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0668"/>
        <w:spacing w:before="29" w:line="235" w:lineRule="auto"/>
        <w:rPr>
          <w:sz w:val="15"/>
          <w:szCs w:val="15"/>
        </w:rPr>
      </w:pPr>
      <w:r>
        <w:pict>
          <v:rect id="_x0000_s2" style="position:absolute;margin-left:126pt;margin-top:18.411pt;mso-position-vertical-relative:text;mso-position-horizontal-relative:text;width:414pt;height:8.65pt;z-index:251661312;" fillcolor="#999999" filled="true" stroked="false"/>
        </w:pict>
      </w:r>
      <w:r>
        <w:pict>
          <v:shape id="_x0000_s4" style="position:absolute;margin-left:281.89pt;margin-top:32.1455pt;mso-position-vertical-relative:text;mso-position-horizontal-relative:text;width:256.5pt;height:40.3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20" w:right="20" w:hanging="900"/>
                    <w:spacing w:before="20" w:line="262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  <w:t>American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1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  <w:t>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7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  <w:t>Association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18"/>
                    </w:rPr>
                    <w:t xml:space="preserve"> (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  <w:t>AUA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18"/>
                    </w:rPr>
                    <w:t>)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  <w:t>Endourological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25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  <w:t>Society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25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  <w:t>Guideline</w:t>
                  </w:r>
                </w:p>
              </w:txbxContent>
            </v:textbox>
          </v:shape>
        </w:pict>
      </w:r>
      <w:r>
        <w:pict>
          <v:shape id="_x0000_s6" style="position:absolute;margin-left:16.93pt;margin-top:17.021pt;mso-position-vertical-relative:text;mso-position-horizontal-relative:text;width:100.3pt;height:127.6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960" w:type="dxa"/>
                    <w:tblInd w:w="22" w:type="dxa"/>
                    <w:tblLayout w:type="fixed"/>
                    <w:tblBorders>
                      <w:left w:val="single" w:color="CCCCCC" w:sz="2" w:space="0"/>
                      <w:bottom w:val="single" w:color="CCCCCC" w:sz="2" w:space="0"/>
                      <w:right w:val="single" w:color="CCCCCC" w:sz="2" w:space="0"/>
                      <w:top w:val="single" w:color="CCCCCC" w:sz="2" w:space="0"/>
                    </w:tblBorders>
                  </w:tblPr>
                  <w:tblGrid>
                    <w:gridCol w:w="1960"/>
                  </w:tblGrid>
                  <w:tr>
                    <w:trPr>
                      <w:trHeight w:val="2501" w:hRule="atLeast"/>
                    </w:trPr>
                    <w:tc>
                      <w:tcPr>
                        <w:tcW w:w="1960" w:type="dxa"/>
                        <w:vAlign w:val="top"/>
                      </w:tcPr>
                      <w:p>
                        <w:pPr>
                          <w:pStyle w:val="TableText"/>
                          <w:ind w:left="54"/>
                          <w:spacing w:before="112" w:line="192" w:lineRule="auto"/>
                          <w:rPr/>
                        </w:pPr>
                        <w:r>
                          <w:rPr>
                            <w:b/>
                            <w:bCs/>
                          </w:rPr>
                          <w:t>Approved by the AUA</w:t>
                        </w:r>
                      </w:p>
                      <w:p>
                        <w:pPr>
                          <w:pStyle w:val="TableText"/>
                          <w:ind w:left="62" w:right="77" w:firstLine="3"/>
                          <w:spacing w:before="60" w:line="277" w:lineRule="auto"/>
                          <w:rPr/>
                        </w:pPr>
                        <w:r>
                          <w:rPr>
                            <w:b/>
                            <w:bCs/>
                            <w:spacing w:val="-1"/>
                          </w:rPr>
                          <w:t>Board of Directors April</w:t>
                        </w:r>
                        <w:r>
                          <w:rPr>
                            <w:b/>
                            <w:bCs/>
                            <w:spacing w:val="12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2"/>
                          </w:rPr>
                          <w:t>2016</w:t>
                        </w:r>
                      </w:p>
                      <w:p>
                        <w:pPr>
                          <w:pStyle w:val="TableText"/>
                          <w:ind w:left="54" w:right="197"/>
                          <w:spacing w:before="68" w:line="273" w:lineRule="auto"/>
                          <w:jc w:val="both"/>
                          <w:rPr/>
                        </w:pPr>
                        <w:r>
                          <w:rPr/>
                          <w:t>Authors’ disclosure of po- </w:t>
                        </w:r>
                        <w:r>
                          <w:rPr/>
                          <w:t>tential conflicts of interest </w:t>
                        </w:r>
                        <w:r>
                          <w:rPr/>
                          <w:t>and author/staff contri</w:t>
                        </w:r>
                        <w:r>
                          <w:rPr>
                            <w:spacing w:val="-1"/>
                          </w:rPr>
                          <w:t>bu-</w:t>
                        </w:r>
                        <w:r>
                          <w:rPr/>
                          <w:t xml:space="preserve">  </w:t>
                        </w:r>
                        <w:r>
                          <w:rPr/>
                          <w:t>tions appear at the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rPr/>
                          <w:t>end of </w:t>
                        </w:r>
                        <w:r>
                          <w:rPr/>
                          <w:t>the article.</w:t>
                        </w:r>
                      </w:p>
                      <w:p>
                        <w:pPr>
                          <w:pStyle w:val="TableText"/>
                          <w:ind w:left="63" w:right="300" w:hanging="9"/>
                          <w:spacing w:before="89" w:line="254" w:lineRule="auto"/>
                          <w:rPr/>
                        </w:pPr>
                        <w:r>
                          <w:rPr>
                            <w:spacing w:val="-1"/>
                          </w:rPr>
                          <w:t>© 2016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by the American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1"/>
                          </w:rPr>
                          <w:t>Urological Association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15"/>
          <w:szCs w:val="15"/>
        </w:rPr>
        <w:t>1</w:t>
      </w:r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tbl>
      <w:tblPr>
        <w:tblStyle w:val="TableNormal"/>
        <w:tblW w:w="7545" w:type="dxa"/>
        <w:tblInd w:w="252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7545"/>
      </w:tblGrid>
      <w:tr>
        <w:trPr>
          <w:trHeight w:val="1140" w:hRule="atLeast"/>
        </w:trPr>
        <w:tc>
          <w:tcPr>
            <w:tcW w:w="7545" w:type="dxa"/>
            <w:vAlign w:val="top"/>
          </w:tcPr>
          <w:p>
            <w:pPr>
              <w:ind w:left="70"/>
              <w:spacing w:before="119" w:line="188" w:lineRule="auto"/>
              <w:rPr>
                <w:rFonts w:ascii="Verdana" w:hAnsi="Verdana" w:eastAsia="Verdana" w:cs="Verdana"/>
                <w:sz w:val="24"/>
                <w:szCs w:val="24"/>
              </w:rPr>
            </w:pPr>
            <w:r>
              <w:rPr>
                <w:rFonts w:ascii="Verdana" w:hAnsi="Verdana" w:eastAsia="Verdana" w:cs="Verdana"/>
                <w:sz w:val="24"/>
                <w:szCs w:val="24"/>
                <w:b/>
                <w:bCs/>
                <w:spacing w:val="-1"/>
              </w:rPr>
              <w:t>SURGICAL</w:t>
            </w:r>
            <w:r>
              <w:rPr>
                <w:rFonts w:ascii="Verdana" w:hAnsi="Verdana" w:eastAsia="Verdana" w:cs="Verdana"/>
                <w:sz w:val="24"/>
                <w:szCs w:val="24"/>
                <w:b/>
                <w:bCs/>
                <w:spacing w:val="22"/>
              </w:rPr>
              <w:t xml:space="preserve"> </w:t>
            </w:r>
            <w:r>
              <w:rPr>
                <w:rFonts w:ascii="Verdana" w:hAnsi="Verdana" w:eastAsia="Verdana" w:cs="Verdana"/>
                <w:sz w:val="24"/>
                <w:szCs w:val="24"/>
                <w:b/>
                <w:bCs/>
                <w:spacing w:val="-1"/>
              </w:rPr>
              <w:t>MANAGEMENT OF S</w:t>
            </w:r>
            <w:r>
              <w:rPr>
                <w:rFonts w:ascii="Verdana" w:hAnsi="Verdana" w:eastAsia="Verdana" w:cs="Verdana"/>
                <w:sz w:val="24"/>
                <w:szCs w:val="24"/>
                <w:b/>
                <w:bCs/>
                <w:spacing w:val="-2"/>
              </w:rPr>
              <w:t>TONES:</w:t>
            </w:r>
          </w:p>
          <w:p>
            <w:pPr>
              <w:ind w:left="79" w:right="1976" w:hanging="19"/>
              <w:spacing w:before="102" w:line="263" w:lineRule="auto"/>
              <w:rPr>
                <w:rFonts w:ascii="Verdana" w:hAnsi="Verdana" w:eastAsia="Verdana" w:cs="Verdana"/>
                <w:sz w:val="24"/>
                <w:szCs w:val="24"/>
              </w:rPr>
            </w:pPr>
            <w:r>
              <w:rPr>
                <w:rFonts w:ascii="Verdana" w:hAnsi="Verdana" w:eastAsia="Verdana" w:cs="Verdana"/>
                <w:sz w:val="24"/>
                <w:szCs w:val="24"/>
                <w:b/>
                <w:bCs/>
              </w:rPr>
              <w:t>AMERICAN UROLOGICAL ASSOCIAT</w:t>
            </w:r>
            <w:r>
              <w:rPr>
                <w:rFonts w:ascii="Verdana" w:hAnsi="Verdana" w:eastAsia="Verdana" w:cs="Verdana"/>
                <w:sz w:val="24"/>
                <w:szCs w:val="24"/>
                <w:b/>
                <w:bCs/>
                <w:spacing w:val="-1"/>
              </w:rPr>
              <w:t>ION/</w:t>
            </w:r>
            <w:r>
              <w:rPr>
                <w:rFonts w:ascii="Verdana" w:hAnsi="Verdana" w:eastAsia="Verdana" w:cs="Verdana"/>
                <w:sz w:val="24"/>
                <w:szCs w:val="24"/>
                <w:b/>
                <w:bCs/>
              </w:rPr>
              <w:t xml:space="preserve"> </w:t>
            </w:r>
            <w:r>
              <w:rPr>
                <w:rFonts w:ascii="Verdana" w:hAnsi="Verdana" w:eastAsia="Verdana" w:cs="Verdana"/>
                <w:sz w:val="24"/>
                <w:szCs w:val="24"/>
                <w:b/>
                <w:bCs/>
                <w:spacing w:val="-1"/>
              </w:rPr>
              <w:t>ENDOUROLOGICAL SOCIETY GUIDELINE</w:t>
            </w:r>
          </w:p>
        </w:tc>
      </w:tr>
    </w:tbl>
    <w:p>
      <w:pPr>
        <w:pStyle w:val="BodyText"/>
        <w:ind w:left="2595"/>
        <w:spacing w:before="91" w:line="193" w:lineRule="auto"/>
        <w:rPr/>
      </w:pPr>
      <w:r>
        <w:rPr>
          <w:spacing w:val="-3"/>
        </w:rPr>
        <w:t>Dean Assimos,</w:t>
      </w:r>
      <w:r>
        <w:rPr>
          <w:spacing w:val="18"/>
          <w:w w:val="101"/>
        </w:rPr>
        <w:t xml:space="preserve"> </w:t>
      </w:r>
      <w:r>
        <w:rPr>
          <w:spacing w:val="-3"/>
        </w:rPr>
        <w:t>MD; Amy</w:t>
      </w:r>
      <w:r>
        <w:rPr>
          <w:spacing w:val="16"/>
        </w:rPr>
        <w:t xml:space="preserve"> </w:t>
      </w:r>
      <w:r>
        <w:rPr>
          <w:spacing w:val="-3"/>
        </w:rPr>
        <w:t>Krambeck,</w:t>
      </w:r>
      <w:r>
        <w:rPr>
          <w:spacing w:val="16"/>
          <w:w w:val="101"/>
        </w:rPr>
        <w:t xml:space="preserve"> </w:t>
      </w:r>
      <w:r>
        <w:rPr>
          <w:spacing w:val="-3"/>
        </w:rPr>
        <w:t>MD;</w:t>
      </w:r>
      <w:r>
        <w:rPr>
          <w:spacing w:val="17"/>
        </w:rPr>
        <w:t xml:space="preserve"> </w:t>
      </w:r>
      <w:r>
        <w:rPr>
          <w:spacing w:val="-3"/>
        </w:rPr>
        <w:t>Nicole</w:t>
      </w:r>
      <w:r>
        <w:rPr>
          <w:spacing w:val="17"/>
        </w:rPr>
        <w:t xml:space="preserve"> </w:t>
      </w:r>
      <w:r>
        <w:rPr>
          <w:spacing w:val="-3"/>
        </w:rPr>
        <w:t>L.</w:t>
      </w:r>
      <w:r>
        <w:rPr>
          <w:spacing w:val="16"/>
        </w:rPr>
        <w:t xml:space="preserve"> </w:t>
      </w:r>
      <w:r>
        <w:rPr>
          <w:spacing w:val="-3"/>
        </w:rPr>
        <w:t>Miller,</w:t>
      </w:r>
      <w:r>
        <w:rPr>
          <w:spacing w:val="16"/>
        </w:rPr>
        <w:t xml:space="preserve"> </w:t>
      </w:r>
      <w:r>
        <w:rPr>
          <w:spacing w:val="-3"/>
        </w:rPr>
        <w:t>MD;</w:t>
      </w:r>
      <w:r>
        <w:rPr>
          <w:spacing w:val="17"/>
        </w:rPr>
        <w:t xml:space="preserve"> </w:t>
      </w:r>
      <w:r>
        <w:rPr>
          <w:spacing w:val="-3"/>
        </w:rPr>
        <w:t>Manoj</w:t>
      </w:r>
      <w:r>
        <w:rPr>
          <w:spacing w:val="18"/>
        </w:rPr>
        <w:t xml:space="preserve"> </w:t>
      </w:r>
      <w:r>
        <w:rPr>
          <w:spacing w:val="-3"/>
        </w:rPr>
        <w:t>Monga,</w:t>
      </w:r>
      <w:r>
        <w:rPr>
          <w:spacing w:val="18"/>
        </w:rPr>
        <w:t xml:space="preserve"> </w:t>
      </w:r>
      <w:r>
        <w:rPr>
          <w:spacing w:val="-3"/>
        </w:rPr>
        <w:t>MD;</w:t>
      </w:r>
    </w:p>
    <w:p>
      <w:pPr>
        <w:pStyle w:val="BodyText"/>
        <w:ind w:left="2595"/>
        <w:spacing w:before="76" w:line="198" w:lineRule="auto"/>
        <w:rPr/>
      </w:pPr>
      <w:r>
        <w:pict>
          <v:rect id="_x0000_s8" style="position:absolute;margin-left:0pt;margin-top:4.61404pt;mso-position-vertical-relative:text;mso-position-horizontal-relative:text;width:9pt;height:578pt;z-index:251660288;" fillcolor="#CCCCCC" filled="true" stroked="false"/>
        </w:pict>
      </w:r>
      <w:r>
        <w:rPr>
          <w:spacing w:val="-3"/>
        </w:rPr>
        <w:t>M.</w:t>
      </w:r>
      <w:r>
        <w:rPr>
          <w:spacing w:val="17"/>
        </w:rPr>
        <w:t xml:space="preserve"> </w:t>
      </w:r>
      <w:r>
        <w:rPr>
          <w:spacing w:val="-3"/>
        </w:rPr>
        <w:t>Hassan</w:t>
      </w:r>
      <w:r>
        <w:rPr>
          <w:spacing w:val="17"/>
          <w:w w:val="101"/>
        </w:rPr>
        <w:t xml:space="preserve"> </w:t>
      </w:r>
      <w:r>
        <w:rPr>
          <w:spacing w:val="-3"/>
        </w:rPr>
        <w:t>Murad,</w:t>
      </w:r>
      <w:r>
        <w:rPr>
          <w:spacing w:val="18"/>
          <w:w w:val="101"/>
        </w:rPr>
        <w:t xml:space="preserve"> </w:t>
      </w:r>
      <w:r>
        <w:rPr>
          <w:spacing w:val="-3"/>
        </w:rPr>
        <w:t>MD,</w:t>
      </w:r>
      <w:r>
        <w:rPr>
          <w:spacing w:val="16"/>
          <w:w w:val="101"/>
        </w:rPr>
        <w:t xml:space="preserve"> </w:t>
      </w:r>
      <w:r>
        <w:rPr>
          <w:spacing w:val="-3"/>
        </w:rPr>
        <w:t>MPH; Caleb</w:t>
      </w:r>
      <w:r>
        <w:rPr>
          <w:spacing w:val="17"/>
        </w:rPr>
        <w:t xml:space="preserve"> </w:t>
      </w:r>
      <w:r>
        <w:rPr>
          <w:spacing w:val="-3"/>
        </w:rPr>
        <w:t>P.</w:t>
      </w:r>
      <w:r>
        <w:rPr>
          <w:spacing w:val="18"/>
        </w:rPr>
        <w:t xml:space="preserve"> </w:t>
      </w:r>
      <w:r>
        <w:rPr>
          <w:spacing w:val="-3"/>
        </w:rPr>
        <w:t>Ne</w:t>
      </w:r>
      <w:r>
        <w:rPr>
          <w:spacing w:val="-4"/>
        </w:rPr>
        <w:t>lson,</w:t>
      </w:r>
      <w:r>
        <w:rPr>
          <w:spacing w:val="16"/>
        </w:rPr>
        <w:t xml:space="preserve"> </w:t>
      </w:r>
      <w:r>
        <w:rPr>
          <w:spacing w:val="-4"/>
        </w:rPr>
        <w:t>MD,</w:t>
      </w:r>
      <w:r>
        <w:rPr>
          <w:spacing w:val="16"/>
          <w:w w:val="101"/>
        </w:rPr>
        <w:t xml:space="preserve"> </w:t>
      </w:r>
      <w:r>
        <w:rPr>
          <w:spacing w:val="-4"/>
        </w:rPr>
        <w:t>MPH;</w:t>
      </w:r>
      <w:r>
        <w:rPr>
          <w:spacing w:val="17"/>
        </w:rPr>
        <w:t xml:space="preserve"> </w:t>
      </w:r>
      <w:r>
        <w:rPr>
          <w:spacing w:val="-4"/>
        </w:rPr>
        <w:t>Kenneth T.</w:t>
      </w:r>
      <w:r>
        <w:rPr>
          <w:spacing w:val="18"/>
        </w:rPr>
        <w:t xml:space="preserve"> </w:t>
      </w:r>
      <w:r>
        <w:rPr>
          <w:spacing w:val="-4"/>
        </w:rPr>
        <w:t>Pace,</w:t>
      </w:r>
      <w:r>
        <w:rPr>
          <w:spacing w:val="16"/>
          <w:w w:val="101"/>
        </w:rPr>
        <w:t xml:space="preserve"> </w:t>
      </w:r>
      <w:r>
        <w:rPr>
          <w:spacing w:val="-4"/>
        </w:rPr>
        <w:t>MD;</w:t>
      </w:r>
    </w:p>
    <w:p>
      <w:pPr>
        <w:pStyle w:val="BodyText"/>
        <w:ind w:left="2595" w:right="924" w:hanging="15"/>
        <w:spacing w:before="72" w:line="258" w:lineRule="auto"/>
        <w:rPr/>
      </w:pPr>
      <w:r>
        <w:rPr>
          <w:spacing w:val="-2"/>
        </w:rPr>
        <w:t>Vernon</w:t>
      </w:r>
      <w:r>
        <w:rPr>
          <w:spacing w:val="16"/>
        </w:rPr>
        <w:t xml:space="preserve"> </w:t>
      </w:r>
      <w:r>
        <w:rPr>
          <w:spacing w:val="-2"/>
        </w:rPr>
        <w:t>M.</w:t>
      </w:r>
      <w:r>
        <w:rPr>
          <w:spacing w:val="18"/>
          <w:w w:val="101"/>
        </w:rPr>
        <w:t xml:space="preserve"> </w:t>
      </w:r>
      <w:r>
        <w:rPr>
          <w:spacing w:val="-2"/>
        </w:rPr>
        <w:t>Pais Jr.,</w:t>
      </w:r>
      <w:r>
        <w:rPr>
          <w:spacing w:val="16"/>
        </w:rPr>
        <w:t xml:space="preserve"> </w:t>
      </w:r>
      <w:r>
        <w:rPr>
          <w:spacing w:val="-2"/>
        </w:rPr>
        <w:t>MD;</w:t>
      </w:r>
      <w:r>
        <w:rPr>
          <w:spacing w:val="19"/>
        </w:rPr>
        <w:t xml:space="preserve"> </w:t>
      </w:r>
      <w:r>
        <w:rPr>
          <w:spacing w:val="-2"/>
        </w:rPr>
        <w:t>Margare</w:t>
      </w:r>
      <w:r>
        <w:rPr>
          <w:spacing w:val="-3"/>
        </w:rPr>
        <w:t>t S.</w:t>
      </w:r>
      <w:r>
        <w:rPr>
          <w:spacing w:val="16"/>
          <w:w w:val="101"/>
        </w:rPr>
        <w:t xml:space="preserve"> </w:t>
      </w:r>
      <w:r>
        <w:rPr>
          <w:spacing w:val="-3"/>
        </w:rPr>
        <w:t>Pearle,</w:t>
      </w:r>
      <w:r>
        <w:rPr>
          <w:spacing w:val="16"/>
        </w:rPr>
        <w:t xml:space="preserve"> </w:t>
      </w:r>
      <w:r>
        <w:rPr>
          <w:spacing w:val="-3"/>
        </w:rPr>
        <w:t>MD,</w:t>
      </w:r>
      <w:r>
        <w:rPr>
          <w:spacing w:val="16"/>
        </w:rPr>
        <w:t xml:space="preserve"> </w:t>
      </w:r>
      <w:r>
        <w:rPr>
          <w:spacing w:val="-3"/>
        </w:rPr>
        <w:t>Ph.D; Glenn</w:t>
      </w:r>
      <w:r>
        <w:rPr>
          <w:spacing w:val="16"/>
        </w:rPr>
        <w:t xml:space="preserve"> </w:t>
      </w:r>
      <w:r>
        <w:rPr>
          <w:spacing w:val="-3"/>
        </w:rPr>
        <w:t>M.</w:t>
      </w:r>
      <w:r>
        <w:rPr>
          <w:spacing w:val="18"/>
        </w:rPr>
        <w:t xml:space="preserve"> </w:t>
      </w:r>
      <w:r>
        <w:rPr>
          <w:spacing w:val="-3"/>
        </w:rPr>
        <w:t>Preminger,</w:t>
      </w:r>
      <w:r>
        <w:rPr>
          <w:spacing w:val="16"/>
          <w:w w:val="101"/>
        </w:rPr>
        <w:t xml:space="preserve"> </w:t>
      </w:r>
      <w:r>
        <w:rPr>
          <w:spacing w:val="-3"/>
        </w:rPr>
        <w:t>MD;</w:t>
      </w:r>
      <w:r>
        <w:rPr/>
        <w:t xml:space="preserve"> </w:t>
      </w:r>
      <w:r>
        <w:rPr>
          <w:spacing w:val="-3"/>
        </w:rPr>
        <w:t>Hassan</w:t>
      </w:r>
      <w:r>
        <w:rPr>
          <w:spacing w:val="18"/>
        </w:rPr>
        <w:t xml:space="preserve"> </w:t>
      </w:r>
      <w:r>
        <w:rPr>
          <w:spacing w:val="-3"/>
        </w:rPr>
        <w:t>Razvi,</w:t>
      </w:r>
      <w:r>
        <w:rPr>
          <w:spacing w:val="18"/>
        </w:rPr>
        <w:t xml:space="preserve"> </w:t>
      </w:r>
      <w:r>
        <w:rPr>
          <w:spacing w:val="-3"/>
        </w:rPr>
        <w:t>MD; Ojas Shah,</w:t>
      </w:r>
      <w:r>
        <w:rPr>
          <w:spacing w:val="18"/>
          <w:w w:val="101"/>
        </w:rPr>
        <w:t xml:space="preserve"> </w:t>
      </w:r>
      <w:r>
        <w:rPr>
          <w:spacing w:val="-3"/>
        </w:rPr>
        <w:t>MD;</w:t>
      </w:r>
      <w:r>
        <w:rPr>
          <w:spacing w:val="17"/>
        </w:rPr>
        <w:t xml:space="preserve"> </w:t>
      </w:r>
      <w:r>
        <w:rPr>
          <w:spacing w:val="-3"/>
        </w:rPr>
        <w:t>Brian</w:t>
      </w:r>
      <w:r>
        <w:rPr>
          <w:spacing w:val="15"/>
        </w:rPr>
        <w:t xml:space="preserve"> </w:t>
      </w:r>
      <w:r>
        <w:rPr>
          <w:spacing w:val="-3"/>
        </w:rPr>
        <w:t>R.</w:t>
      </w:r>
      <w:r>
        <w:rPr>
          <w:spacing w:val="18"/>
          <w:w w:val="101"/>
        </w:rPr>
        <w:t xml:space="preserve"> </w:t>
      </w:r>
      <w:r>
        <w:rPr>
          <w:spacing w:val="-3"/>
        </w:rPr>
        <w:t>Mat</w:t>
      </w:r>
      <w:r>
        <w:rPr>
          <w:spacing w:val="-4"/>
        </w:rPr>
        <w:t>laga,</w:t>
      </w:r>
      <w:r>
        <w:rPr>
          <w:spacing w:val="16"/>
        </w:rPr>
        <w:t xml:space="preserve"> </w:t>
      </w:r>
      <w:r>
        <w:rPr>
          <w:spacing w:val="-4"/>
        </w:rPr>
        <w:t>MD,</w:t>
      </w:r>
      <w:r>
        <w:rPr>
          <w:spacing w:val="19"/>
        </w:rPr>
        <w:t xml:space="preserve"> </w:t>
      </w:r>
      <w:r>
        <w:rPr>
          <w:spacing w:val="-4"/>
        </w:rPr>
        <w:t>MPH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ind w:left="2594"/>
        <w:spacing w:before="54" w:line="194" w:lineRule="auto"/>
        <w:rPr/>
      </w:pPr>
      <w:r>
        <w:rPr>
          <w:b/>
          <w:bCs/>
          <w:spacing w:val="-3"/>
        </w:rPr>
        <w:t>Purpose</w:t>
      </w:r>
    </w:p>
    <w:p>
      <w:pPr>
        <w:pStyle w:val="BodyText"/>
        <w:ind w:left="2593" w:right="1084" w:hanging="16"/>
        <w:spacing w:before="204" w:line="269" w:lineRule="auto"/>
        <w:rPr/>
      </w:pP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purpose of this Guideline</w:t>
      </w:r>
      <w:r>
        <w:rPr>
          <w:spacing w:val="15"/>
        </w:rPr>
        <w:t xml:space="preserve"> </w:t>
      </w:r>
      <w:r>
        <w:rPr>
          <w:spacing w:val="-1"/>
        </w:rPr>
        <w:t>is to</w:t>
      </w:r>
      <w:r>
        <w:rPr>
          <w:spacing w:val="16"/>
          <w:w w:val="101"/>
        </w:rPr>
        <w:t xml:space="preserve"> </w:t>
      </w:r>
      <w:r>
        <w:rPr>
          <w:spacing w:val="-1"/>
        </w:rPr>
        <w:t>provide a clinical framework for the</w:t>
      </w:r>
      <w:r>
        <w:rPr>
          <w:spacing w:val="9"/>
        </w:rPr>
        <w:t xml:space="preserve"> </w:t>
      </w:r>
      <w:r>
        <w:rPr>
          <w:spacing w:val="-1"/>
        </w:rPr>
        <w:t>surgical</w:t>
      </w:r>
      <w:r>
        <w:rPr/>
        <w:t xml:space="preserve"> </w:t>
      </w:r>
      <w:r>
        <w:rPr>
          <w:spacing w:val="-1"/>
        </w:rPr>
        <w:t>management of patients with kidney</w:t>
      </w:r>
      <w:r>
        <w:rPr>
          <w:spacing w:val="13"/>
        </w:rPr>
        <w:t xml:space="preserve"> </w:t>
      </w:r>
      <w:r>
        <w:rPr>
          <w:spacing w:val="-1"/>
        </w:rPr>
        <w:t>and/or</w:t>
      </w:r>
      <w:r>
        <w:rPr>
          <w:spacing w:val="14"/>
        </w:rPr>
        <w:t xml:space="preserve"> </w:t>
      </w:r>
      <w:r>
        <w:rPr>
          <w:spacing w:val="-1"/>
        </w:rPr>
        <w:t>ureteral</w:t>
      </w:r>
      <w:r>
        <w:rPr>
          <w:spacing w:val="10"/>
        </w:rPr>
        <w:t xml:space="preserve"> </w:t>
      </w:r>
      <w:r>
        <w:rPr>
          <w:spacing w:val="-1"/>
        </w:rPr>
        <w:t>stones.</w:t>
      </w:r>
    </w:p>
    <w:p>
      <w:pPr>
        <w:pStyle w:val="BodyText"/>
        <w:ind w:left="2594"/>
        <w:spacing w:before="153" w:line="191" w:lineRule="auto"/>
        <w:rPr/>
      </w:pPr>
      <w:r>
        <w:rPr>
          <w:b/>
          <w:bCs/>
          <w:spacing w:val="-3"/>
        </w:rPr>
        <w:t>Methods</w:t>
      </w:r>
    </w:p>
    <w:p>
      <w:pPr>
        <w:pStyle w:val="BodyText"/>
        <w:ind w:left="2577" w:right="681" w:firstLine="2"/>
        <w:spacing w:before="202" w:line="298" w:lineRule="auto"/>
        <w:jc w:val="both"/>
        <w:rPr/>
      </w:pPr>
      <w:r>
        <w:rPr>
          <w:spacing w:val="-2"/>
        </w:rPr>
        <w:t>A</w:t>
      </w:r>
      <w:r>
        <w:rPr>
          <w:spacing w:val="47"/>
        </w:rPr>
        <w:t xml:space="preserve"> </w:t>
      </w:r>
      <w:r>
        <w:rPr>
          <w:spacing w:val="-2"/>
        </w:rPr>
        <w:t>systematic</w:t>
      </w:r>
      <w:r>
        <w:rPr>
          <w:spacing w:val="39"/>
        </w:rPr>
        <w:t xml:space="preserve"> </w:t>
      </w:r>
      <w:r>
        <w:rPr>
          <w:spacing w:val="-2"/>
        </w:rPr>
        <w:t>review</w:t>
      </w:r>
      <w:r>
        <w:rPr>
          <w:spacing w:val="31"/>
          <w:w w:val="101"/>
        </w:rPr>
        <w:t xml:space="preserve"> </w:t>
      </w:r>
      <w:r>
        <w:rPr>
          <w:spacing w:val="-2"/>
        </w:rPr>
        <w:t>of</w:t>
      </w:r>
      <w:r>
        <w:rPr>
          <w:spacing w:val="21"/>
          <w:w w:val="101"/>
        </w:rPr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literature</w:t>
      </w:r>
      <w:r>
        <w:rPr>
          <w:spacing w:val="39"/>
        </w:rPr>
        <w:t xml:space="preserve"> </w:t>
      </w:r>
      <w:r>
        <w:rPr>
          <w:spacing w:val="-2"/>
        </w:rPr>
        <w:t>using</w:t>
      </w:r>
      <w:r>
        <w:rPr>
          <w:spacing w:val="28"/>
          <w:w w:val="101"/>
        </w:rPr>
        <w:t xml:space="preserve"> </w:t>
      </w:r>
      <w:r>
        <w:rPr>
          <w:spacing w:val="-2"/>
        </w:rPr>
        <w:t>the</w:t>
      </w:r>
      <w:r>
        <w:rPr>
          <w:spacing w:val="41"/>
        </w:rPr>
        <w:t xml:space="preserve"> </w:t>
      </w:r>
      <w:r>
        <w:rPr>
          <w:spacing w:val="-2"/>
        </w:rPr>
        <w:t>Medline</w:t>
      </w:r>
      <w:r>
        <w:rPr>
          <w:spacing w:val="35"/>
          <w:w w:val="101"/>
        </w:rPr>
        <w:t xml:space="preserve"> </w:t>
      </w:r>
      <w:r>
        <w:rPr>
          <w:spacing w:val="-2"/>
        </w:rPr>
        <w:t>In-Process</w:t>
      </w:r>
      <w:r>
        <w:rPr>
          <w:spacing w:val="33"/>
        </w:rPr>
        <w:t xml:space="preserve"> </w:t>
      </w:r>
      <w:r>
        <w:rPr>
          <w:spacing w:val="-2"/>
        </w:rPr>
        <w:t>&amp;</w:t>
      </w:r>
      <w:r>
        <w:rPr>
          <w:spacing w:val="28"/>
        </w:rPr>
        <w:t xml:space="preserve"> </w:t>
      </w:r>
      <w:r>
        <w:rPr>
          <w:spacing w:val="-2"/>
        </w:rPr>
        <w:t>Other</w:t>
      </w:r>
      <w:r>
        <w:rPr>
          <w:spacing w:val="42"/>
          <w:w w:val="101"/>
        </w:rPr>
        <w:t xml:space="preserve"> </w:t>
      </w:r>
      <w:r>
        <w:rPr>
          <w:spacing w:val="-2"/>
        </w:rPr>
        <w:t>Non-</w:t>
      </w:r>
      <w:r>
        <w:rPr/>
        <w:t xml:space="preserve"> </w:t>
      </w:r>
      <w:r>
        <w:rPr>
          <w:spacing w:val="-1"/>
        </w:rPr>
        <w:t>Indexed</w:t>
      </w:r>
      <w:r>
        <w:rPr>
          <w:spacing w:val="57"/>
          <w:w w:val="101"/>
        </w:rPr>
        <w:t xml:space="preserve"> </w:t>
      </w:r>
      <w:r>
        <w:rPr>
          <w:spacing w:val="-1"/>
        </w:rPr>
        <w:t>Citations,  MEDLINE,  EMBASE,  Cochrane  Centra</w:t>
      </w:r>
      <w:r>
        <w:rPr>
          <w:spacing w:val="-2"/>
        </w:rPr>
        <w:t>l  Register  of</w:t>
      </w:r>
      <w:r>
        <w:rPr>
          <w:spacing w:val="50"/>
        </w:rPr>
        <w:t xml:space="preserve"> </w:t>
      </w:r>
      <w:r>
        <w:rPr>
          <w:spacing w:val="-2"/>
        </w:rPr>
        <w:t>Controlled</w:t>
      </w:r>
      <w:r>
        <w:rPr/>
        <w:t xml:space="preserve"> </w:t>
      </w:r>
      <w:r>
        <w:rPr>
          <w:spacing w:val="-1"/>
        </w:rPr>
        <w:t>Trials,</w:t>
      </w:r>
      <w:r>
        <w:rPr>
          <w:spacing w:val="27"/>
          <w:w w:val="101"/>
        </w:rPr>
        <w:t xml:space="preserve"> </w:t>
      </w:r>
      <w:r>
        <w:rPr>
          <w:spacing w:val="-1"/>
        </w:rPr>
        <w:t>Cochrane</w:t>
      </w:r>
      <w:r>
        <w:rPr>
          <w:spacing w:val="36"/>
        </w:rPr>
        <w:t xml:space="preserve"> </w:t>
      </w:r>
      <w:r>
        <w:rPr>
          <w:spacing w:val="-1"/>
        </w:rPr>
        <w:t>Database</w:t>
      </w:r>
      <w:r>
        <w:rPr>
          <w:spacing w:val="28"/>
        </w:rPr>
        <w:t xml:space="preserve"> </w:t>
      </w:r>
      <w:r>
        <w:rPr>
          <w:spacing w:val="-1"/>
        </w:rPr>
        <w:t>of</w:t>
      </w:r>
      <w:r>
        <w:rPr>
          <w:spacing w:val="23"/>
          <w:w w:val="101"/>
        </w:rPr>
        <w:t xml:space="preserve"> </w:t>
      </w:r>
      <w:r>
        <w:rPr>
          <w:spacing w:val="-1"/>
        </w:rPr>
        <w:t>Systemat</w:t>
      </w:r>
      <w:r>
        <w:rPr>
          <w:spacing w:val="-2"/>
        </w:rPr>
        <w:t>ic</w:t>
      </w:r>
      <w:r>
        <w:rPr>
          <w:spacing w:val="35"/>
        </w:rPr>
        <w:t xml:space="preserve"> </w:t>
      </w:r>
      <w:r>
        <w:rPr>
          <w:spacing w:val="-2"/>
        </w:rPr>
        <w:t>Reviews,</w:t>
      </w:r>
      <w:r>
        <w:rPr>
          <w:spacing w:val="26"/>
          <w:w w:val="101"/>
        </w:rPr>
        <w:t xml:space="preserve"> </w:t>
      </w:r>
      <w:r>
        <w:rPr>
          <w:spacing w:val="-2"/>
        </w:rPr>
        <w:t>and</w:t>
      </w:r>
      <w:r>
        <w:rPr>
          <w:spacing w:val="30"/>
        </w:rPr>
        <w:t xml:space="preserve"> </w:t>
      </w:r>
      <w:r>
        <w:rPr>
          <w:spacing w:val="-2"/>
        </w:rPr>
        <w:t>Scopus</w:t>
      </w:r>
      <w:r>
        <w:rPr>
          <w:spacing w:val="28"/>
        </w:rPr>
        <w:t xml:space="preserve"> </w:t>
      </w:r>
      <w:r>
        <w:rPr>
          <w:spacing w:val="-2"/>
        </w:rPr>
        <w:t>databases</w:t>
      </w:r>
      <w:r>
        <w:rPr>
          <w:spacing w:val="33"/>
          <w:w w:val="101"/>
        </w:rPr>
        <w:t xml:space="preserve"> </w:t>
      </w:r>
      <w:r>
        <w:rPr>
          <w:spacing w:val="-2"/>
        </w:rPr>
        <w:t>(search</w:t>
      </w:r>
      <w:r>
        <w:rPr/>
        <w:t xml:space="preserve"> </w:t>
      </w:r>
      <w:r>
        <w:rPr/>
        <w:t>dates  1/1/1985  to  </w:t>
      </w:r>
      <w:r>
        <w:rPr>
          <w:spacing w:val="-1"/>
        </w:rPr>
        <w:t>5/31/15)  was</w:t>
      </w:r>
      <w:r>
        <w:rPr>
          <w:spacing w:val="3"/>
        </w:rPr>
        <w:t xml:space="preserve">  </w:t>
      </w:r>
      <w:r>
        <w:rPr>
          <w:spacing w:val="-1"/>
        </w:rPr>
        <w:t>conducted  to</w:t>
      </w:r>
      <w:r>
        <w:rPr>
          <w:spacing w:val="7"/>
        </w:rPr>
        <w:t xml:space="preserve">  </w:t>
      </w:r>
      <w:r>
        <w:rPr>
          <w:spacing w:val="-1"/>
        </w:rPr>
        <w:t>identify</w:t>
      </w:r>
      <w:r>
        <w:rPr>
          <w:spacing w:val="7"/>
        </w:rPr>
        <w:t xml:space="preserve">  </w:t>
      </w:r>
      <w:r>
        <w:rPr>
          <w:spacing w:val="-1"/>
        </w:rPr>
        <w:t>peer-reviewed</w:t>
      </w:r>
      <w:r>
        <w:rPr>
          <w:spacing w:val="4"/>
        </w:rPr>
        <w:t xml:space="preserve">  </w:t>
      </w:r>
      <w:r>
        <w:rPr>
          <w:spacing w:val="-1"/>
        </w:rPr>
        <w:t>studies</w:t>
      </w:r>
      <w:r>
        <w:rPr/>
        <w:t xml:space="preserve"> </w:t>
      </w:r>
      <w:r>
        <w:rPr>
          <w:spacing w:val="-1"/>
        </w:rPr>
        <w:t>relevant</w:t>
      </w:r>
      <w:r>
        <w:rPr>
          <w:spacing w:val="34"/>
          <w:w w:val="101"/>
        </w:rPr>
        <w:t xml:space="preserve"> </w:t>
      </w:r>
      <w:r>
        <w:rPr>
          <w:spacing w:val="-1"/>
        </w:rPr>
        <w:t>to</w:t>
      </w:r>
      <w:r>
        <w:rPr>
          <w:spacing w:val="34"/>
        </w:rPr>
        <w:t xml:space="preserve"> </w:t>
      </w: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surgical</w:t>
      </w:r>
      <w:r>
        <w:rPr>
          <w:spacing w:val="44"/>
          <w:w w:val="101"/>
        </w:rPr>
        <w:t xml:space="preserve"> </w:t>
      </w:r>
      <w:r>
        <w:rPr>
          <w:spacing w:val="-1"/>
        </w:rPr>
        <w:t>management</w:t>
      </w:r>
      <w:r>
        <w:rPr>
          <w:spacing w:val="38"/>
        </w:rPr>
        <w:t xml:space="preserve"> </w:t>
      </w:r>
      <w:r>
        <w:rPr>
          <w:spacing w:val="-1"/>
        </w:rPr>
        <w:t>of</w:t>
      </w:r>
      <w:r>
        <w:rPr>
          <w:spacing w:val="31"/>
        </w:rPr>
        <w:t xml:space="preserve"> </w:t>
      </w:r>
      <w:r>
        <w:rPr>
          <w:spacing w:val="-1"/>
        </w:rPr>
        <w:t>stones.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>
          <w:spacing w:val="44"/>
          <w:w w:val="101"/>
        </w:rPr>
        <w:t xml:space="preserve"> </w:t>
      </w:r>
      <w:r>
        <w:rPr>
          <w:spacing w:val="-1"/>
        </w:rPr>
        <w:t>revie</w:t>
      </w:r>
      <w:r>
        <w:rPr>
          <w:spacing w:val="-2"/>
        </w:rPr>
        <w:t>w</w:t>
      </w:r>
      <w:r>
        <w:rPr>
          <w:spacing w:val="32"/>
        </w:rPr>
        <w:t xml:space="preserve"> </w:t>
      </w:r>
      <w:r>
        <w:rPr>
          <w:spacing w:val="-2"/>
        </w:rPr>
        <w:t>yielded</w:t>
      </w:r>
      <w:r>
        <w:rPr>
          <w:spacing w:val="37"/>
          <w:w w:val="101"/>
        </w:rPr>
        <w:t xml:space="preserve"> </w:t>
      </w:r>
      <w:r>
        <w:rPr>
          <w:spacing w:val="-2"/>
        </w:rPr>
        <w:t>an</w:t>
      </w:r>
      <w:r>
        <w:rPr>
          <w:spacing w:val="36"/>
        </w:rPr>
        <w:t xml:space="preserve"> </w:t>
      </w:r>
      <w:r>
        <w:rPr>
          <w:spacing w:val="-2"/>
        </w:rPr>
        <w:t>evidence</w:t>
      </w:r>
      <w:r>
        <w:rPr/>
        <w:t xml:space="preserve"> </w:t>
      </w:r>
      <w:r>
        <w:rPr/>
        <w:t>base  of  1,911</w:t>
      </w:r>
      <w:r>
        <w:rPr>
          <w:spacing w:val="11"/>
        </w:rPr>
        <w:t xml:space="preserve">  </w:t>
      </w:r>
      <w:r>
        <w:rPr/>
        <w:t>articles</w:t>
      </w:r>
      <w:r>
        <w:rPr>
          <w:spacing w:val="10"/>
        </w:rPr>
        <w:t xml:space="preserve">  </w:t>
      </w:r>
      <w:r>
        <w:rPr/>
        <w:t>after</w:t>
      </w:r>
      <w:r>
        <w:rPr>
          <w:spacing w:val="11"/>
        </w:rPr>
        <w:t xml:space="preserve">  </w:t>
      </w:r>
      <w:r>
        <w:rPr/>
        <w:t>application</w:t>
      </w:r>
      <w:r>
        <w:rPr>
          <w:spacing w:val="10"/>
        </w:rPr>
        <w:t xml:space="preserve">  </w:t>
      </w:r>
      <w:r>
        <w:rPr/>
        <w:t>of</w:t>
      </w:r>
      <w:r>
        <w:rPr>
          <w:spacing w:val="11"/>
        </w:rPr>
        <w:t xml:space="preserve">  </w:t>
      </w:r>
      <w:r>
        <w:rPr/>
        <w:t>inclusi</w:t>
      </w:r>
      <w:r>
        <w:rPr>
          <w:spacing w:val="-1"/>
        </w:rPr>
        <w:t>on/exclusion</w:t>
      </w:r>
      <w:r>
        <w:rPr>
          <w:spacing w:val="10"/>
        </w:rPr>
        <w:t xml:space="preserve">  </w:t>
      </w:r>
      <w:r>
        <w:rPr>
          <w:spacing w:val="-1"/>
        </w:rPr>
        <w:t>criteria.</w:t>
      </w:r>
      <w:r>
        <w:rPr>
          <w:spacing w:val="6"/>
        </w:rPr>
        <w:t xml:space="preserve">  </w:t>
      </w:r>
      <w:r>
        <w:rPr>
          <w:spacing w:val="-1"/>
        </w:rPr>
        <w:t>These</w:t>
      </w:r>
      <w:r>
        <w:rPr/>
        <w:t xml:space="preserve"> </w:t>
      </w:r>
      <w:r>
        <w:rPr>
          <w:spacing w:val="-1"/>
        </w:rPr>
        <w:t>publications</w:t>
      </w:r>
      <w:r>
        <w:rPr>
          <w:spacing w:val="35"/>
          <w:w w:val="101"/>
        </w:rPr>
        <w:t xml:space="preserve"> </w:t>
      </w:r>
      <w:r>
        <w:rPr>
          <w:spacing w:val="-1"/>
        </w:rPr>
        <w:t>were</w:t>
      </w:r>
      <w:r>
        <w:rPr>
          <w:spacing w:val="43"/>
          <w:w w:val="101"/>
        </w:rPr>
        <w:t xml:space="preserve"> </w:t>
      </w:r>
      <w:r>
        <w:rPr>
          <w:spacing w:val="-1"/>
        </w:rPr>
        <w:t>used</w:t>
      </w:r>
      <w:r>
        <w:rPr>
          <w:spacing w:val="34"/>
        </w:rPr>
        <w:t xml:space="preserve"> </w:t>
      </w:r>
      <w:r>
        <w:rPr>
          <w:spacing w:val="-1"/>
        </w:rPr>
        <w:t>to</w:t>
      </w:r>
      <w:r>
        <w:rPr>
          <w:spacing w:val="36"/>
        </w:rPr>
        <w:t xml:space="preserve"> </w:t>
      </w:r>
      <w:r>
        <w:rPr>
          <w:spacing w:val="-1"/>
        </w:rPr>
        <w:t>create</w:t>
      </w:r>
      <w:r>
        <w:rPr>
          <w:spacing w:val="31"/>
        </w:rPr>
        <w:t xml:space="preserve"> </w:t>
      </w: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guideline</w:t>
      </w:r>
      <w:r>
        <w:rPr>
          <w:spacing w:val="38"/>
        </w:rPr>
        <w:t xml:space="preserve"> </w:t>
      </w:r>
      <w:r>
        <w:rPr>
          <w:spacing w:val="-1"/>
        </w:rPr>
        <w:t>statemen</w:t>
      </w:r>
      <w:r>
        <w:rPr>
          <w:spacing w:val="-2"/>
        </w:rPr>
        <w:t>ts.</w:t>
      </w:r>
      <w:r>
        <w:rPr>
          <w:spacing w:val="39"/>
        </w:rPr>
        <w:t xml:space="preserve"> </w:t>
      </w:r>
      <w:r>
        <w:rPr>
          <w:spacing w:val="-2"/>
        </w:rPr>
        <w:t>If</w:t>
      </w:r>
      <w:r>
        <w:rPr>
          <w:spacing w:val="31"/>
        </w:rPr>
        <w:t xml:space="preserve"> </w:t>
      </w:r>
      <w:r>
        <w:rPr>
          <w:spacing w:val="-2"/>
        </w:rPr>
        <w:t>sufficient</w:t>
      </w:r>
      <w:r>
        <w:rPr>
          <w:spacing w:val="38"/>
        </w:rPr>
        <w:t xml:space="preserve"> </w:t>
      </w:r>
      <w:r>
        <w:rPr>
          <w:spacing w:val="-2"/>
        </w:rPr>
        <w:t>evidence</w:t>
      </w:r>
      <w:r>
        <w:rPr/>
        <w:t xml:space="preserve"> </w:t>
      </w:r>
      <w:r>
        <w:rPr>
          <w:spacing w:val="-1"/>
        </w:rPr>
        <w:t>existed,</w:t>
      </w:r>
      <w:r>
        <w:rPr>
          <w:spacing w:val="52"/>
        </w:rPr>
        <w:t xml:space="preserve"> </w:t>
      </w:r>
      <w:r>
        <w:rPr>
          <w:spacing w:val="-1"/>
        </w:rPr>
        <w:t>then</w:t>
      </w:r>
      <w:r>
        <w:rPr>
          <w:spacing w:val="51"/>
        </w:rPr>
        <w:t xml:space="preserve"> </w:t>
      </w:r>
      <w:r>
        <w:rPr>
          <w:spacing w:val="-1"/>
        </w:rPr>
        <w:t>the  body</w:t>
      </w:r>
      <w:r>
        <w:rPr>
          <w:spacing w:val="57"/>
          <w:w w:val="101"/>
        </w:rPr>
        <w:t xml:space="preserve"> </w:t>
      </w:r>
      <w:r>
        <w:rPr>
          <w:spacing w:val="-1"/>
        </w:rPr>
        <w:t>of</w:t>
      </w:r>
      <w:r>
        <w:rPr>
          <w:spacing w:val="49"/>
          <w:w w:val="101"/>
        </w:rPr>
        <w:t xml:space="preserve"> </w:t>
      </w:r>
      <w:r>
        <w:rPr>
          <w:spacing w:val="-1"/>
        </w:rPr>
        <w:t>evidence</w:t>
      </w:r>
      <w:r>
        <w:rPr>
          <w:spacing w:val="56"/>
        </w:rPr>
        <w:t xml:space="preserve"> </w:t>
      </w:r>
      <w:r>
        <w:rPr>
          <w:spacing w:val="-1"/>
        </w:rPr>
        <w:t>for</w:t>
      </w:r>
      <w:r>
        <w:rPr>
          <w:spacing w:val="55"/>
        </w:rPr>
        <w:t xml:space="preserve"> </w:t>
      </w:r>
      <w:r>
        <w:rPr>
          <w:spacing w:val="-1"/>
        </w:rPr>
        <w:t>a  particu</w:t>
      </w:r>
      <w:r>
        <w:rPr>
          <w:spacing w:val="-2"/>
        </w:rPr>
        <w:t>lar</w:t>
      </w:r>
      <w:r>
        <w:rPr>
          <w:spacing w:val="51"/>
          <w:w w:val="101"/>
        </w:rPr>
        <w:t xml:space="preserve"> </w:t>
      </w:r>
      <w:r>
        <w:rPr>
          <w:spacing w:val="-2"/>
        </w:rPr>
        <w:t>treatment</w:t>
      </w:r>
      <w:r>
        <w:rPr>
          <w:spacing w:val="55"/>
        </w:rPr>
        <w:t xml:space="preserve"> </w:t>
      </w:r>
      <w:r>
        <w:rPr>
          <w:spacing w:val="-2"/>
        </w:rPr>
        <w:t>was  assigned</w:t>
      </w:r>
      <w:r>
        <w:rPr>
          <w:spacing w:val="57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strength</w:t>
      </w:r>
      <w:r>
        <w:rPr>
          <w:spacing w:val="38"/>
        </w:rPr>
        <w:t xml:space="preserve"> </w:t>
      </w:r>
      <w:r>
        <w:rPr>
          <w:spacing w:val="-1"/>
        </w:rPr>
        <w:t>rating</w:t>
      </w:r>
      <w:r>
        <w:rPr>
          <w:spacing w:val="32"/>
          <w:w w:val="101"/>
        </w:rPr>
        <w:t xml:space="preserve"> </w:t>
      </w:r>
      <w:r>
        <w:rPr>
          <w:spacing w:val="-1"/>
        </w:rPr>
        <w:t>of</w:t>
      </w:r>
      <w:r>
        <w:rPr>
          <w:spacing w:val="21"/>
        </w:rPr>
        <w:t xml:space="preserve"> </w:t>
      </w:r>
      <w:r>
        <w:rPr>
          <w:spacing w:val="-1"/>
        </w:rPr>
        <w:t>A</w:t>
      </w:r>
      <w:r>
        <w:rPr>
          <w:spacing w:val="38"/>
        </w:rPr>
        <w:t xml:space="preserve"> </w:t>
      </w:r>
      <w:r>
        <w:rPr>
          <w:spacing w:val="-1"/>
        </w:rPr>
        <w:t>(high</w:t>
      </w:r>
      <w:r>
        <w:rPr>
          <w:spacing w:val="33"/>
          <w:w w:val="101"/>
        </w:rPr>
        <w:t xml:space="preserve"> </w:t>
      </w:r>
      <w:r>
        <w:rPr>
          <w:spacing w:val="-1"/>
        </w:rPr>
        <w:t>quality</w:t>
      </w:r>
      <w:r>
        <w:rPr>
          <w:spacing w:val="31"/>
          <w:w w:val="101"/>
        </w:rPr>
        <w:t xml:space="preserve"> </w:t>
      </w:r>
      <w:r>
        <w:rPr>
          <w:spacing w:val="-1"/>
        </w:rPr>
        <w:t>ev</w:t>
      </w:r>
      <w:r>
        <w:rPr>
          <w:spacing w:val="-2"/>
        </w:rPr>
        <w:t>idence;</w:t>
      </w:r>
      <w:r>
        <w:rPr>
          <w:spacing w:val="42"/>
        </w:rPr>
        <w:t xml:space="preserve"> </w:t>
      </w:r>
      <w:r>
        <w:rPr>
          <w:spacing w:val="-2"/>
        </w:rPr>
        <w:t>high</w:t>
      </w:r>
      <w:r>
        <w:rPr>
          <w:spacing w:val="31"/>
        </w:rPr>
        <w:t xml:space="preserve"> </w:t>
      </w:r>
      <w:r>
        <w:rPr>
          <w:spacing w:val="-2"/>
        </w:rPr>
        <w:t>certainty),</w:t>
      </w:r>
      <w:r>
        <w:rPr>
          <w:spacing w:val="39"/>
          <w:w w:val="101"/>
        </w:rPr>
        <w:t xml:space="preserve"> </w:t>
      </w:r>
      <w:r>
        <w:rPr>
          <w:spacing w:val="-2"/>
        </w:rPr>
        <w:t>B</w:t>
      </w:r>
      <w:r>
        <w:rPr>
          <w:spacing w:val="39"/>
          <w:w w:val="101"/>
        </w:rPr>
        <w:t xml:space="preserve"> </w:t>
      </w:r>
      <w:r>
        <w:rPr>
          <w:spacing w:val="-2"/>
        </w:rPr>
        <w:t>(moderate</w:t>
      </w:r>
      <w:r>
        <w:rPr>
          <w:spacing w:val="33"/>
        </w:rPr>
        <w:t xml:space="preserve"> </w:t>
      </w:r>
      <w:r>
        <w:rPr>
          <w:spacing w:val="-2"/>
        </w:rPr>
        <w:t>quality</w:t>
      </w:r>
      <w:r>
        <w:rPr/>
        <w:t xml:space="preserve"> </w:t>
      </w:r>
      <w:r>
        <w:rPr>
          <w:spacing w:val="-1"/>
        </w:rPr>
        <w:t>evidence;</w:t>
      </w:r>
      <w:r>
        <w:rPr>
          <w:spacing w:val="23"/>
        </w:rPr>
        <w:t xml:space="preserve">  </w:t>
      </w:r>
      <w:r>
        <w:rPr>
          <w:spacing w:val="-1"/>
        </w:rPr>
        <w:t>moderate</w:t>
      </w:r>
      <w:r>
        <w:rPr>
          <w:spacing w:val="19"/>
          <w:w w:val="101"/>
        </w:rPr>
        <w:t xml:space="preserve">  </w:t>
      </w:r>
      <w:r>
        <w:rPr>
          <w:spacing w:val="-1"/>
        </w:rPr>
        <w:t>certai</w:t>
      </w:r>
      <w:r>
        <w:rPr>
          <w:spacing w:val="-2"/>
        </w:rPr>
        <w:t>nty),</w:t>
      </w:r>
      <w:r>
        <w:rPr>
          <w:spacing w:val="19"/>
        </w:rPr>
        <w:t xml:space="preserve">  </w:t>
      </w:r>
      <w:r>
        <w:rPr>
          <w:spacing w:val="-2"/>
        </w:rPr>
        <w:t>or</w:t>
      </w:r>
      <w:r>
        <w:rPr>
          <w:spacing w:val="19"/>
        </w:rPr>
        <w:t xml:space="preserve">  </w:t>
      </w:r>
      <w:r>
        <w:rPr>
          <w:spacing w:val="-2"/>
        </w:rPr>
        <w:t>C</w:t>
      </w:r>
      <w:r>
        <w:rPr>
          <w:spacing w:val="22"/>
        </w:rPr>
        <w:t xml:space="preserve">  </w:t>
      </w:r>
      <w:r>
        <w:rPr>
          <w:spacing w:val="-2"/>
        </w:rPr>
        <w:t>(low</w:t>
      </w:r>
      <w:r>
        <w:rPr>
          <w:spacing w:val="19"/>
        </w:rPr>
        <w:t xml:space="preserve">  </w:t>
      </w:r>
      <w:r>
        <w:rPr>
          <w:spacing w:val="-2"/>
        </w:rPr>
        <w:t>quality</w:t>
      </w:r>
      <w:r>
        <w:rPr>
          <w:spacing w:val="19"/>
        </w:rPr>
        <w:t xml:space="preserve">  </w:t>
      </w:r>
      <w:r>
        <w:rPr>
          <w:spacing w:val="-2"/>
        </w:rPr>
        <w:t>evidence;</w:t>
      </w:r>
      <w:r>
        <w:rPr>
          <w:spacing w:val="23"/>
        </w:rPr>
        <w:t xml:space="preserve">  </w:t>
      </w:r>
      <w:r>
        <w:rPr>
          <w:spacing w:val="-2"/>
        </w:rPr>
        <w:t>low</w:t>
      </w:r>
      <w:r>
        <w:rPr>
          <w:spacing w:val="19"/>
        </w:rPr>
        <w:t xml:space="preserve">  </w:t>
      </w:r>
      <w:r>
        <w:rPr>
          <w:spacing w:val="-2"/>
        </w:rPr>
        <w:t>certainty).</w:t>
      </w:r>
      <w:r>
        <w:rPr/>
        <w:t xml:space="preserve"> </w:t>
      </w:r>
      <w:r>
        <w:rPr>
          <w:spacing w:val="-1"/>
        </w:rPr>
        <w:t>Evidence-based</w:t>
      </w:r>
      <w:r>
        <w:rPr>
          <w:spacing w:val="22"/>
        </w:rPr>
        <w:t xml:space="preserve"> </w:t>
      </w:r>
      <w:r>
        <w:rPr>
          <w:spacing w:val="-1"/>
        </w:rPr>
        <w:t>statements</w:t>
      </w:r>
      <w:r>
        <w:rPr>
          <w:spacing w:val="20"/>
        </w:rPr>
        <w:t xml:space="preserve"> </w:t>
      </w:r>
      <w:r>
        <w:rPr>
          <w:spacing w:val="-1"/>
        </w:rPr>
        <w:t>of</w:t>
      </w:r>
      <w:r>
        <w:rPr>
          <w:spacing w:val="15"/>
          <w:w w:val="101"/>
        </w:rPr>
        <w:t xml:space="preserve"> </w:t>
      </w:r>
      <w:r>
        <w:rPr>
          <w:spacing w:val="-1"/>
        </w:rPr>
        <w:t>Strong,</w:t>
      </w:r>
      <w:r>
        <w:rPr>
          <w:spacing w:val="28"/>
        </w:rPr>
        <w:t xml:space="preserve"> </w:t>
      </w:r>
      <w:r>
        <w:rPr>
          <w:spacing w:val="-1"/>
        </w:rPr>
        <w:t>Moderate,</w:t>
      </w:r>
      <w:r>
        <w:rPr>
          <w:spacing w:val="19"/>
          <w:w w:val="101"/>
        </w:rPr>
        <w:t xml:space="preserve"> </w:t>
      </w:r>
      <w:r>
        <w:rPr>
          <w:spacing w:val="-1"/>
        </w:rPr>
        <w:t>or</w:t>
      </w:r>
      <w:r>
        <w:rPr>
          <w:spacing w:val="15"/>
        </w:rPr>
        <w:t xml:space="preserve"> </w:t>
      </w:r>
      <w:r>
        <w:rPr>
          <w:spacing w:val="-1"/>
        </w:rPr>
        <w:t>Conditional</w:t>
      </w:r>
      <w:r>
        <w:rPr>
          <w:spacing w:val="29"/>
          <w:w w:val="101"/>
        </w:rPr>
        <w:t xml:space="preserve"> </w:t>
      </w:r>
      <w:r>
        <w:rPr>
          <w:spacing w:val="-1"/>
        </w:rPr>
        <w:t>Recom</w:t>
      </w:r>
      <w:r>
        <w:rPr>
          <w:spacing w:val="-2"/>
        </w:rPr>
        <w:t>mendation,</w:t>
      </w:r>
      <w:r>
        <w:rPr/>
        <w:t xml:space="preserve"> </w:t>
      </w:r>
      <w:r>
        <w:rPr>
          <w:spacing w:val="-2"/>
        </w:rPr>
        <w:t>which</w:t>
      </w:r>
      <w:r>
        <w:rPr>
          <w:spacing w:val="33"/>
        </w:rPr>
        <w:t xml:space="preserve"> </w:t>
      </w:r>
      <w:r>
        <w:rPr>
          <w:spacing w:val="-2"/>
        </w:rPr>
        <w:t>can</w:t>
      </w:r>
      <w:r>
        <w:rPr>
          <w:spacing w:val="26"/>
        </w:rPr>
        <w:t xml:space="preserve"> </w:t>
      </w:r>
      <w:r>
        <w:rPr>
          <w:spacing w:val="-2"/>
        </w:rPr>
        <w:t>be</w:t>
      </w:r>
      <w:r>
        <w:rPr>
          <w:spacing w:val="21"/>
        </w:rPr>
        <w:t xml:space="preserve"> </w:t>
      </w:r>
      <w:r>
        <w:rPr>
          <w:spacing w:val="-2"/>
        </w:rPr>
        <w:t>supported</w:t>
      </w:r>
      <w:r>
        <w:rPr>
          <w:spacing w:val="27"/>
          <w:w w:val="101"/>
        </w:rPr>
        <w:t xml:space="preserve"> </w:t>
      </w:r>
      <w:r>
        <w:rPr>
          <w:spacing w:val="-2"/>
        </w:rPr>
        <w:t>by</w:t>
      </w:r>
      <w:r>
        <w:rPr>
          <w:spacing w:val="19"/>
        </w:rPr>
        <w:t xml:space="preserve"> </w:t>
      </w:r>
      <w:r>
        <w:rPr>
          <w:spacing w:val="-2"/>
        </w:rPr>
        <w:t>any</w:t>
      </w:r>
      <w:r>
        <w:rPr>
          <w:spacing w:val="28"/>
          <w:w w:val="101"/>
        </w:rPr>
        <w:t xml:space="preserve"> </w:t>
      </w:r>
      <w:r>
        <w:rPr>
          <w:spacing w:val="-2"/>
        </w:rPr>
        <w:t>body</w:t>
      </w:r>
      <w:r>
        <w:rPr>
          <w:spacing w:val="19"/>
        </w:rPr>
        <w:t xml:space="preserve"> </w:t>
      </w:r>
      <w:r>
        <w:rPr>
          <w:spacing w:val="-2"/>
        </w:rPr>
        <w:t>of evidence</w:t>
      </w:r>
      <w:r>
        <w:rPr>
          <w:spacing w:val="21"/>
        </w:rPr>
        <w:t xml:space="preserve"> </w:t>
      </w:r>
      <w:r>
        <w:rPr>
          <w:spacing w:val="-2"/>
        </w:rPr>
        <w:t>strength,</w:t>
      </w:r>
      <w:r>
        <w:rPr>
          <w:spacing w:val="18"/>
        </w:rPr>
        <w:t xml:space="preserve"> </w:t>
      </w:r>
      <w:r>
        <w:rPr>
          <w:spacing w:val="-2"/>
        </w:rPr>
        <w:t>were</w:t>
      </w:r>
      <w:r>
        <w:rPr>
          <w:spacing w:val="21"/>
        </w:rPr>
        <w:t xml:space="preserve"> </w:t>
      </w:r>
      <w:r>
        <w:rPr>
          <w:spacing w:val="-2"/>
        </w:rPr>
        <w:t>developed</w:t>
      </w:r>
      <w:r>
        <w:rPr>
          <w:spacing w:val="27"/>
          <w:w w:val="101"/>
        </w:rPr>
        <w:t xml:space="preserve"> </w:t>
      </w:r>
      <w:r>
        <w:rPr>
          <w:spacing w:val="-2"/>
        </w:rPr>
        <w:t>based</w:t>
      </w:r>
      <w:r>
        <w:rPr/>
        <w:t xml:space="preserve"> </w:t>
      </w:r>
      <w:r>
        <w:rPr>
          <w:spacing w:val="-1"/>
        </w:rPr>
        <w:t>on</w:t>
      </w:r>
      <w:r>
        <w:rPr>
          <w:spacing w:val="50"/>
        </w:rPr>
        <w:t xml:space="preserve"> </w:t>
      </w:r>
      <w:r>
        <w:rPr>
          <w:spacing w:val="-1"/>
        </w:rPr>
        <w:t>benefits</w:t>
      </w:r>
      <w:r>
        <w:rPr>
          <w:spacing w:val="44"/>
        </w:rPr>
        <w:t xml:space="preserve"> </w:t>
      </w:r>
      <w:r>
        <w:rPr>
          <w:spacing w:val="-1"/>
        </w:rPr>
        <w:t>and</w:t>
      </w:r>
      <w:r>
        <w:rPr>
          <w:spacing w:val="51"/>
          <w:w w:val="101"/>
        </w:rPr>
        <w:t xml:space="preserve"> </w:t>
      </w:r>
      <w:r>
        <w:rPr>
          <w:spacing w:val="-1"/>
        </w:rPr>
        <w:t>risks/</w:t>
      </w:r>
      <w:r>
        <w:rPr>
          <w:spacing w:val="-2"/>
        </w:rPr>
        <w:t>burdens</w:t>
      </w:r>
      <w:r>
        <w:rPr>
          <w:spacing w:val="40"/>
        </w:rPr>
        <w:t xml:space="preserve"> </w:t>
      </w:r>
      <w:r>
        <w:rPr>
          <w:spacing w:val="-2"/>
        </w:rPr>
        <w:t>to</w:t>
      </w:r>
      <w:r>
        <w:rPr>
          <w:spacing w:val="52"/>
          <w:w w:val="101"/>
        </w:rPr>
        <w:t xml:space="preserve"> </w:t>
      </w:r>
      <w:r>
        <w:rPr>
          <w:spacing w:val="-2"/>
        </w:rPr>
        <w:t>patients.</w:t>
      </w:r>
      <w:r>
        <w:rPr>
          <w:spacing w:val="36"/>
        </w:rPr>
        <w:t xml:space="preserve"> </w:t>
      </w:r>
      <w:r>
        <w:rPr>
          <w:spacing w:val="-2"/>
        </w:rPr>
        <w:t>Additional</w:t>
      </w:r>
      <w:r>
        <w:rPr>
          <w:spacing w:val="51"/>
        </w:rPr>
        <w:t xml:space="preserve"> </w:t>
      </w:r>
      <w:r>
        <w:rPr>
          <w:spacing w:val="-2"/>
        </w:rPr>
        <w:t>information</w:t>
      </w:r>
      <w:r>
        <w:rPr>
          <w:spacing w:val="49"/>
          <w:w w:val="101"/>
        </w:rPr>
        <w:t xml:space="preserve"> </w:t>
      </w:r>
      <w:r>
        <w:rPr>
          <w:spacing w:val="-2"/>
        </w:rPr>
        <w:t>is</w:t>
      </w:r>
      <w:r>
        <w:rPr>
          <w:spacing w:val="51"/>
        </w:rPr>
        <w:t xml:space="preserve"> </w:t>
      </w:r>
      <w:r>
        <w:rPr>
          <w:spacing w:val="-2"/>
        </w:rPr>
        <w:t>provided</w:t>
      </w:r>
      <w:r>
        <w:rPr>
          <w:spacing w:val="42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/>
        <w:t>Clinical</w:t>
      </w:r>
      <w:r>
        <w:rPr>
          <w:spacing w:val="17"/>
        </w:rPr>
        <w:t xml:space="preserve"> </w:t>
      </w:r>
      <w:r>
        <w:rPr/>
        <w:t>Principles and</w:t>
      </w:r>
      <w:r>
        <w:rPr>
          <w:spacing w:val="17"/>
          <w:w w:val="101"/>
        </w:rPr>
        <w:t xml:space="preserve"> </w:t>
      </w:r>
      <w:r>
        <w:rPr/>
        <w:t>E</w:t>
      </w:r>
      <w:r>
        <w:rPr>
          <w:spacing w:val="-1"/>
        </w:rPr>
        <w:t>xpert Opinions when insufficient evidence</w:t>
      </w:r>
      <w:r>
        <w:rPr>
          <w:spacing w:val="9"/>
        </w:rPr>
        <w:t xml:space="preserve"> </w:t>
      </w:r>
      <w:r>
        <w:rPr>
          <w:spacing w:val="-1"/>
        </w:rPr>
        <w:t>existed.</w:t>
      </w:r>
    </w:p>
    <w:p>
      <w:pPr>
        <w:pStyle w:val="BodyText"/>
        <w:ind w:left="2586"/>
        <w:spacing w:before="149" w:line="191" w:lineRule="auto"/>
        <w:rPr/>
      </w:pPr>
      <w:r>
        <w:rPr>
          <w:b/>
          <w:bCs/>
          <w:spacing w:val="-1"/>
        </w:rPr>
        <w:t>Guideline Statements</w:t>
      </w:r>
    </w:p>
    <w:p>
      <w:pPr>
        <w:pStyle w:val="BodyText"/>
        <w:ind w:left="4759"/>
        <w:spacing w:before="218" w:line="193" w:lineRule="auto"/>
        <w:rPr/>
      </w:pPr>
      <w:r>
        <w:rPr>
          <w:b/>
          <w:bCs/>
          <w:u w:val="single" w:color="auto"/>
          <w:spacing w:val="-1"/>
        </w:rPr>
        <w:t>Imaging,</w:t>
      </w:r>
      <w:r>
        <w:rPr>
          <w:b/>
          <w:bCs/>
          <w:u w:val="single" w:color="auto"/>
          <w:spacing w:val="18"/>
        </w:rPr>
        <w:t xml:space="preserve"> </w:t>
      </w:r>
      <w:r>
        <w:rPr>
          <w:b/>
          <w:bCs/>
          <w:u w:val="single" w:color="auto"/>
          <w:spacing w:val="-1"/>
        </w:rPr>
        <w:t>pre-operative testin</w:t>
      </w:r>
      <w:r>
        <w:rPr>
          <w:b/>
          <w:bCs/>
          <w:u w:val="single" w:color="auto"/>
          <w:spacing w:val="-2"/>
        </w:rPr>
        <w:t>g:</w:t>
      </w:r>
    </w:p>
    <w:p>
      <w:pPr>
        <w:pStyle w:val="BodyText"/>
        <w:ind w:left="2952" w:right="1026" w:hanging="351"/>
        <w:spacing w:before="197" w:line="238" w:lineRule="auto"/>
        <w:outlineLvl w:val="0"/>
        <w:rPr/>
      </w:pPr>
      <w:r>
        <w:rPr>
          <w:b/>
          <w:bCs/>
          <w:spacing w:val="-1"/>
        </w:rPr>
        <w:t>1.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-1"/>
        </w:rPr>
        <w:t>Clinicians should obtain a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non-contrast CT scan </w:t>
      </w:r>
      <w:r>
        <w:rPr>
          <w:b/>
          <w:bCs/>
          <w:spacing w:val="-2"/>
        </w:rPr>
        <w:t>on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prior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2"/>
        </w:rPr>
        <w:t>to</w:t>
      </w:r>
      <w:r>
        <w:rPr>
          <w:b/>
          <w:bCs/>
        </w:rPr>
        <w:t xml:space="preserve"> </w:t>
      </w:r>
      <w:r>
        <w:rPr>
          <w:b/>
          <w:bCs/>
        </w:rPr>
        <w:t>performing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</w:rPr>
        <w:t>PCNL. </w:t>
      </w:r>
      <w:r>
        <w:rPr>
          <w:b/>
          <w:bCs/>
          <w:i/>
          <w:iCs/>
        </w:rPr>
        <w:t>Strong Recommendatio</w:t>
      </w:r>
      <w:r>
        <w:rPr>
          <w:b/>
          <w:bCs/>
          <w:i/>
          <w:iCs/>
          <w:spacing w:val="-1"/>
        </w:rPr>
        <w:t>n; Evidence Level Grade C</w:t>
      </w:r>
    </w:p>
    <w:p>
      <w:pPr>
        <w:pStyle w:val="BodyText"/>
        <w:ind w:left="2594"/>
        <w:spacing w:before="206" w:line="194" w:lineRule="auto"/>
        <w:outlineLvl w:val="0"/>
        <w:rPr/>
      </w:pPr>
      <w:r>
        <w:rPr>
          <w:b/>
          <w:bCs/>
          <w:spacing w:val="-1"/>
        </w:rPr>
        <w:t>2.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-1"/>
        </w:rPr>
        <w:t>Clinicians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may obtain a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non-contrast CT </w:t>
      </w:r>
      <w:r>
        <w:rPr>
          <w:b/>
          <w:bCs/>
          <w:spacing w:val="-2"/>
        </w:rPr>
        <w:t>scan to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help select the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best</w:t>
      </w:r>
    </w:p>
    <w:p>
      <w:pPr>
        <w:pStyle w:val="BodyText"/>
        <w:ind w:left="2945"/>
        <w:spacing w:before="82" w:line="198" w:lineRule="auto"/>
        <w:outlineLvl w:val="0"/>
        <w:rPr/>
      </w:pPr>
      <w:r>
        <w:rPr>
          <w:b/>
          <w:bCs/>
        </w:rPr>
        <w:t>candidate for SWL versus URS. </w:t>
      </w:r>
      <w:r>
        <w:rPr>
          <w:b/>
          <w:bCs/>
          <w:i/>
          <w:iCs/>
        </w:rPr>
        <w:t>Conditi</w:t>
      </w:r>
      <w:r>
        <w:rPr>
          <w:b/>
          <w:bCs/>
          <w:i/>
          <w:iCs/>
          <w:spacing w:val="-1"/>
        </w:rPr>
        <w:t>onal</w:t>
      </w:r>
      <w:r>
        <w:rPr>
          <w:b/>
          <w:bCs/>
          <w:i/>
          <w:iCs/>
          <w:spacing w:val="10"/>
        </w:rPr>
        <w:t xml:space="preserve"> </w:t>
      </w:r>
      <w:r>
        <w:rPr>
          <w:b/>
          <w:bCs/>
          <w:i/>
          <w:iCs/>
          <w:spacing w:val="-1"/>
        </w:rPr>
        <w:t>Recommendation;</w:t>
      </w:r>
    </w:p>
    <w:p>
      <w:pPr>
        <w:pStyle w:val="BodyText"/>
        <w:ind w:left="2943"/>
        <w:spacing w:before="83" w:line="191" w:lineRule="auto"/>
        <w:rPr/>
      </w:pPr>
      <w:r>
        <w:rPr>
          <w:b/>
          <w:bCs/>
          <w:i/>
          <w:iCs/>
          <w:spacing w:val="-1"/>
        </w:rPr>
        <w:t>Evidence Level Grade</w:t>
      </w:r>
      <w:r>
        <w:rPr>
          <w:b/>
          <w:bCs/>
          <w:i/>
          <w:iCs/>
          <w:spacing w:val="25"/>
          <w:w w:val="101"/>
        </w:rPr>
        <w:t xml:space="preserve"> </w:t>
      </w:r>
      <w:r>
        <w:rPr>
          <w:b/>
          <w:bCs/>
          <w:i/>
          <w:iCs/>
          <w:spacing w:val="-1"/>
        </w:rPr>
        <w:t>C</w:t>
      </w:r>
    </w:p>
    <w:p>
      <w:pPr>
        <w:pStyle w:val="BodyText"/>
        <w:ind w:left="2945" w:right="961" w:hanging="355"/>
        <w:spacing w:before="203" w:line="239" w:lineRule="auto"/>
        <w:outlineLvl w:val="0"/>
        <w:rPr/>
      </w:pPr>
      <w:r>
        <w:rPr>
          <w:b/>
          <w:bCs/>
          <w:spacing w:val="-1"/>
        </w:rPr>
        <w:t>3.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-1"/>
        </w:rPr>
        <w:t>Clinicians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may obtain a funct</w:t>
      </w:r>
      <w:r>
        <w:rPr>
          <w:b/>
          <w:bCs/>
          <w:spacing w:val="-2"/>
        </w:rPr>
        <w:t>ional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2"/>
        </w:rPr>
        <w:t>imaging study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(DTPA or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MAG</w:t>
      </w:r>
      <w:r>
        <w:rPr>
          <w:rFonts w:ascii="Cambria Math" w:hAnsi="Cambria Math" w:eastAsia="Cambria Math" w:cs="Cambria Math"/>
          <w:b/>
          <w:bCs/>
          <w:spacing w:val="-2"/>
        </w:rPr>
        <w:t>-</w:t>
      </w:r>
      <w:r>
        <w:rPr>
          <w:b/>
          <w:bCs/>
          <w:spacing w:val="-2"/>
        </w:rPr>
        <w:t>3)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if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clinically significant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loss of renal function in the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involved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kidney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"/>
        </w:rPr>
        <w:t>or</w:t>
      </w:r>
    </w:p>
    <w:p>
      <w:pPr>
        <w:pStyle w:val="BodyText"/>
        <w:ind w:left="2948" w:right="1041" w:firstLine="4"/>
        <w:spacing w:before="84" w:line="271" w:lineRule="auto"/>
        <w:rPr/>
      </w:pPr>
      <w:r>
        <w:rPr>
          <w:b/>
          <w:bCs/>
        </w:rPr>
        <w:t>kidneys is suspected. </w:t>
      </w:r>
      <w:r>
        <w:rPr>
          <w:b/>
          <w:bCs/>
          <w:i/>
          <w:iCs/>
        </w:rPr>
        <w:t>Conditional Recommendation; Evide</w:t>
      </w:r>
      <w:r>
        <w:rPr>
          <w:b/>
          <w:bCs/>
          <w:i/>
          <w:iCs/>
          <w:spacing w:val="-1"/>
        </w:rPr>
        <w:t>nce Level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2"/>
        </w:rPr>
        <w:t>Grade</w:t>
      </w:r>
      <w:r>
        <w:rPr>
          <w:b/>
          <w:bCs/>
          <w:i/>
          <w:iCs/>
          <w:spacing w:val="11"/>
        </w:rPr>
        <w:t xml:space="preserve"> </w:t>
      </w:r>
      <w:r>
        <w:rPr>
          <w:b/>
          <w:bCs/>
          <w:i/>
          <w:iCs/>
          <w:spacing w:val="-2"/>
        </w:rPr>
        <w:t>C</w:t>
      </w:r>
    </w:p>
    <w:p>
      <w:pPr>
        <w:pStyle w:val="BodyText"/>
        <w:ind w:left="2952" w:right="919" w:hanging="367"/>
        <w:spacing w:before="146"/>
        <w:outlineLvl w:val="0"/>
        <w:rPr/>
      </w:pPr>
      <w:r>
        <w:rPr>
          <w:b/>
          <w:bCs/>
          <w:spacing w:val="-1"/>
        </w:rPr>
        <w:t>4.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-1"/>
        </w:rPr>
        <w:t>Clinicians are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required to obtain a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urinalysis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prior to interv</w:t>
      </w:r>
      <w:r>
        <w:rPr>
          <w:b/>
          <w:bCs/>
          <w:spacing w:val="-2"/>
        </w:rPr>
        <w:t>ention.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2"/>
        </w:rPr>
        <w:t>In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patients with clinical or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"/>
        </w:rPr>
        <w:t>laboratory signs of infection,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urine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culture</w:t>
      </w:r>
    </w:p>
    <w:p>
      <w:pPr>
        <w:pStyle w:val="BodyText"/>
        <w:ind w:left="2946"/>
        <w:spacing w:before="84" w:line="193" w:lineRule="auto"/>
        <w:rPr/>
      </w:pPr>
      <w:r>
        <w:rPr>
          <w:b/>
          <w:bCs/>
        </w:rPr>
        <w:t>should be obtained. </w:t>
      </w:r>
      <w:r>
        <w:rPr>
          <w:b/>
          <w:bCs/>
          <w:i/>
          <w:iCs/>
        </w:rPr>
        <w:t>Strong Recommendation; Ev</w:t>
      </w:r>
      <w:r>
        <w:rPr>
          <w:b/>
          <w:bCs/>
          <w:i/>
          <w:iCs/>
          <w:spacing w:val="-1"/>
        </w:rPr>
        <w:t>idence Level</w:t>
      </w:r>
      <w:r>
        <w:rPr>
          <w:b/>
          <w:bCs/>
          <w:i/>
          <w:iCs/>
          <w:spacing w:val="7"/>
        </w:rPr>
        <w:t xml:space="preserve"> </w:t>
      </w:r>
      <w:r>
        <w:rPr>
          <w:b/>
          <w:bCs/>
          <w:i/>
          <w:iCs/>
          <w:spacing w:val="-1"/>
        </w:rPr>
        <w:t>Grade</w:t>
      </w:r>
      <w:r>
        <w:rPr>
          <w:b/>
          <w:bCs/>
          <w:i/>
          <w:iCs/>
          <w:spacing w:val="6"/>
        </w:rPr>
        <w:t xml:space="preserve"> </w:t>
      </w:r>
      <w:r>
        <w:rPr>
          <w:b/>
          <w:bCs/>
          <w:i/>
          <w:iCs/>
          <w:spacing w:val="-1"/>
        </w:rPr>
        <w:t>B</w:t>
      </w:r>
    </w:p>
    <w:p>
      <w:pPr>
        <w:pStyle w:val="BodyText"/>
        <w:ind w:left="2592"/>
        <w:spacing w:before="205" w:line="194" w:lineRule="auto"/>
        <w:outlineLvl w:val="0"/>
        <w:rPr/>
      </w:pPr>
      <w:r>
        <w:rPr>
          <w:b/>
          <w:bCs/>
          <w:spacing w:val="-1"/>
        </w:rPr>
        <w:t>5.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-1"/>
        </w:rPr>
        <w:t>Clinicians should obtain a CBC and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platelet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c</w:t>
      </w:r>
      <w:r>
        <w:rPr>
          <w:b/>
          <w:bCs/>
          <w:spacing w:val="-2"/>
        </w:rPr>
        <w:t>ount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2"/>
        </w:rPr>
        <w:t>on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patients</w:t>
      </w:r>
    </w:p>
    <w:p>
      <w:pPr>
        <w:pStyle w:val="BodyText"/>
        <w:ind w:left="2952"/>
        <w:spacing w:before="83" w:line="193" w:lineRule="auto"/>
        <w:outlineLvl w:val="0"/>
        <w:rPr/>
      </w:pPr>
      <w:r>
        <w:rPr>
          <w:b/>
          <w:bCs/>
          <w:spacing w:val="-1"/>
        </w:rPr>
        <w:t>undergoing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procedures where there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is a significant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risk of hemorrhage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spacing w:line="329" w:lineRule="auto"/>
        <w:rPr>
          <w:rFonts w:ascii="Arial"/>
          <w:sz w:val="21"/>
        </w:rPr>
      </w:pPr>
      <w:r/>
    </w:p>
    <w:p>
      <w:pPr>
        <w:ind w:left="2924"/>
        <w:spacing w:before="46" w:line="19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Copyright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© 2016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American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Urological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Association Education and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Resear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1"/>
        </w:rPr>
        <w:t>ch, Inc.®</w:t>
      </w:r>
    </w:p>
    <w:p>
      <w:pPr>
        <w:spacing w:line="193" w:lineRule="auto"/>
        <w:sectPr>
          <w:pgSz w:w="12240" w:h="15840"/>
          <w:pgMar w:top="351" w:right="720" w:bottom="0" w:left="720" w:header="0" w:footer="0" w:gutter="0"/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pStyle w:val="BodyText"/>
        <w:ind w:left="10602"/>
        <w:spacing w:before="29" w:line="235" w:lineRule="auto"/>
        <w:rPr>
          <w:sz w:val="15"/>
          <w:szCs w:val="15"/>
        </w:rPr>
      </w:pPr>
      <w:r>
        <w:pict>
          <v:shape id="_x0000_s10" style="position:absolute;margin-left:-1pt;margin-top:23.0626pt;mso-position-vertical-relative:text;mso-position-horizontal-relative:text;width:259.2pt;height:36.0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3" w:right="20" w:hanging="23"/>
                    <w:spacing w:before="19" w:line="234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iation (AUA)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Endourological Society Guideline</w:t>
                  </w:r>
                </w:p>
              </w:txbxContent>
            </v:textbox>
          </v:shape>
        </w:pict>
      </w:r>
      <w:r>
        <w:rPr>
          <w:sz w:val="15"/>
          <w:szCs w:val="15"/>
        </w:rPr>
        <w:t>2</w:t>
      </w:r>
    </w:p>
    <w:p>
      <w:pPr>
        <w:spacing w:line="160" w:lineRule="exact"/>
        <w:rPr/>
      </w:pP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367" w:right="65"/>
        <w:spacing w:before="54" w:line="269" w:lineRule="auto"/>
        <w:rPr/>
      </w:pPr>
      <w:r>
        <w:rPr>
          <w:b/>
          <w:bCs/>
        </w:rPr>
        <w:t>or for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patients with symptoms suggesting anemia, </w:t>
      </w:r>
      <w:r>
        <w:rPr>
          <w:b/>
          <w:bCs/>
          <w:spacing w:val="-1"/>
        </w:rPr>
        <w:t>thrombocytopenia, or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infection; serum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electrolytes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and creatinine should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be obtained if there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is suspicion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reduced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renal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function.</w:t>
      </w:r>
      <w:r>
        <w:rPr>
          <w:b/>
          <w:bCs/>
          <w:spacing w:val="11"/>
        </w:rPr>
        <w:t xml:space="preserve"> </w:t>
      </w:r>
      <w:r>
        <w:rPr>
          <w:b/>
          <w:bCs/>
          <w:i/>
          <w:iCs/>
          <w:spacing w:val="-1"/>
        </w:rPr>
        <w:t>Expert Opin</w:t>
      </w:r>
      <w:r>
        <w:rPr>
          <w:b/>
          <w:bCs/>
          <w:i/>
          <w:iCs/>
          <w:spacing w:val="-2"/>
        </w:rPr>
        <w:t>ion</w:t>
      </w:r>
    </w:p>
    <w:p>
      <w:pPr>
        <w:pStyle w:val="BodyText"/>
        <w:ind w:left="363" w:right="597" w:hanging="352"/>
        <w:spacing w:before="149" w:line="235" w:lineRule="auto"/>
        <w:outlineLvl w:val="0"/>
        <w:rPr/>
      </w:pPr>
      <w:r>
        <w:rPr>
          <w:b/>
          <w:bCs/>
          <w:spacing w:val="-1"/>
        </w:rPr>
        <w:t>6.</w:t>
      </w:r>
      <w:r>
        <w:rPr>
          <w:b/>
          <w:bCs/>
          <w:spacing w:val="28"/>
        </w:rPr>
        <w:t xml:space="preserve">  </w:t>
      </w:r>
      <w:r>
        <w:rPr>
          <w:b/>
          <w:bCs/>
          <w:spacing w:val="-1"/>
        </w:rPr>
        <w:t>In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patients with complex stones or anatomy, clinicians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may obtain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additional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contras</w:t>
      </w:r>
      <w:r>
        <w:rPr>
          <w:b/>
          <w:bCs/>
          <w:spacing w:val="-2"/>
        </w:rPr>
        <w:t>t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imaging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if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further definition of the collecting system and the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1"/>
        </w:rPr>
        <w:t>ureteral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anatomy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is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needed.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i/>
          <w:iCs/>
          <w:spacing w:val="-1"/>
        </w:rPr>
        <w:t>Conditional</w:t>
      </w:r>
    </w:p>
    <w:p>
      <w:pPr>
        <w:pStyle w:val="BodyText"/>
        <w:ind w:left="373"/>
        <w:spacing w:before="76" w:line="198" w:lineRule="auto"/>
        <w:rPr/>
      </w:pPr>
      <w:r>
        <w:rPr>
          <w:b/>
          <w:bCs/>
          <w:i/>
          <w:iCs/>
        </w:rPr>
        <w:t>Recommendation; Evidence Level Gr</w:t>
      </w:r>
      <w:r>
        <w:rPr>
          <w:b/>
          <w:bCs/>
          <w:i/>
          <w:iCs/>
          <w:spacing w:val="-1"/>
        </w:rPr>
        <w:t>ade C</w:t>
      </w:r>
    </w:p>
    <w:p>
      <w:pPr>
        <w:pStyle w:val="BodyText"/>
        <w:ind w:left="2864"/>
        <w:spacing w:before="189" w:line="194" w:lineRule="auto"/>
        <w:rPr/>
      </w:pPr>
      <w:r>
        <w:rPr>
          <w:b/>
          <w:bCs/>
          <w:u w:val="single" w:color="auto"/>
          <w:spacing w:val="-1"/>
        </w:rPr>
        <w:t>Treatment of adult</w:t>
      </w:r>
      <w:r>
        <w:rPr>
          <w:b/>
          <w:bCs/>
          <w:u w:val="single" w:color="auto"/>
          <w:spacing w:val="29"/>
        </w:rPr>
        <w:t xml:space="preserve"> </w:t>
      </w:r>
      <w:r>
        <w:rPr>
          <w:b/>
          <w:bCs/>
          <w:u w:val="single" w:color="auto"/>
          <w:spacing w:val="-1"/>
        </w:rPr>
        <w:t>patients with ureteral</w:t>
      </w:r>
      <w:r>
        <w:rPr>
          <w:b/>
          <w:bCs/>
          <w:u w:val="single" w:color="auto"/>
          <w:spacing w:val="9"/>
        </w:rPr>
        <w:t xml:space="preserve"> </w:t>
      </w:r>
      <w:r>
        <w:rPr>
          <w:b/>
          <w:bCs/>
          <w:u w:val="single" w:color="auto"/>
          <w:spacing w:val="-1"/>
        </w:rPr>
        <w:t>stones:</w:t>
      </w:r>
    </w:p>
    <w:p>
      <w:pPr>
        <w:pStyle w:val="BodyText"/>
        <w:ind w:left="367" w:right="262" w:hanging="354"/>
        <w:spacing w:before="195"/>
        <w:rPr/>
      </w:pPr>
      <w:r>
        <w:rPr>
          <w:b/>
          <w:bCs/>
          <w:spacing w:val="-1"/>
        </w:rPr>
        <w:t>7.   Patients with uncomplicated ureteral stones</w:t>
      </w:r>
      <w:r>
        <w:rPr>
          <w:b/>
          <w:bCs/>
          <w:spacing w:val="21"/>
        </w:rPr>
        <w:t xml:space="preserve"> </w:t>
      </w:r>
      <w:r>
        <w:rPr>
          <w:b/>
          <w:bCs/>
          <w:u w:val="single" w:color="auto"/>
          <w:spacing w:val="-1"/>
        </w:rPr>
        <w:t>&lt;</w:t>
      </w:r>
      <w:r>
        <w:rPr>
          <w:b/>
          <w:bCs/>
          <w:spacing w:val="-1"/>
        </w:rPr>
        <w:t>10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mm should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be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  <w:spacing w:val="-2"/>
        </w:rPr>
        <w:t>fered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2"/>
        </w:rPr>
        <w:t>observation,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2"/>
        </w:rPr>
        <w:t>those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distal stones of similar size should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be offered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"/>
        </w:rPr>
        <w:t>MET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"/>
        </w:rPr>
        <w:t>with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"/>
        </w:rPr>
        <w:t>α-blockers</w:t>
      </w:r>
      <w:r>
        <w:rPr>
          <w:b/>
          <w:bCs/>
          <w:spacing w:val="-2"/>
        </w:rPr>
        <w:t>.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(Index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Patient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2"/>
        </w:rPr>
        <w:t>3)</w:t>
      </w:r>
      <w:r>
        <w:rPr>
          <w:b/>
          <w:bCs/>
          <w:spacing w:val="4"/>
        </w:rPr>
        <w:t xml:space="preserve"> </w:t>
      </w:r>
      <w:r>
        <w:rPr>
          <w:b/>
          <w:bCs/>
          <w:i/>
          <w:iCs/>
          <w:spacing w:val="-2"/>
        </w:rPr>
        <w:t>Strong</w:t>
      </w:r>
    </w:p>
    <w:p>
      <w:pPr>
        <w:pStyle w:val="BodyText"/>
        <w:ind w:left="373"/>
        <w:spacing w:before="83" w:line="198" w:lineRule="auto"/>
        <w:rPr/>
      </w:pPr>
      <w:r>
        <w:rPr>
          <w:b/>
          <w:bCs/>
          <w:i/>
          <w:iCs/>
        </w:rPr>
        <w:t>Recommendation; Evidence Lev</w:t>
      </w:r>
      <w:r>
        <w:rPr>
          <w:b/>
          <w:bCs/>
          <w:i/>
          <w:iCs/>
          <w:spacing w:val="-1"/>
        </w:rPr>
        <w:t>el Grade B</w:t>
      </w:r>
    </w:p>
    <w:p>
      <w:pPr>
        <w:pStyle w:val="BodyText"/>
        <w:ind w:left="8"/>
        <w:spacing w:before="201" w:line="193" w:lineRule="auto"/>
        <w:rPr/>
      </w:pPr>
      <w:r>
        <w:rPr>
          <w:b/>
          <w:bCs/>
          <w:spacing w:val="-1"/>
        </w:rPr>
        <w:t>8.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-1"/>
        </w:rPr>
        <w:t>Clinicians should offer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reimaging to patients prior</w:t>
      </w:r>
      <w:r>
        <w:rPr>
          <w:b/>
          <w:bCs/>
          <w:spacing w:val="-2"/>
        </w:rPr>
        <w:t xml:space="preserve"> to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2"/>
        </w:rPr>
        <w:t>surgery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if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2"/>
        </w:rPr>
        <w:t>passage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2"/>
        </w:rPr>
        <w:t>stones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is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2"/>
        </w:rPr>
        <w:t>suspected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if</w:t>
      </w:r>
    </w:p>
    <w:p>
      <w:pPr>
        <w:pStyle w:val="BodyText"/>
        <w:ind w:left="374" w:right="79" w:hanging="6"/>
        <w:spacing w:before="84"/>
        <w:rPr/>
      </w:pPr>
      <w:r>
        <w:rPr>
          <w:b/>
          <w:bCs/>
          <w:spacing w:val="-1"/>
        </w:rPr>
        <w:t>stone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movement will change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management.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Reimaging should focus on th</w:t>
      </w:r>
      <w:r>
        <w:rPr>
          <w:b/>
          <w:bCs/>
          <w:spacing w:val="-2"/>
        </w:rPr>
        <w:t>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region of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2"/>
        </w:rPr>
        <w:t>interest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limit</w:t>
      </w:r>
      <w:r>
        <w:rPr>
          <w:b/>
          <w:bCs/>
        </w:rPr>
        <w:t xml:space="preserve"> </w:t>
      </w:r>
      <w:r>
        <w:rPr>
          <w:b/>
          <w:bCs/>
        </w:rPr>
        <w:t>radiation exposure to uninvolved r</w:t>
      </w:r>
      <w:r>
        <w:rPr>
          <w:b/>
          <w:bCs/>
          <w:spacing w:val="-1"/>
        </w:rPr>
        <w:t>egions.</w:t>
      </w:r>
      <w:r>
        <w:rPr>
          <w:b/>
          <w:bCs/>
          <w:spacing w:val="14"/>
        </w:rPr>
        <w:t xml:space="preserve"> </w:t>
      </w:r>
      <w:r>
        <w:rPr>
          <w:b/>
          <w:bCs/>
          <w:i/>
          <w:iCs/>
          <w:spacing w:val="-1"/>
        </w:rPr>
        <w:t>Clinical Principle</w:t>
      </w:r>
    </w:p>
    <w:p>
      <w:pPr>
        <w:pStyle w:val="BodyText"/>
        <w:ind w:left="363" w:right="224" w:hanging="354"/>
        <w:spacing w:before="205" w:line="238" w:lineRule="auto"/>
        <w:rPr/>
      </w:pPr>
      <w:r>
        <w:rPr>
          <w:b/>
          <w:bCs/>
          <w:spacing w:val="-1"/>
        </w:rPr>
        <w:t>9.</w:t>
      </w:r>
      <w:r>
        <w:rPr>
          <w:b/>
          <w:bCs/>
          <w:spacing w:val="27"/>
          <w:w w:val="101"/>
        </w:rPr>
        <w:t xml:space="preserve">  </w:t>
      </w:r>
      <w:r>
        <w:rPr>
          <w:b/>
          <w:bCs/>
          <w:spacing w:val="-1"/>
        </w:rPr>
        <w:t>In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most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patients,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if observation with or without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MET</w:t>
      </w:r>
      <w:r>
        <w:rPr>
          <w:b/>
          <w:bCs/>
          <w:spacing w:val="-2"/>
        </w:rPr>
        <w:t xml:space="preserve"> is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not successful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2"/>
        </w:rPr>
        <w:t>after four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2"/>
        </w:rPr>
        <w:t>to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2"/>
        </w:rPr>
        <w:t>six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2"/>
        </w:rPr>
        <w:t>weeks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2"/>
        </w:rPr>
        <w:t>and/or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"/>
        </w:rPr>
        <w:t>patient/clinician decide to intervene sooner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based on a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shared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decision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making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"/>
        </w:rPr>
        <w:t>approach,</w:t>
      </w:r>
    </w:p>
    <w:p>
      <w:pPr>
        <w:pStyle w:val="BodyText"/>
        <w:ind w:left="365" w:right="338" w:firstLine="2"/>
        <w:spacing w:before="86" w:line="238" w:lineRule="auto"/>
        <w:rPr/>
      </w:pPr>
      <w:r>
        <w:rPr>
          <w:b/>
          <w:bCs/>
          <w:spacing w:val="-1"/>
        </w:rPr>
        <w:t>clinicians should offer definitive stone treatment.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1"/>
        </w:rPr>
        <w:t>(Index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Patients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"/>
        </w:rPr>
        <w:t>1-3) </w:t>
      </w:r>
      <w:r>
        <w:rPr>
          <w:b/>
          <w:bCs/>
          <w:i/>
          <w:iCs/>
          <w:spacing w:val="-1"/>
        </w:rPr>
        <w:t>Moderate</w:t>
      </w:r>
      <w:r>
        <w:rPr>
          <w:b/>
          <w:bCs/>
          <w:i/>
          <w:iCs/>
          <w:spacing w:val="14"/>
        </w:rPr>
        <w:t xml:space="preserve"> </w:t>
      </w:r>
      <w:r>
        <w:rPr>
          <w:b/>
          <w:bCs/>
          <w:i/>
          <w:iCs/>
          <w:spacing w:val="-1"/>
        </w:rPr>
        <w:t>Recommendation;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1"/>
        </w:rPr>
        <w:t>Evidence Level Grade</w:t>
      </w:r>
      <w:r>
        <w:rPr>
          <w:b/>
          <w:bCs/>
          <w:i/>
          <w:iCs/>
          <w:spacing w:val="25"/>
          <w:w w:val="101"/>
        </w:rPr>
        <w:t xml:space="preserve"> </w:t>
      </w:r>
      <w:r>
        <w:rPr>
          <w:b/>
          <w:bCs/>
          <w:i/>
          <w:iCs/>
          <w:spacing w:val="-1"/>
        </w:rPr>
        <w:t>C</w:t>
      </w:r>
    </w:p>
    <w:p>
      <w:pPr>
        <w:pStyle w:val="BodyText"/>
        <w:ind w:left="23"/>
        <w:spacing w:before="206" w:line="194" w:lineRule="auto"/>
        <w:rPr/>
      </w:pPr>
      <w:r>
        <w:rPr>
          <w:b/>
          <w:bCs/>
          <w:spacing w:val="-1"/>
        </w:rPr>
        <w:t>10.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-1"/>
        </w:rPr>
        <w:t>Clinicians should inform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patients that </w:t>
      </w:r>
      <w:r>
        <w:rPr>
          <w:b/>
          <w:bCs/>
          <w:spacing w:val="-2"/>
        </w:rPr>
        <w:t>SWL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is the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procedure with the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least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morbidity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lowest</w:t>
      </w:r>
    </w:p>
    <w:p>
      <w:pPr>
        <w:pStyle w:val="BodyText"/>
        <w:ind w:left="360" w:right="286" w:firstLine="7"/>
        <w:spacing w:before="83"/>
        <w:rPr/>
      </w:pPr>
      <w:r>
        <w:rPr>
          <w:b/>
          <w:bCs/>
          <w:spacing w:val="-2"/>
        </w:rPr>
        <w:t>complication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2"/>
        </w:rPr>
        <w:t>rate,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2"/>
        </w:rPr>
        <w:t>but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URS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has a greater stone-free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rate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in a single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procedure.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(Index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2"/>
        </w:rPr>
        <w:t>1-6)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>Strong Recommendation; Evidence Level Grade B</w:t>
      </w:r>
    </w:p>
    <w:p>
      <w:pPr>
        <w:pStyle w:val="BodyText"/>
        <w:ind w:left="367" w:right="184" w:hanging="344"/>
        <w:spacing w:before="205" w:line="255" w:lineRule="auto"/>
        <w:rPr/>
      </w:pPr>
      <w:r>
        <w:rPr>
          <w:b/>
          <w:bCs/>
          <w:spacing w:val="-1"/>
        </w:rPr>
        <w:t>11. In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patients with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mid or distal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u</w:t>
      </w:r>
      <w:r>
        <w:rPr>
          <w:b/>
          <w:bCs/>
          <w:spacing w:val="-2"/>
        </w:rPr>
        <w:t>reteral stones who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require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2"/>
        </w:rPr>
        <w:t>intervention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2"/>
        </w:rPr>
        <w:t>(who were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not candidates for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or who failed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MET), clinicians should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recommend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URS as first-line therapy.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For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patients who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"/>
        </w:rPr>
        <w:t>dec</w:t>
      </w:r>
      <w:r>
        <w:rPr>
          <w:b/>
          <w:bCs/>
          <w:spacing w:val="-2"/>
        </w:rPr>
        <w:t>line</w:t>
      </w:r>
      <w:r>
        <w:rPr>
          <w:b/>
          <w:bCs/>
        </w:rPr>
        <w:t xml:space="preserve">  </w:t>
      </w:r>
      <w:r>
        <w:rPr>
          <w:b/>
          <w:bCs/>
        </w:rPr>
        <w:t>URS, clinicians should offer</w:t>
      </w:r>
      <w:r>
        <w:rPr>
          <w:b/>
          <w:bCs/>
          <w:spacing w:val="-1"/>
        </w:rPr>
        <w:t xml:space="preserve"> SWL.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(Index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Patients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2,3,5,6) </w:t>
      </w:r>
      <w:r>
        <w:rPr>
          <w:b/>
          <w:bCs/>
          <w:i/>
          <w:iCs/>
          <w:spacing w:val="-1"/>
        </w:rPr>
        <w:t>Strong Recommendation;</w:t>
      </w:r>
      <w:r>
        <w:rPr>
          <w:b/>
          <w:bCs/>
          <w:i/>
          <w:iCs/>
          <w:spacing w:val="9"/>
        </w:rPr>
        <w:t xml:space="preserve"> </w:t>
      </w:r>
      <w:r>
        <w:rPr>
          <w:b/>
          <w:bCs/>
          <w:i/>
          <w:iCs/>
          <w:spacing w:val="-1"/>
        </w:rPr>
        <w:t>Evidence</w:t>
      </w:r>
      <w:r>
        <w:rPr>
          <w:b/>
          <w:bCs/>
          <w:i/>
          <w:iCs/>
          <w:spacing w:val="9"/>
        </w:rPr>
        <w:t xml:space="preserve"> </w:t>
      </w:r>
      <w:r>
        <w:rPr>
          <w:b/>
          <w:bCs/>
          <w:i/>
          <w:iCs/>
          <w:spacing w:val="-1"/>
        </w:rPr>
        <w:t>Level</w:t>
      </w:r>
      <w:r>
        <w:rPr>
          <w:b/>
          <w:bCs/>
          <w:i/>
          <w:iCs/>
        </w:rPr>
        <w:t xml:space="preserve">   </w:t>
      </w:r>
      <w:r>
        <w:rPr>
          <w:b/>
          <w:bCs/>
          <w:i/>
          <w:iCs/>
          <w:spacing w:val="-1"/>
        </w:rPr>
        <w:t>Grade B</w:t>
      </w:r>
    </w:p>
    <w:p>
      <w:pPr>
        <w:pStyle w:val="BodyText"/>
        <w:ind w:left="367" w:right="212" w:hanging="344"/>
        <w:spacing w:before="197" w:line="239" w:lineRule="auto"/>
        <w:rPr/>
      </w:pPr>
      <w:r>
        <w:rPr>
          <w:b/>
          <w:bCs/>
          <w:spacing w:val="-1"/>
        </w:rPr>
        <w:t>12. URS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is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recommended for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patients wi</w:t>
      </w:r>
      <w:r>
        <w:rPr>
          <w:b/>
          <w:bCs/>
          <w:spacing w:val="-2"/>
        </w:rPr>
        <w:t>th suspected cystine or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uric acid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ureteral stones who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2"/>
        </w:rPr>
        <w:t>fail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MET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desire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1"/>
        </w:rPr>
        <w:t>intervention. </w:t>
      </w:r>
      <w:r>
        <w:rPr>
          <w:b/>
          <w:bCs/>
          <w:i/>
          <w:iCs/>
          <w:spacing w:val="-1"/>
        </w:rPr>
        <w:t>Expert Opinion</w:t>
      </w:r>
    </w:p>
    <w:p>
      <w:pPr>
        <w:pStyle w:val="BodyText"/>
        <w:ind w:left="373" w:right="330" w:hanging="350"/>
        <w:spacing w:before="205" w:line="241" w:lineRule="auto"/>
        <w:rPr/>
      </w:pPr>
      <w:r>
        <w:rPr>
          <w:b/>
          <w:bCs/>
          <w:spacing w:val="-2"/>
        </w:rPr>
        <w:t>13. Routine stenting should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not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be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performed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in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patients undergoing SWL.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(Index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2"/>
        </w:rPr>
        <w:t>1-6) </w:t>
      </w:r>
      <w:r>
        <w:rPr>
          <w:b/>
          <w:bCs/>
          <w:i/>
          <w:iCs/>
          <w:spacing w:val="-2"/>
        </w:rPr>
        <w:t>Strong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Recommendation; Evidence Lev</w:t>
      </w:r>
      <w:r>
        <w:rPr>
          <w:b/>
          <w:bCs/>
          <w:i/>
          <w:iCs/>
          <w:spacing w:val="-1"/>
        </w:rPr>
        <w:t>el Grade B</w:t>
      </w:r>
    </w:p>
    <w:p>
      <w:pPr>
        <w:pStyle w:val="BodyText"/>
        <w:ind w:left="23"/>
        <w:spacing w:before="199" w:line="193" w:lineRule="auto"/>
        <w:rPr/>
      </w:pPr>
      <w:r>
        <w:rPr>
          <w:b/>
          <w:bCs/>
          <w:spacing w:val="-1"/>
        </w:rPr>
        <w:t>14. Following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URS, clinicians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may omit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ureteral stenting in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pati</w:t>
      </w:r>
      <w:r>
        <w:rPr>
          <w:b/>
          <w:bCs/>
          <w:spacing w:val="-2"/>
        </w:rPr>
        <w:t>ents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meeting all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2"/>
        </w:rPr>
        <w:t>of the following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2"/>
        </w:rPr>
        <w:t>criteria:</w:t>
      </w:r>
    </w:p>
    <w:p>
      <w:pPr>
        <w:pStyle w:val="BodyText"/>
        <w:ind w:left="363"/>
        <w:spacing w:before="85" w:line="193" w:lineRule="auto"/>
        <w:rPr/>
      </w:pPr>
      <w:r>
        <w:rPr>
          <w:b/>
          <w:bCs/>
          <w:spacing w:val="-1"/>
        </w:rPr>
        <w:t>those without suspected ureteric injury during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1"/>
        </w:rPr>
        <w:t>URS, those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"/>
        </w:rPr>
        <w:t>without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evidence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"/>
        </w:rPr>
        <w:t>ureteral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"/>
        </w:rPr>
        <w:t>stricture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or</w:t>
      </w:r>
    </w:p>
    <w:p>
      <w:pPr>
        <w:pStyle w:val="BodyText"/>
        <w:ind w:left="363" w:right="65" w:firstLine="3"/>
        <w:spacing w:before="84" w:line="272" w:lineRule="auto"/>
        <w:rPr/>
      </w:pPr>
      <w:r>
        <w:rPr>
          <w:b/>
          <w:bCs/>
        </w:rPr>
        <w:t>other anatomical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impedime</w:t>
      </w:r>
      <w:r>
        <w:rPr>
          <w:b/>
          <w:bCs/>
          <w:spacing w:val="-1"/>
        </w:rPr>
        <w:t>nts to stone fragment clearance, those with a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normal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contralateral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kidney,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those without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renal functional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impairment, and those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in who</w:t>
      </w:r>
      <w:r>
        <w:rPr>
          <w:b/>
          <w:bCs/>
          <w:spacing w:val="-2"/>
        </w:rPr>
        <w:t>m a secondary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URS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procedure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2"/>
        </w:rPr>
        <w:t>is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not</w:t>
      </w:r>
    </w:p>
    <w:p>
      <w:pPr>
        <w:pStyle w:val="BodyText"/>
        <w:ind w:left="374"/>
        <w:spacing w:before="25" w:line="193" w:lineRule="auto"/>
        <w:rPr/>
      </w:pPr>
      <w:r>
        <w:rPr>
          <w:b/>
          <w:bCs/>
          <w:spacing w:val="-1"/>
        </w:rPr>
        <w:t>planned.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(Index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Patients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"/>
        </w:rPr>
        <w:t>1-6) </w:t>
      </w:r>
      <w:r>
        <w:rPr>
          <w:b/>
          <w:bCs/>
          <w:i/>
          <w:iCs/>
          <w:spacing w:val="-1"/>
        </w:rPr>
        <w:t>Strong Recommendation; Evidence Level Grade</w:t>
      </w:r>
      <w:r>
        <w:rPr>
          <w:b/>
          <w:bCs/>
          <w:i/>
          <w:iCs/>
          <w:spacing w:val="-2"/>
        </w:rPr>
        <w:t xml:space="preserve"> A</w:t>
      </w:r>
    </w:p>
    <w:p>
      <w:pPr>
        <w:pStyle w:val="BodyText"/>
        <w:ind w:left="23"/>
        <w:spacing w:before="205" w:line="194" w:lineRule="auto"/>
        <w:outlineLvl w:val="0"/>
        <w:rPr/>
      </w:pPr>
      <w:r>
        <w:rPr>
          <w:b/>
          <w:bCs/>
          <w:spacing w:val="-2"/>
        </w:rPr>
        <w:t>15. Placement of a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ureteral stent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prior to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2"/>
        </w:rPr>
        <w:t>URS should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not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be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performed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rou</w:t>
      </w:r>
      <w:r>
        <w:rPr>
          <w:b/>
          <w:bCs/>
          <w:spacing w:val="-3"/>
        </w:rPr>
        <w:t>tinely.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3"/>
        </w:rPr>
        <w:t>(Index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3"/>
        </w:rPr>
        <w:t>Patient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3"/>
        </w:rPr>
        <w:t>1-6)</w:t>
      </w:r>
    </w:p>
    <w:p>
      <w:pPr>
        <w:pStyle w:val="BodyText"/>
        <w:ind w:left="360"/>
        <w:spacing w:before="83" w:line="193" w:lineRule="auto"/>
        <w:rPr/>
      </w:pPr>
      <w:r>
        <w:rPr>
          <w:b/>
          <w:bCs/>
          <w:i/>
          <w:iCs/>
        </w:rPr>
        <w:t>Strong Recommendation; Evidence Level Grade B</w:t>
      </w:r>
    </w:p>
    <w:p>
      <w:pPr>
        <w:pStyle w:val="BodyText"/>
        <w:ind w:left="374" w:right="866" w:hanging="351"/>
        <w:spacing w:before="206" w:line="239" w:lineRule="auto"/>
        <w:rPr/>
      </w:pPr>
      <w:r>
        <w:rPr>
          <w:b/>
          <w:bCs/>
          <w:spacing w:val="-1"/>
        </w:rPr>
        <w:t>16.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-1"/>
        </w:rPr>
        <w:t>Clinicians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may offer α-blockers and antimuscarinic therapy to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reduce stent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"/>
        </w:rPr>
        <w:t>discomfort.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(Ind</w:t>
      </w:r>
      <w:r>
        <w:rPr>
          <w:b/>
          <w:bCs/>
          <w:spacing w:val="-2"/>
        </w:rPr>
        <w:t>ex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patients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1"/>
        </w:rPr>
        <w:t>1-6) </w:t>
      </w:r>
      <w:r>
        <w:rPr>
          <w:b/>
          <w:bCs/>
          <w:i/>
          <w:iCs/>
          <w:spacing w:val="-1"/>
        </w:rPr>
        <w:t>Moderate</w:t>
      </w:r>
      <w:r>
        <w:rPr>
          <w:b/>
          <w:bCs/>
          <w:i/>
          <w:iCs/>
          <w:spacing w:val="17"/>
        </w:rPr>
        <w:t xml:space="preserve"> </w:t>
      </w:r>
      <w:r>
        <w:rPr>
          <w:b/>
          <w:bCs/>
          <w:i/>
          <w:iCs/>
          <w:spacing w:val="-1"/>
        </w:rPr>
        <w:t>Recommendation; Evidence Level Grade B</w:t>
      </w:r>
    </w:p>
    <w:p>
      <w:pPr>
        <w:pStyle w:val="BodyText"/>
        <w:ind w:left="367" w:right="377" w:hanging="344"/>
        <w:spacing w:before="205" w:line="239" w:lineRule="auto"/>
        <w:rPr/>
      </w:pPr>
      <w:r>
        <w:rPr>
          <w:b/>
          <w:bCs/>
          <w:spacing w:val="-1"/>
        </w:rPr>
        <w:t>17. In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patients who fail or are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unl</w:t>
      </w:r>
      <w:r>
        <w:rPr>
          <w:b/>
          <w:bCs/>
          <w:spacing w:val="-2"/>
        </w:rPr>
        <w:t>ikely to have successful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results with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2"/>
        </w:rPr>
        <w:t>SWL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2"/>
        </w:rPr>
        <w:t>and/or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2"/>
        </w:rPr>
        <w:t>URS,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2"/>
        </w:rPr>
        <w:t>clinicians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may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offer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PCNL,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laparoscopic, open, or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robotic assisted stone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r</w:t>
      </w:r>
      <w:r>
        <w:rPr>
          <w:b/>
          <w:bCs/>
          <w:spacing w:val="-2"/>
        </w:rPr>
        <w:t>emoval.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(Index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2"/>
        </w:rPr>
        <w:t>patient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2"/>
        </w:rPr>
        <w:t>1-6) </w:t>
      </w:r>
      <w:r>
        <w:rPr>
          <w:b/>
          <w:bCs/>
          <w:i/>
          <w:iCs/>
          <w:spacing w:val="-2"/>
        </w:rPr>
        <w:t>Moderate</w:t>
      </w:r>
    </w:p>
    <w:p>
      <w:pPr>
        <w:pStyle w:val="BodyText"/>
        <w:ind w:left="373"/>
        <w:spacing w:before="85" w:line="198" w:lineRule="auto"/>
        <w:rPr/>
      </w:pPr>
      <w:r>
        <w:rPr>
          <w:b/>
          <w:bCs/>
          <w:i/>
          <w:iCs/>
        </w:rPr>
        <w:t>Recommendation; Evidence Level Gr</w:t>
      </w:r>
      <w:r>
        <w:rPr>
          <w:b/>
          <w:bCs/>
          <w:i/>
          <w:iCs/>
          <w:spacing w:val="-1"/>
        </w:rPr>
        <w:t>ade C</w:t>
      </w:r>
    </w:p>
    <w:p>
      <w:pPr>
        <w:pStyle w:val="BodyText"/>
        <w:ind w:left="23"/>
        <w:spacing w:before="199" w:line="193" w:lineRule="auto"/>
        <w:rPr/>
      </w:pPr>
      <w:r>
        <w:rPr>
          <w:b/>
          <w:bCs/>
          <w:spacing w:val="-1"/>
        </w:rPr>
        <w:t>18.</w:t>
      </w:r>
      <w:r>
        <w:rPr>
          <w:b/>
          <w:bCs/>
          <w:spacing w:val="-11"/>
        </w:rPr>
        <w:t xml:space="preserve"> </w:t>
      </w:r>
      <w:r>
        <w:rPr>
          <w:b/>
          <w:bCs/>
          <w:spacing w:val="-1"/>
        </w:rPr>
        <w:t>Clinicians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performing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URS for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proximal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ureteral stones should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have a</w:t>
      </w:r>
      <w:r>
        <w:rPr>
          <w:b/>
          <w:bCs/>
          <w:spacing w:val="-2"/>
        </w:rPr>
        <w:t xml:space="preserve"> flexible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ureteroscope available.</w:t>
      </w:r>
    </w:p>
    <w:p>
      <w:pPr>
        <w:pStyle w:val="BodyText"/>
        <w:ind w:left="376"/>
        <w:spacing w:before="76" w:line="194" w:lineRule="auto"/>
        <w:rPr/>
      </w:pPr>
      <w:r>
        <w:rPr>
          <w:b/>
          <w:bCs/>
          <w:spacing w:val="-1"/>
        </w:rPr>
        <w:t>(Index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Patients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"/>
        </w:rPr>
        <w:t>1, 4) </w:t>
      </w:r>
      <w:r>
        <w:rPr>
          <w:b/>
          <w:bCs/>
          <w:i/>
          <w:iCs/>
          <w:spacing w:val="-1"/>
        </w:rPr>
        <w:t>Cl</w:t>
      </w:r>
      <w:r>
        <w:rPr>
          <w:b/>
          <w:bCs/>
          <w:i/>
          <w:iCs/>
          <w:spacing w:val="-2"/>
        </w:rPr>
        <w:t>inical Principle</w:t>
      </w:r>
    </w:p>
    <w:p>
      <w:pPr>
        <w:pStyle w:val="BodyText"/>
        <w:ind w:left="374" w:right="887" w:hanging="351"/>
        <w:spacing w:before="196" w:line="269" w:lineRule="auto"/>
        <w:rPr/>
      </w:pPr>
      <w:r>
        <w:rPr>
          <w:b/>
          <w:bCs/>
          <w:spacing w:val="-1"/>
        </w:rPr>
        <w:t>19.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-1"/>
        </w:rPr>
        <w:t>Clinicians should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not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utilize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EHL as the first-line modality fo</w:t>
      </w:r>
      <w:r>
        <w:rPr>
          <w:b/>
          <w:bCs/>
          <w:spacing w:val="-2"/>
        </w:rPr>
        <w:t>r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intra-ureteral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lithotripsy.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(Index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patients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"/>
        </w:rPr>
        <w:t>1-6,13,15) </w:t>
      </w:r>
      <w:r>
        <w:rPr>
          <w:b/>
          <w:bCs/>
          <w:i/>
          <w:iCs/>
          <w:spacing w:val="-1"/>
        </w:rPr>
        <w:t>Expert </w:t>
      </w:r>
      <w:r>
        <w:rPr>
          <w:b/>
          <w:bCs/>
          <w:i/>
          <w:iCs/>
          <w:spacing w:val="-2"/>
        </w:rPr>
        <w:t>Opinion</w:t>
      </w:r>
    </w:p>
    <w:p>
      <w:pPr>
        <w:spacing w:line="269" w:lineRule="auto"/>
        <w:sectPr>
          <w:footerReference w:type="default" r:id="rId1"/>
          <w:pgSz w:w="12240" w:h="15840"/>
          <w:pgMar w:top="351" w:right="720" w:bottom="533" w:left="777" w:header="0" w:footer="385" w:gutter="0"/>
        </w:sectPr>
        <w:rPr/>
      </w:pPr>
    </w:p>
    <w:p>
      <w:pPr>
        <w:pStyle w:val="BodyText"/>
        <w:ind w:left="10603"/>
        <w:spacing w:before="29" w:line="232" w:lineRule="auto"/>
        <w:rPr>
          <w:sz w:val="15"/>
          <w:szCs w:val="15"/>
        </w:rPr>
      </w:pPr>
      <w:r>
        <w:pict>
          <v:shape id="_x0000_s12" style="position:absolute;margin-left:-1pt;margin-top:23.063pt;mso-position-vertical-relative:text;mso-position-horizontal-relative:text;width:259.2pt;height:36.0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3" w:right="20" w:hanging="23"/>
                    <w:spacing w:before="19" w:line="234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iation (AUA)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Endourological Society Guideline</w:t>
                  </w:r>
                </w:p>
              </w:txbxContent>
            </v:textbox>
          </v:shape>
        </w:pict>
      </w:r>
      <w:r>
        <w:rPr>
          <w:sz w:val="15"/>
          <w:szCs w:val="15"/>
        </w:rPr>
        <w:t>3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367" w:right="820" w:hanging="351"/>
        <w:spacing w:before="54" w:line="235" w:lineRule="auto"/>
        <w:outlineLvl w:val="0"/>
        <w:rPr/>
      </w:pPr>
      <w:r>
        <w:rPr>
          <w:b/>
          <w:bCs/>
          <w:spacing w:val="-1"/>
        </w:rPr>
        <w:t>20. In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patients with obstructing stones and suspected infection, clinicians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must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urgently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dr</w:t>
      </w:r>
      <w:r>
        <w:rPr>
          <w:b/>
          <w:bCs/>
          <w:spacing w:val="-2"/>
        </w:rPr>
        <w:t>ain the</w:t>
      </w:r>
      <w:r>
        <w:rPr>
          <w:b/>
          <w:bCs/>
        </w:rPr>
        <w:t xml:space="preserve"> </w:t>
      </w:r>
      <w:r>
        <w:rPr>
          <w:b/>
          <w:bCs/>
        </w:rPr>
        <w:t>collecting system with a stent or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n</w:t>
      </w:r>
      <w:r>
        <w:rPr>
          <w:b/>
          <w:bCs/>
          <w:spacing w:val="-1"/>
        </w:rPr>
        <w:t>ephrostomy tube and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delay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stone treatment.</w:t>
      </w:r>
      <w:r>
        <w:rPr>
          <w:b/>
          <w:bCs/>
          <w:spacing w:val="6"/>
        </w:rPr>
        <w:t xml:space="preserve"> </w:t>
      </w:r>
      <w:r>
        <w:rPr>
          <w:b/>
          <w:bCs/>
          <w:i/>
          <w:iCs/>
          <w:spacing w:val="-1"/>
        </w:rPr>
        <w:t>Strong</w:t>
      </w:r>
    </w:p>
    <w:p>
      <w:pPr>
        <w:pStyle w:val="BodyText"/>
        <w:ind w:left="373"/>
        <w:spacing w:before="76" w:line="198" w:lineRule="auto"/>
        <w:rPr/>
      </w:pPr>
      <w:r>
        <w:rPr>
          <w:b/>
          <w:bCs/>
          <w:i/>
          <w:iCs/>
        </w:rPr>
        <w:t>Recommendation; Evidence Level Gr</w:t>
      </w:r>
      <w:r>
        <w:rPr>
          <w:b/>
          <w:bCs/>
          <w:i/>
          <w:iCs/>
          <w:spacing w:val="-1"/>
        </w:rPr>
        <w:t>ade C</w:t>
      </w:r>
    </w:p>
    <w:p>
      <w:pPr>
        <w:pStyle w:val="BodyText"/>
        <w:ind w:left="3008"/>
        <w:spacing w:before="189" w:line="194" w:lineRule="auto"/>
        <w:rPr/>
      </w:pPr>
      <w:r>
        <w:rPr>
          <w:b/>
          <w:bCs/>
          <w:u w:val="single" w:color="auto"/>
          <w:spacing w:val="-1"/>
        </w:rPr>
        <w:t>Treatment of adult</w:t>
      </w:r>
      <w:r>
        <w:rPr>
          <w:b/>
          <w:bCs/>
          <w:u w:val="single" w:color="auto"/>
          <w:spacing w:val="26"/>
          <w:w w:val="101"/>
        </w:rPr>
        <w:t xml:space="preserve"> </w:t>
      </w:r>
      <w:r>
        <w:rPr>
          <w:b/>
          <w:bCs/>
          <w:u w:val="single" w:color="auto"/>
          <w:spacing w:val="-1"/>
        </w:rPr>
        <w:t>patients with renal</w:t>
      </w:r>
      <w:r>
        <w:rPr>
          <w:b/>
          <w:bCs/>
          <w:u w:val="single" w:color="auto"/>
          <w:spacing w:val="9"/>
        </w:rPr>
        <w:t xml:space="preserve"> </w:t>
      </w:r>
      <w:r>
        <w:rPr>
          <w:b/>
          <w:bCs/>
          <w:u w:val="single" w:color="auto"/>
          <w:spacing w:val="-1"/>
        </w:rPr>
        <w:t>stones:</w:t>
      </w:r>
    </w:p>
    <w:p>
      <w:pPr>
        <w:pStyle w:val="BodyText"/>
        <w:ind w:left="16"/>
        <w:spacing w:before="195" w:line="194" w:lineRule="auto"/>
        <w:outlineLvl w:val="0"/>
        <w:rPr/>
      </w:pPr>
      <w:r>
        <w:rPr>
          <w:b/>
          <w:bCs/>
          <w:spacing w:val="-2"/>
        </w:rPr>
        <w:t>21. In symptomatic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patients with a total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non-lower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pole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renal stone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burden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2"/>
        </w:rPr>
        <w:t>≤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20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mm, cli</w:t>
      </w:r>
      <w:r>
        <w:rPr>
          <w:b/>
          <w:bCs/>
          <w:spacing w:val="-3"/>
        </w:rPr>
        <w:t>nicians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3"/>
        </w:rPr>
        <w:t>may</w:t>
      </w:r>
    </w:p>
    <w:p>
      <w:pPr>
        <w:pStyle w:val="BodyText"/>
        <w:ind w:left="367"/>
        <w:spacing w:before="84" w:line="193" w:lineRule="auto"/>
        <w:rPr/>
      </w:pPr>
      <w:r>
        <w:rPr>
          <w:b/>
          <w:bCs/>
          <w:spacing w:val="-1"/>
        </w:rPr>
        <w:t>offer SWL or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URS.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(Index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Patient 7) </w:t>
      </w:r>
      <w:r>
        <w:rPr>
          <w:b/>
          <w:bCs/>
          <w:i/>
          <w:iCs/>
          <w:spacing w:val="-1"/>
        </w:rPr>
        <w:t>Strong Recommendation;</w:t>
      </w:r>
      <w:r>
        <w:rPr>
          <w:b/>
          <w:bCs/>
          <w:i/>
          <w:iCs/>
          <w:spacing w:val="5"/>
        </w:rPr>
        <w:t xml:space="preserve"> </w:t>
      </w:r>
      <w:r>
        <w:rPr>
          <w:b/>
          <w:bCs/>
          <w:i/>
          <w:iCs/>
          <w:spacing w:val="-1"/>
        </w:rPr>
        <w:t>Evidence</w:t>
      </w:r>
      <w:r>
        <w:rPr>
          <w:b/>
          <w:bCs/>
          <w:i/>
          <w:iCs/>
          <w:spacing w:val="9"/>
        </w:rPr>
        <w:t xml:space="preserve"> </w:t>
      </w:r>
      <w:r>
        <w:rPr>
          <w:b/>
          <w:bCs/>
          <w:i/>
          <w:iCs/>
          <w:spacing w:val="-1"/>
        </w:rPr>
        <w:t>Level</w:t>
      </w:r>
      <w:r>
        <w:rPr>
          <w:b/>
          <w:bCs/>
          <w:i/>
          <w:iCs/>
          <w:spacing w:val="6"/>
        </w:rPr>
        <w:t xml:space="preserve"> </w:t>
      </w:r>
      <w:r>
        <w:rPr>
          <w:b/>
          <w:bCs/>
          <w:i/>
          <w:iCs/>
          <w:spacing w:val="-1"/>
        </w:rPr>
        <w:t>Gr</w:t>
      </w:r>
      <w:r>
        <w:rPr>
          <w:b/>
          <w:bCs/>
          <w:i/>
          <w:iCs/>
          <w:spacing w:val="-2"/>
        </w:rPr>
        <w:t>ade</w:t>
      </w:r>
      <w:r>
        <w:rPr>
          <w:b/>
          <w:bCs/>
          <w:i/>
          <w:iCs/>
          <w:spacing w:val="6"/>
        </w:rPr>
        <w:t xml:space="preserve"> </w:t>
      </w:r>
      <w:r>
        <w:rPr>
          <w:b/>
          <w:bCs/>
          <w:i/>
          <w:iCs/>
          <w:spacing w:val="-2"/>
        </w:rPr>
        <w:t>B</w:t>
      </w:r>
    </w:p>
    <w:p>
      <w:pPr>
        <w:pStyle w:val="BodyText"/>
        <w:ind w:left="16"/>
        <w:spacing w:before="204" w:line="194" w:lineRule="auto"/>
        <w:outlineLvl w:val="0"/>
        <w:rPr/>
      </w:pPr>
      <w:r>
        <w:rPr>
          <w:b/>
          <w:bCs/>
          <w:spacing w:val="-1"/>
        </w:rPr>
        <w:t>22. In symptomatic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patients with a total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r</w:t>
      </w:r>
      <w:r>
        <w:rPr>
          <w:b/>
          <w:bCs/>
          <w:spacing w:val="-2"/>
        </w:rPr>
        <w:t>enal stone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burden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2"/>
        </w:rPr>
        <w:t>&gt;20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mm, clinicians should offer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PCNL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2"/>
        </w:rPr>
        <w:t>as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2"/>
        </w:rPr>
        <w:t>first</w:t>
      </w:r>
    </w:p>
    <w:p>
      <w:pPr>
        <w:pStyle w:val="BodyText"/>
        <w:ind w:left="369"/>
        <w:spacing w:before="84" w:line="193" w:lineRule="auto"/>
        <w:rPr/>
      </w:pPr>
      <w:r>
        <w:rPr>
          <w:b/>
          <w:bCs/>
        </w:rPr>
        <w:t>-line therapy.</w:t>
      </w:r>
      <w:r>
        <w:rPr>
          <w:b/>
          <w:bCs/>
          <w:spacing w:val="18"/>
        </w:rPr>
        <w:t xml:space="preserve"> </w:t>
      </w:r>
      <w:r>
        <w:rPr>
          <w:b/>
          <w:bCs/>
        </w:rPr>
        <w:t>(Index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</w:rPr>
        <w:t>Patient</w:t>
      </w:r>
      <w:r>
        <w:rPr>
          <w:b/>
          <w:bCs/>
          <w:spacing w:val="-1"/>
        </w:rPr>
        <w:t xml:space="preserve"> 8) </w:t>
      </w:r>
      <w:r>
        <w:rPr>
          <w:b/>
          <w:bCs/>
          <w:i/>
          <w:iCs/>
          <w:spacing w:val="-1"/>
        </w:rPr>
        <w:t>Strong Recommendation; Evidence Level Grade</w:t>
      </w:r>
      <w:r>
        <w:rPr>
          <w:b/>
          <w:bCs/>
          <w:i/>
          <w:iCs/>
          <w:spacing w:val="11"/>
        </w:rPr>
        <w:t xml:space="preserve"> </w:t>
      </w:r>
      <w:r>
        <w:rPr>
          <w:b/>
          <w:bCs/>
          <w:i/>
          <w:iCs/>
          <w:spacing w:val="-1"/>
        </w:rPr>
        <w:t>C</w:t>
      </w:r>
    </w:p>
    <w:p>
      <w:pPr>
        <w:pStyle w:val="BodyText"/>
        <w:ind w:left="16"/>
        <w:spacing w:before="204" w:line="194" w:lineRule="auto"/>
        <w:outlineLvl w:val="0"/>
        <w:rPr/>
      </w:pPr>
      <w:r>
        <w:rPr>
          <w:b/>
          <w:bCs/>
          <w:spacing w:val="-1"/>
        </w:rPr>
        <w:t>25. In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patients with total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renal stone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burde</w:t>
      </w:r>
      <w:r>
        <w:rPr>
          <w:b/>
          <w:bCs/>
          <w:spacing w:val="-2"/>
        </w:rPr>
        <w:t>n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2"/>
        </w:rPr>
        <w:t>&gt;20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mm, clinicians should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not offer SWL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2"/>
        </w:rPr>
        <w:t>as first-line</w:t>
      </w:r>
    </w:p>
    <w:p>
      <w:pPr>
        <w:pStyle w:val="BodyText"/>
        <w:ind w:left="363"/>
        <w:spacing w:before="85" w:line="194" w:lineRule="auto"/>
        <w:rPr/>
      </w:pPr>
      <w:r>
        <w:rPr>
          <w:b/>
          <w:bCs/>
        </w:rPr>
        <w:t>therapy.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</w:rPr>
        <w:t>(Index</w:t>
      </w:r>
      <w:r>
        <w:rPr>
          <w:b/>
          <w:bCs/>
          <w:spacing w:val="17"/>
        </w:rPr>
        <w:t xml:space="preserve"> </w:t>
      </w:r>
      <w:r>
        <w:rPr>
          <w:b/>
          <w:bCs/>
        </w:rPr>
        <w:t>Patient 8) </w:t>
      </w:r>
      <w:r>
        <w:rPr>
          <w:b/>
          <w:bCs/>
          <w:i/>
          <w:iCs/>
        </w:rPr>
        <w:t>M</w:t>
      </w:r>
      <w:r>
        <w:rPr>
          <w:b/>
          <w:bCs/>
          <w:i/>
          <w:iCs/>
          <w:spacing w:val="-1"/>
        </w:rPr>
        <w:t>oderate Recommendation; Evidence Level Grade</w:t>
      </w:r>
      <w:r>
        <w:rPr>
          <w:b/>
          <w:bCs/>
          <w:i/>
          <w:iCs/>
          <w:spacing w:val="12"/>
        </w:rPr>
        <w:t xml:space="preserve"> </w:t>
      </w:r>
      <w:r>
        <w:rPr>
          <w:b/>
          <w:bCs/>
          <w:i/>
          <w:iCs/>
          <w:spacing w:val="-1"/>
        </w:rPr>
        <w:t>C</w:t>
      </w:r>
    </w:p>
    <w:p>
      <w:pPr>
        <w:pStyle w:val="BodyText"/>
        <w:ind w:left="16"/>
        <w:spacing w:before="202" w:line="193" w:lineRule="auto"/>
        <w:outlineLvl w:val="0"/>
        <w:rPr/>
      </w:pPr>
      <w:r>
        <w:rPr>
          <w:b/>
          <w:bCs/>
          <w:spacing w:val="-1"/>
        </w:rPr>
        <w:t>27.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-1"/>
        </w:rPr>
        <w:t>Clinicians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may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perform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nephrectomy when the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involved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kidney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has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negligible function in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patients</w:t>
      </w:r>
    </w:p>
    <w:p>
      <w:pPr>
        <w:pStyle w:val="BodyText"/>
        <w:ind w:left="374"/>
        <w:spacing w:before="86" w:line="193" w:lineRule="auto"/>
        <w:rPr/>
      </w:pPr>
      <w:r>
        <w:rPr>
          <w:b/>
          <w:bCs/>
          <w:spacing w:val="-1"/>
        </w:rPr>
        <w:t>requiring treatment.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1"/>
        </w:rPr>
        <w:t>(Index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Patients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"/>
        </w:rPr>
        <w:t>1-14) </w:t>
      </w:r>
      <w:r>
        <w:rPr>
          <w:b/>
          <w:bCs/>
          <w:i/>
          <w:iCs/>
          <w:spacing w:val="-1"/>
        </w:rPr>
        <w:t>Conditional Recommendation; Evidence Level Grade</w:t>
      </w:r>
      <w:r>
        <w:rPr>
          <w:b/>
          <w:bCs/>
          <w:i/>
          <w:iCs/>
          <w:spacing w:val="14"/>
        </w:rPr>
        <w:t xml:space="preserve"> </w:t>
      </w:r>
      <w:r>
        <w:rPr>
          <w:b/>
          <w:bCs/>
          <w:spacing w:val="-1"/>
        </w:rPr>
        <w:t>C</w:t>
      </w:r>
    </w:p>
    <w:p>
      <w:pPr>
        <w:pStyle w:val="BodyText"/>
        <w:ind w:left="4"/>
        <w:spacing w:before="203" w:line="193" w:lineRule="auto"/>
        <w:outlineLvl w:val="0"/>
        <w:rPr/>
      </w:pPr>
      <w:r>
        <w:rPr>
          <w:b/>
          <w:bCs/>
          <w:i/>
          <w:iCs/>
          <w:spacing w:val="-1"/>
        </w:rPr>
        <w:t>28. </w:t>
      </w:r>
      <w:r>
        <w:rPr>
          <w:b/>
          <w:bCs/>
          <w:spacing w:val="-1"/>
        </w:rPr>
        <w:t>For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1"/>
        </w:rPr>
        <w:t>patients with symptomatic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(flank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pain),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non-obstructing, caliceal stones without another obvious</w:t>
      </w:r>
    </w:p>
    <w:p>
      <w:pPr>
        <w:pStyle w:val="BodyText"/>
        <w:ind w:left="367"/>
        <w:spacing w:before="84" w:line="193" w:lineRule="auto"/>
        <w:rPr/>
      </w:pPr>
      <w:r>
        <w:rPr>
          <w:b/>
          <w:bCs/>
          <w:spacing w:val="-1"/>
        </w:rPr>
        <w:t>etiology for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pain, clinicians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may offer stone treatment.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(Index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Patie</w:t>
      </w:r>
      <w:r>
        <w:rPr>
          <w:b/>
          <w:bCs/>
          <w:spacing w:val="-2"/>
        </w:rPr>
        <w:t>nt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2"/>
        </w:rPr>
        <w:t>12) </w:t>
      </w:r>
      <w:r>
        <w:rPr>
          <w:b/>
          <w:bCs/>
          <w:i/>
          <w:iCs/>
          <w:spacing w:val="-2"/>
        </w:rPr>
        <w:t>Moderate</w:t>
      </w:r>
    </w:p>
    <w:p>
      <w:pPr>
        <w:pStyle w:val="BodyText"/>
        <w:ind w:left="373"/>
        <w:spacing w:before="86" w:line="198" w:lineRule="auto"/>
        <w:rPr/>
      </w:pPr>
      <w:r>
        <w:rPr>
          <w:b/>
          <w:bCs/>
          <w:i/>
          <w:iCs/>
        </w:rPr>
        <w:t>Recommendation; Evidence Level Gr</w:t>
      </w:r>
      <w:r>
        <w:rPr>
          <w:b/>
          <w:bCs/>
          <w:i/>
          <w:iCs/>
          <w:spacing w:val="-1"/>
        </w:rPr>
        <w:t>ade C</w:t>
      </w:r>
    </w:p>
    <w:p>
      <w:pPr>
        <w:pStyle w:val="BodyText"/>
        <w:ind w:left="368" w:right="1096" w:hanging="352"/>
        <w:spacing w:before="199" w:line="242" w:lineRule="auto"/>
        <w:outlineLvl w:val="0"/>
        <w:rPr/>
      </w:pPr>
      <w:r>
        <w:rPr>
          <w:b/>
          <w:bCs/>
          <w:spacing w:val="-1"/>
        </w:rPr>
        <w:t>29. For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"/>
        </w:rPr>
        <w:t>patients with asymptomatic,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non-obstructing caliceal stones, clinicians may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offer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active</w:t>
      </w:r>
      <w:r>
        <w:rPr>
          <w:b/>
          <w:bCs/>
        </w:rPr>
        <w:t xml:space="preserve"> </w:t>
      </w:r>
      <w:r>
        <w:rPr>
          <w:b/>
          <w:bCs/>
        </w:rPr>
        <w:t>surveillance. </w:t>
      </w:r>
      <w:r>
        <w:rPr>
          <w:b/>
          <w:bCs/>
          <w:i/>
          <w:iCs/>
        </w:rPr>
        <w:t>Conditional Recommendation; Evidence Level Grade C</w:t>
      </w:r>
    </w:p>
    <w:p>
      <w:pPr>
        <w:pStyle w:val="BodyText"/>
        <w:ind w:left="12"/>
        <w:spacing w:before="198" w:line="195" w:lineRule="auto"/>
        <w:outlineLvl w:val="0"/>
        <w:rPr/>
      </w:pPr>
      <w:r>
        <w:rPr>
          <w:b/>
          <w:bCs/>
          <w:spacing w:val="-2"/>
        </w:rPr>
        <w:t>30.</w:t>
      </w:r>
      <w:r>
        <w:rPr>
          <w:b/>
          <w:bCs/>
          <w:spacing w:val="-7"/>
        </w:rPr>
        <w:t xml:space="preserve"> </w:t>
      </w:r>
      <w:r>
        <w:rPr>
          <w:b/>
          <w:bCs/>
          <w:spacing w:val="-2"/>
        </w:rPr>
        <w:t>Clinicians should offer SWL or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URS to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patients with symptomatic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2"/>
        </w:rPr>
        <w:t>≤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2"/>
        </w:rPr>
        <w:t>10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mm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lower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2"/>
        </w:rPr>
        <w:t>pole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renal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2"/>
        </w:rPr>
        <w:t>stones.</w:t>
      </w:r>
    </w:p>
    <w:p>
      <w:pPr>
        <w:pStyle w:val="BodyText"/>
        <w:ind w:left="376"/>
        <w:spacing w:before="85" w:line="193" w:lineRule="auto"/>
        <w:rPr/>
      </w:pPr>
      <w:r>
        <w:rPr>
          <w:b/>
          <w:bCs/>
        </w:rPr>
        <w:t>(Index</w:t>
      </w:r>
      <w:r>
        <w:rPr>
          <w:b/>
          <w:bCs/>
          <w:spacing w:val="18"/>
        </w:rPr>
        <w:t xml:space="preserve"> </w:t>
      </w:r>
      <w:r>
        <w:rPr>
          <w:b/>
          <w:bCs/>
        </w:rPr>
        <w:t>Patient 9) </w:t>
      </w:r>
      <w:r>
        <w:rPr>
          <w:b/>
          <w:bCs/>
          <w:i/>
          <w:iCs/>
        </w:rPr>
        <w:t>Strong Recomm</w:t>
      </w:r>
      <w:r>
        <w:rPr>
          <w:b/>
          <w:bCs/>
          <w:i/>
          <w:iCs/>
          <w:spacing w:val="-1"/>
        </w:rPr>
        <w:t>endation; Evidence Level Grade B</w:t>
      </w:r>
    </w:p>
    <w:p>
      <w:pPr>
        <w:pStyle w:val="BodyText"/>
        <w:ind w:left="12"/>
        <w:spacing w:before="203" w:line="194" w:lineRule="auto"/>
        <w:outlineLvl w:val="0"/>
        <w:rPr/>
      </w:pPr>
      <w:r>
        <w:rPr>
          <w:b/>
          <w:bCs/>
          <w:spacing w:val="-1"/>
        </w:rPr>
        <w:t>31.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-1"/>
        </w:rPr>
        <w:t>Clinicians should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not offer SWL as first-line therapy to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patients w</w:t>
      </w:r>
      <w:r>
        <w:rPr>
          <w:b/>
          <w:bCs/>
          <w:spacing w:val="-2"/>
        </w:rPr>
        <w:t>ith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2"/>
        </w:rPr>
        <w:t>&gt;10mm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lower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pole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2"/>
        </w:rPr>
        <w:t>stones.</w:t>
      </w:r>
    </w:p>
    <w:p>
      <w:pPr>
        <w:pStyle w:val="BodyText"/>
        <w:ind w:left="376"/>
        <w:spacing w:before="85" w:line="193" w:lineRule="auto"/>
        <w:rPr/>
      </w:pPr>
      <w:r>
        <w:rPr>
          <w:b/>
          <w:bCs/>
          <w:spacing w:val="-1"/>
        </w:rPr>
        <w:t>(Index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"/>
        </w:rPr>
        <w:t>Patient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"/>
        </w:rPr>
        <w:t>10) </w:t>
      </w:r>
      <w:r>
        <w:rPr>
          <w:b/>
          <w:bCs/>
          <w:i/>
          <w:iCs/>
          <w:spacing w:val="-1"/>
        </w:rPr>
        <w:t>Strong Recommendation; Evidence Level Grade B</w:t>
      </w:r>
    </w:p>
    <w:p>
      <w:pPr>
        <w:pStyle w:val="BodyText"/>
        <w:ind w:left="12"/>
        <w:spacing w:before="203" w:line="193" w:lineRule="auto"/>
        <w:outlineLvl w:val="0"/>
        <w:rPr/>
      </w:pPr>
      <w:r>
        <w:rPr>
          <w:b/>
          <w:bCs/>
          <w:spacing w:val="-2"/>
        </w:rPr>
        <w:t>32.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-2"/>
        </w:rPr>
        <w:t>Clinicians should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inform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patients with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lower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2"/>
        </w:rPr>
        <w:t>pole stones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2"/>
        </w:rPr>
        <w:t>&gt;10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mm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in size that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PCNL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has </w:t>
      </w:r>
      <w:r>
        <w:rPr>
          <w:b/>
          <w:bCs/>
          <w:spacing w:val="-3"/>
        </w:rPr>
        <w:t>a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3"/>
        </w:rPr>
        <w:t>higher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3"/>
        </w:rPr>
        <w:t>stone</w:t>
      </w:r>
    </w:p>
    <w:p>
      <w:pPr>
        <w:pStyle w:val="BodyText"/>
        <w:ind w:left="365" w:right="248" w:firstLine="4"/>
        <w:spacing w:before="86" w:line="271" w:lineRule="auto"/>
        <w:rPr/>
      </w:pPr>
      <w:r>
        <w:rPr>
          <w:b/>
          <w:bCs/>
          <w:spacing w:val="-1"/>
        </w:rPr>
        <w:t>-free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rate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but greater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morbidity.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(Index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patient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"/>
        </w:rPr>
        <w:t>10). </w:t>
      </w:r>
      <w:r>
        <w:rPr>
          <w:b/>
          <w:bCs/>
          <w:i/>
          <w:iCs/>
          <w:spacing w:val="-1"/>
        </w:rPr>
        <w:t>Strong Recommenda</w:t>
      </w:r>
      <w:r>
        <w:rPr>
          <w:b/>
          <w:bCs/>
          <w:i/>
          <w:iCs/>
          <w:spacing w:val="-2"/>
        </w:rPr>
        <w:t>tion; Evidence Level Grade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B</w:t>
      </w:r>
    </w:p>
    <w:p>
      <w:pPr>
        <w:pStyle w:val="BodyText"/>
        <w:ind w:left="374" w:right="1235" w:hanging="362"/>
        <w:spacing w:before="147" w:line="239" w:lineRule="auto"/>
        <w:outlineLvl w:val="0"/>
        <w:rPr/>
      </w:pPr>
      <w:r>
        <w:rPr>
          <w:b/>
          <w:bCs/>
          <w:spacing w:val="-1"/>
        </w:rPr>
        <w:t>33. In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patients undergoing uncomplicated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PCNL who are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presumed stone-free,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2"/>
        </w:rPr>
        <w:t>placement of a</w:t>
      </w:r>
      <w:r>
        <w:rPr>
          <w:b/>
          <w:bCs/>
        </w:rPr>
        <w:t xml:space="preserve"> </w:t>
      </w:r>
      <w:r>
        <w:rPr>
          <w:b/>
          <w:bCs/>
        </w:rPr>
        <w:t>nephrostomy tube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is optional.</w:t>
      </w:r>
      <w:r>
        <w:rPr>
          <w:b/>
          <w:bCs/>
          <w:spacing w:val="15"/>
        </w:rPr>
        <w:t xml:space="preserve"> </w:t>
      </w:r>
      <w:r>
        <w:rPr>
          <w:b/>
          <w:bCs/>
          <w:i/>
          <w:iCs/>
        </w:rPr>
        <w:t>Conditional Re</w:t>
      </w:r>
      <w:r>
        <w:rPr>
          <w:b/>
          <w:bCs/>
          <w:i/>
          <w:iCs/>
          <w:spacing w:val="-1"/>
        </w:rPr>
        <w:t>commendation; Evidence Level Grade C</w:t>
      </w:r>
    </w:p>
    <w:p>
      <w:pPr>
        <w:pStyle w:val="BodyText"/>
        <w:ind w:left="364" w:right="271" w:hanging="352"/>
        <w:spacing w:before="206" w:line="238" w:lineRule="auto"/>
        <w:rPr/>
      </w:pPr>
      <w:r>
        <w:rPr>
          <w:b/>
          <w:bCs/>
          <w:spacing w:val="-1"/>
        </w:rPr>
        <w:t>34. Flexible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nephroscopy should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be a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routine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part of standa</w:t>
      </w:r>
      <w:r>
        <w:rPr>
          <w:b/>
          <w:bCs/>
          <w:spacing w:val="-2"/>
        </w:rPr>
        <w:t>rd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PCNL. </w:t>
      </w:r>
      <w:r>
        <w:rPr>
          <w:b/>
          <w:bCs/>
          <w:i/>
          <w:iCs/>
          <w:spacing w:val="-2"/>
        </w:rPr>
        <w:t>Strong</w:t>
      </w:r>
      <w:r>
        <w:rPr>
          <w:b/>
          <w:bCs/>
          <w:i/>
          <w:iCs/>
          <w:spacing w:val="15"/>
          <w:w w:val="101"/>
        </w:rPr>
        <w:t xml:space="preserve"> </w:t>
      </w:r>
      <w:r>
        <w:rPr>
          <w:b/>
          <w:bCs/>
          <w:i/>
          <w:iCs/>
          <w:spacing w:val="-2"/>
        </w:rPr>
        <w:t>Recommendation; Evidence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Level Grade B</w:t>
      </w:r>
    </w:p>
    <w:p>
      <w:pPr>
        <w:pStyle w:val="BodyText"/>
        <w:ind w:left="364" w:right="477" w:hanging="352"/>
        <w:spacing w:before="207" w:line="238" w:lineRule="auto"/>
        <w:rPr/>
      </w:pPr>
      <w:r>
        <w:rPr>
          <w:b/>
          <w:bCs/>
          <w:spacing w:val="-1"/>
        </w:rPr>
        <w:t>35.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-1"/>
        </w:rPr>
        <w:t>Clinicians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must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use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normal saline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irrigation for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PCNL and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URS. </w:t>
      </w:r>
      <w:r>
        <w:rPr>
          <w:b/>
          <w:bCs/>
          <w:i/>
          <w:iCs/>
          <w:spacing w:val="-1"/>
        </w:rPr>
        <w:t>Strong R</w:t>
      </w:r>
      <w:r>
        <w:rPr>
          <w:b/>
          <w:bCs/>
          <w:i/>
          <w:iCs/>
          <w:spacing w:val="-2"/>
        </w:rPr>
        <w:t>ecommendation; Evidence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Level Grade B</w:t>
      </w:r>
    </w:p>
    <w:p>
      <w:pPr>
        <w:pStyle w:val="BodyText"/>
        <w:ind w:left="12"/>
        <w:spacing w:before="203" w:line="193" w:lineRule="auto"/>
        <w:rPr/>
      </w:pPr>
      <w:r>
        <w:rPr>
          <w:b/>
          <w:bCs/>
          <w:spacing w:val="-1"/>
        </w:rPr>
        <w:t>39. In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patients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not considered candidates for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PCNL, clinicians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may offer st</w:t>
      </w:r>
      <w:r>
        <w:rPr>
          <w:b/>
          <w:bCs/>
          <w:spacing w:val="-2"/>
        </w:rPr>
        <w:t>aged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URS. </w:t>
      </w:r>
      <w:r>
        <w:rPr>
          <w:b/>
          <w:bCs/>
          <w:i/>
          <w:iCs/>
          <w:spacing w:val="-2"/>
        </w:rPr>
        <w:t>Moderate</w:t>
      </w:r>
    </w:p>
    <w:p>
      <w:pPr>
        <w:pStyle w:val="BodyText"/>
        <w:ind w:left="373"/>
        <w:spacing w:before="86" w:line="198" w:lineRule="auto"/>
        <w:rPr/>
      </w:pPr>
      <w:r>
        <w:rPr>
          <w:b/>
          <w:bCs/>
          <w:i/>
          <w:iCs/>
        </w:rPr>
        <w:t>Recommendation; Evidence Level Grad</w:t>
      </w:r>
      <w:r>
        <w:rPr>
          <w:b/>
          <w:bCs/>
          <w:i/>
          <w:iCs/>
          <w:spacing w:val="-1"/>
        </w:rPr>
        <w:t>e </w:t>
      </w:r>
      <w:r>
        <w:rPr>
          <w:b/>
          <w:bCs/>
          <w:spacing w:val="-1"/>
        </w:rPr>
        <w:t>C</w:t>
      </w:r>
    </w:p>
    <w:p>
      <w:pPr>
        <w:pStyle w:val="BodyText"/>
        <w:ind w:left="373" w:right="120" w:hanging="366"/>
        <w:spacing w:before="200" w:line="237" w:lineRule="auto"/>
        <w:rPr/>
      </w:pPr>
      <w:r>
        <w:rPr>
          <w:b/>
          <w:bCs/>
        </w:rPr>
        <w:t>40.</w:t>
      </w:r>
      <w:r>
        <w:rPr>
          <w:b/>
          <w:bCs/>
          <w:spacing w:val="-12"/>
        </w:rPr>
        <w:t xml:space="preserve"> </w:t>
      </w:r>
      <w:r>
        <w:rPr>
          <w:b/>
          <w:bCs/>
        </w:rPr>
        <w:t>Clinicians</w:t>
      </w:r>
      <w:r>
        <w:rPr>
          <w:b/>
          <w:bCs/>
          <w:spacing w:val="14"/>
        </w:rPr>
        <w:t xml:space="preserve"> </w:t>
      </w:r>
      <w:r>
        <w:rPr>
          <w:b/>
          <w:bCs/>
        </w:rPr>
        <w:t>may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</w:rPr>
        <w:t>prescri</w:t>
      </w:r>
      <w:r>
        <w:rPr>
          <w:b/>
          <w:bCs/>
          <w:spacing w:val="-1"/>
        </w:rPr>
        <w:t>be α-blockers to facilitate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passage of stone fragments following SWL.</w:t>
      </w:r>
      <w:r>
        <w:rPr>
          <w:b/>
          <w:bCs/>
          <w:spacing w:val="11"/>
        </w:rPr>
        <w:t xml:space="preserve"> </w:t>
      </w:r>
      <w:r>
        <w:rPr>
          <w:b/>
          <w:bCs/>
          <w:i/>
          <w:iCs/>
          <w:spacing w:val="-1"/>
        </w:rPr>
        <w:t>Moderate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Recommendation; Evidence Lev</w:t>
      </w:r>
      <w:r>
        <w:rPr>
          <w:b/>
          <w:bCs/>
          <w:i/>
          <w:iCs/>
          <w:spacing w:val="-1"/>
        </w:rPr>
        <w:t>el Grade B</w:t>
      </w:r>
    </w:p>
    <w:p>
      <w:pPr>
        <w:pStyle w:val="BodyText"/>
        <w:ind w:left="367" w:right="776" w:hanging="360"/>
        <w:spacing w:before="193" w:line="238" w:lineRule="auto"/>
        <w:rPr/>
      </w:pPr>
      <w:r>
        <w:rPr>
          <w:b/>
          <w:bCs/>
          <w:spacing w:val="-1"/>
        </w:rPr>
        <w:t>43.</w:t>
      </w:r>
      <w:r>
        <w:rPr>
          <w:b/>
          <w:bCs/>
          <w:spacing w:val="-11"/>
        </w:rPr>
        <w:t xml:space="preserve"> </w:t>
      </w:r>
      <w:r>
        <w:rPr>
          <w:b/>
          <w:bCs/>
          <w:spacing w:val="-1"/>
        </w:rPr>
        <w:t>SWL should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not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be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used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in the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patient with anatomic or functiona</w:t>
      </w:r>
      <w:r>
        <w:rPr>
          <w:b/>
          <w:bCs/>
          <w:spacing w:val="-2"/>
        </w:rPr>
        <w:t>l obstruction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2"/>
        </w:rPr>
        <w:t>of the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2"/>
        </w:rPr>
        <w:t>collecting</w:t>
      </w:r>
      <w:r>
        <w:rPr>
          <w:b/>
          <w:bCs/>
        </w:rPr>
        <w:t xml:space="preserve"> </w:t>
      </w:r>
      <w:r>
        <w:rPr>
          <w:b/>
          <w:bCs/>
        </w:rPr>
        <w:t>system or ureter distal to the stone.</w:t>
      </w:r>
      <w:r>
        <w:rPr>
          <w:b/>
          <w:bCs/>
          <w:spacing w:val="-1"/>
        </w:rPr>
        <w:t xml:space="preserve"> </w:t>
      </w:r>
      <w:r>
        <w:rPr>
          <w:b/>
          <w:bCs/>
          <w:i/>
          <w:iCs/>
          <w:spacing w:val="-1"/>
        </w:rPr>
        <w:t>Strong</w:t>
      </w:r>
      <w:r>
        <w:rPr>
          <w:b/>
          <w:bCs/>
          <w:i/>
          <w:iCs/>
          <w:spacing w:val="13"/>
        </w:rPr>
        <w:t xml:space="preserve"> </w:t>
      </w:r>
      <w:r>
        <w:rPr>
          <w:b/>
          <w:bCs/>
          <w:i/>
          <w:iCs/>
          <w:spacing w:val="-1"/>
        </w:rPr>
        <w:t>Recommendation;</w:t>
      </w:r>
      <w:r>
        <w:rPr>
          <w:b/>
          <w:bCs/>
          <w:i/>
          <w:iCs/>
          <w:spacing w:val="5"/>
        </w:rPr>
        <w:t xml:space="preserve"> </w:t>
      </w:r>
      <w:r>
        <w:rPr>
          <w:b/>
          <w:bCs/>
          <w:i/>
          <w:iCs/>
          <w:spacing w:val="-1"/>
        </w:rPr>
        <w:t>Evidence</w:t>
      </w:r>
      <w:r>
        <w:rPr>
          <w:b/>
          <w:bCs/>
          <w:i/>
          <w:iCs/>
          <w:spacing w:val="9"/>
        </w:rPr>
        <w:t xml:space="preserve"> </w:t>
      </w:r>
      <w:r>
        <w:rPr>
          <w:b/>
          <w:bCs/>
          <w:i/>
          <w:iCs/>
          <w:spacing w:val="-1"/>
        </w:rPr>
        <w:t>Level</w:t>
      </w:r>
      <w:r>
        <w:rPr>
          <w:b/>
          <w:bCs/>
          <w:i/>
          <w:iCs/>
          <w:spacing w:val="6"/>
        </w:rPr>
        <w:t xml:space="preserve"> </w:t>
      </w:r>
      <w:r>
        <w:rPr>
          <w:b/>
          <w:bCs/>
          <w:i/>
          <w:iCs/>
          <w:spacing w:val="-1"/>
        </w:rPr>
        <w:t>Grade</w:t>
      </w:r>
      <w:r>
        <w:rPr>
          <w:b/>
          <w:bCs/>
          <w:i/>
          <w:iCs/>
          <w:spacing w:val="12"/>
        </w:rPr>
        <w:t xml:space="preserve"> </w:t>
      </w:r>
      <w:r>
        <w:rPr>
          <w:b/>
          <w:bCs/>
          <w:i/>
          <w:iCs/>
          <w:spacing w:val="-1"/>
        </w:rPr>
        <w:t>C</w:t>
      </w:r>
    </w:p>
    <w:p>
      <w:pPr>
        <w:pStyle w:val="BodyText"/>
        <w:ind w:left="7"/>
        <w:spacing w:before="205" w:line="194" w:lineRule="auto"/>
        <w:rPr/>
      </w:pPr>
      <w:r>
        <w:rPr>
          <w:b/>
          <w:bCs/>
          <w:spacing w:val="-1"/>
        </w:rPr>
        <w:t>44. In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"/>
        </w:rPr>
        <w:t>patients with symptomatic caliceal diverticular stones, endoscopic therapy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(URS,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PCNL,</w:t>
      </w:r>
    </w:p>
    <w:p>
      <w:pPr>
        <w:pStyle w:val="BodyText"/>
        <w:ind w:left="370" w:right="632" w:firstLine="4"/>
        <w:spacing w:before="83" w:line="271" w:lineRule="auto"/>
        <w:rPr/>
      </w:pPr>
      <w:r>
        <w:rPr>
          <w:b/>
          <w:bCs/>
        </w:rPr>
        <w:t>laparoscopic,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</w:rPr>
        <w:t>robotic) should</w:t>
      </w:r>
      <w:r>
        <w:rPr>
          <w:b/>
          <w:bCs/>
          <w:spacing w:val="17"/>
        </w:rPr>
        <w:t xml:space="preserve"> </w:t>
      </w:r>
      <w:r>
        <w:rPr>
          <w:b/>
          <w:bCs/>
        </w:rPr>
        <w:t>be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pre</w:t>
      </w:r>
      <w:r>
        <w:rPr>
          <w:b/>
          <w:bCs/>
          <w:spacing w:val="-1"/>
        </w:rPr>
        <w:t>ferentially utilized. </w:t>
      </w:r>
      <w:r>
        <w:rPr>
          <w:b/>
          <w:bCs/>
          <w:i/>
          <w:iCs/>
          <w:spacing w:val="-1"/>
        </w:rPr>
        <w:t>Strong Recommendation; Evidence Level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2"/>
        </w:rPr>
        <w:t>Grade</w:t>
      </w:r>
      <w:r>
        <w:rPr>
          <w:b/>
          <w:bCs/>
          <w:i/>
          <w:iCs/>
          <w:spacing w:val="11"/>
        </w:rPr>
        <w:t xml:space="preserve"> </w:t>
      </w:r>
      <w:r>
        <w:rPr>
          <w:b/>
          <w:bCs/>
          <w:i/>
          <w:iCs/>
          <w:spacing w:val="-2"/>
        </w:rPr>
        <w:t>C</w:t>
      </w:r>
    </w:p>
    <w:p>
      <w:pPr>
        <w:pStyle w:val="BodyText"/>
        <w:ind w:left="364" w:right="468" w:hanging="357"/>
        <w:spacing w:before="147"/>
        <w:outlineLvl w:val="0"/>
        <w:rPr/>
      </w:pPr>
      <w:r>
        <w:rPr>
          <w:b/>
          <w:bCs/>
          <w:spacing w:val="-1"/>
        </w:rPr>
        <w:t>45.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-1"/>
        </w:rPr>
        <w:t>Staghorn stones should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be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removed if attendant comorbidities do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not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preclude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"/>
        </w:rPr>
        <w:t>treatment.</w:t>
      </w:r>
      <w:r>
        <w:rPr>
          <w:b/>
          <w:bCs/>
          <w:spacing w:val="17"/>
        </w:rPr>
        <w:t xml:space="preserve"> </w:t>
      </w:r>
      <w:r>
        <w:rPr>
          <w:b/>
          <w:bCs/>
          <w:i/>
          <w:iCs/>
          <w:spacing w:val="-1"/>
        </w:rPr>
        <w:t>Clini</w:t>
      </w:r>
      <w:r>
        <w:rPr>
          <w:b/>
          <w:bCs/>
          <w:i/>
          <w:iCs/>
          <w:spacing w:val="-2"/>
        </w:rPr>
        <w:t>cal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1"/>
        </w:rPr>
        <w:t>Principle</w:t>
      </w:r>
    </w:p>
    <w:p>
      <w:pPr>
        <w:sectPr>
          <w:pgSz w:w="12240" w:h="15840"/>
          <w:pgMar w:top="351" w:right="720" w:bottom="533" w:left="777" w:header="0" w:footer="385" w:gutter="0"/>
        </w:sectPr>
        <w:rPr/>
      </w:pPr>
    </w:p>
    <w:p>
      <w:pPr>
        <w:pStyle w:val="BodyText"/>
        <w:ind w:left="10596"/>
        <w:spacing w:before="29" w:line="235" w:lineRule="auto"/>
        <w:rPr>
          <w:sz w:val="15"/>
          <w:szCs w:val="15"/>
        </w:rPr>
      </w:pPr>
      <w:r>
        <w:pict>
          <v:shape id="_x0000_s14" style="position:absolute;margin-left:-1pt;margin-top:23.0626pt;mso-position-vertical-relative:text;mso-position-horizontal-relative:text;width:259.2pt;height:36.0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3" w:right="20" w:hanging="23"/>
                    <w:spacing w:before="19" w:line="234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iation (AUA)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Endourological Society Guideline</w:t>
                  </w:r>
                </w:p>
              </w:txbxContent>
            </v:textbox>
          </v:shape>
        </w:pict>
      </w:r>
      <w:r>
        <w:rPr>
          <w:sz w:val="15"/>
          <w:szCs w:val="15"/>
        </w:rPr>
        <w:t>4</w:t>
      </w:r>
    </w:p>
    <w:p>
      <w:pPr>
        <w:spacing w:line="160" w:lineRule="exact"/>
        <w:rPr/>
      </w:pP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2204"/>
        <w:spacing w:before="55" w:line="194" w:lineRule="auto"/>
        <w:rPr/>
      </w:pPr>
      <w:r>
        <w:rPr>
          <w:b/>
          <w:bCs/>
          <w:u w:val="single" w:color="auto"/>
          <w:spacing w:val="-1"/>
        </w:rPr>
        <w:t>Treatment for</w:t>
      </w:r>
      <w:r>
        <w:rPr>
          <w:b/>
          <w:bCs/>
          <w:u w:val="single" w:color="auto"/>
          <w:spacing w:val="21"/>
          <w:w w:val="101"/>
        </w:rPr>
        <w:t xml:space="preserve"> </w:t>
      </w:r>
      <w:r>
        <w:rPr>
          <w:b/>
          <w:bCs/>
          <w:u w:val="single" w:color="auto"/>
          <w:spacing w:val="-1"/>
        </w:rPr>
        <w:t>pediatric</w:t>
      </w:r>
      <w:r>
        <w:rPr>
          <w:b/>
          <w:bCs/>
          <w:u w:val="single" w:color="auto"/>
          <w:spacing w:val="15"/>
        </w:rPr>
        <w:t xml:space="preserve"> </w:t>
      </w:r>
      <w:r>
        <w:rPr>
          <w:b/>
          <w:bCs/>
          <w:u w:val="single" w:color="auto"/>
          <w:spacing w:val="-1"/>
        </w:rPr>
        <w:t>patients with ureteral or</w:t>
      </w:r>
      <w:r>
        <w:rPr>
          <w:b/>
          <w:bCs/>
          <w:u w:val="single" w:color="auto"/>
          <w:spacing w:val="15"/>
        </w:rPr>
        <w:t xml:space="preserve"> </w:t>
      </w:r>
      <w:r>
        <w:rPr>
          <w:b/>
          <w:bCs/>
          <w:u w:val="single" w:color="auto"/>
          <w:spacing w:val="-1"/>
        </w:rPr>
        <w:t>renal stones:</w:t>
      </w:r>
    </w:p>
    <w:p>
      <w:pPr>
        <w:pStyle w:val="BodyText"/>
        <w:ind w:left="363" w:right="111" w:hanging="356"/>
        <w:spacing w:before="194" w:line="255" w:lineRule="auto"/>
        <w:rPr/>
      </w:pPr>
      <w:r>
        <w:rPr>
          <w:b/>
          <w:bCs/>
          <w:spacing w:val="-1"/>
        </w:rPr>
        <w:t>46. In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pediatric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patients with uncomplicated ureteral stones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"/>
        </w:rPr>
        <w:t>≤10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mm, clinicians </w:t>
      </w:r>
      <w:r>
        <w:rPr>
          <w:b/>
          <w:bCs/>
          <w:spacing w:val="-2"/>
        </w:rPr>
        <w:t>should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2"/>
        </w:rPr>
        <w:t>offer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2"/>
        </w:rPr>
        <w:t>observation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with or without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MET using α-blockers.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(Index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Patient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"/>
        </w:rPr>
        <w:t>13) </w:t>
      </w:r>
      <w:r>
        <w:rPr>
          <w:b/>
          <w:bCs/>
          <w:i/>
          <w:iCs/>
          <w:spacing w:val="-1"/>
        </w:rPr>
        <w:t>Moderate</w:t>
      </w:r>
      <w:r>
        <w:rPr>
          <w:b/>
          <w:bCs/>
          <w:i/>
          <w:iCs/>
          <w:spacing w:val="14"/>
        </w:rPr>
        <w:t xml:space="preserve"> </w:t>
      </w:r>
      <w:r>
        <w:rPr>
          <w:b/>
          <w:bCs/>
          <w:i/>
          <w:iCs/>
          <w:spacing w:val="-1"/>
        </w:rPr>
        <w:t>Recommendation; Evidenc</w:t>
      </w:r>
      <w:r>
        <w:rPr>
          <w:b/>
          <w:bCs/>
          <w:i/>
          <w:iCs/>
          <w:spacing w:val="-2"/>
        </w:rPr>
        <w:t>e</w:t>
      </w:r>
      <w:r>
        <w:rPr>
          <w:b/>
          <w:bCs/>
          <w:i/>
          <w:iCs/>
          <w:spacing w:val="9"/>
        </w:rPr>
        <w:t xml:space="preserve"> </w:t>
      </w:r>
      <w:r>
        <w:rPr>
          <w:b/>
          <w:bCs/>
          <w:i/>
          <w:iCs/>
          <w:spacing w:val="-2"/>
        </w:rPr>
        <w:t>Level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Grade B</w:t>
      </w:r>
    </w:p>
    <w:p>
      <w:pPr>
        <w:pStyle w:val="BodyText"/>
        <w:ind w:left="7"/>
        <w:spacing w:before="203" w:line="194" w:lineRule="auto"/>
        <w:rPr/>
      </w:pPr>
      <w:r>
        <w:rPr>
          <w:b/>
          <w:bCs/>
          <w:spacing w:val="-1"/>
        </w:rPr>
        <w:t>47.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-1"/>
        </w:rPr>
        <w:t>Clinicians should offer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URS or SWL for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pediatric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patients with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ureteral </w:t>
      </w:r>
      <w:r>
        <w:rPr>
          <w:b/>
          <w:bCs/>
          <w:spacing w:val="-2"/>
        </w:rPr>
        <w:t>stones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2"/>
        </w:rPr>
        <w:t>who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2"/>
        </w:rPr>
        <w:t>are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2"/>
        </w:rPr>
        <w:t>unlikely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2"/>
        </w:rPr>
        <w:t>to</w:t>
      </w:r>
    </w:p>
    <w:p>
      <w:pPr>
        <w:pStyle w:val="BodyText"/>
        <w:ind w:left="374" w:right="302"/>
        <w:spacing w:before="84" w:line="269" w:lineRule="auto"/>
        <w:rPr/>
      </w:pPr>
      <w:r>
        <w:rPr>
          <w:b/>
          <w:bCs/>
          <w:spacing w:val="-1"/>
        </w:rPr>
        <w:t>pass the stones or who failed observation and/or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MET,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based on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patient-specific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ana</w:t>
      </w:r>
      <w:r>
        <w:rPr>
          <w:b/>
          <w:bCs/>
          <w:spacing w:val="-2"/>
        </w:rPr>
        <w:t>tomy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body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habitus.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(Index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Patient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"/>
        </w:rPr>
        <w:t>13) </w:t>
      </w:r>
      <w:r>
        <w:rPr>
          <w:b/>
          <w:bCs/>
          <w:i/>
          <w:iCs/>
          <w:spacing w:val="-1"/>
        </w:rPr>
        <w:t>Strong Recommendation; Evidence Level Grade</w:t>
      </w:r>
      <w:r>
        <w:rPr>
          <w:b/>
          <w:bCs/>
          <w:i/>
          <w:iCs/>
          <w:spacing w:val="-2"/>
        </w:rPr>
        <w:t xml:space="preserve"> B</w:t>
      </w:r>
    </w:p>
    <w:p>
      <w:pPr>
        <w:pStyle w:val="BodyText"/>
        <w:ind w:left="7"/>
        <w:spacing w:before="151" w:line="193" w:lineRule="auto"/>
        <w:outlineLvl w:val="0"/>
        <w:rPr/>
      </w:pPr>
      <w:r>
        <w:rPr>
          <w:b/>
          <w:bCs/>
          <w:spacing w:val="-1"/>
        </w:rPr>
        <w:t>48.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-1"/>
        </w:rPr>
        <w:t>Clinicians should obtain a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low-dose CT scan on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p</w:t>
      </w:r>
      <w:r>
        <w:rPr>
          <w:b/>
          <w:bCs/>
          <w:spacing w:val="-2"/>
        </w:rPr>
        <w:t>ediatric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prior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2"/>
        </w:rPr>
        <w:t>to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performing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PCNL.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(Index</w:t>
      </w:r>
    </w:p>
    <w:p>
      <w:pPr>
        <w:pStyle w:val="BodyText"/>
        <w:ind w:left="376"/>
        <w:spacing w:before="83" w:line="193" w:lineRule="auto"/>
        <w:rPr/>
      </w:pPr>
      <w:r>
        <w:rPr>
          <w:b/>
          <w:bCs/>
        </w:rPr>
        <w:t>Patient</w:t>
      </w:r>
      <w:r>
        <w:rPr>
          <w:b/>
          <w:bCs/>
          <w:spacing w:val="24"/>
        </w:rPr>
        <w:t xml:space="preserve"> </w:t>
      </w:r>
      <w:r>
        <w:rPr>
          <w:b/>
          <w:bCs/>
        </w:rPr>
        <w:t>13) </w:t>
      </w:r>
      <w:r>
        <w:rPr>
          <w:b/>
          <w:bCs/>
          <w:i/>
          <w:iCs/>
        </w:rPr>
        <w:t>Strong Recommen</w:t>
      </w:r>
      <w:r>
        <w:rPr>
          <w:b/>
          <w:bCs/>
          <w:i/>
          <w:iCs/>
          <w:spacing w:val="-1"/>
        </w:rPr>
        <w:t>dation; Evidence Level Grade C</w:t>
      </w:r>
    </w:p>
    <w:p>
      <w:pPr>
        <w:pStyle w:val="BodyText"/>
        <w:ind w:left="7"/>
        <w:spacing w:before="206" w:line="194" w:lineRule="auto"/>
        <w:outlineLvl w:val="0"/>
        <w:rPr/>
      </w:pPr>
      <w:r>
        <w:rPr>
          <w:b/>
          <w:bCs/>
          <w:spacing w:val="-1"/>
        </w:rPr>
        <w:t>49. In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pediatric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patients with ureteral stones, clinic</w:t>
      </w:r>
      <w:r>
        <w:rPr>
          <w:b/>
          <w:bCs/>
          <w:spacing w:val="-2"/>
        </w:rPr>
        <w:t>ians should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not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2"/>
        </w:rPr>
        <w:t>routinely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place a stent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prior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2"/>
        </w:rPr>
        <w:t>to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URS.</w:t>
      </w:r>
    </w:p>
    <w:p>
      <w:pPr>
        <w:pStyle w:val="BodyText"/>
        <w:ind w:left="376"/>
        <w:spacing w:before="82" w:line="194" w:lineRule="auto"/>
        <w:rPr/>
      </w:pPr>
      <w:r>
        <w:rPr>
          <w:b/>
          <w:bCs/>
          <w:spacing w:val="-2"/>
        </w:rPr>
        <w:t>(Index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2"/>
        </w:rPr>
        <w:t>Patient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2"/>
        </w:rPr>
        <w:t>13) </w:t>
      </w:r>
      <w:r>
        <w:rPr>
          <w:b/>
          <w:bCs/>
          <w:i/>
          <w:iCs/>
          <w:spacing w:val="-2"/>
        </w:rPr>
        <w:t>Expert Opinion</w:t>
      </w:r>
    </w:p>
    <w:p>
      <w:pPr>
        <w:pStyle w:val="BodyText"/>
        <w:ind w:left="14"/>
        <w:spacing w:before="203" w:line="194" w:lineRule="auto"/>
        <w:outlineLvl w:val="0"/>
        <w:rPr/>
      </w:pPr>
      <w:r>
        <w:rPr>
          <w:b/>
          <w:bCs/>
          <w:spacing w:val="-1"/>
        </w:rPr>
        <w:t>50. In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pediatric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pati</w:t>
      </w:r>
      <w:r>
        <w:rPr>
          <w:b/>
          <w:bCs/>
          <w:spacing w:val="-2"/>
        </w:rPr>
        <w:t>ents with a total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renal stone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burden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2"/>
        </w:rPr>
        <w:t>≤20mm, clinicians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may offer SWL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2"/>
        </w:rPr>
        <w:t>URS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2"/>
        </w:rPr>
        <w:t>as first</w:t>
      </w:r>
    </w:p>
    <w:p>
      <w:pPr>
        <w:pStyle w:val="BodyText"/>
        <w:ind w:left="369"/>
        <w:spacing w:before="85" w:line="194" w:lineRule="auto"/>
        <w:rPr/>
      </w:pPr>
      <w:r>
        <w:rPr>
          <w:b/>
          <w:bCs/>
          <w:spacing w:val="-1"/>
        </w:rPr>
        <w:t>-line therapy.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1"/>
        </w:rPr>
        <w:t>(Index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Patient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"/>
        </w:rPr>
        <w:t>14) </w:t>
      </w:r>
      <w:r>
        <w:rPr>
          <w:b/>
          <w:bCs/>
          <w:i/>
          <w:iCs/>
          <w:spacing w:val="-1"/>
        </w:rPr>
        <w:t>Moderate</w:t>
      </w:r>
      <w:r>
        <w:rPr>
          <w:b/>
          <w:bCs/>
          <w:i/>
          <w:iCs/>
          <w:spacing w:val="15"/>
        </w:rPr>
        <w:t xml:space="preserve"> </w:t>
      </w:r>
      <w:r>
        <w:rPr>
          <w:b/>
          <w:bCs/>
          <w:i/>
          <w:iCs/>
          <w:spacing w:val="-1"/>
        </w:rPr>
        <w:t>Recommendation; Evidence Level Grade C</w:t>
      </w:r>
    </w:p>
    <w:p>
      <w:pPr>
        <w:pStyle w:val="BodyText"/>
        <w:ind w:left="363" w:right="605" w:hanging="349"/>
        <w:spacing w:before="203"/>
        <w:rPr/>
      </w:pPr>
      <w:r>
        <w:rPr>
          <w:b/>
          <w:bCs/>
          <w:spacing w:val="-2"/>
        </w:rPr>
        <w:t>51. In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2"/>
        </w:rPr>
        <w:t>pediatric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patients with a total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renal stone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burden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2"/>
        </w:rPr>
        <w:t>&gt;20mm,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2"/>
        </w:rPr>
        <w:t>both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PCNL and SWL are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2"/>
        </w:rPr>
        <w:t>acceptable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treatment options. If SWL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is utilized, clinicians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should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place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an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"/>
        </w:rPr>
        <w:t>internalized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u</w:t>
      </w:r>
      <w:r>
        <w:rPr>
          <w:b/>
          <w:bCs/>
          <w:spacing w:val="-2"/>
        </w:rPr>
        <w:t>reteral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2"/>
        </w:rPr>
        <w:t>stent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2"/>
        </w:rPr>
        <w:t>or</w:t>
      </w:r>
    </w:p>
    <w:p>
      <w:pPr>
        <w:pStyle w:val="BodyText"/>
        <w:ind w:left="374"/>
        <w:spacing w:before="82" w:line="194" w:lineRule="auto"/>
        <w:rPr/>
      </w:pPr>
      <w:r>
        <w:rPr>
          <w:b/>
          <w:bCs/>
          <w:spacing w:val="-1"/>
        </w:rPr>
        <w:t>nephrostomy tube.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(Ind</w:t>
      </w:r>
      <w:r>
        <w:rPr>
          <w:b/>
          <w:bCs/>
          <w:spacing w:val="-2"/>
        </w:rPr>
        <w:t>ex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Patient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2"/>
        </w:rPr>
        <w:t>14) </w:t>
      </w:r>
      <w:r>
        <w:rPr>
          <w:b/>
          <w:bCs/>
          <w:i/>
          <w:iCs/>
          <w:spacing w:val="-2"/>
        </w:rPr>
        <w:t>Expert Opinion</w:t>
      </w:r>
    </w:p>
    <w:p>
      <w:pPr>
        <w:pStyle w:val="BodyText"/>
        <w:ind w:left="14"/>
        <w:spacing w:before="205" w:line="193" w:lineRule="auto"/>
        <w:rPr/>
      </w:pPr>
      <w:r>
        <w:rPr>
          <w:b/>
          <w:bCs/>
          <w:spacing w:val="-1"/>
        </w:rPr>
        <w:t>52. In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pediatric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patients, except in cases of coexisting anatomic abnormalities,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clinicians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s</w:t>
      </w:r>
      <w:r>
        <w:rPr>
          <w:b/>
          <w:bCs/>
          <w:spacing w:val="-2"/>
        </w:rPr>
        <w:t>hould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not</w:t>
      </w:r>
    </w:p>
    <w:p>
      <w:pPr>
        <w:pStyle w:val="BodyText"/>
        <w:ind w:left="365" w:right="192" w:firstLine="9"/>
        <w:spacing w:before="84"/>
        <w:rPr/>
      </w:pPr>
      <w:r>
        <w:rPr>
          <w:b/>
          <w:bCs/>
          <w:spacing w:val="-1"/>
        </w:rPr>
        <w:t>routinely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perform open/laparoscopic/robotic surgery for upper tract </w:t>
      </w:r>
      <w:r>
        <w:rPr>
          <w:b/>
          <w:bCs/>
          <w:spacing w:val="-2"/>
        </w:rPr>
        <w:t>stones.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(Index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2"/>
        </w:rPr>
        <w:t>13,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2"/>
        </w:rPr>
        <w:t>14)</w:t>
      </w:r>
      <w:r>
        <w:rPr>
          <w:b/>
          <w:bCs/>
        </w:rPr>
        <w:t xml:space="preserve"> </w:t>
      </w:r>
      <w:r>
        <w:rPr>
          <w:b/>
          <w:bCs/>
          <w:i/>
          <w:iCs/>
          <w:spacing w:val="-1"/>
        </w:rPr>
        <w:t>Expert Opinion</w:t>
      </w:r>
    </w:p>
    <w:p>
      <w:pPr>
        <w:pStyle w:val="BodyText"/>
        <w:ind w:left="367" w:right="645" w:hanging="353"/>
        <w:spacing w:before="203"/>
        <w:rPr/>
      </w:pPr>
      <w:r>
        <w:rPr>
          <w:b/>
          <w:bCs/>
          <w:spacing w:val="-1"/>
        </w:rPr>
        <w:t>53. In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pediatric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patients with asymptomatic and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non-obstructing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renal stones, clinicians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may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utilize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active surveillance with periodic ultrasonography.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1"/>
        </w:rPr>
        <w:t>(Index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Patient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"/>
        </w:rPr>
        <w:t>14) </w:t>
      </w:r>
      <w:r>
        <w:rPr>
          <w:b/>
          <w:bCs/>
          <w:i/>
          <w:iCs/>
          <w:spacing w:val="-1"/>
        </w:rPr>
        <w:t>Expert</w:t>
      </w:r>
      <w:r>
        <w:rPr>
          <w:b/>
          <w:bCs/>
          <w:i/>
          <w:iCs/>
          <w:spacing w:val="3"/>
        </w:rPr>
        <w:t xml:space="preserve"> </w:t>
      </w:r>
      <w:r>
        <w:rPr>
          <w:b/>
          <w:bCs/>
          <w:i/>
          <w:iCs/>
          <w:spacing w:val="-1"/>
        </w:rPr>
        <w:t>Opinion</w:t>
      </w:r>
    </w:p>
    <w:p>
      <w:pPr>
        <w:pStyle w:val="BodyText"/>
        <w:ind w:left="2190"/>
        <w:spacing w:before="203" w:line="193" w:lineRule="auto"/>
        <w:rPr/>
      </w:pPr>
      <w:r>
        <w:rPr>
          <w:b/>
          <w:bCs/>
          <w:u w:val="single" w:color="auto"/>
          <w:spacing w:val="-1"/>
        </w:rPr>
        <w:t>Treatment for</w:t>
      </w:r>
      <w:r>
        <w:rPr>
          <w:b/>
          <w:bCs/>
          <w:u w:val="single" w:color="auto"/>
          <w:spacing w:val="19"/>
          <w:w w:val="101"/>
        </w:rPr>
        <w:t xml:space="preserve"> </w:t>
      </w:r>
      <w:r>
        <w:rPr>
          <w:b/>
          <w:bCs/>
          <w:u w:val="single" w:color="auto"/>
          <w:spacing w:val="-1"/>
        </w:rPr>
        <w:t>pregnant</w:t>
      </w:r>
      <w:r>
        <w:rPr>
          <w:b/>
          <w:bCs/>
          <w:u w:val="single" w:color="auto"/>
          <w:spacing w:val="17"/>
          <w:w w:val="101"/>
        </w:rPr>
        <w:t xml:space="preserve"> </w:t>
      </w:r>
      <w:r>
        <w:rPr>
          <w:b/>
          <w:bCs/>
          <w:u w:val="single" w:color="auto"/>
          <w:spacing w:val="-1"/>
        </w:rPr>
        <w:t>patients with ureteral or</w:t>
      </w:r>
      <w:r>
        <w:rPr>
          <w:b/>
          <w:bCs/>
          <w:u w:val="single" w:color="auto"/>
          <w:spacing w:val="15"/>
        </w:rPr>
        <w:t xml:space="preserve"> </w:t>
      </w:r>
      <w:r>
        <w:rPr>
          <w:b/>
          <w:bCs/>
          <w:u w:val="single" w:color="auto"/>
          <w:spacing w:val="-1"/>
        </w:rPr>
        <w:t>renal stones:</w:t>
      </w:r>
    </w:p>
    <w:p>
      <w:pPr>
        <w:pStyle w:val="BodyText"/>
        <w:ind w:left="367" w:right="123" w:hanging="353"/>
        <w:spacing w:before="197" w:line="239" w:lineRule="auto"/>
        <w:rPr/>
      </w:pPr>
      <w:r>
        <w:rPr>
          <w:b/>
          <w:bCs/>
          <w:spacing w:val="-1"/>
        </w:rPr>
        <w:t>54. In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pregnant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patients, clinicians should coordinate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pharmacological and surgical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intervention wit</w:t>
      </w:r>
      <w:r>
        <w:rPr>
          <w:b/>
          <w:bCs/>
          <w:spacing w:val="-2"/>
        </w:rPr>
        <w:t>h the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obstetrician.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(Index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Patient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"/>
        </w:rPr>
        <w:t>15) </w:t>
      </w:r>
      <w:r>
        <w:rPr>
          <w:b/>
          <w:bCs/>
          <w:i/>
          <w:iCs/>
          <w:spacing w:val="-1"/>
        </w:rPr>
        <w:t>Clin</w:t>
      </w:r>
      <w:r>
        <w:rPr>
          <w:b/>
          <w:bCs/>
          <w:i/>
          <w:iCs/>
          <w:spacing w:val="-2"/>
        </w:rPr>
        <w:t>ical Principal</w:t>
      </w:r>
    </w:p>
    <w:p>
      <w:pPr>
        <w:pStyle w:val="BodyText"/>
        <w:ind w:left="14"/>
        <w:spacing w:before="204" w:line="193" w:lineRule="auto"/>
        <w:rPr/>
      </w:pPr>
      <w:r>
        <w:rPr>
          <w:b/>
          <w:bCs/>
          <w:spacing w:val="-1"/>
        </w:rPr>
        <w:t>55. In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pregnant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patients with ureteral stones and well controlled symptoms,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clinicians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should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"/>
        </w:rPr>
        <w:t>off</w:t>
      </w:r>
      <w:r>
        <w:rPr>
          <w:b/>
          <w:bCs/>
          <w:spacing w:val="-2"/>
        </w:rPr>
        <w:t>er</w:t>
      </w:r>
    </w:p>
    <w:p>
      <w:pPr>
        <w:pStyle w:val="BodyText"/>
        <w:ind w:left="367"/>
        <w:spacing w:before="84" w:line="193" w:lineRule="auto"/>
        <w:rPr/>
      </w:pPr>
      <w:r>
        <w:rPr>
          <w:b/>
          <w:bCs/>
        </w:rPr>
        <w:t>observation as first-li</w:t>
      </w:r>
      <w:r>
        <w:rPr>
          <w:b/>
          <w:bCs/>
          <w:spacing w:val="-1"/>
        </w:rPr>
        <w:t>ne therapy.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(Index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Patient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1"/>
        </w:rPr>
        <w:t>15</w:t>
      </w:r>
      <w:r>
        <w:rPr>
          <w:b/>
          <w:bCs/>
          <w:i/>
          <w:iCs/>
          <w:spacing w:val="-1"/>
        </w:rPr>
        <w:t>) Strong recommendation; Evidence Level Grade</w:t>
      </w:r>
      <w:r>
        <w:rPr>
          <w:b/>
          <w:bCs/>
          <w:i/>
          <w:iCs/>
          <w:spacing w:val="6"/>
        </w:rPr>
        <w:t xml:space="preserve"> </w:t>
      </w:r>
      <w:r>
        <w:rPr>
          <w:b/>
          <w:bCs/>
          <w:i/>
          <w:iCs/>
          <w:spacing w:val="-1"/>
        </w:rPr>
        <w:t>B</w:t>
      </w:r>
    </w:p>
    <w:p>
      <w:pPr>
        <w:pStyle w:val="BodyText"/>
        <w:ind w:left="14"/>
        <w:spacing w:before="205" w:line="193" w:lineRule="auto"/>
        <w:rPr/>
      </w:pPr>
      <w:r>
        <w:rPr>
          <w:b/>
          <w:bCs/>
          <w:spacing w:val="-1"/>
        </w:rPr>
        <w:t>56. In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pregnant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patients with ureteral stones, clinicians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may offer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URS to patients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2"/>
        </w:rPr>
        <w:t>who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2"/>
        </w:rPr>
        <w:t>fail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2"/>
        </w:rPr>
        <w:t>observation.</w:t>
      </w:r>
    </w:p>
    <w:p>
      <w:pPr>
        <w:pStyle w:val="BodyText"/>
        <w:ind w:left="374" w:right="553"/>
        <w:spacing w:before="85" w:line="271" w:lineRule="auto"/>
        <w:rPr/>
      </w:pPr>
      <w:r>
        <w:rPr>
          <w:b/>
          <w:bCs/>
        </w:rPr>
        <w:t>Ureteral stent and neph</w:t>
      </w:r>
      <w:r>
        <w:rPr>
          <w:b/>
          <w:bCs/>
          <w:spacing w:val="-1"/>
        </w:rPr>
        <w:t>rostomy tube are alternative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options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"/>
        </w:rPr>
        <w:t>with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"/>
        </w:rPr>
        <w:t>frequent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stent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"/>
        </w:rPr>
        <w:t>or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"/>
        </w:rPr>
        <w:t>tube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changes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usually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being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necessary.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(Index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Patient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"/>
        </w:rPr>
        <w:t>15) </w:t>
      </w:r>
      <w:r>
        <w:rPr>
          <w:b/>
          <w:bCs/>
          <w:i/>
          <w:iCs/>
          <w:spacing w:val="-1"/>
        </w:rPr>
        <w:t>Strong Recommendation; Evidence Level</w:t>
      </w:r>
      <w:r>
        <w:rPr>
          <w:b/>
          <w:bCs/>
          <w:i/>
          <w:iCs/>
          <w:spacing w:val="-2"/>
        </w:rPr>
        <w:t xml:space="preserve"> Grade C</w:t>
      </w:r>
    </w:p>
    <w:p>
      <w:pPr>
        <w:pStyle w:val="BodyText"/>
        <w:ind w:left="2528"/>
        <w:spacing w:before="146" w:line="194" w:lineRule="auto"/>
        <w:rPr/>
      </w:pPr>
      <w:r>
        <w:rPr>
          <w:b/>
          <w:bCs/>
          <w:u w:val="single" w:color="auto"/>
          <w:spacing w:val="-1"/>
        </w:rPr>
        <w:t>Treatment for all</w:t>
      </w:r>
      <w:r>
        <w:rPr>
          <w:b/>
          <w:bCs/>
          <w:u w:val="single" w:color="auto"/>
          <w:spacing w:val="21"/>
          <w:w w:val="101"/>
        </w:rPr>
        <w:t xml:space="preserve"> </w:t>
      </w:r>
      <w:r>
        <w:rPr>
          <w:b/>
          <w:bCs/>
          <w:u w:val="single" w:color="auto"/>
          <w:spacing w:val="-1"/>
        </w:rPr>
        <w:t>patients with ureteral or</w:t>
      </w:r>
      <w:r>
        <w:rPr>
          <w:b/>
          <w:bCs/>
          <w:u w:val="single" w:color="auto"/>
          <w:spacing w:val="15"/>
        </w:rPr>
        <w:t xml:space="preserve"> </w:t>
      </w:r>
      <w:r>
        <w:rPr>
          <w:b/>
          <w:bCs/>
          <w:u w:val="single" w:color="auto"/>
          <w:spacing w:val="-1"/>
        </w:rPr>
        <w:t>renal</w:t>
      </w:r>
      <w:r>
        <w:rPr>
          <w:b/>
          <w:bCs/>
          <w:u w:val="single" w:color="auto"/>
          <w:spacing w:val="10"/>
        </w:rPr>
        <w:t xml:space="preserve"> </w:t>
      </w:r>
      <w:r>
        <w:rPr>
          <w:b/>
          <w:bCs/>
          <w:u w:val="single" w:color="auto"/>
          <w:spacing w:val="-1"/>
        </w:rPr>
        <w:t>stones:</w:t>
      </w:r>
    </w:p>
    <w:p>
      <w:pPr>
        <w:pStyle w:val="BodyText"/>
        <w:ind w:left="365" w:right="718" w:hanging="349"/>
        <w:spacing w:before="196" w:line="256" w:lineRule="auto"/>
        <w:rPr/>
      </w:pPr>
      <w:r>
        <w:rPr>
          <w:b/>
          <w:bCs/>
          <w:spacing w:val="-1"/>
        </w:rPr>
        <w:t>23.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-1"/>
        </w:rPr>
        <w:t>When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residual fragments are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present, clinicians should offer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patients endoscopic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procedures to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render the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patients stone free, especially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if infection ston</w:t>
      </w:r>
      <w:r>
        <w:rPr>
          <w:b/>
          <w:bCs/>
          <w:spacing w:val="-2"/>
        </w:rPr>
        <w:t>es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2"/>
        </w:rPr>
        <w:t>are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2"/>
        </w:rPr>
        <w:t>suspected.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(Index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Patient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2"/>
        </w:rPr>
        <w:t>11)</w:t>
      </w:r>
      <w:r>
        <w:rPr>
          <w:b/>
          <w:bCs/>
        </w:rPr>
        <w:t xml:space="preserve">   </w:t>
      </w:r>
      <w:r>
        <w:rPr>
          <w:b/>
          <w:bCs/>
          <w:i/>
          <w:iCs/>
        </w:rPr>
        <w:t>Moderate Recommendation; Evidence Level Grade C</w:t>
      </w:r>
    </w:p>
    <w:p>
      <w:pPr>
        <w:pStyle w:val="BodyText"/>
        <w:ind w:left="16"/>
        <w:spacing w:before="199" w:line="194" w:lineRule="auto"/>
        <w:rPr/>
      </w:pPr>
      <w:r>
        <w:rPr>
          <w:b/>
          <w:bCs/>
          <w:spacing w:val="-1"/>
        </w:rPr>
        <w:t>24. Stone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material should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be sent for analysis. </w:t>
      </w:r>
      <w:r>
        <w:rPr>
          <w:b/>
          <w:bCs/>
          <w:i/>
          <w:iCs/>
          <w:spacing w:val="-1"/>
        </w:rPr>
        <w:t>Clinical Principle</w:t>
      </w:r>
    </w:p>
    <w:p>
      <w:pPr>
        <w:pStyle w:val="BodyText"/>
        <w:ind w:left="368" w:right="140" w:hanging="352"/>
        <w:spacing w:before="206" w:line="238" w:lineRule="auto"/>
        <w:rPr/>
      </w:pPr>
      <w:r>
        <w:rPr>
          <w:b/>
          <w:bCs/>
          <w:spacing w:val="-1"/>
        </w:rPr>
        <w:t>26.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-1"/>
        </w:rPr>
        <w:t>Open/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laparoscopic /robotic surgery should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not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be offered as first-line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"/>
        </w:rPr>
        <w:t>therapy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"/>
        </w:rPr>
        <w:t>to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most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2"/>
        </w:rPr>
        <w:t>patients with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stones.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Exceptions include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rare cases of anatomic abnormalities, with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large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or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complex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st</w:t>
      </w:r>
      <w:r>
        <w:rPr>
          <w:b/>
          <w:bCs/>
          <w:spacing w:val="-2"/>
        </w:rPr>
        <w:t>ones,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2"/>
        </w:rPr>
        <w:t>or</w:t>
      </w:r>
    </w:p>
    <w:p>
      <w:pPr>
        <w:pStyle w:val="BodyText"/>
        <w:ind w:left="364" w:right="1018" w:hanging="1"/>
        <w:spacing w:before="87" w:line="238" w:lineRule="auto"/>
        <w:rPr/>
      </w:pPr>
      <w:r>
        <w:rPr>
          <w:b/>
          <w:bCs/>
          <w:spacing w:val="-1"/>
        </w:rPr>
        <w:t>those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requiring concomitant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reconstruction.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(Index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Patients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"/>
        </w:rPr>
        <w:t>1-15) </w:t>
      </w:r>
      <w:r>
        <w:rPr>
          <w:b/>
          <w:bCs/>
          <w:i/>
          <w:iCs/>
          <w:spacing w:val="-1"/>
        </w:rPr>
        <w:t>St</w:t>
      </w:r>
      <w:r>
        <w:rPr>
          <w:b/>
          <w:bCs/>
          <w:i/>
          <w:iCs/>
          <w:spacing w:val="-2"/>
        </w:rPr>
        <w:t>rong Recommendation;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1"/>
        </w:rPr>
        <w:t>Evidence Level Grade</w:t>
      </w:r>
      <w:r>
        <w:rPr>
          <w:b/>
          <w:bCs/>
          <w:i/>
          <w:iCs/>
          <w:spacing w:val="25"/>
          <w:w w:val="101"/>
        </w:rPr>
        <w:t xml:space="preserve"> </w:t>
      </w:r>
      <w:r>
        <w:rPr>
          <w:b/>
          <w:bCs/>
          <w:i/>
          <w:iCs/>
          <w:spacing w:val="-1"/>
        </w:rPr>
        <w:t>C</w:t>
      </w:r>
    </w:p>
    <w:p>
      <w:pPr>
        <w:pStyle w:val="BodyText"/>
        <w:ind w:left="370" w:right="472" w:hanging="358"/>
        <w:spacing w:before="206" w:line="239" w:lineRule="auto"/>
        <w:rPr/>
      </w:pPr>
      <w:r>
        <w:rPr>
          <w:b/>
          <w:bCs/>
          <w:spacing w:val="-1"/>
        </w:rPr>
        <w:t>36.</w:t>
      </w:r>
      <w:r>
        <w:rPr>
          <w:b/>
          <w:bCs/>
          <w:spacing w:val="-19"/>
        </w:rPr>
        <w:t xml:space="preserve"> </w:t>
      </w:r>
      <w:r>
        <w:rPr>
          <w:b/>
          <w:bCs/>
          <w:spacing w:val="-1"/>
        </w:rPr>
        <w:t>A safety guide wire should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be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used for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most endoscopic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pro</w:t>
      </w:r>
      <w:r>
        <w:rPr>
          <w:b/>
          <w:bCs/>
          <w:spacing w:val="-2"/>
        </w:rPr>
        <w:t>cedures.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(Index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2"/>
        </w:rPr>
        <w:t>1-15) </w:t>
      </w:r>
      <w:r>
        <w:rPr>
          <w:b/>
          <w:bCs/>
          <w:i/>
          <w:iCs/>
          <w:spacing w:val="-2"/>
        </w:rPr>
        <w:t>Expert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2"/>
        </w:rPr>
        <w:t>Opinion</w:t>
      </w:r>
    </w:p>
    <w:p>
      <w:pPr>
        <w:pStyle w:val="BodyText"/>
        <w:ind w:left="12"/>
        <w:spacing w:before="205" w:line="194" w:lineRule="auto"/>
        <w:rPr/>
      </w:pPr>
      <w:r>
        <w:rPr>
          <w:b/>
          <w:bCs/>
          <w:spacing w:val="-1"/>
        </w:rPr>
        <w:t>37.</w:t>
      </w:r>
      <w:r>
        <w:rPr>
          <w:b/>
          <w:bCs/>
          <w:spacing w:val="-19"/>
        </w:rPr>
        <w:t xml:space="preserve"> </w:t>
      </w:r>
      <w:r>
        <w:rPr>
          <w:b/>
          <w:bCs/>
          <w:spacing w:val="-1"/>
        </w:rPr>
        <w:t>Antimicrobial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prophylaxis should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be administered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prior to stone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intervention and </w:t>
      </w:r>
      <w:r>
        <w:rPr>
          <w:b/>
          <w:bCs/>
          <w:spacing w:val="-2"/>
        </w:rPr>
        <w:t>is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based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2"/>
        </w:rPr>
        <w:t>primarily</w:t>
      </w:r>
    </w:p>
    <w:p>
      <w:pPr>
        <w:spacing w:line="194" w:lineRule="auto"/>
        <w:sectPr>
          <w:pgSz w:w="12240" w:h="15840"/>
          <w:pgMar w:top="351" w:right="720" w:bottom="533" w:left="777" w:header="0" w:footer="385" w:gutter="0"/>
        </w:sectPr>
        <w:rPr/>
      </w:pPr>
    </w:p>
    <w:p>
      <w:pPr>
        <w:pStyle w:val="BodyText"/>
        <w:ind w:left="10604"/>
        <w:spacing w:before="29" w:line="232" w:lineRule="auto"/>
        <w:rPr>
          <w:sz w:val="15"/>
          <w:szCs w:val="15"/>
        </w:rPr>
      </w:pPr>
      <w:r>
        <w:pict>
          <v:shape id="_x0000_s16" style="position:absolute;margin-left:-1pt;margin-top:23.063pt;mso-position-vertical-relative:text;mso-position-horizontal-relative:text;width:259.2pt;height:36.0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3" w:right="20" w:hanging="23"/>
                    <w:spacing w:before="19" w:line="234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iation (AUA)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Endourological Society Guideline</w:t>
                  </w:r>
                </w:p>
              </w:txbxContent>
            </v:textbox>
          </v:shape>
        </w:pict>
      </w:r>
      <w:r>
        <w:rPr>
          <w:sz w:val="15"/>
          <w:szCs w:val="15"/>
        </w:rPr>
        <w:t>5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367"/>
        <w:spacing w:before="55" w:line="193" w:lineRule="auto"/>
        <w:rPr/>
      </w:pPr>
      <w:r>
        <w:rPr>
          <w:b/>
          <w:bCs/>
          <w:spacing w:val="-1"/>
        </w:rPr>
        <w:t>on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prior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urine culture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results, the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local antibiogram, and in consult</w:t>
      </w:r>
      <w:r>
        <w:rPr>
          <w:b/>
          <w:bCs/>
          <w:spacing w:val="-2"/>
        </w:rPr>
        <w:t>ation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2"/>
        </w:rPr>
        <w:t>current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Best</w:t>
      </w:r>
    </w:p>
    <w:p>
      <w:pPr>
        <w:pStyle w:val="BodyText"/>
        <w:ind w:left="376"/>
        <w:spacing w:before="83" w:line="194" w:lineRule="auto"/>
        <w:rPr/>
      </w:pPr>
      <w:r>
        <w:rPr>
          <w:b/>
          <w:bCs/>
        </w:rPr>
        <w:t>Practice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</w:rPr>
        <w:t>Policy Statement</w:t>
      </w:r>
      <w:r>
        <w:rPr>
          <w:b/>
          <w:bCs/>
          <w:spacing w:val="-1"/>
        </w:rPr>
        <w:t xml:space="preserve"> on Antibiotic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Prophylaxis. </w:t>
      </w:r>
      <w:r>
        <w:rPr>
          <w:b/>
          <w:bCs/>
          <w:i/>
          <w:iCs/>
          <w:spacing w:val="-1"/>
        </w:rPr>
        <w:t>Clinical Principle</w:t>
      </w:r>
    </w:p>
    <w:p>
      <w:pPr>
        <w:pStyle w:val="BodyText"/>
        <w:ind w:left="363" w:right="130" w:hanging="351"/>
        <w:spacing w:before="205" w:line="238" w:lineRule="auto"/>
        <w:rPr/>
      </w:pPr>
      <w:r>
        <w:rPr>
          <w:b/>
          <w:bCs/>
        </w:rPr>
        <w:t>38.</w:t>
      </w:r>
      <w:r>
        <w:rPr>
          <w:b/>
          <w:bCs/>
          <w:spacing w:val="-12"/>
        </w:rPr>
        <w:t xml:space="preserve"> </w:t>
      </w:r>
      <w:r>
        <w:rPr>
          <w:b/>
          <w:bCs/>
        </w:rPr>
        <w:t>Clinicians shoul</w:t>
      </w:r>
      <w:r>
        <w:rPr>
          <w:b/>
          <w:bCs/>
          <w:spacing w:val="-1"/>
        </w:rPr>
        <w:t>d abort stone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removal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procedures, establish appropriate drainage,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continue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antibiotic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therapy, and obtain a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urine culture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if purulent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urine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is encountered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during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"/>
        </w:rPr>
        <w:t>endoscopic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interve</w:t>
      </w:r>
      <w:r>
        <w:rPr>
          <w:b/>
          <w:bCs/>
          <w:spacing w:val="-2"/>
        </w:rPr>
        <w:t>ntion.</w:t>
      </w:r>
    </w:p>
    <w:p>
      <w:pPr>
        <w:pStyle w:val="BodyText"/>
        <w:ind w:left="376"/>
        <w:spacing w:before="86" w:line="193" w:lineRule="auto"/>
        <w:rPr/>
      </w:pPr>
      <w:r>
        <w:rPr>
          <w:b/>
          <w:bCs/>
        </w:rPr>
        <w:t>(Index</w:t>
      </w:r>
      <w:r>
        <w:rPr>
          <w:b/>
          <w:bCs/>
          <w:spacing w:val="18"/>
        </w:rPr>
        <w:t xml:space="preserve"> </w:t>
      </w:r>
      <w:r>
        <w:rPr>
          <w:b/>
          <w:bCs/>
        </w:rPr>
        <w:t>Patients1-15) </w:t>
      </w:r>
      <w:r>
        <w:rPr>
          <w:b/>
          <w:bCs/>
          <w:i/>
          <w:iCs/>
        </w:rPr>
        <w:t>Strong Recommendati</w:t>
      </w:r>
      <w:r>
        <w:rPr>
          <w:b/>
          <w:bCs/>
          <w:i/>
          <w:iCs/>
          <w:spacing w:val="-1"/>
        </w:rPr>
        <w:t>on; Evidence Level Grade C</w:t>
      </w:r>
    </w:p>
    <w:p>
      <w:pPr>
        <w:pStyle w:val="BodyText"/>
        <w:ind w:left="376" w:right="410" w:hanging="369"/>
        <w:spacing w:before="204"/>
        <w:rPr/>
      </w:pPr>
      <w:r>
        <w:rPr>
          <w:b/>
          <w:bCs/>
          <w:spacing w:val="-1"/>
        </w:rPr>
        <w:t>41. If initial SWL fails, clinicians should offer endoscopic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"/>
        </w:rPr>
        <w:t>therapy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as the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next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"/>
        </w:rPr>
        <w:t>treatment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option.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(Index</w:t>
      </w:r>
      <w:r>
        <w:rPr>
          <w:b/>
          <w:bCs/>
        </w:rPr>
        <w:t xml:space="preserve"> </w:t>
      </w:r>
      <w:r>
        <w:rPr>
          <w:b/>
          <w:bCs/>
        </w:rPr>
        <w:t>Patient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</w:rPr>
        <w:t>1-14) </w:t>
      </w:r>
      <w:r>
        <w:rPr>
          <w:b/>
          <w:bCs/>
          <w:i/>
          <w:iCs/>
        </w:rPr>
        <w:t>Moderate Recomme</w:t>
      </w:r>
      <w:r>
        <w:rPr>
          <w:b/>
          <w:bCs/>
          <w:i/>
          <w:iCs/>
          <w:spacing w:val="-1"/>
        </w:rPr>
        <w:t>ndation; Evidence Level Grade C</w:t>
      </w:r>
    </w:p>
    <w:p>
      <w:pPr>
        <w:pStyle w:val="BodyText"/>
        <w:ind w:left="363" w:right="60" w:hanging="356"/>
        <w:spacing w:before="204" w:line="264" w:lineRule="auto"/>
        <w:rPr/>
      </w:pPr>
      <w:r>
        <w:rPr>
          <w:b/>
          <w:bCs/>
          <w:spacing w:val="-1"/>
        </w:rPr>
        <w:t>42.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-1"/>
        </w:rPr>
        <w:t>Clinicians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should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"/>
        </w:rPr>
        <w:t>use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"/>
        </w:rPr>
        <w:t>URS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as first-line therapy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1"/>
        </w:rPr>
        <w:t>in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"/>
        </w:rPr>
        <w:t>most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2"/>
        </w:rPr>
        <w:t>patients who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2"/>
        </w:rPr>
        <w:t>require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stone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2"/>
        </w:rPr>
        <w:t>intervention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2"/>
        </w:rPr>
        <w:t>in the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setting</w:t>
      </w:r>
      <w:r>
        <w:rPr>
          <w:b/>
          <w:bCs/>
          <w:spacing w:val="58"/>
        </w:rPr>
        <w:t xml:space="preserve"> </w:t>
      </w:r>
      <w:r>
        <w:rPr>
          <w:b/>
          <w:bCs/>
          <w:spacing w:val="-1"/>
        </w:rPr>
        <w:t>of  uncorrected  bleeding  diatheses  or  who  require  continuous  anticoagulation/antiplatelet</w:t>
      </w:r>
      <w:r>
        <w:rPr>
          <w:b/>
          <w:bCs/>
        </w:rPr>
        <w:t xml:space="preserve"> </w:t>
      </w:r>
      <w:r>
        <w:rPr>
          <w:b/>
          <w:bCs/>
        </w:rPr>
        <w:t>therapy.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</w:rPr>
        <w:t>(Index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</w:rPr>
        <w:t>Patients1-15) </w:t>
      </w:r>
      <w:r>
        <w:rPr>
          <w:b/>
          <w:bCs/>
          <w:i/>
          <w:iCs/>
        </w:rPr>
        <w:t>Strong Recomme</w:t>
      </w:r>
      <w:r>
        <w:rPr>
          <w:b/>
          <w:bCs/>
          <w:i/>
          <w:iCs/>
          <w:spacing w:val="-1"/>
        </w:rPr>
        <w:t>ndation; Evidence Level Grade C</w:t>
      </w:r>
    </w:p>
    <w:p>
      <w:pPr>
        <w:spacing w:line="264" w:lineRule="auto"/>
        <w:sectPr>
          <w:pgSz w:w="12240" w:h="15840"/>
          <w:pgMar w:top="351" w:right="720" w:bottom="533" w:left="777" w:header="0" w:footer="385" w:gutter="0"/>
        </w:sectPr>
        <w:rPr/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22" w:right="207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278"/>
        <w:spacing w:before="56" w:line="20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</w:rPr>
        <w:t>6</w:t>
      </w:r>
    </w:p>
    <w:p>
      <w:pPr>
        <w:spacing w:line="124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3" w:line="184" w:lineRule="auto"/>
              <w:rPr>
                <w:rFonts w:ascii="Microsoft YaHei" w:hAnsi="Microsoft YaHei" w:eastAsia="Microsoft YaHei" w:cs="Microsoft YaHei"/>
                <w:sz w:val="28"/>
                <w:szCs w:val="28"/>
              </w:rPr>
            </w:pP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2"/>
              </w:rPr>
              <w:t>Surgical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5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2"/>
              </w:rPr>
              <w:t>Management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3"/>
              </w:rPr>
              <w:t>of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3"/>
              </w:rPr>
              <w:t>Stones</w:t>
            </w:r>
          </w:p>
        </w:tc>
      </w:tr>
    </w:tbl>
    <w:p>
      <w:pPr>
        <w:spacing w:line="92" w:lineRule="exact"/>
        <w:rPr>
          <w:rFonts w:ascii="Arial"/>
          <w:sz w:val="8"/>
        </w:rPr>
      </w:pPr>
      <w:r/>
    </w:p>
    <w:p>
      <w:pPr>
        <w:spacing w:line="92" w:lineRule="exact"/>
        <w:sectPr>
          <w:pgSz w:w="12240" w:h="15840"/>
          <w:pgMar w:top="322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spacing w:before="93"/>
        <w:rPr/>
      </w:pPr>
      <w:r/>
    </w:p>
    <w:p>
      <w:pPr>
        <w:sectPr>
          <w:type w:val="continuous"/>
          <w:pgSz w:w="12240" w:h="15840"/>
          <w:pgMar w:top="322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10"/>
        <w:spacing w:before="38" w:line="188" w:lineRule="auto"/>
        <w:rPr/>
      </w:pPr>
      <w:r>
        <w:rPr>
          <w:b/>
          <w:bCs/>
          <w:spacing w:val="-1"/>
        </w:rPr>
        <w:t>INTRODUCTION</w:t>
      </w:r>
    </w:p>
    <w:p>
      <w:pPr>
        <w:pStyle w:val="BodyText"/>
        <w:ind w:left="16"/>
        <w:spacing w:before="218" w:line="193" w:lineRule="auto"/>
        <w:rPr/>
      </w:pPr>
      <w:r>
        <w:rPr>
          <w:b/>
          <w:bCs/>
          <w:spacing w:val="-2"/>
        </w:rPr>
        <w:t>Background</w:t>
      </w:r>
    </w:p>
    <w:p>
      <w:pPr>
        <w:ind w:left="5" w:right="374" w:firstLine="12"/>
        <w:spacing w:before="213" w:line="213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Kidney</w:t>
      </w:r>
      <w:r>
        <w:rPr>
          <w:rFonts w:ascii="Microsoft YaHei" w:hAnsi="Microsoft YaHei" w:eastAsia="Microsoft YaHei" w:cs="Microsoft YaHei"/>
          <w:sz w:val="18"/>
          <w:szCs w:val="18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stones</w:t>
      </w:r>
      <w:r>
        <w:rPr>
          <w:rFonts w:ascii="Microsoft YaHei" w:hAnsi="Microsoft YaHei" w:eastAsia="Microsoft YaHei" w:cs="Microsoft YaHei"/>
          <w:sz w:val="18"/>
          <w:szCs w:val="18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common</w:t>
      </w:r>
      <w:r>
        <w:rPr>
          <w:rFonts w:ascii="Microsoft YaHei" w:hAnsi="Microsoft YaHei" w:eastAsia="Microsoft YaHei" w:cs="Microsoft YaHei"/>
          <w:sz w:val="18"/>
          <w:szCs w:val="18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costly</w:t>
      </w:r>
      <w:r>
        <w:rPr>
          <w:rFonts w:ascii="Microsoft YaHei" w:hAnsi="Microsoft YaHei" w:eastAsia="Microsoft YaHei" w:cs="Microsoft YaHei"/>
          <w:sz w:val="18"/>
          <w:szCs w:val="18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diseas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e;</w:t>
      </w:r>
      <w:r>
        <w:rPr>
          <w:rFonts w:ascii="Microsoft YaHei" w:hAnsi="Microsoft YaHei" w:eastAsia="Microsoft YaHei" w:cs="Microsoft YaHei"/>
          <w:sz w:val="18"/>
          <w:szCs w:val="18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it</w:t>
      </w:r>
      <w:r>
        <w:rPr>
          <w:rFonts w:ascii="Microsoft YaHei" w:hAnsi="Microsoft YaHei" w:eastAsia="Microsoft YaHei" w:cs="Microsoft YaHei"/>
          <w:sz w:val="18"/>
          <w:szCs w:val="18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has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been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reported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that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over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8.8% 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United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States </w:t>
      </w:r>
      <w:r>
        <w:rPr>
          <w:rFonts w:ascii="Microsoft YaHei" w:hAnsi="Microsoft YaHei" w:eastAsia="Microsoft YaHei" w:cs="Microsoft YaHei"/>
          <w:sz w:val="18"/>
          <w:szCs w:val="18"/>
        </w:rPr>
        <w:t>population</w:t>
      </w:r>
      <w:r>
        <w:rPr>
          <w:rFonts w:ascii="Microsoft YaHei" w:hAnsi="Microsoft YaHei" w:eastAsia="Microsoft YaHei" w:cs="Microsoft YaHei"/>
          <w:sz w:val="18"/>
          <w:szCs w:val="18"/>
          <w:spacing w:val="5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will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be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affected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by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this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malady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,  </w:t>
      </w:r>
      <w:r>
        <w:rPr>
          <w:rFonts w:ascii="Microsoft YaHei" w:hAnsi="Microsoft YaHei" w:eastAsia="Microsoft YaHei" w:cs="Microsoft YaHei"/>
          <w:sz w:val="18"/>
          <w:szCs w:val="18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direct </w:t>
      </w:r>
      <w:r>
        <w:rPr>
          <w:rFonts w:ascii="Microsoft YaHei" w:hAnsi="Microsoft YaHei" w:eastAsia="Microsoft YaHei" w:cs="Microsoft YaHei"/>
          <w:sz w:val="18"/>
          <w:szCs w:val="18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indirect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treatment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costs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estimated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be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several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billion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dollars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per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year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this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country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.</w:t>
      </w:r>
      <w:r>
        <w:rPr>
          <w:rFonts w:ascii="Microsoft YaHei" w:hAnsi="Microsoft YaHei" w:eastAsia="Microsoft YaHei" w:cs="Microsoft YaHei"/>
          <w:sz w:val="11"/>
          <w:szCs w:val="11"/>
          <w:spacing w:val="12"/>
          <w:position w:val="7"/>
        </w:rPr>
        <w:t>1-3</w:t>
      </w:r>
      <w:r>
        <w:rPr>
          <w:rFonts w:ascii="Microsoft YaHei" w:hAnsi="Microsoft YaHei" w:eastAsia="Microsoft YaHei" w:cs="Microsoft YaHei"/>
          <w:sz w:val="11"/>
          <w:szCs w:val="11"/>
          <w:spacing w:val="6"/>
          <w:position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surgical treatment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kidney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s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tones</w:t>
      </w:r>
      <w:r>
        <w:rPr>
          <w:rFonts w:ascii="Microsoft YaHei" w:hAnsi="Microsoft YaHei" w:eastAsia="Microsoft YaHei" w:cs="Microsoft YaHei"/>
          <w:sz w:val="18"/>
          <w:szCs w:val="18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complex,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as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there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multiple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competitive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treatment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modalities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,  </w:t>
      </w:r>
      <w:r>
        <w:rPr>
          <w:rFonts w:ascii="Microsoft YaHei" w:hAnsi="Microsoft YaHei" w:eastAsia="Microsoft YaHei" w:cs="Microsoft YaHei"/>
          <w:sz w:val="18"/>
          <w:szCs w:val="18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certain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cases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more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than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one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modality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may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be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appropriate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Proper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treatment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selection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,    </w:t>
      </w:r>
      <w:r>
        <w:rPr>
          <w:rFonts w:ascii="Microsoft YaHei" w:hAnsi="Microsoft YaHei" w:eastAsia="Microsoft YaHei" w:cs="Microsoft YaHei"/>
          <w:sz w:val="18"/>
          <w:szCs w:val="18"/>
        </w:rPr>
        <w:t>which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is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directed</w:t>
      </w:r>
      <w:r>
        <w:rPr>
          <w:rFonts w:ascii="Microsoft YaHei" w:hAnsi="Microsoft YaHei" w:eastAsia="Microsoft YaHei" w:cs="Microsoft YaHei"/>
          <w:sz w:val="18"/>
          <w:szCs w:val="18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by</w:t>
      </w:r>
      <w:r>
        <w:rPr>
          <w:rFonts w:ascii="Microsoft YaHei" w:hAnsi="Microsoft YaHei" w:eastAsia="Microsoft YaHei" w:cs="Microsoft YaHei"/>
          <w:sz w:val="18"/>
          <w:szCs w:val="18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patient-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stone-spe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cific</w:t>
      </w:r>
      <w:r>
        <w:rPr>
          <w:rFonts w:ascii="Microsoft YaHei" w:hAnsi="Microsoft YaHei" w:eastAsia="Microsoft YaHei" w:cs="Microsoft YaHei"/>
          <w:sz w:val="18"/>
          <w:szCs w:val="18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factors,</w:t>
      </w:r>
      <w:r>
        <w:rPr>
          <w:rFonts w:ascii="Microsoft YaHei" w:hAnsi="Microsoft YaHei" w:eastAsia="Microsoft YaHei" w:cs="Microsoft YaHei"/>
          <w:sz w:val="18"/>
          <w:szCs w:val="18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remains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greatest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predictor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of    successful     treatment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outcomes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. 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Panel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used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information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from</w:t>
      </w:r>
      <w:r>
        <w:rPr>
          <w:rFonts w:ascii="Microsoft YaHei" w:hAnsi="Microsoft YaHei" w:eastAsia="Microsoft YaHei" w:cs="Microsoft YaHei"/>
          <w:sz w:val="18"/>
          <w:szCs w:val="18"/>
          <w:spacing w:val="13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the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literature</w:t>
      </w:r>
      <w:r>
        <w:rPr>
          <w:rFonts w:ascii="Microsoft YaHei" w:hAnsi="Microsoft YaHei" w:eastAsia="Microsoft YaHei" w:cs="Microsoft YaHei"/>
          <w:sz w:val="18"/>
          <w:szCs w:val="18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formulate</w:t>
      </w:r>
      <w:r>
        <w:rPr>
          <w:rFonts w:ascii="Microsoft YaHei" w:hAnsi="Microsoft YaHei" w:eastAsia="Microsoft YaHei" w:cs="Microsoft YaHei"/>
          <w:sz w:val="18"/>
          <w:szCs w:val="18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actionable</w:t>
      </w:r>
      <w:r>
        <w:rPr>
          <w:rFonts w:ascii="Microsoft YaHei" w:hAnsi="Microsoft YaHei" w:eastAsia="Microsoft YaHei" w:cs="Microsoft YaHei"/>
          <w:sz w:val="18"/>
          <w:szCs w:val="18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gu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ideline</w:t>
      </w:r>
      <w:r>
        <w:rPr>
          <w:rFonts w:ascii="Microsoft YaHei" w:hAnsi="Microsoft YaHei" w:eastAsia="Microsoft YaHei" w:cs="Microsoft YaHei"/>
          <w:sz w:val="18"/>
          <w:szCs w:val="18"/>
          <w:spacing w:val="5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statements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5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assist</w:t>
      </w:r>
      <w:r>
        <w:rPr>
          <w:rFonts w:ascii="Microsoft YaHei" w:hAnsi="Microsoft YaHei" w:eastAsia="Microsoft YaHei" w:cs="Microsoft YaHei"/>
          <w:sz w:val="18"/>
          <w:szCs w:val="18"/>
          <w:spacing w:val="5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clinicians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providing</w:t>
      </w:r>
      <w:r>
        <w:rPr>
          <w:rFonts w:ascii="Microsoft YaHei" w:hAnsi="Microsoft YaHei" w:eastAsia="Microsoft YaHei" w:cs="Microsoft YaHei"/>
          <w:sz w:val="18"/>
          <w:szCs w:val="18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best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care</w:t>
      </w:r>
      <w:r>
        <w:rPr>
          <w:rFonts w:ascii="Microsoft YaHei" w:hAnsi="Microsoft YaHei" w:eastAsia="Microsoft YaHei" w:cs="Microsoft YaHei"/>
          <w:sz w:val="18"/>
          <w:szCs w:val="18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their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patients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requiring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st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one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elimination.</w:t>
      </w:r>
    </w:p>
    <w:p>
      <w:pPr>
        <w:ind w:right="372"/>
        <w:spacing w:before="115" w:line="213" w:lineRule="auto"/>
        <w:jc w:val="both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sz w:val="18"/>
          <w:szCs w:val="18"/>
        </w:rPr>
        <w:t>This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Guideline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includes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revisions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previously </w:t>
      </w:r>
      <w:r>
        <w:rPr>
          <w:rFonts w:ascii="Microsoft YaHei" w:hAnsi="Microsoft YaHei" w:eastAsia="Microsoft YaHei" w:cs="Microsoft YaHei"/>
          <w:sz w:val="18"/>
          <w:szCs w:val="18"/>
        </w:rPr>
        <w:t>published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AUA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Guidelines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titled   、Staghorn   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Calculi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(2005)9</w:t>
      </w:r>
      <w:r>
        <w:rPr>
          <w:rFonts w:ascii="Microsoft YaHei" w:hAnsi="Microsoft YaHei" w:eastAsia="Microsoft YaHei" w:cs="Microsoft YaHei"/>
          <w:sz w:val="11"/>
          <w:szCs w:val="11"/>
          <w:position w:val="7"/>
        </w:rPr>
        <w:t>4</w:t>
      </w:r>
      <w:r>
        <w:rPr>
          <w:rFonts w:ascii="Microsoft YaHei" w:hAnsi="Microsoft YaHei" w:eastAsia="Microsoft YaHei" w:cs="Microsoft YaHei"/>
          <w:sz w:val="11"/>
          <w:szCs w:val="11"/>
          <w:spacing w:val="11"/>
          <w:w w:val="101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、Ureteral</w:t>
      </w:r>
      <w:r>
        <w:rPr>
          <w:rFonts w:ascii="Microsoft YaHei" w:hAnsi="Microsoft YaHei" w:eastAsia="Microsoft YaHei" w:cs="Microsoft YaHei"/>
          <w:sz w:val="18"/>
          <w:szCs w:val="18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Calculi</w:t>
      </w:r>
      <w:r>
        <w:rPr>
          <w:rFonts w:ascii="Microsoft YaHei" w:hAnsi="Microsoft YaHei" w:eastAsia="Microsoft YaHei" w:cs="Microsoft YaHei"/>
          <w:sz w:val="18"/>
          <w:szCs w:val="18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(2007)9</w:t>
      </w:r>
      <w:r>
        <w:rPr>
          <w:rFonts w:ascii="Microsoft YaHei" w:hAnsi="Microsoft YaHei" w:eastAsia="Microsoft YaHei" w:cs="Microsoft YaHei"/>
          <w:sz w:val="11"/>
          <w:szCs w:val="11"/>
          <w:position w:val="7"/>
        </w:rPr>
        <w:t>5</w:t>
      </w:r>
      <w:r>
        <w:rPr>
          <w:rFonts w:ascii="Microsoft YaHei" w:hAnsi="Microsoft YaHei" w:eastAsia="Microsoft YaHei" w:cs="Microsoft YaHei"/>
          <w:sz w:val="11"/>
          <w:szCs w:val="11"/>
          <w:spacing w:val="11"/>
          <w:w w:val="102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expanded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incorporate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management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patients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non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-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staghorn  renal  stones.  The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Update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Literature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R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eview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(ULR)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process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AUA</w:t>
      </w:r>
      <w:r>
        <w:rPr>
          <w:rFonts w:ascii="Microsoft YaHei" w:hAnsi="Microsoft YaHei" w:eastAsia="Microsoft YaHei" w:cs="Microsoft YaHei"/>
          <w:sz w:val="18"/>
          <w:szCs w:val="18"/>
          <w:spacing w:val="15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Guidelines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was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used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determine  that  updates  were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warranted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both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Staghorn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Calculi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and   Ureteral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Calculi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Guide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lines.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guideline  for  the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management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non-staghorn</w:t>
      </w:r>
      <w:r>
        <w:rPr>
          <w:rFonts w:ascii="Microsoft YaHei" w:hAnsi="Microsoft YaHei" w:eastAsia="Microsoft YaHei" w:cs="Microsoft YaHei"/>
          <w:sz w:val="18"/>
          <w:szCs w:val="18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renal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stones</w:t>
      </w:r>
      <w:r>
        <w:rPr>
          <w:rFonts w:ascii="Microsoft YaHei" w:hAnsi="Microsoft YaHei" w:eastAsia="Microsoft YaHei" w:cs="Microsoft YaHei"/>
          <w:sz w:val="18"/>
          <w:szCs w:val="18"/>
          <w:spacing w:val="6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had</w:t>
      </w:r>
      <w:r>
        <w:rPr>
          <w:rFonts w:ascii="Microsoft YaHei" w:hAnsi="Microsoft YaHei" w:eastAsia="Microsoft YaHei" w:cs="Microsoft YaHei"/>
          <w:sz w:val="18"/>
          <w:szCs w:val="18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previously</w:t>
      </w:r>
      <w:r>
        <w:rPr>
          <w:rFonts w:ascii="Microsoft YaHei" w:hAnsi="Microsoft YaHei" w:eastAsia="Microsoft YaHei" w:cs="Microsoft YaHei"/>
          <w:sz w:val="18"/>
          <w:szCs w:val="18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been</w:t>
      </w:r>
      <w:r>
        <w:rPr>
          <w:rFonts w:ascii="Microsoft YaHei" w:hAnsi="Microsoft YaHei" w:eastAsia="Microsoft YaHei" w:cs="Microsoft YaHei"/>
          <w:sz w:val="18"/>
          <w:szCs w:val="18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generated</w:t>
      </w:r>
      <w:r>
        <w:rPr>
          <w:rFonts w:ascii="Microsoft YaHei" w:hAnsi="Microsoft YaHei" w:eastAsia="Microsoft YaHei" w:cs="Microsoft YaHei"/>
          <w:sz w:val="18"/>
          <w:szCs w:val="18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by</w:t>
      </w:r>
      <w:r>
        <w:rPr>
          <w:rFonts w:ascii="Microsoft YaHei" w:hAnsi="Microsoft YaHei" w:eastAsia="Microsoft YaHei" w:cs="Microsoft YaHei"/>
          <w:sz w:val="18"/>
          <w:szCs w:val="18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AUA.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AUA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Endourological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Society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felt</w:t>
      </w:r>
      <w:r>
        <w:rPr>
          <w:rFonts w:ascii="Microsoft YaHei" w:hAnsi="Microsoft YaHei" w:eastAsia="Microsoft YaHei" w:cs="Microsoft YaHei"/>
          <w:sz w:val="18"/>
          <w:szCs w:val="18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that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a </w:t>
      </w:r>
      <w:r>
        <w:rPr>
          <w:rFonts w:ascii="Microsoft YaHei" w:hAnsi="Microsoft YaHei" w:eastAsia="Microsoft YaHei" w:cs="Microsoft YaHei"/>
          <w:sz w:val="18"/>
          <w:szCs w:val="18"/>
        </w:rPr>
        <w:t>single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,   </w:t>
      </w:r>
      <w:r>
        <w:rPr>
          <w:rFonts w:ascii="Microsoft YaHei" w:hAnsi="Microsoft YaHei" w:eastAsia="Microsoft YaHei" w:cs="Microsoft YaHei"/>
          <w:sz w:val="18"/>
          <w:szCs w:val="18"/>
        </w:rPr>
        <w:t>all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-</w:t>
      </w:r>
      <w:r>
        <w:rPr>
          <w:rFonts w:ascii="Microsoft YaHei" w:hAnsi="Microsoft YaHei" w:eastAsia="Microsoft YaHei" w:cs="Microsoft YaHei"/>
          <w:sz w:val="18"/>
          <w:szCs w:val="18"/>
        </w:rPr>
        <w:t>encompassing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guideline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document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would </w:t>
      </w:r>
      <w:r>
        <w:rPr>
          <w:rFonts w:ascii="Microsoft YaHei" w:hAnsi="Microsoft YaHei" w:eastAsia="Microsoft YaHei" w:cs="Microsoft YaHei"/>
          <w:sz w:val="18"/>
          <w:szCs w:val="18"/>
        </w:rPr>
        <w:t>provide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greatest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value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clinician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patient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management.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This</w:t>
      </w:r>
      <w:r>
        <w:rPr>
          <w:rFonts w:ascii="Microsoft YaHei" w:hAnsi="Microsoft YaHei" w:eastAsia="Microsoft YaHei" w:cs="Microsoft YaHei"/>
          <w:sz w:val="18"/>
          <w:szCs w:val="18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Guideline</w:t>
      </w:r>
      <w:r>
        <w:rPr>
          <w:rFonts w:ascii="Microsoft YaHei" w:hAnsi="Microsoft YaHei" w:eastAsia="Microsoft YaHei" w:cs="Microsoft YaHei"/>
          <w:sz w:val="18"/>
          <w:szCs w:val="18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also</w:t>
      </w:r>
      <w:r>
        <w:rPr>
          <w:rFonts w:ascii="Microsoft YaHei" w:hAnsi="Microsoft YaHei" w:eastAsia="Microsoft YaHei" w:cs="Microsoft YaHei"/>
          <w:sz w:val="18"/>
          <w:szCs w:val="18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compliments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AUA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Guideline  on  、Medical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Management  of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Kidne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y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-3"/>
        </w:rPr>
        <w:t>Stones9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published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2014.</w:t>
      </w:r>
      <w:r>
        <w:rPr>
          <w:rFonts w:ascii="Microsoft YaHei" w:hAnsi="Microsoft YaHei" w:eastAsia="Microsoft YaHei" w:cs="Microsoft YaHei"/>
          <w:sz w:val="11"/>
          <w:szCs w:val="11"/>
          <w:spacing w:val="10"/>
          <w:position w:val="7"/>
        </w:rPr>
        <w:t>6</w:t>
      </w:r>
    </w:p>
    <w:p>
      <w:pPr>
        <w:ind w:left="5" w:right="371" w:hanging="5"/>
        <w:spacing w:before="112" w:line="206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surgical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management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patients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various </w:t>
      </w:r>
      <w:r>
        <w:rPr>
          <w:rFonts w:ascii="Microsoft YaHei" w:hAnsi="Microsoft YaHei" w:eastAsia="Microsoft YaHei" w:cs="Microsoft YaHei"/>
          <w:sz w:val="18"/>
          <w:szCs w:val="18"/>
        </w:rPr>
        <w:t>stones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described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below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divided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into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13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respective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patient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profiles</w:t>
      </w:r>
      <w:r>
        <w:rPr>
          <w:rFonts w:ascii="Microsoft YaHei" w:hAnsi="Microsoft YaHei" w:eastAsia="Microsoft YaHei" w:cs="Microsoft YaHei"/>
          <w:sz w:val="18"/>
          <w:szCs w:val="18"/>
          <w:spacing w:val="24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Index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Patients</w:t>
      </w:r>
      <w:r>
        <w:rPr>
          <w:rFonts w:ascii="Microsoft YaHei" w:hAnsi="Microsoft YaHei" w:eastAsia="Microsoft YaHei" w:cs="Microsoft YaHei"/>
          <w:sz w:val="18"/>
          <w:szCs w:val="18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4"/>
        </w:rPr>
        <w:t>1-10</w:t>
      </w:r>
      <w:r>
        <w:rPr>
          <w:rFonts w:ascii="Microsoft YaHei" w:hAnsi="Microsoft YaHei" w:eastAsia="Microsoft YaHei" w:cs="Microsoft YaHei"/>
          <w:sz w:val="18"/>
          <w:szCs w:val="18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non</w:t>
      </w:r>
      <w:r>
        <w:rPr>
          <w:rFonts w:ascii="Microsoft YaHei" w:hAnsi="Microsoft YaHei" w:eastAsia="Microsoft YaHei" w:cs="Microsoft YaHei"/>
          <w:sz w:val="18"/>
          <w:szCs w:val="18"/>
          <w:spacing w:val="24"/>
        </w:rPr>
        <w:t>-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morbidly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obese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;  </w:t>
      </w:r>
      <w:r>
        <w:rPr>
          <w:rFonts w:ascii="Microsoft YaHei" w:hAnsi="Microsoft YaHei" w:eastAsia="Microsoft YaHei" w:cs="Microsoft YaHei"/>
          <w:sz w:val="18"/>
          <w:szCs w:val="18"/>
        </w:rPr>
        <w:t>non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-</w:t>
      </w:r>
      <w:r>
        <w:rPr>
          <w:rFonts w:ascii="Microsoft YaHei" w:hAnsi="Microsoft YaHei" w:eastAsia="Microsoft YaHei" w:cs="Microsoft YaHei"/>
          <w:sz w:val="18"/>
          <w:szCs w:val="18"/>
        </w:rPr>
        <w:t>pregnant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adults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(≥   18  </w:t>
      </w:r>
      <w:r>
        <w:rPr>
          <w:rFonts w:ascii="Microsoft YaHei" w:hAnsi="Microsoft YaHei" w:eastAsia="Microsoft YaHei" w:cs="Microsoft YaHei"/>
          <w:sz w:val="18"/>
          <w:szCs w:val="18"/>
        </w:rPr>
        <w:t>years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age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)  </w:t>
      </w:r>
      <w:r>
        <w:rPr>
          <w:rFonts w:ascii="Microsoft YaHei" w:hAnsi="Microsoft YaHei" w:eastAsia="Microsoft YaHei" w:cs="Microsoft YaHei"/>
          <w:sz w:val="18"/>
          <w:szCs w:val="18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stones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thought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be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composed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uric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acid</w:t>
      </w:r>
      <w:r>
        <w:rPr>
          <w:rFonts w:ascii="Microsoft YaHei" w:hAnsi="Microsoft YaHei" w:eastAsia="Microsoft YaHei" w:cs="Microsoft YaHei"/>
          <w:sz w:val="18"/>
          <w:szCs w:val="18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cystine;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normal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renal,</w:t>
      </w:r>
      <w:r>
        <w:rPr>
          <w:rFonts w:ascii="Microsoft YaHei" w:hAnsi="Microsoft YaHei" w:eastAsia="Microsoft YaHei" w:cs="Microsoft YaHei"/>
          <w:sz w:val="18"/>
          <w:szCs w:val="18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coagulation</w:t>
      </w:r>
      <w:r>
        <w:rPr>
          <w:rFonts w:ascii="Microsoft YaHei" w:hAnsi="Microsoft YaHei" w:eastAsia="Microsoft YaHei" w:cs="Microsoft YaHei"/>
          <w:sz w:val="18"/>
          <w:szCs w:val="18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platelet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function;   normally   positioned   kidneys;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intact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lower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urinary</w:t>
      </w:r>
      <w:r>
        <w:rPr>
          <w:rFonts w:ascii="Microsoft YaHei" w:hAnsi="Microsoft YaHei" w:eastAsia="Microsoft YaHei" w:cs="Microsoft YaHei"/>
          <w:sz w:val="18"/>
          <w:szCs w:val="18"/>
          <w:spacing w:val="6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tracts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without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ectopic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ureters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;  </w:t>
      </w:r>
      <w:r>
        <w:rPr>
          <w:rFonts w:ascii="Microsoft YaHei" w:hAnsi="Microsoft YaHei" w:eastAsia="Microsoft YaHei" w:cs="Microsoft YaHei"/>
          <w:sz w:val="18"/>
          <w:szCs w:val="18"/>
        </w:rPr>
        <w:t>no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evidence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of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sepsis;</w:t>
      </w:r>
      <w:r>
        <w:rPr>
          <w:rFonts w:ascii="Microsoft YaHei" w:hAnsi="Microsoft YaHei" w:eastAsia="Microsoft YaHei" w:cs="Microsoft YaHei"/>
          <w:sz w:val="18"/>
          <w:szCs w:val="18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no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anatomic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functional</w:t>
      </w:r>
      <w:r>
        <w:rPr>
          <w:rFonts w:ascii="Microsoft YaHei" w:hAnsi="Microsoft YaHei" w:eastAsia="Microsoft YaHei" w:cs="Microsoft YaHei"/>
          <w:sz w:val="18"/>
          <w:szCs w:val="18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obstruction</w:t>
      </w:r>
      <w:r>
        <w:rPr>
          <w:rFonts w:ascii="Microsoft YaHei" w:hAnsi="Microsoft YaHei" w:eastAsia="Microsoft YaHei" w:cs="Microsoft YaHei"/>
          <w:sz w:val="18"/>
          <w:szCs w:val="18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distal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stone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(s)</w:t>
      </w:r>
      <w:r>
        <w:rPr>
          <w:rFonts w:ascii="Microsoft YaHei" w:hAnsi="Microsoft YaHei" w:eastAsia="Microsoft YaHei" w:cs="Microsoft YaHei"/>
          <w:sz w:val="18"/>
          <w:szCs w:val="18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Index</w:t>
      </w:r>
      <w:r>
        <w:rPr>
          <w:rFonts w:ascii="Microsoft YaHei" w:hAnsi="Microsoft YaHei" w:eastAsia="Microsoft YaHei" w:cs="Microsoft YaHei"/>
          <w:sz w:val="18"/>
          <w:szCs w:val="18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Patients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13</w:t>
      </w:r>
      <w:r>
        <w:rPr>
          <w:rFonts w:ascii="Microsoft YaHei" w:hAnsi="Microsoft YaHei" w:eastAsia="Microsoft YaHei" w:cs="Microsoft YaHei"/>
          <w:sz w:val="18"/>
          <w:szCs w:val="18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14</w:t>
      </w:r>
      <w:r>
        <w:rPr>
          <w:rFonts w:ascii="Microsoft YaHei" w:hAnsi="Microsoft YaHei" w:eastAsia="Microsoft YaHei" w:cs="Microsoft YaHei"/>
          <w:sz w:val="18"/>
          <w:szCs w:val="18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children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(&lt;18</w:t>
      </w:r>
      <w:r>
        <w:rPr>
          <w:rFonts w:ascii="Microsoft YaHei" w:hAnsi="Microsoft YaHei" w:eastAsia="Microsoft YaHei" w:cs="Microsoft YaHei"/>
          <w:sz w:val="18"/>
          <w:szCs w:val="18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years</w:t>
      </w:r>
      <w:r>
        <w:rPr>
          <w:rFonts w:ascii="Microsoft YaHei" w:hAnsi="Microsoft YaHei" w:eastAsia="Microsoft YaHei" w:cs="Microsoft YaHei"/>
          <w:sz w:val="18"/>
          <w:szCs w:val="18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if</w:t>
      </w:r>
      <w:r>
        <w:rPr>
          <w:rFonts w:ascii="Microsoft YaHei" w:hAnsi="Microsoft YaHei" w:eastAsia="Microsoft YaHei" w:cs="Microsoft YaHei"/>
          <w:sz w:val="18"/>
          <w:szCs w:val="18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age)</w:t>
      </w:r>
      <w:r>
        <w:rPr>
          <w:rFonts w:ascii="Microsoft YaHei" w:hAnsi="Microsoft YaHei" w:eastAsia="Microsoft YaHei" w:cs="Microsoft YaHei"/>
          <w:sz w:val="18"/>
          <w:szCs w:val="18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similar</w:t>
      </w:r>
      <w:r>
        <w:rPr>
          <w:rFonts w:ascii="Microsoft YaHei" w:hAnsi="Microsoft YaHei" w:eastAsia="Microsoft YaHei" w:cs="Microsoft YaHei"/>
          <w:sz w:val="18"/>
          <w:szCs w:val="18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characteristics</w:t>
      </w:r>
      <w:r>
        <w:rPr>
          <w:rFonts w:ascii="Microsoft YaHei" w:hAnsi="Microsoft YaHei" w:eastAsia="Microsoft YaHei" w:cs="Microsoft YaHei"/>
          <w:sz w:val="18"/>
          <w:szCs w:val="18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Index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Patients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1-10.  </w:t>
      </w:r>
      <w:r>
        <w:rPr>
          <w:rFonts w:ascii="Microsoft YaHei" w:hAnsi="Microsoft YaHei" w:eastAsia="Microsoft YaHei" w:cs="Microsoft YaHei"/>
          <w:sz w:val="18"/>
          <w:szCs w:val="18"/>
        </w:rPr>
        <w:t>Index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Patient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15  </w:t>
      </w:r>
      <w:r>
        <w:rPr>
          <w:rFonts w:ascii="Microsoft YaHei" w:hAnsi="Microsoft YaHei" w:eastAsia="Microsoft YaHei" w:cs="Microsoft YaHei"/>
          <w:sz w:val="18"/>
          <w:szCs w:val="18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pregnant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female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" w:right="56" w:firstLine="2"/>
        <w:spacing w:before="33" w:line="218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with   symptomatic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renal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ureteral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stone(s)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normal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renal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function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without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urinary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tract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infection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(</w:t>
      </w:r>
      <w:r>
        <w:rPr>
          <w:rFonts w:ascii="Microsoft YaHei" w:hAnsi="Microsoft YaHei" w:eastAsia="Microsoft YaHei" w:cs="Microsoft YaHei"/>
          <w:sz w:val="18"/>
          <w:szCs w:val="18"/>
        </w:rPr>
        <w:t>UTI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)</w:t>
      </w:r>
      <w:r>
        <w:rPr>
          <w:rFonts w:ascii="Microsoft YaHei" w:hAnsi="Microsoft YaHei" w:eastAsia="Microsoft YaHei" w:cs="Microsoft YaHei"/>
          <w:sz w:val="18"/>
          <w:szCs w:val="18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proximal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ureter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defined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as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segment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distal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ureteropelvic junction</w:t>
      </w:r>
      <w:r>
        <w:rPr>
          <w:rFonts w:ascii="Microsoft YaHei" w:hAnsi="Microsoft YaHei" w:eastAsia="Microsoft YaHei" w:cs="Microsoft YaHei"/>
          <w:sz w:val="18"/>
          <w:szCs w:val="18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(UPJ)</w:t>
      </w:r>
      <w:r>
        <w:rPr>
          <w:rFonts w:ascii="Microsoft YaHei" w:hAnsi="Microsoft YaHei" w:eastAsia="Microsoft YaHei" w:cs="Microsoft YaHei"/>
          <w:sz w:val="18"/>
          <w:szCs w:val="18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above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upper</w:t>
      </w:r>
      <w:r>
        <w:rPr>
          <w:rFonts w:ascii="Microsoft YaHei" w:hAnsi="Microsoft YaHei" w:eastAsia="Microsoft YaHei" w:cs="Microsoft YaHei"/>
          <w:sz w:val="18"/>
          <w:szCs w:val="18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border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of the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sacroilia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c joint. The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middle</w:t>
      </w:r>
      <w:r>
        <w:rPr>
          <w:rFonts w:ascii="Microsoft YaHei" w:hAnsi="Microsoft YaHei" w:eastAsia="Microsoft YaHei" w:cs="Microsoft YaHei"/>
          <w:sz w:val="18"/>
          <w:szCs w:val="18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ureter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is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that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which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overlies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sacroiliac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joint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distal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ureter that</w:t>
      </w:r>
      <w:r>
        <w:rPr>
          <w:rFonts w:ascii="Microsoft YaHei" w:hAnsi="Microsoft YaHei" w:eastAsia="Microsoft YaHei" w:cs="Microsoft YaHei"/>
          <w:sz w:val="18"/>
          <w:szCs w:val="18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lies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below</w:t>
      </w:r>
      <w:r>
        <w:rPr>
          <w:rFonts w:ascii="Microsoft YaHei" w:hAnsi="Microsoft YaHei" w:eastAsia="Microsoft YaHei" w:cs="Microsoft YaHei"/>
          <w:sz w:val="18"/>
          <w:szCs w:val="18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it.</w:t>
      </w:r>
    </w:p>
    <w:p>
      <w:pPr>
        <w:pStyle w:val="BodyText"/>
        <w:spacing w:before="69" w:line="230" w:lineRule="auto"/>
        <w:rPr/>
      </w:pPr>
      <w:r>
        <w:rPr>
          <w:b/>
          <w:bCs/>
          <w:i/>
          <w:iCs/>
        </w:rPr>
        <w:t>Index</w:t>
      </w:r>
      <w:r>
        <w:rPr>
          <w:b/>
          <w:bCs/>
          <w:i/>
          <w:iCs/>
          <w:spacing w:val="6"/>
        </w:rPr>
        <w:t xml:space="preserve"> </w:t>
      </w:r>
      <w:r>
        <w:rPr>
          <w:b/>
          <w:bCs/>
          <w:i/>
          <w:iCs/>
        </w:rPr>
        <w:t>Patients</w:t>
      </w:r>
    </w:p>
    <w:p>
      <w:pPr>
        <w:ind w:left="12" w:right="125"/>
        <w:spacing w:before="184" w:line="30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u w:val="single" w:color="auto"/>
        </w:rPr>
        <w:t>Index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</w:rPr>
        <w:t>Patient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21"/>
        </w:rPr>
        <w:t>1: </w:t>
      </w:r>
      <w:r>
        <w:rPr>
          <w:rFonts w:ascii="Microsoft YaHei" w:hAnsi="Microsoft YaHei" w:eastAsia="Microsoft YaHei" w:cs="Microsoft YaHei"/>
          <w:sz w:val="18"/>
          <w:szCs w:val="18"/>
        </w:rPr>
        <w:t>Adult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21"/>
        </w:rPr>
        <w:t>&lt;</w:t>
      </w:r>
      <w:r>
        <w:rPr>
          <w:rFonts w:ascii="Microsoft YaHei" w:hAnsi="Microsoft YaHei" w:eastAsia="Microsoft YaHei" w:cs="Microsoft YaHei"/>
          <w:sz w:val="18"/>
          <w:szCs w:val="18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10</w:t>
      </w:r>
      <w:r>
        <w:rPr>
          <w:rFonts w:ascii="Microsoft YaHei" w:hAnsi="Microsoft YaHei" w:eastAsia="Microsoft YaHei" w:cs="Microsoft YaHei"/>
          <w:sz w:val="18"/>
          <w:szCs w:val="18"/>
        </w:rPr>
        <w:t>mm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proximal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ureteral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stone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</w:rPr>
        <w:t>Index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</w:rPr>
        <w:t>Patient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18"/>
        </w:rPr>
        <w:t>2: </w:t>
      </w:r>
      <w:r>
        <w:rPr>
          <w:rFonts w:ascii="Microsoft YaHei" w:hAnsi="Microsoft YaHei" w:eastAsia="Microsoft YaHei" w:cs="Microsoft YaHei"/>
          <w:sz w:val="18"/>
          <w:szCs w:val="18"/>
        </w:rPr>
        <w:t>Adult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18"/>
        </w:rPr>
        <w:t>&lt;</w:t>
      </w:r>
      <w:r>
        <w:rPr>
          <w:rFonts w:ascii="Microsoft YaHei" w:hAnsi="Microsoft YaHei" w:eastAsia="Microsoft YaHei" w:cs="Microsoft YaHei"/>
          <w:sz w:val="18"/>
          <w:szCs w:val="18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10</w:t>
      </w:r>
      <w:r>
        <w:rPr>
          <w:rFonts w:ascii="Microsoft YaHei" w:hAnsi="Microsoft YaHei" w:eastAsia="Microsoft YaHei" w:cs="Microsoft YaHei"/>
          <w:sz w:val="18"/>
          <w:szCs w:val="18"/>
        </w:rPr>
        <w:t>mm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mid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ureteral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stone</w:t>
      </w:r>
    </w:p>
    <w:p>
      <w:pPr>
        <w:ind w:left="12"/>
        <w:spacing w:before="1" w:line="18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u w:val="single" w:color="auto"/>
        </w:rPr>
        <w:t>Index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</w:rPr>
        <w:t>Patient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22"/>
        </w:rPr>
        <w:t>3: </w:t>
      </w:r>
      <w:r>
        <w:rPr>
          <w:rFonts w:ascii="Microsoft YaHei" w:hAnsi="Microsoft YaHei" w:eastAsia="Microsoft YaHei" w:cs="Microsoft YaHei"/>
          <w:sz w:val="18"/>
          <w:szCs w:val="18"/>
        </w:rPr>
        <w:t>Adult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22"/>
        </w:rPr>
        <w:t>&lt;</w:t>
      </w:r>
      <w:r>
        <w:rPr>
          <w:rFonts w:ascii="Microsoft YaHei" w:hAnsi="Microsoft YaHei" w:eastAsia="Microsoft YaHei" w:cs="Microsoft YaHei"/>
          <w:sz w:val="18"/>
          <w:szCs w:val="18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>10</w:t>
      </w:r>
      <w:r>
        <w:rPr>
          <w:rFonts w:ascii="Microsoft YaHei" w:hAnsi="Microsoft YaHei" w:eastAsia="Microsoft YaHei" w:cs="Microsoft YaHei"/>
          <w:sz w:val="18"/>
          <w:szCs w:val="18"/>
        </w:rPr>
        <w:t>mm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distal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ureteral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stone</w:t>
      </w:r>
    </w:p>
    <w:p>
      <w:pPr>
        <w:ind w:left="12" w:right="126"/>
        <w:spacing w:before="160" w:line="30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4"/>
        </w:rPr>
        <w:t>Index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4"/>
        </w:rPr>
        <w:t>Patient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4"/>
        </w:rPr>
        <w:t>4: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Adult,</w:t>
      </w:r>
      <w:r>
        <w:rPr>
          <w:rFonts w:ascii="Microsoft YaHei" w:hAnsi="Microsoft YaHei" w:eastAsia="Microsoft YaHei" w:cs="Microsoft YaHei"/>
          <w:sz w:val="18"/>
          <w:szCs w:val="18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&gt;10mm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proximal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ureteral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sto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ne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</w:rPr>
        <w:t>Index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</w:rPr>
        <w:t>Patient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21"/>
        </w:rPr>
        <w:t>5: </w:t>
      </w:r>
      <w:r>
        <w:rPr>
          <w:rFonts w:ascii="Microsoft YaHei" w:hAnsi="Microsoft YaHei" w:eastAsia="Microsoft YaHei" w:cs="Microsoft YaHei"/>
          <w:sz w:val="18"/>
          <w:szCs w:val="18"/>
        </w:rPr>
        <w:t>Adult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&gt;10</w:t>
      </w:r>
      <w:r>
        <w:rPr>
          <w:rFonts w:ascii="Microsoft YaHei" w:hAnsi="Microsoft YaHei" w:eastAsia="Microsoft YaHei" w:cs="Microsoft YaHei"/>
          <w:sz w:val="18"/>
          <w:szCs w:val="18"/>
        </w:rPr>
        <w:t>mm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mid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ureteral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stone</w:t>
      </w:r>
    </w:p>
    <w:p>
      <w:pPr>
        <w:ind w:left="12"/>
        <w:spacing w:before="1" w:line="18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u w:val="single" w:color="auto"/>
        </w:rPr>
        <w:t>Index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</w:rPr>
        <w:t>Patient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20"/>
        </w:rPr>
        <w:t>6: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Adult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&gt;</w:t>
      </w:r>
      <w:r>
        <w:rPr>
          <w:rFonts w:ascii="Microsoft YaHei" w:hAnsi="Microsoft YaHei" w:eastAsia="Microsoft YaHei" w:cs="Microsoft YaHei"/>
          <w:sz w:val="18"/>
          <w:szCs w:val="18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10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mm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distal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ureteral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stone</w:t>
      </w:r>
    </w:p>
    <w:p>
      <w:pPr>
        <w:ind w:left="277" w:right="55" w:hanging="265"/>
        <w:spacing w:before="160" w:line="233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u w:val="single" w:color="auto"/>
        </w:rPr>
        <w:t>Index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</w:rPr>
        <w:t>Patient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13"/>
        </w:rPr>
        <w:t>7:  </w:t>
      </w:r>
      <w:r>
        <w:rPr>
          <w:rFonts w:ascii="Microsoft YaHei" w:hAnsi="Microsoft YaHei" w:eastAsia="Microsoft YaHei" w:cs="Microsoft YaHei"/>
          <w:sz w:val="18"/>
          <w:szCs w:val="18"/>
        </w:rPr>
        <w:t>Adult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≤20</w:t>
      </w:r>
      <w:r>
        <w:rPr>
          <w:rFonts w:ascii="Microsoft YaHei" w:hAnsi="Microsoft YaHei" w:eastAsia="Microsoft YaHei" w:cs="Microsoft YaHei"/>
          <w:sz w:val="18"/>
          <w:szCs w:val="18"/>
        </w:rPr>
        <w:t>mm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total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non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-</w:t>
      </w:r>
      <w:r>
        <w:rPr>
          <w:rFonts w:ascii="Microsoft YaHei" w:hAnsi="Microsoft YaHei" w:eastAsia="Microsoft YaHei" w:cs="Microsoft YaHei"/>
          <w:sz w:val="18"/>
          <w:szCs w:val="18"/>
        </w:rPr>
        <w:t>lower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pole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renal</w:t>
      </w:r>
      <w:r>
        <w:rPr>
          <w:rFonts w:ascii="Microsoft YaHei" w:hAnsi="Microsoft YaHei" w:eastAsia="Microsoft YaHei" w:cs="Microsoft YaHei"/>
          <w:sz w:val="18"/>
          <w:szCs w:val="18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stone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burden</w:t>
      </w:r>
    </w:p>
    <w:p>
      <w:pPr>
        <w:ind w:left="12"/>
        <w:spacing w:before="69" w:line="18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u w:val="single" w:color="auto"/>
        </w:rPr>
        <w:t>Index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</w:rPr>
        <w:t>Patient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21"/>
        </w:rPr>
        <w:t>8: </w:t>
      </w:r>
      <w:r>
        <w:rPr>
          <w:rFonts w:ascii="Microsoft YaHei" w:hAnsi="Microsoft YaHei" w:eastAsia="Microsoft YaHei" w:cs="Microsoft YaHei"/>
          <w:sz w:val="18"/>
          <w:szCs w:val="18"/>
        </w:rPr>
        <w:t>Adult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>&gt;20</w:t>
      </w:r>
      <w:r>
        <w:rPr>
          <w:rFonts w:ascii="Microsoft YaHei" w:hAnsi="Microsoft YaHei" w:eastAsia="Microsoft YaHei" w:cs="Microsoft YaHei"/>
          <w:sz w:val="18"/>
          <w:szCs w:val="18"/>
        </w:rPr>
        <w:t>mm</w:t>
      </w:r>
      <w:r>
        <w:rPr>
          <w:rFonts w:ascii="Microsoft YaHei" w:hAnsi="Microsoft YaHei" w:eastAsia="Microsoft YaHei" w:cs="Microsoft YaHei"/>
          <w:sz w:val="18"/>
          <w:szCs w:val="18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total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renal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stone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burden</w:t>
      </w:r>
    </w:p>
    <w:p>
      <w:pPr>
        <w:ind w:left="271" w:right="793" w:hanging="259"/>
        <w:spacing w:before="162" w:line="22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u w:val="single" w:color="auto"/>
        </w:rPr>
        <w:t>Index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</w:rPr>
        <w:t>Patient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18"/>
        </w:rPr>
        <w:t>9: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Adult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≤10</w:t>
      </w:r>
      <w:r>
        <w:rPr>
          <w:rFonts w:ascii="Microsoft YaHei" w:hAnsi="Microsoft YaHei" w:eastAsia="Microsoft YaHei" w:cs="Microsoft YaHei"/>
          <w:sz w:val="18"/>
          <w:szCs w:val="18"/>
        </w:rPr>
        <w:t>mm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lower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pole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renal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stone(s)</w:t>
      </w:r>
    </w:p>
    <w:p>
      <w:pPr>
        <w:ind w:left="271" w:right="678" w:hanging="259"/>
        <w:spacing w:before="98" w:line="22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u w:val="single" w:color="auto"/>
        </w:rPr>
        <w:t>Index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</w:rPr>
        <w:t>Patient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15"/>
        </w:rPr>
        <w:t>10: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Adult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&gt;10</w:t>
      </w:r>
      <w:r>
        <w:rPr>
          <w:rFonts w:ascii="Microsoft YaHei" w:hAnsi="Microsoft YaHei" w:eastAsia="Microsoft YaHei" w:cs="Microsoft YaHei"/>
          <w:sz w:val="18"/>
          <w:szCs w:val="18"/>
        </w:rPr>
        <w:t>mm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lower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pole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renal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stone(s)</w:t>
      </w:r>
    </w:p>
    <w:p>
      <w:pPr>
        <w:ind w:left="12"/>
        <w:spacing w:before="96" w:line="17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5"/>
        </w:rPr>
        <w:t>Index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5"/>
        </w:rPr>
        <w:t>Patient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5"/>
        </w:rPr>
        <w:t>11: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Adult, with</w:t>
      </w:r>
      <w:r>
        <w:rPr>
          <w:rFonts w:ascii="Microsoft YaHei" w:hAnsi="Microsoft YaHei" w:eastAsia="Microsoft YaHei" w:cs="Microsoft YaHei"/>
          <w:sz w:val="18"/>
          <w:szCs w:val="18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residual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ston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e(s)</w:t>
      </w:r>
    </w:p>
    <w:p>
      <w:pPr>
        <w:ind w:left="270" w:right="60" w:hanging="258"/>
        <w:spacing w:before="165" w:line="233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u w:val="single" w:color="auto"/>
        </w:rPr>
        <w:t>Index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</w:rPr>
        <w:t>Patient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20"/>
        </w:rPr>
        <w:t>12: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Adult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renal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stone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>(s)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pain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no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obstruction</w:t>
      </w:r>
    </w:p>
    <w:p>
      <w:pPr>
        <w:ind w:left="277" w:right="59" w:hanging="265"/>
        <w:spacing w:before="70" w:line="22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u w:val="single" w:color="auto"/>
        </w:rPr>
        <w:t>Index  Patient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14"/>
        </w:rPr>
        <w:t xml:space="preserve">  13:</w:t>
      </w:r>
      <w:r>
        <w:rPr>
          <w:rFonts w:ascii="Microsoft YaHei" w:hAnsi="Microsoft YaHei" w:eastAsia="Microsoft YaHei" w:cs="Microsoft YaHei"/>
          <w:sz w:val="18"/>
          <w:szCs w:val="18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Child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5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known</w:t>
      </w:r>
      <w:r>
        <w:rPr>
          <w:rFonts w:ascii="Microsoft YaHei" w:hAnsi="Microsoft YaHei" w:eastAsia="Microsoft YaHei" w:cs="Microsoft YaHei"/>
          <w:sz w:val="18"/>
          <w:szCs w:val="18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5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have</w:t>
      </w:r>
      <w:r>
        <w:rPr>
          <w:rFonts w:ascii="Microsoft YaHei" w:hAnsi="Microsoft YaHei" w:eastAsia="Microsoft YaHei" w:cs="Microsoft YaHei"/>
          <w:sz w:val="18"/>
          <w:szCs w:val="18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cystine</w:t>
      </w:r>
      <w:r>
        <w:rPr>
          <w:rFonts w:ascii="Microsoft YaHei" w:hAnsi="Microsoft YaHei" w:eastAsia="Microsoft YaHei" w:cs="Microsoft YaHei"/>
          <w:sz w:val="18"/>
          <w:szCs w:val="18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or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uric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acid</w:t>
      </w:r>
      <w:r>
        <w:rPr>
          <w:rFonts w:ascii="Microsoft YaHei" w:hAnsi="Microsoft YaHei" w:eastAsia="Microsoft YaHei" w:cs="Microsoft YaHei"/>
          <w:sz w:val="18"/>
          <w:szCs w:val="18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ureteral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ston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e(s)</w:t>
      </w:r>
    </w:p>
    <w:p>
      <w:pPr>
        <w:ind w:left="277" w:right="59" w:hanging="265"/>
        <w:spacing w:before="98" w:line="22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u w:val="single" w:color="auto"/>
        </w:rPr>
        <w:t>Index  Patient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14"/>
        </w:rPr>
        <w:t xml:space="preserve">  14: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Child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spacing w:val="5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known</w:t>
      </w:r>
      <w:r>
        <w:rPr>
          <w:rFonts w:ascii="Microsoft YaHei" w:hAnsi="Microsoft YaHei" w:eastAsia="Microsoft YaHei" w:cs="Microsoft YaHei"/>
          <w:sz w:val="18"/>
          <w:szCs w:val="18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5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have</w:t>
      </w:r>
      <w:r>
        <w:rPr>
          <w:rFonts w:ascii="Microsoft YaHei" w:hAnsi="Microsoft YaHei" w:eastAsia="Microsoft YaHei" w:cs="Microsoft YaHei"/>
          <w:sz w:val="18"/>
          <w:szCs w:val="18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cystine</w:t>
      </w:r>
      <w:r>
        <w:rPr>
          <w:rFonts w:ascii="Microsoft YaHei" w:hAnsi="Microsoft YaHei" w:eastAsia="Microsoft YaHei" w:cs="Microsoft YaHei"/>
          <w:sz w:val="18"/>
          <w:szCs w:val="18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or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uric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acid</w:t>
      </w:r>
      <w:r>
        <w:rPr>
          <w:rFonts w:ascii="Microsoft YaHei" w:hAnsi="Microsoft YaHei" w:eastAsia="Microsoft YaHei" w:cs="Microsoft YaHei"/>
          <w:sz w:val="18"/>
          <w:szCs w:val="18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renal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stone(s)</w:t>
      </w:r>
    </w:p>
    <w:p>
      <w:pPr>
        <w:ind w:left="271" w:right="57" w:hanging="259"/>
        <w:spacing w:before="99" w:line="22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4"/>
        </w:rPr>
        <w:t>Index  Patient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4"/>
        </w:rPr>
        <w:t>15: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Pregnant  female,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renal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ureteral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stone(s)</w:t>
      </w:r>
    </w:p>
    <w:p>
      <w:pPr>
        <w:pStyle w:val="BodyText"/>
        <w:ind w:left="17"/>
        <w:spacing w:before="97" w:line="193" w:lineRule="auto"/>
        <w:rPr/>
      </w:pPr>
      <w:r>
        <w:rPr>
          <w:b/>
          <w:bCs/>
          <w:spacing w:val="-2"/>
        </w:rPr>
        <w:t>Methodology</w:t>
      </w:r>
    </w:p>
    <w:p>
      <w:pPr>
        <w:pStyle w:val="BodyText"/>
        <w:ind w:left="6"/>
        <w:spacing w:before="219" w:line="230" w:lineRule="auto"/>
        <w:rPr/>
      </w:pPr>
      <w:r>
        <w:rPr>
          <w:i/>
          <w:iCs/>
        </w:rPr>
        <w:t>Process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-12"/>
        </w:rPr>
        <w:t xml:space="preserve"> </w:t>
      </w:r>
      <w:r>
        <w:rPr>
          <w:i/>
          <w:iCs/>
        </w:rPr>
        <w:t>Initial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Literature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Selection</w:t>
      </w:r>
    </w:p>
    <w:p>
      <w:pPr>
        <w:ind w:left="2" w:right="56" w:firstLine="7"/>
        <w:spacing w:before="184" w:line="212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</w:rPr>
        <w:t>Consistent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published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AUA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  </w:t>
      </w:r>
      <w:r>
        <w:rPr>
          <w:rFonts w:ascii="Microsoft YaHei" w:hAnsi="Microsoft YaHei" w:eastAsia="Microsoft YaHei" w:cs="Microsoft YaHei"/>
          <w:sz w:val="18"/>
          <w:szCs w:val="18"/>
        </w:rPr>
        <w:t>Guideline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methodology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framework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,</w:t>
      </w:r>
      <w:r>
        <w:rPr>
          <w:rFonts w:ascii="Microsoft YaHei" w:hAnsi="Microsoft YaHei" w:eastAsia="Microsoft YaHei" w:cs="Microsoft YaHei"/>
          <w:sz w:val="11"/>
          <w:szCs w:val="11"/>
          <w:spacing w:val="11"/>
          <w:position w:val="7"/>
        </w:rPr>
        <w:t>7       </w:t>
      </w:r>
      <w:r>
        <w:rPr>
          <w:rFonts w:ascii="Microsoft YaHei" w:hAnsi="Microsoft YaHei" w:eastAsia="Microsoft YaHei" w:cs="Microsoft YaHei"/>
          <w:sz w:val="18"/>
          <w:szCs w:val="18"/>
        </w:rPr>
        <w:t>the    process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started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by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conducting</w:t>
      </w:r>
      <w:r>
        <w:rPr>
          <w:rFonts w:ascii="Microsoft YaHei" w:hAnsi="Microsoft YaHei" w:eastAsia="Microsoft YaHei" w:cs="Microsoft YaHei"/>
          <w:sz w:val="18"/>
          <w:szCs w:val="18"/>
          <w:spacing w:val="2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comprehensive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systematic</w:t>
      </w:r>
      <w:r>
        <w:rPr>
          <w:rFonts w:ascii="Microsoft YaHei" w:hAnsi="Microsoft YaHei" w:eastAsia="Microsoft YaHei" w:cs="Microsoft YaHei"/>
          <w:sz w:val="18"/>
          <w:szCs w:val="18"/>
          <w:spacing w:val="2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review.  The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AUA</w:t>
      </w:r>
      <w:r>
        <w:rPr>
          <w:rFonts w:ascii="Microsoft YaHei" w:hAnsi="Microsoft YaHei" w:eastAsia="Microsoft YaHei" w:cs="Microsoft YaHei"/>
          <w:sz w:val="18"/>
          <w:szCs w:val="18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commissioned</w:t>
      </w:r>
      <w:r>
        <w:rPr>
          <w:rFonts w:ascii="Microsoft YaHei" w:hAnsi="Microsoft YaHei" w:eastAsia="Microsoft YaHei" w:cs="Microsoft YaHei"/>
          <w:sz w:val="18"/>
          <w:szCs w:val="18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an</w:t>
      </w:r>
      <w:r>
        <w:rPr>
          <w:rFonts w:ascii="Microsoft YaHei" w:hAnsi="Microsoft YaHei" w:eastAsia="Microsoft YaHei" w:cs="Microsoft YaHei"/>
          <w:sz w:val="18"/>
          <w:szCs w:val="18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independent</w:t>
      </w:r>
      <w:r>
        <w:rPr>
          <w:rFonts w:ascii="Microsoft YaHei" w:hAnsi="Microsoft YaHei" w:eastAsia="Microsoft YaHei" w:cs="Microsoft YaHei"/>
          <w:sz w:val="18"/>
          <w:szCs w:val="18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group</w:t>
      </w:r>
      <w:r>
        <w:rPr>
          <w:rFonts w:ascii="Microsoft YaHei" w:hAnsi="Microsoft YaHei" w:eastAsia="Microsoft YaHei" w:cs="Microsoft YaHei"/>
          <w:sz w:val="18"/>
          <w:szCs w:val="18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conduct</w:t>
      </w:r>
      <w:r>
        <w:rPr>
          <w:rFonts w:ascii="Microsoft YaHei" w:hAnsi="Microsoft YaHei" w:eastAsia="Microsoft YaHei" w:cs="Microsoft YaHei"/>
          <w:sz w:val="18"/>
          <w:szCs w:val="18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a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systematic  review  and  m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eta-analysis  of</w:t>
      </w:r>
      <w:r>
        <w:rPr>
          <w:rFonts w:ascii="Microsoft YaHei" w:hAnsi="Microsoft YaHei" w:eastAsia="Microsoft YaHei" w:cs="Microsoft YaHei"/>
          <w:sz w:val="18"/>
          <w:szCs w:val="18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the  published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literature</w:t>
      </w:r>
      <w:r>
        <w:rPr>
          <w:rFonts w:ascii="Microsoft YaHei" w:hAnsi="Microsoft YaHei" w:eastAsia="Microsoft YaHei" w:cs="Microsoft YaHei"/>
          <w:sz w:val="18"/>
          <w:szCs w:val="18"/>
          <w:spacing w:val="14"/>
          <w:w w:val="10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on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various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options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surgical</w:t>
      </w:r>
    </w:p>
    <w:p>
      <w:pPr>
        <w:spacing w:line="212" w:lineRule="auto"/>
        <w:sectPr>
          <w:type w:val="continuous"/>
          <w:pgSz w:w="12240" w:h="15840"/>
          <w:pgMar w:top="322" w:right="720" w:bottom="533" w:left="777" w:header="0" w:footer="385" w:gutter="0"/>
          <w:cols w:equalWidth="0" w:num="2">
            <w:col w:w="5481" w:space="100"/>
            <w:col w:w="5162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22" w:right="207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279"/>
        <w:spacing w:before="57" w:line="235" w:lineRule="auto"/>
        <w:rPr>
          <w:sz w:val="15"/>
          <w:szCs w:val="15"/>
        </w:rPr>
      </w:pPr>
      <w:r>
        <w:rPr>
          <w:sz w:val="15"/>
          <w:szCs w:val="15"/>
        </w:rPr>
        <w:t>7</w:t>
      </w:r>
    </w:p>
    <w:p>
      <w:pPr>
        <w:spacing w:line="160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92" w:lineRule="exact"/>
        <w:rPr>
          <w:rFonts w:ascii="Arial"/>
          <w:sz w:val="8"/>
        </w:rPr>
      </w:pPr>
      <w:r/>
    </w:p>
    <w:p>
      <w:pPr>
        <w:spacing w:line="92" w:lineRule="exact"/>
        <w:sectPr>
          <w:pgSz w:w="12240" w:h="15840"/>
          <w:pgMar w:top="322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spacing w:before="56"/>
        <w:rPr/>
      </w:pPr>
      <w:r/>
    </w:p>
    <w:p>
      <w:pPr>
        <w:sectPr>
          <w:type w:val="continuous"/>
          <w:pgSz w:w="12240" w:h="15840"/>
          <w:pgMar w:top="322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4" w:firstLine="10"/>
        <w:spacing w:before="34" w:line="301" w:lineRule="auto"/>
        <w:jc w:val="both"/>
        <w:rPr/>
      </w:pPr>
      <w:r>
        <w:rPr>
          <w:spacing w:val="-1"/>
        </w:rPr>
        <w:t>management</w:t>
      </w:r>
      <w:r>
        <w:rPr>
          <w:spacing w:val="32"/>
        </w:rPr>
        <w:t xml:space="preserve"> </w:t>
      </w:r>
      <w:r>
        <w:rPr>
          <w:spacing w:val="-1"/>
        </w:rPr>
        <w:t>of stones.</w:t>
      </w:r>
      <w:r>
        <w:rPr>
          <w:sz w:val="11"/>
          <w:szCs w:val="11"/>
          <w:spacing w:val="-1"/>
          <w:position w:val="7"/>
        </w:rPr>
        <w:t>8  </w:t>
      </w:r>
      <w:r>
        <w:rPr>
          <w:spacing w:val="-1"/>
        </w:rPr>
        <w:t>The</w:t>
      </w:r>
      <w:r>
        <w:rPr>
          <w:spacing w:val="25"/>
        </w:rPr>
        <w:t xml:space="preserve"> </w:t>
      </w:r>
      <w:r>
        <w:rPr>
          <w:spacing w:val="-1"/>
        </w:rPr>
        <w:t>protocol</w:t>
      </w:r>
      <w:r>
        <w:rPr>
          <w:spacing w:val="19"/>
        </w:rPr>
        <w:t xml:space="preserve"> </w:t>
      </w:r>
      <w:r>
        <w:rPr>
          <w:spacing w:val="-1"/>
        </w:rPr>
        <w:t>of the</w:t>
      </w:r>
      <w:r>
        <w:rPr>
          <w:spacing w:val="18"/>
          <w:w w:val="101"/>
        </w:rPr>
        <w:t xml:space="preserve"> </w:t>
      </w:r>
      <w:r>
        <w:rPr>
          <w:spacing w:val="-1"/>
        </w:rPr>
        <w:t>systematic</w:t>
      </w:r>
      <w:r>
        <w:rPr/>
        <w:t xml:space="preserve"> </w:t>
      </w:r>
      <w:r>
        <w:rPr/>
        <w:t>review was developed </w:t>
      </w:r>
      <w:r>
        <w:rPr>
          <w:i/>
          <w:iCs/>
        </w:rPr>
        <w:t>a priori </w:t>
      </w:r>
      <w:r>
        <w:rPr/>
        <w:t>by </w:t>
      </w:r>
      <w:r>
        <w:rPr>
          <w:spacing w:val="-1"/>
        </w:rPr>
        <w:t>the</w:t>
      </w:r>
      <w:r>
        <w:rPr>
          <w:spacing w:val="15"/>
          <w:w w:val="101"/>
        </w:rPr>
        <w:t xml:space="preserve"> </w:t>
      </w:r>
      <w:r>
        <w:rPr>
          <w:spacing w:val="-1"/>
        </w:rPr>
        <w:t>methodology team</w:t>
      </w:r>
      <w:r>
        <w:rPr/>
        <w:t xml:space="preserve"> </w:t>
      </w:r>
      <w:r>
        <w:rPr>
          <w:spacing w:val="-1"/>
        </w:rPr>
        <w:t>in  conjunction</w:t>
      </w:r>
      <w:r>
        <w:rPr>
          <w:spacing w:val="13"/>
        </w:rPr>
        <w:t xml:space="preserve">  </w:t>
      </w:r>
      <w:r>
        <w:rPr>
          <w:spacing w:val="-1"/>
        </w:rPr>
        <w:t>with</w:t>
      </w:r>
      <w:r>
        <w:rPr>
          <w:spacing w:val="9"/>
        </w:rPr>
        <w:t xml:space="preserve">  </w:t>
      </w:r>
      <w:r>
        <w:rPr>
          <w:spacing w:val="-1"/>
        </w:rPr>
        <w:t>the</w:t>
      </w:r>
      <w:r>
        <w:rPr>
          <w:spacing w:val="14"/>
        </w:rPr>
        <w:t xml:space="preserve">  </w:t>
      </w:r>
      <w:r>
        <w:rPr>
          <w:spacing w:val="-1"/>
        </w:rPr>
        <w:t>expert</w:t>
      </w:r>
      <w:r>
        <w:rPr>
          <w:spacing w:val="16"/>
        </w:rPr>
        <w:t xml:space="preserve">  </w:t>
      </w:r>
      <w:r>
        <w:rPr>
          <w:spacing w:val="-1"/>
        </w:rPr>
        <w:t>panel.</w:t>
      </w:r>
      <w:r>
        <w:rPr>
          <w:spacing w:val="8"/>
        </w:rPr>
        <w:t xml:space="preserve">  </w:t>
      </w:r>
      <w:r>
        <w:rPr>
          <w:spacing w:val="-1"/>
        </w:rPr>
        <w:t>A</w:t>
      </w:r>
      <w:r>
        <w:rPr>
          <w:spacing w:val="12"/>
        </w:rPr>
        <w:t xml:space="preserve">  </w:t>
      </w:r>
      <w:r>
        <w:rPr>
          <w:spacing w:val="-1"/>
        </w:rPr>
        <w:t>systematic</w:t>
      </w:r>
      <w:r>
        <w:rPr>
          <w:spacing w:val="1"/>
        </w:rPr>
        <w:t xml:space="preserve"> </w:t>
      </w:r>
      <w:r>
        <w:rPr>
          <w:spacing w:val="-1"/>
        </w:rPr>
        <w:t>review  was</w:t>
      </w:r>
      <w:r>
        <w:rPr>
          <w:spacing w:val="15"/>
        </w:rPr>
        <w:t xml:space="preserve">  </w:t>
      </w:r>
      <w:r>
        <w:rPr>
          <w:spacing w:val="-1"/>
        </w:rPr>
        <w:t>conducted</w:t>
      </w:r>
      <w:r>
        <w:rPr>
          <w:spacing w:val="11"/>
        </w:rPr>
        <w:t xml:space="preserve">  </w:t>
      </w:r>
      <w:r>
        <w:rPr>
          <w:spacing w:val="-1"/>
        </w:rPr>
        <w:t>to</w:t>
      </w:r>
      <w:r>
        <w:rPr>
          <w:spacing w:val="17"/>
        </w:rPr>
        <w:t xml:space="preserve">  </w:t>
      </w:r>
      <w:r>
        <w:rPr>
          <w:spacing w:val="-1"/>
        </w:rPr>
        <w:t>identify</w:t>
      </w:r>
      <w:r>
        <w:rPr>
          <w:spacing w:val="16"/>
          <w:w w:val="101"/>
        </w:rPr>
        <w:t xml:space="preserve">  </w:t>
      </w:r>
      <w:r>
        <w:rPr>
          <w:spacing w:val="-1"/>
        </w:rPr>
        <w:t>published</w:t>
      </w:r>
      <w:r>
        <w:rPr>
          <w:spacing w:val="13"/>
        </w:rPr>
        <w:t xml:space="preserve">  </w:t>
      </w:r>
      <w:r>
        <w:rPr>
          <w:spacing w:val="-1"/>
        </w:rPr>
        <w:t>articles</w:t>
      </w:r>
      <w:r>
        <w:rPr>
          <w:spacing w:val="1"/>
        </w:rPr>
        <w:t xml:space="preserve"> </w:t>
      </w:r>
      <w:r>
        <w:rPr>
          <w:spacing w:val="-2"/>
        </w:rPr>
        <w:t>relevant</w:t>
      </w:r>
      <w:r>
        <w:rPr>
          <w:spacing w:val="27"/>
        </w:rPr>
        <w:t xml:space="preserve">  </w:t>
      </w:r>
      <w:r>
        <w:rPr>
          <w:spacing w:val="-2"/>
        </w:rPr>
        <w:t>to</w:t>
      </w:r>
      <w:r>
        <w:rPr>
          <w:spacing w:val="25"/>
        </w:rPr>
        <w:t xml:space="preserve">  </w:t>
      </w:r>
      <w:r>
        <w:rPr>
          <w:spacing w:val="-2"/>
        </w:rPr>
        <w:t>the</w:t>
      </w:r>
      <w:r>
        <w:rPr>
          <w:spacing w:val="27"/>
        </w:rPr>
        <w:t xml:space="preserve">  </w:t>
      </w:r>
      <w:r>
        <w:rPr>
          <w:spacing w:val="-2"/>
        </w:rPr>
        <w:t>surgical</w:t>
      </w:r>
      <w:r>
        <w:rPr>
          <w:spacing w:val="29"/>
          <w:w w:val="101"/>
        </w:rPr>
        <w:t xml:space="preserve">  </w:t>
      </w:r>
      <w:r>
        <w:rPr>
          <w:spacing w:val="-2"/>
        </w:rPr>
        <w:t>management</w:t>
      </w:r>
      <w:r>
        <w:rPr>
          <w:spacing w:val="27"/>
        </w:rPr>
        <w:t xml:space="preserve">  </w:t>
      </w:r>
      <w:r>
        <w:rPr>
          <w:spacing w:val="-2"/>
        </w:rPr>
        <w:t>of</w:t>
      </w:r>
      <w:r>
        <w:rPr>
          <w:spacing w:val="26"/>
          <w:w w:val="101"/>
        </w:rPr>
        <w:t xml:space="preserve">  </w:t>
      </w:r>
      <w:r>
        <w:rPr>
          <w:spacing w:val="-2"/>
        </w:rPr>
        <w:t>renal</w:t>
      </w:r>
      <w:r>
        <w:rPr>
          <w:spacing w:val="26"/>
        </w:rPr>
        <w:t xml:space="preserve"> 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ureteral</w:t>
      </w:r>
      <w:r>
        <w:rPr>
          <w:spacing w:val="24"/>
        </w:rPr>
        <w:t xml:space="preserve"> </w:t>
      </w:r>
      <w:r>
        <w:rPr>
          <w:spacing w:val="-1"/>
        </w:rPr>
        <w:t>stones.</w:t>
      </w:r>
      <w:r>
        <w:rPr>
          <w:spacing w:val="30"/>
        </w:rPr>
        <w:t xml:space="preserve"> </w:t>
      </w:r>
      <w:r>
        <w:rPr>
          <w:spacing w:val="-1"/>
        </w:rPr>
        <w:t>Litera</w:t>
      </w:r>
      <w:r>
        <w:rPr>
          <w:spacing w:val="-2"/>
        </w:rPr>
        <w:t>ture</w:t>
      </w:r>
      <w:r>
        <w:rPr>
          <w:spacing w:val="21"/>
        </w:rPr>
        <w:t xml:space="preserve"> </w:t>
      </w:r>
      <w:r>
        <w:rPr>
          <w:spacing w:val="-2"/>
        </w:rPr>
        <w:t>searches</w:t>
      </w:r>
      <w:r>
        <w:rPr>
          <w:spacing w:val="21"/>
        </w:rPr>
        <w:t xml:space="preserve"> </w:t>
      </w:r>
      <w:r>
        <w:rPr>
          <w:spacing w:val="-2"/>
        </w:rPr>
        <w:t>were</w:t>
      </w:r>
      <w:r>
        <w:rPr>
          <w:spacing w:val="30"/>
        </w:rPr>
        <w:t xml:space="preserve"> </w:t>
      </w:r>
      <w:r>
        <w:rPr>
          <w:spacing w:val="-2"/>
        </w:rPr>
        <w:t>performed</w:t>
      </w:r>
      <w:r>
        <w:rPr>
          <w:spacing w:val="21"/>
        </w:rPr>
        <w:t xml:space="preserve"> </w:t>
      </w:r>
      <w:r>
        <w:rPr>
          <w:spacing w:val="-2"/>
        </w:rPr>
        <w:t>on</w:t>
      </w:r>
      <w:r>
        <w:rPr/>
        <w:t xml:space="preserve"> </w:t>
      </w:r>
      <w:r>
        <w:rPr>
          <w:spacing w:val="-1"/>
        </w:rPr>
        <w:t>English-language</w:t>
      </w:r>
      <w:r>
        <w:rPr>
          <w:spacing w:val="18"/>
        </w:rPr>
        <w:t xml:space="preserve">  </w:t>
      </w:r>
      <w:r>
        <w:rPr>
          <w:spacing w:val="-1"/>
        </w:rPr>
        <w:t>publications</w:t>
      </w:r>
      <w:r>
        <w:rPr>
          <w:spacing w:val="17"/>
          <w:w w:val="101"/>
        </w:rPr>
        <w:t xml:space="preserve">  </w:t>
      </w:r>
      <w:r>
        <w:rPr>
          <w:spacing w:val="-1"/>
        </w:rPr>
        <w:t>using </w:t>
      </w:r>
      <w:r>
        <w:rPr>
          <w:spacing w:val="-2"/>
        </w:rPr>
        <w:t xml:space="preserve"> the   Medline</w:t>
      </w:r>
      <w:r>
        <w:rPr>
          <w:spacing w:val="16"/>
        </w:rPr>
        <w:t xml:space="preserve">  </w:t>
      </w:r>
      <w:r>
        <w:rPr>
          <w:spacing w:val="-2"/>
        </w:rPr>
        <w:t>In-</w:t>
      </w:r>
      <w:r>
        <w:rPr/>
        <w:t xml:space="preserve"> </w:t>
      </w:r>
      <w:r>
        <w:rPr>
          <w:spacing w:val="-1"/>
        </w:rPr>
        <w:t>Process</w:t>
      </w:r>
      <w:r>
        <w:rPr>
          <w:spacing w:val="27"/>
        </w:rPr>
        <w:t xml:space="preserve">  </w:t>
      </w:r>
      <w:r>
        <w:rPr>
          <w:spacing w:val="-1"/>
        </w:rPr>
        <w:t>&amp;</w:t>
      </w:r>
      <w:r>
        <w:rPr>
          <w:spacing w:val="24"/>
        </w:rPr>
        <w:t xml:space="preserve">  </w:t>
      </w:r>
      <w:r>
        <w:rPr>
          <w:spacing w:val="-1"/>
        </w:rPr>
        <w:t>Other</w:t>
      </w:r>
      <w:r>
        <w:rPr>
          <w:spacing w:val="30"/>
          <w:w w:val="101"/>
        </w:rPr>
        <w:t xml:space="preserve">  </w:t>
      </w:r>
      <w:r>
        <w:rPr>
          <w:spacing w:val="-1"/>
        </w:rPr>
        <w:t>Non-Ind</w:t>
      </w:r>
      <w:r>
        <w:rPr>
          <w:spacing w:val="-2"/>
        </w:rPr>
        <w:t>exed</w:t>
      </w:r>
      <w:r>
        <w:rPr>
          <w:spacing w:val="27"/>
        </w:rPr>
        <w:t xml:space="preserve">  </w:t>
      </w:r>
      <w:r>
        <w:rPr>
          <w:spacing w:val="-2"/>
        </w:rPr>
        <w:t>Citations,</w:t>
      </w:r>
      <w:r>
        <w:rPr>
          <w:spacing w:val="30"/>
        </w:rPr>
        <w:t xml:space="preserve">  </w:t>
      </w:r>
      <w:r>
        <w:rPr>
          <w:spacing w:val="-2"/>
        </w:rPr>
        <w:t>MEDLINE,</w:t>
      </w:r>
      <w:r>
        <w:rPr>
          <w:spacing w:val="1"/>
        </w:rPr>
        <w:t xml:space="preserve"> </w:t>
      </w:r>
      <w:r>
        <w:rPr/>
        <w:t>EMBASE, Cochrane Central</w:t>
      </w:r>
      <w:r>
        <w:rPr>
          <w:spacing w:val="19"/>
          <w:w w:val="101"/>
        </w:rPr>
        <w:t xml:space="preserve"> </w:t>
      </w:r>
      <w:r>
        <w:rPr/>
        <w:t>Register of</w:t>
      </w:r>
      <w:r>
        <w:rPr>
          <w:spacing w:val="4"/>
        </w:rPr>
        <w:t xml:space="preserve"> </w:t>
      </w:r>
      <w:r>
        <w:rPr/>
        <w:t>Co</w:t>
      </w:r>
      <w:r>
        <w:rPr>
          <w:spacing w:val="-1"/>
        </w:rPr>
        <w:t>ntrolled Trials,</w:t>
      </w:r>
      <w:r>
        <w:rPr/>
        <w:t xml:space="preserve"> </w:t>
      </w:r>
      <w:r>
        <w:rPr>
          <w:spacing w:val="-2"/>
        </w:rPr>
        <w:t>Cochrane</w:t>
      </w:r>
      <w:r>
        <w:rPr>
          <w:spacing w:val="45"/>
        </w:rPr>
        <w:t xml:space="preserve"> </w:t>
      </w:r>
      <w:r>
        <w:rPr>
          <w:spacing w:val="-2"/>
        </w:rPr>
        <w:t>Database</w:t>
      </w:r>
      <w:r>
        <w:rPr>
          <w:spacing w:val="21"/>
        </w:rPr>
        <w:t xml:space="preserve"> </w:t>
      </w:r>
      <w:r>
        <w:rPr>
          <w:spacing w:val="-2"/>
        </w:rPr>
        <w:t>of</w:t>
      </w:r>
      <w:r>
        <w:rPr>
          <w:spacing w:val="18"/>
        </w:rPr>
        <w:t xml:space="preserve"> </w:t>
      </w:r>
      <w:r>
        <w:rPr>
          <w:spacing w:val="-2"/>
        </w:rPr>
        <w:t>Systematic</w:t>
      </w:r>
      <w:r>
        <w:rPr>
          <w:spacing w:val="28"/>
        </w:rPr>
        <w:t xml:space="preserve"> </w:t>
      </w:r>
      <w:r>
        <w:rPr>
          <w:spacing w:val="-2"/>
        </w:rPr>
        <w:t>Reviews,</w:t>
      </w:r>
      <w:r>
        <w:rPr>
          <w:spacing w:val="19"/>
          <w:w w:val="101"/>
        </w:rPr>
        <w:t xml:space="preserve"> </w:t>
      </w:r>
      <w:r>
        <w:rPr>
          <w:spacing w:val="-2"/>
        </w:rPr>
        <w:t>and</w:t>
      </w:r>
      <w:r>
        <w:rPr>
          <w:spacing w:val="23"/>
        </w:rPr>
        <w:t xml:space="preserve"> </w:t>
      </w:r>
      <w:r>
        <w:rPr>
          <w:spacing w:val="-2"/>
        </w:rPr>
        <w:t>Scopus</w:t>
      </w:r>
      <w:r>
        <w:rPr/>
        <w:t xml:space="preserve"> </w:t>
      </w:r>
      <w:r>
        <w:rPr>
          <w:spacing w:val="-2"/>
        </w:rPr>
        <w:t>from</w:t>
      </w:r>
      <w:r>
        <w:rPr>
          <w:spacing w:val="57"/>
          <w:w w:val="101"/>
        </w:rPr>
        <w:t xml:space="preserve"> </w:t>
      </w:r>
      <w:r>
        <w:rPr>
          <w:spacing w:val="-2"/>
        </w:rPr>
        <w:t>1/1/1985</w:t>
      </w:r>
      <w:r>
        <w:rPr>
          <w:spacing w:val="38"/>
          <w:w w:val="101"/>
        </w:rPr>
        <w:t xml:space="preserve"> </w:t>
      </w:r>
      <w:r>
        <w:rPr>
          <w:spacing w:val="-2"/>
        </w:rPr>
        <w:t>to</w:t>
      </w:r>
      <w:r>
        <w:rPr>
          <w:spacing w:val="49"/>
          <w:w w:val="101"/>
        </w:rPr>
        <w:t xml:space="preserve"> </w:t>
      </w:r>
      <w:r>
        <w:rPr>
          <w:spacing w:val="-2"/>
        </w:rPr>
        <w:t>5/31/2015.</w:t>
      </w:r>
      <w:r>
        <w:rPr>
          <w:spacing w:val="49"/>
        </w:rPr>
        <w:t xml:space="preserve"> </w:t>
      </w:r>
      <w:r>
        <w:rPr>
          <w:spacing w:val="-2"/>
        </w:rPr>
        <w:t>Preclinical</w:t>
      </w:r>
      <w:r>
        <w:rPr>
          <w:spacing w:val="43"/>
        </w:rPr>
        <w:t xml:space="preserve"> </w:t>
      </w:r>
      <w:r>
        <w:rPr>
          <w:spacing w:val="-2"/>
        </w:rPr>
        <w:t>studies</w:t>
      </w:r>
      <w:r>
        <w:rPr>
          <w:spacing w:val="48"/>
        </w:rPr>
        <w:t xml:space="preserve"> </w:t>
      </w:r>
      <w:r>
        <w:rPr>
          <w:spacing w:val="-2"/>
        </w:rPr>
        <w:t>(e.g.,</w:t>
      </w:r>
      <w:r>
        <w:rPr/>
        <w:t xml:space="preserve"> </w:t>
      </w:r>
      <w:r>
        <w:rPr>
          <w:spacing w:val="-1"/>
        </w:rPr>
        <w:t>animal   models),   commentary,   and   editorials   were</w:t>
      </w:r>
      <w:r>
        <w:rPr>
          <w:spacing w:val="3"/>
        </w:rPr>
        <w:t xml:space="preserve"> </w:t>
      </w:r>
      <w:r>
        <w:rPr>
          <w:spacing w:val="-2"/>
        </w:rPr>
        <w:t>excluded.</w:t>
      </w:r>
      <w:r>
        <w:rPr>
          <w:spacing w:val="66"/>
        </w:rPr>
        <w:t xml:space="preserve"> </w:t>
      </w:r>
      <w:r>
        <w:rPr>
          <w:spacing w:val="-2"/>
        </w:rPr>
        <w:t>Studies</w:t>
      </w:r>
      <w:r>
        <w:rPr>
          <w:spacing w:val="48"/>
          <w:w w:val="101"/>
        </w:rPr>
        <w:t xml:space="preserve"> </w:t>
      </w:r>
      <w:r>
        <w:rPr>
          <w:spacing w:val="-2"/>
        </w:rPr>
        <w:t>on</w:t>
      </w:r>
      <w:r>
        <w:rPr>
          <w:spacing w:val="57"/>
        </w:rPr>
        <w:t xml:space="preserve"> </w:t>
      </w:r>
      <w:r>
        <w:rPr>
          <w:spacing w:val="-2"/>
        </w:rPr>
        <w:t>patients</w:t>
      </w:r>
      <w:r>
        <w:rPr>
          <w:spacing w:val="50"/>
        </w:rPr>
        <w:t xml:space="preserve"> </w:t>
      </w:r>
      <w:r>
        <w:rPr>
          <w:spacing w:val="-2"/>
        </w:rPr>
        <w:t>with</w:t>
      </w:r>
      <w:r>
        <w:rPr>
          <w:spacing w:val="57"/>
          <w:w w:val="101"/>
        </w:rPr>
        <w:t xml:space="preserve"> </w:t>
      </w:r>
      <w:r>
        <w:rPr>
          <w:spacing w:val="-2"/>
        </w:rPr>
        <w:t>lower</w:t>
      </w:r>
      <w:r>
        <w:rPr>
          <w:spacing w:val="44"/>
        </w:rPr>
        <w:t xml:space="preserve"> </w:t>
      </w:r>
      <w:r>
        <w:rPr>
          <w:spacing w:val="-2"/>
        </w:rPr>
        <w:t>tract</w:t>
      </w:r>
      <w:r>
        <w:rPr>
          <w:spacing w:val="52"/>
          <w:w w:val="101"/>
        </w:rPr>
        <w:t xml:space="preserve"> </w:t>
      </w:r>
      <w:r>
        <w:rPr>
          <w:spacing w:val="-2"/>
        </w:rPr>
        <w:t>stones</w:t>
      </w:r>
      <w:r>
        <w:rPr/>
        <w:t xml:space="preserve"> </w:t>
      </w:r>
      <w:r>
        <w:rPr>
          <w:spacing w:val="-1"/>
        </w:rPr>
        <w:t>were    excluded     (including</w:t>
      </w:r>
      <w:r>
        <w:rPr>
          <w:spacing w:val="9"/>
        </w:rPr>
        <w:t xml:space="preserve">    </w:t>
      </w:r>
      <w:r>
        <w:rPr>
          <w:spacing w:val="-1"/>
        </w:rPr>
        <w:t>bl</w:t>
      </w:r>
      <w:r>
        <w:rPr>
          <w:spacing w:val="-2"/>
        </w:rPr>
        <w:t>adder</w:t>
      </w:r>
      <w:r>
        <w:rPr>
          <w:spacing w:val="7"/>
        </w:rPr>
        <w:t xml:space="preserve">    </w:t>
      </w:r>
      <w:r>
        <w:rPr>
          <w:spacing w:val="-2"/>
        </w:rPr>
        <w:t>stones</w:t>
      </w:r>
      <w:r>
        <w:rPr>
          <w:spacing w:val="8"/>
        </w:rPr>
        <w:t xml:space="preserve">    </w:t>
      </w:r>
      <w:r>
        <w:rPr>
          <w:spacing w:val="-2"/>
        </w:rPr>
        <w:t>and</w:t>
      </w:r>
      <w:r>
        <w:rPr/>
        <w:t xml:space="preserve"> </w:t>
      </w:r>
      <w:r>
        <w:rPr/>
        <w:t>diversions).   Bibliograph</w:t>
      </w:r>
      <w:r>
        <w:rPr>
          <w:spacing w:val="-1"/>
        </w:rPr>
        <w:t>ies   of   review   articles   were</w:t>
      </w:r>
      <w:r>
        <w:rPr/>
        <w:t xml:space="preserve"> </w:t>
      </w:r>
      <w:r>
        <w:rPr>
          <w:spacing w:val="-1"/>
        </w:rPr>
        <w:t>checked  to  ensure</w:t>
      </w:r>
      <w:r>
        <w:rPr>
          <w:spacing w:val="11"/>
        </w:rPr>
        <w:t xml:space="preserve">  </w:t>
      </w:r>
      <w:r>
        <w:rPr>
          <w:spacing w:val="-1"/>
        </w:rPr>
        <w:t>inclusion</w:t>
      </w:r>
      <w:r>
        <w:rPr>
          <w:spacing w:val="8"/>
        </w:rPr>
        <w:t xml:space="preserve">  </w:t>
      </w:r>
      <w:r>
        <w:rPr>
          <w:spacing w:val="-1"/>
        </w:rPr>
        <w:t>of</w:t>
      </w:r>
      <w:r>
        <w:rPr>
          <w:spacing w:val="5"/>
        </w:rPr>
        <w:t xml:space="preserve">  </w:t>
      </w:r>
      <w:r>
        <w:rPr>
          <w:spacing w:val="-1"/>
        </w:rPr>
        <w:t>all</w:t>
      </w:r>
      <w:r>
        <w:rPr>
          <w:spacing w:val="13"/>
        </w:rPr>
        <w:t xml:space="preserve">  </w:t>
      </w:r>
      <w:r>
        <w:rPr>
          <w:spacing w:val="-1"/>
        </w:rPr>
        <w:t>possibly</w:t>
      </w:r>
      <w:r>
        <w:rPr>
          <w:spacing w:val="11"/>
        </w:rPr>
        <w:t xml:space="preserve">  </w:t>
      </w:r>
      <w:r>
        <w:rPr>
          <w:spacing w:val="-1"/>
        </w:rPr>
        <w:t>relevant</w:t>
      </w:r>
      <w:r>
        <w:rPr>
          <w:spacing w:val="1"/>
        </w:rPr>
        <w:t xml:space="preserve"> </w:t>
      </w:r>
      <w:r>
        <w:rPr>
          <w:spacing w:val="-1"/>
        </w:rPr>
        <w:t>studies.  Multiple  reports</w:t>
      </w:r>
      <w:r>
        <w:rPr>
          <w:spacing w:val="3"/>
        </w:rPr>
        <w:t xml:space="preserve">  </w:t>
      </w:r>
      <w:r>
        <w:rPr>
          <w:spacing w:val="-1"/>
        </w:rPr>
        <w:t>on</w:t>
      </w:r>
      <w:r>
        <w:rPr>
          <w:spacing w:val="3"/>
        </w:rPr>
        <w:t xml:space="preserve">  </w:t>
      </w:r>
      <w:r>
        <w:rPr>
          <w:spacing w:val="-1"/>
        </w:rPr>
        <w:t>the</w:t>
      </w:r>
      <w:r>
        <w:rPr>
          <w:spacing w:val="5"/>
        </w:rPr>
        <w:t xml:space="preserve">  </w:t>
      </w:r>
      <w:r>
        <w:rPr>
          <w:spacing w:val="-1"/>
        </w:rPr>
        <w:t>same</w:t>
      </w:r>
      <w:r>
        <w:rPr>
          <w:spacing w:val="9"/>
        </w:rPr>
        <w:t xml:space="preserve">  </w:t>
      </w:r>
      <w:r>
        <w:rPr>
          <w:spacing w:val="-1"/>
        </w:rPr>
        <w:t>pati</w:t>
      </w:r>
      <w:r>
        <w:rPr>
          <w:spacing w:val="-2"/>
        </w:rPr>
        <w:t>ent</w:t>
      </w:r>
      <w:r>
        <w:rPr>
          <w:spacing w:val="5"/>
        </w:rPr>
        <w:t xml:space="preserve">  </w:t>
      </w:r>
      <w:r>
        <w:rPr>
          <w:spacing w:val="-2"/>
        </w:rPr>
        <w:t>group</w:t>
      </w:r>
      <w:r>
        <w:rPr>
          <w:spacing w:val="1"/>
        </w:rPr>
        <w:t xml:space="preserve"> </w:t>
      </w:r>
      <w:r>
        <w:rPr>
          <w:spacing w:val="-1"/>
        </w:rPr>
        <w:t>were carefully examined to</w:t>
      </w:r>
      <w:r>
        <w:rPr>
          <w:spacing w:val="20"/>
          <w:w w:val="101"/>
        </w:rPr>
        <w:t xml:space="preserve"> </w:t>
      </w:r>
      <w:r>
        <w:rPr>
          <w:spacing w:val="-1"/>
        </w:rPr>
        <w:t>ensure</w:t>
      </w:r>
      <w:r>
        <w:rPr>
          <w:spacing w:val="19"/>
          <w:w w:val="101"/>
        </w:rPr>
        <w:t xml:space="preserve"> </w:t>
      </w:r>
      <w:r>
        <w:rPr>
          <w:spacing w:val="-1"/>
        </w:rPr>
        <w:t>inclusion</w:t>
      </w:r>
      <w:r>
        <w:rPr>
          <w:spacing w:val="11"/>
        </w:rPr>
        <w:t xml:space="preserve"> </w:t>
      </w:r>
      <w:r>
        <w:rPr>
          <w:spacing w:val="-1"/>
        </w:rPr>
        <w:t>of</w:t>
      </w:r>
      <w:r>
        <w:rPr>
          <w:spacing w:val="7"/>
        </w:rPr>
        <w:t xml:space="preserve"> </w:t>
      </w:r>
      <w:r>
        <w:rPr>
          <w:spacing w:val="-1"/>
        </w:rPr>
        <w:t>only</w:t>
      </w:r>
      <w:r>
        <w:rPr>
          <w:spacing w:val="24"/>
        </w:rPr>
        <w:t xml:space="preserve"> </w:t>
      </w:r>
      <w:r>
        <w:rPr>
          <w:spacing w:val="-1"/>
        </w:rPr>
        <w:t>non</w:t>
      </w:r>
    </w:p>
    <w:p>
      <w:pPr>
        <w:pStyle w:val="BodyText"/>
        <w:ind w:left="5" w:right="377" w:firstLine="8"/>
        <w:spacing w:before="24" w:line="293" w:lineRule="auto"/>
        <w:jc w:val="both"/>
        <w:rPr/>
      </w:pPr>
      <w:r>
        <w:rPr>
          <w:spacing w:val="-1"/>
        </w:rPr>
        <w:t>-redundant</w:t>
      </w:r>
      <w:r>
        <w:rPr>
          <w:spacing w:val="42"/>
        </w:rPr>
        <w:t xml:space="preserve"> </w:t>
      </w:r>
      <w:r>
        <w:rPr>
          <w:spacing w:val="-1"/>
        </w:rPr>
        <w:t>information.</w:t>
      </w:r>
      <w:r>
        <w:rPr>
          <w:spacing w:val="24"/>
          <w:w w:val="101"/>
        </w:rPr>
        <w:t xml:space="preserve"> </w:t>
      </w:r>
      <w:r>
        <w:rPr>
          <w:spacing w:val="-1"/>
        </w:rPr>
        <w:t>The</w:t>
      </w:r>
      <w:r>
        <w:rPr>
          <w:spacing w:val="35"/>
          <w:w w:val="101"/>
        </w:rPr>
        <w:t xml:space="preserve"> </w:t>
      </w:r>
      <w:r>
        <w:rPr>
          <w:spacing w:val="-1"/>
        </w:rPr>
        <w:t>systematic</w:t>
      </w:r>
      <w:r>
        <w:rPr>
          <w:spacing w:val="41"/>
        </w:rPr>
        <w:t xml:space="preserve"> </w:t>
      </w:r>
      <w:r>
        <w:rPr>
          <w:spacing w:val="-1"/>
        </w:rPr>
        <w:t>rev</w:t>
      </w:r>
      <w:r>
        <w:rPr>
          <w:spacing w:val="-2"/>
        </w:rPr>
        <w:t>iew</w:t>
      </w:r>
      <w:r>
        <w:rPr>
          <w:spacing w:val="30"/>
        </w:rPr>
        <w:t xml:space="preserve"> </w:t>
      </w:r>
      <w:r>
        <w:rPr>
          <w:spacing w:val="-2"/>
        </w:rPr>
        <w:t>yielded</w:t>
      </w:r>
      <w:r>
        <w:rPr/>
        <w:t xml:space="preserve"> </w:t>
      </w:r>
      <w:r>
        <w:rPr>
          <w:spacing w:val="-2"/>
        </w:rPr>
        <w:t>a</w:t>
      </w:r>
      <w:r>
        <w:rPr>
          <w:spacing w:val="48"/>
        </w:rPr>
        <w:t xml:space="preserve"> </w:t>
      </w:r>
      <w:r>
        <w:rPr>
          <w:spacing w:val="-2"/>
        </w:rPr>
        <w:t>total</w:t>
      </w:r>
      <w:r>
        <w:rPr>
          <w:spacing w:val="52"/>
          <w:w w:val="101"/>
        </w:rPr>
        <w:t xml:space="preserve"> </w:t>
      </w:r>
      <w:r>
        <w:rPr>
          <w:spacing w:val="-2"/>
        </w:rPr>
        <w:t>of</w:t>
      </w:r>
      <w:r>
        <w:rPr>
          <w:spacing w:val="60"/>
        </w:rPr>
        <w:t xml:space="preserve"> </w:t>
      </w:r>
      <w:r>
        <w:rPr>
          <w:spacing w:val="-2"/>
        </w:rPr>
        <w:t>1,911</w:t>
      </w:r>
      <w:r>
        <w:rPr>
          <w:spacing w:val="52"/>
        </w:rPr>
        <w:t xml:space="preserve"> </w:t>
      </w:r>
      <w:r>
        <w:rPr>
          <w:spacing w:val="-2"/>
        </w:rPr>
        <w:t>studies.</w:t>
      </w:r>
      <w:r>
        <w:rPr>
          <w:spacing w:val="41"/>
          <w:w w:val="101"/>
        </w:rPr>
        <w:t xml:space="preserve"> </w:t>
      </w:r>
      <w:r>
        <w:rPr>
          <w:spacing w:val="-2"/>
        </w:rPr>
        <w:t>The</w:t>
      </w:r>
      <w:r>
        <w:rPr>
          <w:spacing w:val="60"/>
        </w:rPr>
        <w:t xml:space="preserve"> </w:t>
      </w:r>
      <w:r>
        <w:rPr>
          <w:spacing w:val="-2"/>
        </w:rPr>
        <w:t>Panel</w:t>
      </w:r>
      <w:r>
        <w:rPr>
          <w:spacing w:val="52"/>
          <w:w w:val="101"/>
        </w:rPr>
        <w:t xml:space="preserve"> </w:t>
      </w:r>
      <w:r>
        <w:rPr>
          <w:spacing w:val="-2"/>
        </w:rPr>
        <w:t>and  methodology</w:t>
      </w:r>
      <w:r>
        <w:rPr/>
        <w:t xml:space="preserve"> </w:t>
      </w:r>
      <w:r>
        <w:rPr>
          <w:spacing w:val="-2"/>
        </w:rPr>
        <w:t>group</w:t>
      </w:r>
      <w:r>
        <w:rPr>
          <w:spacing w:val="61"/>
        </w:rPr>
        <w:t xml:space="preserve"> </w:t>
      </w:r>
      <w:r>
        <w:rPr>
          <w:spacing w:val="-2"/>
        </w:rPr>
        <w:t>continued</w:t>
      </w:r>
      <w:r>
        <w:rPr>
          <w:spacing w:val="41"/>
        </w:rPr>
        <w:t xml:space="preserve"> </w:t>
      </w:r>
      <w:r>
        <w:rPr>
          <w:spacing w:val="-2"/>
        </w:rPr>
        <w:t>to</w:t>
      </w:r>
      <w:r>
        <w:rPr>
          <w:spacing w:val="52"/>
        </w:rPr>
        <w:t xml:space="preserve"> </w:t>
      </w:r>
      <w:r>
        <w:rPr>
          <w:spacing w:val="-2"/>
        </w:rPr>
        <w:t>monitor</w:t>
      </w:r>
      <w:r>
        <w:rPr>
          <w:spacing w:val="40"/>
        </w:rPr>
        <w:t xml:space="preserve"> </w:t>
      </w:r>
      <w:r>
        <w:rPr>
          <w:spacing w:val="-2"/>
        </w:rPr>
        <w:t>the</w:t>
      </w:r>
      <w:r>
        <w:rPr>
          <w:spacing w:val="51"/>
          <w:w w:val="101"/>
        </w:rPr>
        <w:t xml:space="preserve"> </w:t>
      </w:r>
      <w:r>
        <w:rPr>
          <w:spacing w:val="-2"/>
        </w:rPr>
        <w:t>literature</w:t>
      </w:r>
      <w:r>
        <w:rPr>
          <w:spacing w:val="41"/>
          <w:w w:val="101"/>
        </w:rPr>
        <w:t xml:space="preserve"> </w:t>
      </w:r>
      <w:r>
        <w:rPr>
          <w:spacing w:val="-2"/>
        </w:rPr>
        <w:t>for</w:t>
      </w:r>
      <w:r>
        <w:rPr>
          <w:spacing w:val="50"/>
        </w:rPr>
        <w:t xml:space="preserve"> </w:t>
      </w:r>
      <w:r>
        <w:rPr>
          <w:spacing w:val="-2"/>
        </w:rPr>
        <w:t>relevant</w:t>
      </w:r>
      <w:r>
        <w:rPr/>
        <w:t xml:space="preserve"> </w:t>
      </w:r>
      <w:r>
        <w:rPr>
          <w:spacing w:val="-1"/>
        </w:rPr>
        <w:t>randomized</w:t>
      </w:r>
      <w:r>
        <w:rPr>
          <w:spacing w:val="43"/>
        </w:rPr>
        <w:t xml:space="preserve"> </w:t>
      </w:r>
      <w:r>
        <w:rPr>
          <w:spacing w:val="-1"/>
        </w:rPr>
        <w:t>trials</w:t>
      </w:r>
      <w:r>
        <w:rPr>
          <w:spacing w:val="42"/>
          <w:w w:val="101"/>
        </w:rPr>
        <w:t xml:space="preserve"> </w:t>
      </w:r>
      <w:r>
        <w:rPr>
          <w:spacing w:val="-1"/>
        </w:rPr>
        <w:t>thereafter</w:t>
      </w:r>
      <w:r>
        <w:rPr>
          <w:spacing w:val="46"/>
        </w:rPr>
        <w:t xml:space="preserve"> </w:t>
      </w:r>
      <w:r>
        <w:rPr>
          <w:spacing w:val="-1"/>
        </w:rPr>
        <w:t>and</w:t>
      </w:r>
      <w:r>
        <w:rPr>
          <w:spacing w:val="47"/>
        </w:rPr>
        <w:t xml:space="preserve"> </w:t>
      </w:r>
      <w:r>
        <w:rPr>
          <w:spacing w:val="-1"/>
        </w:rPr>
        <w:t>add</w:t>
      </w:r>
      <w:r>
        <w:rPr>
          <w:spacing w:val="-2"/>
        </w:rPr>
        <w:t>ed</w:t>
      </w:r>
      <w:r>
        <w:rPr>
          <w:spacing w:val="47"/>
          <w:w w:val="101"/>
        </w:rPr>
        <w:t xml:space="preserve"> </w:t>
      </w:r>
      <w:r>
        <w:rPr>
          <w:spacing w:val="-2"/>
        </w:rPr>
        <w:t>several</w:t>
      </w:r>
      <w:r>
        <w:rPr>
          <w:spacing w:val="54"/>
        </w:rPr>
        <w:t xml:space="preserve"> </w:t>
      </w:r>
      <w:r>
        <w:rPr>
          <w:spacing w:val="-2"/>
        </w:rPr>
        <w:t>newer</w:t>
      </w:r>
      <w:r>
        <w:rPr/>
        <w:t xml:space="preserve"> </w:t>
      </w:r>
      <w:r>
        <w:rPr>
          <w:spacing w:val="-1"/>
        </w:rPr>
        <w:t>trials</w:t>
      </w:r>
      <w:r>
        <w:rPr>
          <w:spacing w:val="23"/>
        </w:rPr>
        <w:t xml:space="preserve"> </w:t>
      </w:r>
      <w:r>
        <w:rPr>
          <w:spacing w:val="-1"/>
        </w:rPr>
        <w:t>published through 2015.</w:t>
      </w:r>
    </w:p>
    <w:p>
      <w:pPr>
        <w:pStyle w:val="BodyText"/>
        <w:ind w:left="8" w:right="373" w:hanging="9"/>
        <w:spacing w:before="147" w:line="297" w:lineRule="auto"/>
        <w:jc w:val="both"/>
        <w:rPr/>
      </w:pPr>
      <w:r>
        <w:rPr>
          <w:spacing w:val="-1"/>
        </w:rPr>
        <w:t>The</w:t>
      </w:r>
      <w:r>
        <w:rPr>
          <w:spacing w:val="48"/>
          <w:w w:val="101"/>
        </w:rPr>
        <w:t xml:space="preserve"> </w:t>
      </w:r>
      <w:r>
        <w:rPr>
          <w:spacing w:val="-1"/>
        </w:rPr>
        <w:t>Panel</w:t>
      </w:r>
      <w:r>
        <w:rPr>
          <w:spacing w:val="26"/>
        </w:rPr>
        <w:t xml:space="preserve"> </w:t>
      </w:r>
      <w:r>
        <w:rPr>
          <w:spacing w:val="-1"/>
        </w:rPr>
        <w:t>judged</w:t>
      </w:r>
      <w:r>
        <w:rPr>
          <w:spacing w:val="36"/>
        </w:rPr>
        <w:t xml:space="preserve"> </w:t>
      </w:r>
      <w:r>
        <w:rPr>
          <w:spacing w:val="-1"/>
        </w:rPr>
        <w:t>that</w:t>
      </w:r>
      <w:r>
        <w:rPr>
          <w:spacing w:val="36"/>
        </w:rPr>
        <w:t xml:space="preserve"> </w:t>
      </w:r>
      <w:r>
        <w:rPr>
          <w:spacing w:val="-1"/>
        </w:rPr>
        <w:t>there</w:t>
      </w:r>
      <w:r>
        <w:rPr>
          <w:spacing w:val="38"/>
          <w:w w:val="101"/>
        </w:rPr>
        <w:t xml:space="preserve"> </w:t>
      </w:r>
      <w:r>
        <w:rPr>
          <w:spacing w:val="-1"/>
        </w:rPr>
        <w:t>was</w:t>
      </w:r>
      <w:r>
        <w:rPr>
          <w:spacing w:val="39"/>
        </w:rPr>
        <w:t xml:space="preserve"> </w:t>
      </w:r>
      <w:r>
        <w:rPr>
          <w:spacing w:val="-2"/>
        </w:rPr>
        <w:t>a</w:t>
      </w:r>
      <w:r>
        <w:rPr>
          <w:spacing w:val="39"/>
          <w:w w:val="101"/>
        </w:rPr>
        <w:t xml:space="preserve"> </w:t>
      </w:r>
      <w:r>
        <w:rPr>
          <w:spacing w:val="-2"/>
        </w:rPr>
        <w:t>sufficient</w:t>
      </w:r>
      <w:r>
        <w:rPr>
          <w:spacing w:val="40"/>
        </w:rPr>
        <w:t xml:space="preserve"> </w:t>
      </w:r>
      <w:r>
        <w:rPr>
          <w:spacing w:val="-2"/>
        </w:rPr>
        <w:t>evidence</w:t>
      </w:r>
      <w:r>
        <w:rPr/>
        <w:t xml:space="preserve"> </w:t>
      </w:r>
      <w:r>
        <w:rPr>
          <w:spacing w:val="-2"/>
        </w:rPr>
        <w:t>base</w:t>
      </w:r>
      <w:r>
        <w:rPr>
          <w:spacing w:val="66"/>
        </w:rPr>
        <w:t xml:space="preserve"> </w:t>
      </w:r>
      <w:r>
        <w:rPr>
          <w:spacing w:val="-2"/>
        </w:rPr>
        <w:t>from</w:t>
      </w:r>
      <w:r>
        <w:rPr>
          <w:spacing w:val="52"/>
        </w:rPr>
        <w:t xml:space="preserve"> </w:t>
      </w:r>
      <w:r>
        <w:rPr>
          <w:spacing w:val="-2"/>
        </w:rPr>
        <w:t>which</w:t>
      </w:r>
      <w:r>
        <w:rPr>
          <w:spacing w:val="49"/>
        </w:rPr>
        <w:t xml:space="preserve"> </w:t>
      </w:r>
      <w:r>
        <w:rPr>
          <w:spacing w:val="-2"/>
        </w:rPr>
        <w:t>to</w:t>
      </w:r>
      <w:r>
        <w:rPr>
          <w:spacing w:val="54"/>
          <w:w w:val="101"/>
        </w:rPr>
        <w:t xml:space="preserve"> </w:t>
      </w:r>
      <w:r>
        <w:rPr>
          <w:spacing w:val="-2"/>
        </w:rPr>
        <w:t>construct</w:t>
      </w:r>
      <w:r>
        <w:rPr>
          <w:spacing w:val="50"/>
          <w:w w:val="101"/>
        </w:rPr>
        <w:t xml:space="preserve"> </w:t>
      </w:r>
      <w:r>
        <w:rPr>
          <w:spacing w:val="-2"/>
        </w:rPr>
        <w:t>the</w:t>
      </w:r>
      <w:r>
        <w:rPr>
          <w:spacing w:val="55"/>
        </w:rPr>
        <w:t xml:space="preserve"> </w:t>
      </w:r>
      <w:r>
        <w:rPr>
          <w:spacing w:val="-2"/>
        </w:rPr>
        <w:t>Guideline.  Data</w:t>
      </w:r>
      <w:r>
        <w:rPr>
          <w:spacing w:val="54"/>
        </w:rPr>
        <w:t xml:space="preserve"> </w:t>
      </w:r>
      <w:r>
        <w:rPr>
          <w:spacing w:val="-2"/>
        </w:rPr>
        <w:t>on</w:t>
      </w:r>
      <w:r>
        <w:rPr/>
        <w:t xml:space="preserve"> </w:t>
      </w:r>
      <w:r>
        <w:rPr>
          <w:spacing w:val="-1"/>
        </w:rPr>
        <w:t>study  type  (e.g.,</w:t>
      </w:r>
      <w:r>
        <w:rPr>
          <w:spacing w:val="11"/>
        </w:rPr>
        <w:t xml:space="preserve">  </w:t>
      </w:r>
      <w:r>
        <w:rPr>
          <w:spacing w:val="-1"/>
        </w:rPr>
        <w:t>randomized</w:t>
      </w:r>
      <w:r>
        <w:rPr>
          <w:spacing w:val="9"/>
        </w:rPr>
        <w:t xml:space="preserve">  </w:t>
      </w:r>
      <w:r>
        <w:rPr>
          <w:spacing w:val="-1"/>
        </w:rPr>
        <w:t>con</w:t>
      </w:r>
      <w:r>
        <w:rPr>
          <w:spacing w:val="-2"/>
        </w:rPr>
        <w:t>trolled</w:t>
      </w:r>
      <w:r>
        <w:rPr>
          <w:spacing w:val="7"/>
        </w:rPr>
        <w:t xml:space="preserve">  </w:t>
      </w:r>
      <w:r>
        <w:rPr>
          <w:spacing w:val="-2"/>
        </w:rPr>
        <w:t>trial   [RCT],</w:t>
      </w:r>
      <w:r>
        <w:rPr/>
        <w:t xml:space="preserve"> </w:t>
      </w:r>
      <w:r>
        <w:rPr>
          <w:spacing w:val="-1"/>
        </w:rPr>
        <w:t>controlled</w:t>
      </w:r>
      <w:r>
        <w:rPr>
          <w:spacing w:val="20"/>
          <w:w w:val="101"/>
        </w:rPr>
        <w:t xml:space="preserve">  </w:t>
      </w:r>
      <w:r>
        <w:rPr>
          <w:spacing w:val="-1"/>
        </w:rPr>
        <w:t>clinical</w:t>
      </w:r>
      <w:r>
        <w:rPr>
          <w:spacing w:val="19"/>
        </w:rPr>
        <w:t xml:space="preserve">  </w:t>
      </w:r>
      <w:r>
        <w:rPr>
          <w:spacing w:val="-1"/>
        </w:rPr>
        <w:t>trial</w:t>
      </w:r>
      <w:r>
        <w:rPr>
          <w:spacing w:val="26"/>
          <w:w w:val="101"/>
        </w:rPr>
        <w:t xml:space="preserve">  </w:t>
      </w:r>
      <w:r>
        <w:rPr>
          <w:spacing w:val="-1"/>
        </w:rPr>
        <w:t>[CCT],</w:t>
      </w:r>
      <w:r>
        <w:rPr>
          <w:spacing w:val="21"/>
        </w:rPr>
        <w:t xml:space="preserve">  </w:t>
      </w:r>
      <w:r>
        <w:rPr>
          <w:spacing w:val="-1"/>
        </w:rPr>
        <w:t>obser</w:t>
      </w:r>
      <w:r>
        <w:rPr>
          <w:spacing w:val="-2"/>
        </w:rPr>
        <w:t>vational</w:t>
      </w:r>
      <w:r>
        <w:rPr>
          <w:spacing w:val="21"/>
        </w:rPr>
        <w:t xml:space="preserve">  </w:t>
      </w:r>
      <w:r>
        <w:rPr>
          <w:spacing w:val="-2"/>
        </w:rPr>
        <w:t>study),</w:t>
      </w:r>
      <w:r>
        <w:rPr>
          <w:spacing w:val="1"/>
        </w:rPr>
        <w:t xml:space="preserve"> </w:t>
      </w:r>
      <w:r>
        <w:rPr>
          <w:spacing w:val="-1"/>
        </w:rPr>
        <w:t>perioperative</w:t>
      </w:r>
      <w:r>
        <w:rPr>
          <w:spacing w:val="21"/>
          <w:w w:val="101"/>
        </w:rPr>
        <w:t xml:space="preserve"> </w:t>
      </w:r>
      <w:r>
        <w:rPr>
          <w:spacing w:val="-1"/>
        </w:rPr>
        <w:t>testing,</w:t>
      </w:r>
      <w:r>
        <w:rPr>
          <w:spacing w:val="20"/>
          <w:w w:val="101"/>
        </w:rPr>
        <w:t xml:space="preserve"> </w:t>
      </w:r>
      <w:r>
        <w:rPr>
          <w:spacing w:val="-1"/>
        </w:rPr>
        <w:t>treatment</w:t>
      </w:r>
      <w:r>
        <w:rPr>
          <w:spacing w:val="32"/>
          <w:w w:val="101"/>
        </w:rPr>
        <w:t xml:space="preserve"> </w:t>
      </w:r>
      <w:r>
        <w:rPr>
          <w:spacing w:val="-1"/>
        </w:rPr>
        <w:t>parameters</w:t>
      </w:r>
      <w:r>
        <w:rPr>
          <w:spacing w:val="31"/>
          <w:w w:val="101"/>
        </w:rPr>
        <w:t xml:space="preserve"> </w:t>
      </w:r>
      <w:r>
        <w:rPr>
          <w:spacing w:val="-2"/>
        </w:rPr>
        <w:t>(e.g.,</w:t>
      </w:r>
      <w:r>
        <w:rPr>
          <w:spacing w:val="20"/>
        </w:rPr>
        <w:t xml:space="preserve"> </w:t>
      </w:r>
      <w:r>
        <w:rPr>
          <w:spacing w:val="-2"/>
        </w:rPr>
        <w:t>type</w:t>
      </w:r>
      <w:r>
        <w:rPr/>
        <w:t xml:space="preserve"> </w:t>
      </w:r>
      <w:r>
        <w:rPr>
          <w:spacing w:val="-1"/>
        </w:rPr>
        <w:t>of</w:t>
      </w:r>
      <w:r>
        <w:rPr>
          <w:spacing w:val="28"/>
          <w:w w:val="101"/>
        </w:rPr>
        <w:t xml:space="preserve"> </w:t>
      </w:r>
      <w:r>
        <w:rPr>
          <w:spacing w:val="-1"/>
        </w:rPr>
        <w:t>treatment),</w:t>
      </w:r>
      <w:r>
        <w:rPr>
          <w:spacing w:val="45"/>
          <w:w w:val="101"/>
        </w:rPr>
        <w:t xml:space="preserve"> </w:t>
      </w:r>
      <w:r>
        <w:rPr>
          <w:spacing w:val="-1"/>
        </w:rPr>
        <w:t>patient</w:t>
      </w:r>
      <w:r>
        <w:rPr>
          <w:spacing w:val="40"/>
        </w:rPr>
        <w:t xml:space="preserve"> </w:t>
      </w:r>
      <w:r>
        <w:rPr>
          <w:spacing w:val="-1"/>
        </w:rPr>
        <w:t>characteristics</w:t>
      </w:r>
      <w:r>
        <w:rPr>
          <w:spacing w:val="45"/>
          <w:w w:val="101"/>
        </w:rPr>
        <w:t xml:space="preserve"> </w:t>
      </w:r>
      <w:r>
        <w:rPr>
          <w:spacing w:val="-2"/>
        </w:rPr>
        <w:t>(e.g.,</w:t>
      </w:r>
      <w:r>
        <w:rPr>
          <w:spacing w:val="38"/>
          <w:w w:val="101"/>
        </w:rPr>
        <w:t xml:space="preserve"> </w:t>
      </w:r>
      <w:r>
        <w:rPr>
          <w:spacing w:val="-2"/>
        </w:rPr>
        <w:t>age,</w:t>
      </w:r>
      <w:r>
        <w:rPr>
          <w:spacing w:val="39"/>
        </w:rPr>
        <w:t xml:space="preserve"> </w:t>
      </w:r>
      <w:r>
        <w:rPr>
          <w:spacing w:val="-2"/>
        </w:rPr>
        <w:t>stone</w:t>
      </w:r>
      <w:r>
        <w:rPr/>
        <w:t xml:space="preserve"> </w:t>
      </w:r>
      <w:r>
        <w:rPr>
          <w:spacing w:val="-1"/>
        </w:rPr>
        <w:t>size  and</w:t>
      </w:r>
      <w:r>
        <w:rPr>
          <w:spacing w:val="14"/>
        </w:rPr>
        <w:t xml:space="preserve">  </w:t>
      </w:r>
      <w:r>
        <w:rPr>
          <w:spacing w:val="-1"/>
        </w:rPr>
        <w:t>location),</w:t>
      </w:r>
      <w:r>
        <w:rPr>
          <w:spacing w:val="11"/>
        </w:rPr>
        <w:t xml:space="preserve">  </w:t>
      </w:r>
      <w:r>
        <w:rPr>
          <w:spacing w:val="-1"/>
        </w:rPr>
        <w:t>outcomes</w:t>
      </w:r>
      <w:r>
        <w:rPr>
          <w:spacing w:val="14"/>
        </w:rPr>
        <w:t xml:space="preserve">  </w:t>
      </w:r>
      <w:r>
        <w:rPr>
          <w:spacing w:val="-1"/>
        </w:rPr>
        <w:t>(e.g.,</w:t>
      </w:r>
      <w:r>
        <w:rPr>
          <w:spacing w:val="11"/>
        </w:rPr>
        <w:t xml:space="preserve">  </w:t>
      </w:r>
      <w:r>
        <w:rPr>
          <w:spacing w:val="-1"/>
        </w:rPr>
        <w:t>stone-free</w:t>
      </w:r>
      <w:r>
        <w:rPr>
          <w:spacing w:val="14"/>
        </w:rPr>
        <w:t xml:space="preserve">  </w:t>
      </w:r>
      <w:r>
        <w:rPr>
          <w:spacing w:val="-1"/>
        </w:rPr>
        <w:t>r</w:t>
      </w:r>
      <w:r>
        <w:rPr>
          <w:spacing w:val="-2"/>
        </w:rPr>
        <w:t>ate,</w:t>
      </w:r>
      <w:r>
        <w:rPr>
          <w:spacing w:val="1"/>
        </w:rPr>
        <w:t xml:space="preserve"> </w:t>
      </w:r>
      <w:r>
        <w:rPr>
          <w:spacing w:val="-1"/>
        </w:rPr>
        <w:t>residual</w:t>
      </w:r>
      <w:r>
        <w:rPr>
          <w:spacing w:val="18"/>
        </w:rPr>
        <w:t xml:space="preserve">   </w:t>
      </w:r>
      <w:r>
        <w:rPr>
          <w:spacing w:val="-1"/>
        </w:rPr>
        <w:t>fragments,</w:t>
      </w:r>
      <w:r>
        <w:rPr>
          <w:spacing w:val="18"/>
          <w:w w:val="101"/>
        </w:rPr>
        <w:t xml:space="preserve">   </w:t>
      </w:r>
      <w:r>
        <w:rPr>
          <w:spacing w:val="-1"/>
        </w:rPr>
        <w:t>q</w:t>
      </w:r>
      <w:r>
        <w:rPr>
          <w:spacing w:val="-2"/>
        </w:rPr>
        <w:t>uality</w:t>
      </w:r>
      <w:r>
        <w:rPr>
          <w:spacing w:val="19"/>
        </w:rPr>
        <w:t xml:space="preserve">   </w:t>
      </w:r>
      <w:r>
        <w:rPr>
          <w:spacing w:val="-2"/>
        </w:rPr>
        <w:t>of</w:t>
      </w:r>
      <w:r>
        <w:rPr>
          <w:spacing w:val="19"/>
        </w:rPr>
        <w:t xml:space="preserve">   </w:t>
      </w:r>
      <w:r>
        <w:rPr>
          <w:spacing w:val="-2"/>
        </w:rPr>
        <w:t>life    [QoL])    and</w:t>
      </w:r>
      <w:r>
        <w:rPr/>
        <w:t xml:space="preserve"> </w:t>
      </w:r>
      <w:r>
        <w:rPr/>
        <w:t>complications were </w:t>
      </w:r>
      <w:r>
        <w:rPr>
          <w:spacing w:val="-1"/>
        </w:rPr>
        <w:t>extracted.</w:t>
      </w:r>
    </w:p>
    <w:p>
      <w:pPr>
        <w:pStyle w:val="BodyText"/>
        <w:ind w:left="5" w:right="376" w:hanging="3"/>
        <w:spacing w:before="151" w:line="292" w:lineRule="auto"/>
        <w:jc w:val="both"/>
        <w:rPr/>
      </w:pPr>
      <w:r>
        <w:rPr>
          <w:spacing w:val="-1"/>
        </w:rPr>
        <w:t>Almost  all  the  studies  that  reported  on  preoperative</w:t>
      </w:r>
      <w:r>
        <w:rPr>
          <w:spacing w:val="6"/>
        </w:rPr>
        <w:t xml:space="preserve"> </w:t>
      </w:r>
      <w:r>
        <w:rPr>
          <w:spacing w:val="-2"/>
        </w:rPr>
        <w:t>testing</w:t>
      </w:r>
      <w:r>
        <w:rPr>
          <w:spacing w:val="42"/>
        </w:rPr>
        <w:t xml:space="preserve"> </w:t>
      </w:r>
      <w:r>
        <w:rPr>
          <w:spacing w:val="-2"/>
        </w:rPr>
        <w:t>(99</w:t>
      </w:r>
      <w:r>
        <w:rPr>
          <w:spacing w:val="35"/>
        </w:rPr>
        <w:t xml:space="preserve"> </w:t>
      </w:r>
      <w:r>
        <w:rPr>
          <w:spacing w:val="-2"/>
        </w:rPr>
        <w:t>computed</w:t>
      </w:r>
      <w:r>
        <w:rPr>
          <w:spacing w:val="31"/>
        </w:rPr>
        <w:t xml:space="preserve"> </w:t>
      </w:r>
      <w:r>
        <w:rPr>
          <w:spacing w:val="-2"/>
        </w:rPr>
        <w:t>tom</w:t>
      </w:r>
      <w:r>
        <w:rPr>
          <w:spacing w:val="-3"/>
        </w:rPr>
        <w:t>ography</w:t>
      </w:r>
      <w:r>
        <w:rPr>
          <w:spacing w:val="46"/>
        </w:rPr>
        <w:t xml:space="preserve"> </w:t>
      </w:r>
      <w:r>
        <w:rPr>
          <w:spacing w:val="-3"/>
        </w:rPr>
        <w:t>[CT]</w:t>
      </w:r>
      <w:r>
        <w:rPr>
          <w:spacing w:val="37"/>
        </w:rPr>
        <w:t xml:space="preserve"> </w:t>
      </w:r>
      <w:r>
        <w:rPr>
          <w:spacing w:val="-3"/>
        </w:rPr>
        <w:t>scan,</w:t>
      </w:r>
      <w:r>
        <w:rPr>
          <w:spacing w:val="51"/>
        </w:rPr>
        <w:t xml:space="preserve"> </w:t>
      </w:r>
      <w:r>
        <w:rPr>
          <w:spacing w:val="-3"/>
        </w:rPr>
        <w:t>10</w:t>
      </w:r>
      <w:r>
        <w:rPr>
          <w:spacing w:val="42"/>
        </w:rPr>
        <w:t xml:space="preserve"> </w:t>
      </w:r>
      <w:r>
        <w:rPr>
          <w:spacing w:val="-3"/>
        </w:rPr>
        <w:t>renal</w:t>
      </w:r>
      <w:r>
        <w:rPr/>
        <w:t xml:space="preserve"> </w:t>
      </w:r>
      <w:r>
        <w:rPr>
          <w:spacing w:val="-3"/>
        </w:rPr>
        <w:t>scan,   128   renal</w:t>
      </w:r>
      <w:r>
        <w:rPr>
          <w:spacing w:val="1"/>
        </w:rPr>
        <w:t xml:space="preserve">   </w:t>
      </w:r>
      <w:r>
        <w:rPr>
          <w:spacing w:val="-3"/>
        </w:rPr>
        <w:t>ultrasound</w:t>
      </w:r>
      <w:r>
        <w:rPr>
          <w:spacing w:val="3"/>
        </w:rPr>
        <w:t xml:space="preserve">   </w:t>
      </w:r>
      <w:r>
        <w:rPr>
          <w:spacing w:val="-3"/>
        </w:rPr>
        <w:t>[US],</w:t>
      </w:r>
      <w:r>
        <w:rPr>
          <w:spacing w:val="5"/>
        </w:rPr>
        <w:t xml:space="preserve">   </w:t>
      </w:r>
      <w:r>
        <w:rPr>
          <w:spacing w:val="-3"/>
        </w:rPr>
        <w:t>188</w:t>
      </w:r>
      <w:r>
        <w:rPr>
          <w:spacing w:val="2"/>
        </w:rPr>
        <w:t xml:space="preserve">   </w:t>
      </w:r>
      <w:r>
        <w:rPr>
          <w:spacing w:val="-3"/>
        </w:rPr>
        <w:t>KUB,</w:t>
      </w:r>
      <w:r>
        <w:rPr>
          <w:spacing w:val="4"/>
        </w:rPr>
        <w:t xml:space="preserve">   </w:t>
      </w:r>
      <w:r>
        <w:rPr>
          <w:spacing w:val="-3"/>
        </w:rPr>
        <w:t>156</w:t>
      </w:r>
      <w:r>
        <w:rPr>
          <w:spacing w:val="2"/>
        </w:rPr>
        <w:t xml:space="preserve"> </w:t>
      </w:r>
      <w:r>
        <w:rPr>
          <w:spacing w:val="-2"/>
        </w:rPr>
        <w:t>intravenous</w:t>
      </w:r>
      <w:r>
        <w:rPr>
          <w:spacing w:val="38"/>
        </w:rPr>
        <w:t xml:space="preserve"> </w:t>
      </w:r>
      <w:r>
        <w:rPr>
          <w:spacing w:val="-2"/>
        </w:rPr>
        <w:t>pyelogram</w:t>
      </w:r>
      <w:r>
        <w:rPr>
          <w:spacing w:val="39"/>
        </w:rPr>
        <w:t xml:space="preserve"> </w:t>
      </w:r>
      <w:r>
        <w:rPr>
          <w:spacing w:val="-2"/>
        </w:rPr>
        <w:t>[IVP],</w:t>
      </w:r>
      <w:r>
        <w:rPr>
          <w:spacing w:val="32"/>
        </w:rPr>
        <w:t xml:space="preserve"> </w:t>
      </w:r>
      <w:r>
        <w:rPr>
          <w:spacing w:val="-2"/>
        </w:rPr>
        <w:t>68</w:t>
      </w:r>
      <w:r>
        <w:rPr>
          <w:spacing w:val="27"/>
          <w:w w:val="101"/>
        </w:rPr>
        <w:t xml:space="preserve"> </w:t>
      </w:r>
      <w:r>
        <w:rPr>
          <w:spacing w:val="-2"/>
        </w:rPr>
        <w:t>complete</w:t>
      </w:r>
      <w:r>
        <w:rPr>
          <w:spacing w:val="35"/>
        </w:rPr>
        <w:t xml:space="preserve"> </w:t>
      </w:r>
      <w:r>
        <w:rPr>
          <w:spacing w:val="-2"/>
        </w:rPr>
        <w:t>blood</w:t>
      </w:r>
      <w:r>
        <w:rPr>
          <w:spacing w:val="27"/>
          <w:w w:val="101"/>
        </w:rPr>
        <w:t xml:space="preserve"> </w:t>
      </w:r>
      <w:r>
        <w:rPr>
          <w:spacing w:val="-2"/>
        </w:rPr>
        <w:t>count</w:t>
      </w:r>
      <w:r>
        <w:rPr/>
        <w:t xml:space="preserve"> </w:t>
      </w:r>
      <w:r>
        <w:rPr>
          <w:spacing w:val="-3"/>
        </w:rPr>
        <w:t>[CBC],</w:t>
      </w:r>
      <w:r>
        <w:rPr>
          <w:spacing w:val="38"/>
        </w:rPr>
        <w:t xml:space="preserve"> </w:t>
      </w:r>
      <w:r>
        <w:rPr>
          <w:spacing w:val="-3"/>
        </w:rPr>
        <w:t>29</w:t>
      </w:r>
      <w:r>
        <w:rPr>
          <w:spacing w:val="16"/>
          <w:w w:val="101"/>
        </w:rPr>
        <w:t xml:space="preserve"> </w:t>
      </w:r>
      <w:r>
        <w:rPr>
          <w:spacing w:val="-3"/>
        </w:rPr>
        <w:t>stone</w:t>
      </w:r>
      <w:r>
        <w:rPr>
          <w:spacing w:val="16"/>
        </w:rPr>
        <w:t xml:space="preserve"> </w:t>
      </w:r>
      <w:r>
        <w:rPr>
          <w:spacing w:val="-3"/>
        </w:rPr>
        <w:t>analysis</w:t>
      </w:r>
      <w:r>
        <w:rPr>
          <w:spacing w:val="15"/>
        </w:rPr>
        <w:t xml:space="preserve"> </w:t>
      </w:r>
      <w:r>
        <w:rPr>
          <w:spacing w:val="-3"/>
        </w:rPr>
        <w:t>and</w:t>
      </w:r>
      <w:r>
        <w:rPr>
          <w:spacing w:val="31"/>
          <w:w w:val="101"/>
        </w:rPr>
        <w:t xml:space="preserve"> </w:t>
      </w:r>
      <w:r>
        <w:rPr>
          <w:spacing w:val="-3"/>
        </w:rPr>
        <w:t>112</w:t>
      </w:r>
      <w:r>
        <w:rPr>
          <w:spacing w:val="22"/>
        </w:rPr>
        <w:t xml:space="preserve"> </w:t>
      </w:r>
      <w:r>
        <w:rPr>
          <w:spacing w:val="-3"/>
        </w:rPr>
        <w:t>urine</w:t>
      </w:r>
      <w:r>
        <w:rPr>
          <w:spacing w:val="18"/>
        </w:rPr>
        <w:t xml:space="preserve"> </w:t>
      </w:r>
      <w:r>
        <w:rPr>
          <w:spacing w:val="-3"/>
        </w:rPr>
        <w:t>culture)</w:t>
      </w:r>
      <w:r>
        <w:rPr>
          <w:spacing w:val="16"/>
        </w:rPr>
        <w:t xml:space="preserve"> </w:t>
      </w:r>
      <w:r>
        <w:rPr>
          <w:spacing w:val="-3"/>
        </w:rPr>
        <w:t>did</w:t>
      </w:r>
      <w:r>
        <w:rPr>
          <w:spacing w:val="25"/>
        </w:rPr>
        <w:t xml:space="preserve"> </w:t>
      </w:r>
      <w:r>
        <w:rPr>
          <w:spacing w:val="-3"/>
        </w:rPr>
        <w:t>not</w:t>
      </w:r>
      <w:r>
        <w:rPr/>
        <w:t xml:space="preserve"> </w:t>
      </w:r>
      <w:r>
        <w:rPr>
          <w:spacing w:val="-1"/>
        </w:rPr>
        <w:t>report  the  purpose  of  performing  these  tests.  There</w:t>
      </w:r>
      <w:r>
        <w:rPr>
          <w:spacing w:val="17"/>
        </w:rPr>
        <w:t xml:space="preserve"> </w:t>
      </w:r>
      <w:r>
        <w:rPr>
          <w:spacing w:val="-1"/>
        </w:rPr>
        <w:t>were</w:t>
      </w:r>
      <w:r>
        <w:rPr>
          <w:spacing w:val="21"/>
        </w:rPr>
        <w:t xml:space="preserve"> </w:t>
      </w:r>
      <w:r>
        <w:rPr>
          <w:spacing w:val="-1"/>
        </w:rPr>
        <w:t>no</w:t>
      </w:r>
      <w:r>
        <w:rPr>
          <w:spacing w:val="20"/>
          <w:w w:val="101"/>
        </w:rPr>
        <w:t xml:space="preserve"> </w:t>
      </w:r>
      <w:r>
        <w:rPr>
          <w:spacing w:val="-1"/>
        </w:rPr>
        <w:t>reliable data on the</w:t>
      </w:r>
      <w:r>
        <w:rPr>
          <w:spacing w:val="19"/>
          <w:w w:val="101"/>
        </w:rPr>
        <w:t xml:space="preserve"> </w:t>
      </w:r>
      <w:r>
        <w:rPr>
          <w:spacing w:val="-1"/>
        </w:rPr>
        <w:t>utility</w:t>
      </w:r>
      <w:r>
        <w:rPr>
          <w:spacing w:val="12"/>
        </w:rPr>
        <w:t xml:space="preserve"> </w:t>
      </w:r>
      <w:r>
        <w:rPr>
          <w:spacing w:val="-1"/>
        </w:rPr>
        <w:t>or</w:t>
      </w:r>
      <w:r>
        <w:rPr>
          <w:spacing w:val="18"/>
          <w:w w:val="101"/>
        </w:rPr>
        <w:t xml:space="preserve"> </w:t>
      </w:r>
      <w:r>
        <w:rPr>
          <w:spacing w:val="-1"/>
        </w:rPr>
        <w:t>increm</w:t>
      </w:r>
      <w:r>
        <w:rPr>
          <w:spacing w:val="-2"/>
        </w:rPr>
        <w:t>ental</w:t>
      </w:r>
      <w:r>
        <w:rPr>
          <w:spacing w:val="9"/>
        </w:rPr>
        <w:t xml:space="preserve"> </w:t>
      </w:r>
      <w:r>
        <w:rPr>
          <w:spacing w:val="-2"/>
        </w:rPr>
        <w:t>value</w:t>
      </w:r>
      <w:r>
        <w:rPr/>
        <w:t xml:space="preserve"> </w:t>
      </w:r>
      <w:r>
        <w:rPr/>
        <w:t>of    testing.    Th</w:t>
      </w:r>
      <w:r>
        <w:rPr>
          <w:spacing w:val="-1"/>
        </w:rPr>
        <w:t>e     procedures    of     interest    were</w:t>
      </w:r>
      <w:r>
        <w:rPr/>
        <w:t xml:space="preserve"> </w:t>
      </w:r>
      <w:r>
        <w:rPr>
          <w:spacing w:val="-1"/>
        </w:rPr>
        <w:t>percutaneous   nephrolithotomy   (PCNL),   ureterosco</w:t>
      </w:r>
      <w:r>
        <w:rPr>
          <w:spacing w:val="-2"/>
        </w:rPr>
        <w:t>py</w:t>
      </w:r>
      <w:r>
        <w:rPr/>
        <w:t xml:space="preserve"> </w:t>
      </w:r>
      <w:r>
        <w:rPr/>
        <w:t>(URS),   laparoscopy,   sh</w:t>
      </w:r>
      <w:r>
        <w:rPr>
          <w:spacing w:val="-1"/>
        </w:rPr>
        <w:t>ock-wave   lithotripsy</w:t>
      </w:r>
      <w:r>
        <w:rPr>
          <w:spacing w:val="4"/>
        </w:rPr>
        <w:t xml:space="preserve">   </w:t>
      </w:r>
      <w:r>
        <w:rPr>
          <w:spacing w:val="-1"/>
        </w:rPr>
        <w:t>(SWL),</w:t>
      </w:r>
      <w:r>
        <w:rPr/>
        <w:t xml:space="preserve"> </w:t>
      </w:r>
      <w:r>
        <w:rPr>
          <w:spacing w:val="-1"/>
        </w:rPr>
        <w:t>open   surgery,   robotic   surgery,</w:t>
      </w:r>
      <w:r>
        <w:rPr>
          <w:spacing w:val="9"/>
        </w:rPr>
        <w:t xml:space="preserve">   </w:t>
      </w:r>
      <w:r>
        <w:rPr>
          <w:spacing w:val="-1"/>
        </w:rPr>
        <w:t>ureteral   stent,   or</w:t>
      </w:r>
      <w:r>
        <w:rPr>
          <w:spacing w:val="1"/>
        </w:rPr>
        <w:t xml:space="preserve"> </w:t>
      </w:r>
      <w:r>
        <w:rPr>
          <w:spacing w:val="-1"/>
        </w:rPr>
        <w:t>nephrostomy.</w:t>
      </w:r>
      <w:r>
        <w:rPr>
          <w:spacing w:val="30"/>
        </w:rPr>
        <w:t xml:space="preserve">  </w:t>
      </w:r>
      <w:r>
        <w:rPr>
          <w:spacing w:val="-1"/>
        </w:rPr>
        <w:t>Comparison</w:t>
      </w:r>
      <w:r>
        <w:rPr>
          <w:spacing w:val="29"/>
          <w:w w:val="101"/>
        </w:rPr>
        <w:t xml:space="preserve">  </w:t>
      </w:r>
      <w:r>
        <w:rPr>
          <w:spacing w:val="-1"/>
        </w:rPr>
        <w:t>of</w:t>
      </w:r>
      <w:r>
        <w:rPr>
          <w:spacing w:val="27"/>
          <w:w w:val="101"/>
        </w:rPr>
        <w:t xml:space="preserve">  </w:t>
      </w:r>
      <w:r>
        <w:rPr>
          <w:spacing w:val="-1"/>
        </w:rPr>
        <w:t>any</w:t>
      </w:r>
      <w:r>
        <w:rPr>
          <w:spacing w:val="29"/>
          <w:w w:val="101"/>
        </w:rPr>
        <w:t xml:space="preserve">  </w:t>
      </w:r>
      <w:r>
        <w:rPr>
          <w:spacing w:val="-1"/>
        </w:rPr>
        <w:t>of</w:t>
      </w:r>
      <w:r>
        <w:rPr>
          <w:spacing w:val="26"/>
        </w:rPr>
        <w:t xml:space="preserve">  </w:t>
      </w:r>
      <w:r>
        <w:rPr>
          <w:spacing w:val="-1"/>
        </w:rPr>
        <w:t>these</w:t>
      </w:r>
      <w:r>
        <w:rPr>
          <w:spacing w:val="30"/>
        </w:rPr>
        <w:t xml:space="preserve">  </w:t>
      </w:r>
      <w:r>
        <w:rPr>
          <w:spacing w:val="-1"/>
        </w:rPr>
        <w:t>active</w:t>
      </w:r>
      <w:r>
        <w:rPr/>
        <w:t xml:space="preserve"> </w:t>
      </w:r>
      <w:r>
        <w:rPr>
          <w:spacing w:val="-1"/>
        </w:rPr>
        <w:t>treatments</w:t>
      </w:r>
      <w:r>
        <w:rPr>
          <w:spacing w:val="25"/>
        </w:rPr>
        <w:t xml:space="preserve">  </w:t>
      </w:r>
      <w:r>
        <w:rPr>
          <w:spacing w:val="-1"/>
        </w:rPr>
        <w:t>against</w:t>
      </w:r>
      <w:r>
        <w:rPr>
          <w:spacing w:val="25"/>
          <w:w w:val="101"/>
        </w:rPr>
        <w:t xml:space="preserve">  </w:t>
      </w:r>
      <w:r>
        <w:rPr>
          <w:spacing w:val="-1"/>
        </w:rPr>
        <w:t>eac</w:t>
      </w:r>
      <w:r>
        <w:rPr>
          <w:spacing w:val="-2"/>
        </w:rPr>
        <w:t>h</w:t>
      </w:r>
      <w:r>
        <w:rPr>
          <w:spacing w:val="24"/>
          <w:w w:val="101"/>
        </w:rPr>
        <w:t xml:space="preserve">  </w:t>
      </w:r>
      <w:r>
        <w:rPr>
          <w:spacing w:val="-2"/>
        </w:rPr>
        <w:t>other</w:t>
      </w:r>
      <w:r>
        <w:rPr>
          <w:spacing w:val="25"/>
        </w:rPr>
        <w:t xml:space="preserve">  </w:t>
      </w:r>
      <w:r>
        <w:rPr>
          <w:spacing w:val="-2"/>
        </w:rPr>
        <w:t>or</w:t>
      </w:r>
      <w:r>
        <w:rPr>
          <w:spacing w:val="24"/>
          <w:w w:val="101"/>
        </w:rPr>
        <w:t xml:space="preserve">  </w:t>
      </w:r>
      <w:r>
        <w:rPr>
          <w:spacing w:val="-2"/>
        </w:rPr>
        <w:t>against</w:t>
      </w:r>
      <w:r>
        <w:rPr>
          <w:spacing w:val="29"/>
        </w:rPr>
        <w:t xml:space="preserve">  </w:t>
      </w:r>
      <w:r>
        <w:rPr>
          <w:spacing w:val="-2"/>
        </w:rPr>
        <w:t>medical</w:t>
      </w:r>
      <w:r>
        <w:rPr/>
        <w:t xml:space="preserve"> </w:t>
      </w:r>
      <w:r>
        <w:rPr>
          <w:spacing w:val="-1"/>
        </w:rPr>
        <w:t>management</w:t>
      </w:r>
      <w:r>
        <w:rPr>
          <w:spacing w:val="17"/>
          <w:w w:val="101"/>
        </w:rPr>
        <w:t xml:space="preserve">   </w:t>
      </w:r>
      <w:r>
        <w:rPr>
          <w:spacing w:val="-1"/>
        </w:rPr>
        <w:t>was</w:t>
      </w:r>
      <w:r>
        <w:rPr>
          <w:spacing w:val="18"/>
        </w:rPr>
        <w:t xml:space="preserve">   </w:t>
      </w:r>
      <w:r>
        <w:rPr>
          <w:spacing w:val="-1"/>
        </w:rPr>
        <w:t>done</w:t>
      </w:r>
      <w:r>
        <w:rPr>
          <w:spacing w:val="17"/>
        </w:rPr>
        <w:t xml:space="preserve">   </w:t>
      </w:r>
      <w:r>
        <w:rPr>
          <w:spacing w:val="-1"/>
        </w:rPr>
        <w:t>whe</w:t>
      </w:r>
      <w:r>
        <w:rPr>
          <w:spacing w:val="-2"/>
        </w:rPr>
        <w:t>n    possible.    Medical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right="53"/>
        <w:spacing w:before="74" w:line="300" w:lineRule="auto"/>
        <w:jc w:val="both"/>
        <w:rPr/>
      </w:pPr>
      <w:r>
        <w:rPr>
          <w:spacing w:val="-1"/>
        </w:rPr>
        <w:t>expulsive  therapy  (MET)</w:t>
      </w:r>
      <w:r>
        <w:rPr>
          <w:spacing w:val="11"/>
        </w:rPr>
        <w:t xml:space="preserve">  </w:t>
      </w:r>
      <w:r>
        <w:rPr>
          <w:spacing w:val="-1"/>
        </w:rPr>
        <w:t>was</w:t>
      </w:r>
      <w:r>
        <w:rPr>
          <w:spacing w:val="7"/>
        </w:rPr>
        <w:t xml:space="preserve">  </w:t>
      </w:r>
      <w:r>
        <w:rPr>
          <w:spacing w:val="-1"/>
        </w:rPr>
        <w:t>evaluated</w:t>
      </w:r>
      <w:r>
        <w:rPr>
          <w:spacing w:val="11"/>
        </w:rPr>
        <w:t xml:space="preserve">  </w:t>
      </w:r>
      <w:r>
        <w:rPr>
          <w:spacing w:val="-1"/>
        </w:rPr>
        <w:t>in</w:t>
      </w:r>
      <w:r>
        <w:rPr>
          <w:spacing w:val="5"/>
        </w:rPr>
        <w:t xml:space="preserve">  </w:t>
      </w:r>
      <w:r>
        <w:rPr>
          <w:spacing w:val="-1"/>
        </w:rPr>
        <w:t>terms</w:t>
      </w:r>
      <w:r>
        <w:rPr>
          <w:spacing w:val="7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efficacy</w:t>
      </w:r>
      <w:r>
        <w:rPr>
          <w:spacing w:val="27"/>
        </w:rPr>
        <w:t xml:space="preserve"> </w:t>
      </w:r>
      <w:r>
        <w:rPr>
          <w:spacing w:val="-1"/>
        </w:rPr>
        <w:t>against</w:t>
      </w:r>
      <w:r>
        <w:rPr>
          <w:spacing w:val="37"/>
          <w:w w:val="101"/>
        </w:rPr>
        <w:t xml:space="preserve"> </w:t>
      </w:r>
      <w:r>
        <w:rPr>
          <w:spacing w:val="-1"/>
        </w:rPr>
        <w:t>placebo.</w:t>
      </w:r>
      <w:r>
        <w:rPr>
          <w:spacing w:val="27"/>
        </w:rPr>
        <w:t xml:space="preserve"> </w:t>
      </w:r>
      <w:r>
        <w:rPr>
          <w:spacing w:val="-1"/>
        </w:rPr>
        <w:t>Outcomes</w:t>
      </w:r>
      <w:r>
        <w:rPr>
          <w:spacing w:val="33"/>
          <w:w w:val="101"/>
        </w:rPr>
        <w:t xml:space="preserve"> </w:t>
      </w:r>
      <w:r>
        <w:rPr>
          <w:spacing w:val="-1"/>
        </w:rPr>
        <w:t>includ</w:t>
      </w:r>
      <w:r>
        <w:rPr>
          <w:spacing w:val="-2"/>
        </w:rPr>
        <w:t>ed</w:t>
      </w:r>
      <w:r>
        <w:rPr>
          <w:spacing w:val="28"/>
        </w:rPr>
        <w:t xml:space="preserve"> </w:t>
      </w:r>
      <w:r>
        <w:rPr>
          <w:spacing w:val="-2"/>
        </w:rPr>
        <w:t>stone-free</w:t>
      </w:r>
      <w:r>
        <w:rPr/>
        <w:t xml:space="preserve"> </w:t>
      </w:r>
      <w:r>
        <w:rPr>
          <w:spacing w:val="6"/>
        </w:rPr>
        <w:t>rate</w:t>
      </w:r>
      <w:r>
        <w:rPr>
          <w:spacing w:val="15"/>
        </w:rPr>
        <w:t xml:space="preserve">    </w:t>
      </w:r>
      <w:r>
        <w:rPr>
          <w:spacing w:val="6"/>
        </w:rPr>
        <w:t>(as</w:t>
      </w:r>
      <w:r>
        <w:rPr>
          <w:spacing w:val="13"/>
        </w:rPr>
        <w:t xml:space="preserve">    </w:t>
      </w:r>
      <w:r>
        <w:rPr>
          <w:spacing w:val="6"/>
        </w:rPr>
        <w:t>determined</w:t>
      </w:r>
      <w:r>
        <w:rPr>
          <w:spacing w:val="16"/>
        </w:rPr>
        <w:t xml:space="preserve">    </w:t>
      </w:r>
      <w:r>
        <w:rPr>
          <w:spacing w:val="6"/>
        </w:rPr>
        <w:t>by</w:t>
      </w:r>
      <w:r>
        <w:rPr>
          <w:spacing w:val="15"/>
        </w:rPr>
        <w:t xml:space="preserve">    </w:t>
      </w:r>
      <w:r>
        <w:rPr>
          <w:spacing w:val="6"/>
        </w:rPr>
        <w:t>KUB,</w:t>
      </w:r>
      <w:r>
        <w:rPr>
          <w:spacing w:val="15"/>
        </w:rPr>
        <w:t xml:space="preserve">    </w:t>
      </w:r>
      <w:r>
        <w:rPr>
          <w:spacing w:val="6"/>
        </w:rPr>
        <w:t>US,</w:t>
      </w:r>
      <w:r>
        <w:rPr>
          <w:spacing w:val="14"/>
        </w:rPr>
        <w:t xml:space="preserve">    </w:t>
      </w:r>
      <w:r>
        <w:rPr>
          <w:spacing w:val="6"/>
        </w:rPr>
        <w:t>IVP,</w:t>
      </w:r>
      <w:r>
        <w:rPr>
          <w:spacing w:val="2"/>
        </w:rPr>
        <w:t xml:space="preserve"> </w:t>
      </w:r>
      <w:r>
        <w:rPr>
          <w:spacing w:val="-1"/>
        </w:rPr>
        <w:t>nephrotomogram,</w:t>
      </w:r>
      <w:r>
        <w:rPr>
          <w:spacing w:val="49"/>
        </w:rPr>
        <w:t xml:space="preserve"> </w:t>
      </w:r>
      <w:r>
        <w:rPr>
          <w:spacing w:val="-1"/>
        </w:rPr>
        <w:t>CT,</w:t>
      </w:r>
      <w:r>
        <w:rPr>
          <w:spacing w:val="48"/>
        </w:rPr>
        <w:t xml:space="preserve"> </w:t>
      </w:r>
      <w:r>
        <w:rPr>
          <w:spacing w:val="-1"/>
        </w:rPr>
        <w:t>endoscopy);</w:t>
      </w:r>
      <w:r>
        <w:rPr>
          <w:spacing w:val="56"/>
        </w:rPr>
        <w:t xml:space="preserve"> </w:t>
      </w:r>
      <w:r>
        <w:rPr>
          <w:spacing w:val="-1"/>
        </w:rPr>
        <w:t>residual</w:t>
      </w:r>
      <w:r>
        <w:rPr>
          <w:spacing w:val="46"/>
        </w:rPr>
        <w:t xml:space="preserve"> </w:t>
      </w:r>
      <w:r>
        <w:rPr>
          <w:spacing w:val="-1"/>
        </w:rPr>
        <w:t>fragm</w:t>
      </w:r>
      <w:r>
        <w:rPr>
          <w:spacing w:val="-2"/>
        </w:rPr>
        <w:t>ents</w:t>
      </w:r>
      <w:r>
        <w:rPr/>
        <w:t xml:space="preserve"> </w:t>
      </w:r>
      <w:r>
        <w:rPr>
          <w:spacing w:val="-1"/>
        </w:rPr>
        <w:t>(by   size);    secondary</w:t>
      </w:r>
      <w:r>
        <w:rPr>
          <w:spacing w:val="12"/>
        </w:rPr>
        <w:t xml:space="preserve">   </w:t>
      </w:r>
      <w:r>
        <w:rPr>
          <w:spacing w:val="-1"/>
        </w:rPr>
        <w:t>procedures   need</w:t>
      </w:r>
      <w:r>
        <w:rPr>
          <w:spacing w:val="-2"/>
        </w:rPr>
        <w:t>ed    (stone-</w:t>
      </w:r>
      <w:r>
        <w:rPr>
          <w:spacing w:val="2"/>
        </w:rPr>
        <w:t xml:space="preserve"> </w:t>
      </w:r>
      <w:r>
        <w:rPr>
          <w:spacing w:val="-1"/>
        </w:rPr>
        <w:t>removing   versus</w:t>
      </w:r>
      <w:r>
        <w:rPr>
          <w:spacing w:val="8"/>
        </w:rPr>
        <w:t xml:space="preserve">   </w:t>
      </w:r>
      <w:r>
        <w:rPr>
          <w:spacing w:val="-1"/>
        </w:rPr>
        <w:t>ancillary);</w:t>
      </w:r>
      <w:r>
        <w:rPr>
          <w:spacing w:val="7"/>
        </w:rPr>
        <w:t xml:space="preserve">   </w:t>
      </w:r>
      <w:r>
        <w:rPr>
          <w:spacing w:val="-1"/>
        </w:rPr>
        <w:t>QoL;</w:t>
      </w:r>
      <w:r>
        <w:rPr>
          <w:spacing w:val="9"/>
        </w:rPr>
        <w:t xml:space="preserve">   </w:t>
      </w:r>
      <w:r>
        <w:rPr>
          <w:spacing w:val="-1"/>
        </w:rPr>
        <w:t>pain;</w:t>
      </w:r>
      <w:r>
        <w:rPr>
          <w:spacing w:val="7"/>
        </w:rPr>
        <w:t xml:space="preserve">   </w:t>
      </w:r>
      <w:r>
        <w:rPr>
          <w:spacing w:val="-1"/>
        </w:rPr>
        <w:t>analgesic</w:t>
      </w:r>
      <w:r>
        <w:rPr>
          <w:spacing w:val="2"/>
        </w:rPr>
        <w:t xml:space="preserve"> </w:t>
      </w:r>
      <w:r>
        <w:rPr/>
        <w:t>requirements;</w:t>
      </w:r>
      <w:r>
        <w:rPr>
          <w:spacing w:val="17"/>
        </w:rPr>
        <w:t xml:space="preserve">  </w:t>
      </w:r>
      <w:r>
        <w:rPr/>
        <w:t>length  </w:t>
      </w:r>
      <w:r>
        <w:rPr>
          <w:spacing w:val="-1"/>
        </w:rPr>
        <w:t>of</w:t>
      </w:r>
      <w:r>
        <w:rPr>
          <w:spacing w:val="13"/>
        </w:rPr>
        <w:t xml:space="preserve">  </w:t>
      </w:r>
      <w:r>
        <w:rPr>
          <w:spacing w:val="-1"/>
        </w:rPr>
        <w:t>hospitalization;</w:t>
      </w:r>
      <w:r>
        <w:rPr>
          <w:spacing w:val="13"/>
        </w:rPr>
        <w:t xml:space="preserve">  </w:t>
      </w:r>
      <w:r>
        <w:rPr>
          <w:spacing w:val="-1"/>
        </w:rPr>
        <w:t>comparative</w:t>
      </w:r>
      <w:r>
        <w:rPr>
          <w:spacing w:val="1"/>
        </w:rPr>
        <w:t xml:space="preserve"> </w:t>
      </w:r>
      <w:r>
        <w:rPr>
          <w:spacing w:val="-2"/>
        </w:rPr>
        <w:t>recurrence</w:t>
      </w:r>
      <w:r>
        <w:rPr>
          <w:spacing w:val="20"/>
          <w:w w:val="101"/>
        </w:rPr>
        <w:t xml:space="preserve">   </w:t>
      </w:r>
      <w:r>
        <w:rPr>
          <w:spacing w:val="-2"/>
        </w:rPr>
        <w:t>rates;</w:t>
      </w:r>
      <w:r>
        <w:rPr>
          <w:spacing w:val="14"/>
        </w:rPr>
        <w:t xml:space="preserve">   </w:t>
      </w:r>
      <w:r>
        <w:rPr>
          <w:spacing w:val="-2"/>
        </w:rPr>
        <w:t>renal   function;    and    procedure</w:t>
      </w:r>
      <w:r>
        <w:rPr>
          <w:spacing w:val="2"/>
        </w:rPr>
        <w:t xml:space="preserve"> </w:t>
      </w:r>
      <w:r>
        <w:rPr>
          <w:spacing w:val="-1"/>
        </w:rPr>
        <w:t>complications</w:t>
      </w:r>
      <w:r>
        <w:rPr>
          <w:spacing w:val="26"/>
          <w:w w:val="101"/>
        </w:rPr>
        <w:t xml:space="preserve"> </w:t>
      </w:r>
      <w:r>
        <w:rPr>
          <w:spacing w:val="-1"/>
        </w:rPr>
        <w:t>(e.g.,</w:t>
      </w:r>
      <w:r>
        <w:rPr>
          <w:spacing w:val="19"/>
          <w:w w:val="101"/>
        </w:rPr>
        <w:t xml:space="preserve"> </w:t>
      </w:r>
      <w:r>
        <w:rPr>
          <w:spacing w:val="-1"/>
        </w:rPr>
        <w:t>death,</w:t>
      </w:r>
      <w:r>
        <w:rPr>
          <w:spacing w:val="20"/>
        </w:rPr>
        <w:t xml:space="preserve"> </w:t>
      </w:r>
      <w:r>
        <w:rPr>
          <w:spacing w:val="-1"/>
        </w:rPr>
        <w:t>sepsis/sirs,</w:t>
      </w:r>
      <w:r>
        <w:rPr>
          <w:spacing w:val="15"/>
        </w:rPr>
        <w:t xml:space="preserve"> </w:t>
      </w:r>
      <w:r>
        <w:rPr>
          <w:spacing w:val="-1"/>
        </w:rPr>
        <w:t>tran</w:t>
      </w:r>
      <w:r>
        <w:rPr>
          <w:spacing w:val="-2"/>
        </w:rPr>
        <w:t>sfusion,</w:t>
      </w:r>
      <w:r>
        <w:rPr>
          <w:spacing w:val="27"/>
        </w:rPr>
        <w:t xml:space="preserve"> </w:t>
      </w:r>
      <w:r>
        <w:rPr>
          <w:spacing w:val="-2"/>
        </w:rPr>
        <w:t>loss</w:t>
      </w:r>
      <w:r>
        <w:rPr/>
        <w:t xml:space="preserve"> </w:t>
      </w:r>
      <w:r>
        <w:rPr>
          <w:spacing w:val="-2"/>
        </w:rPr>
        <w:t>of</w:t>
      </w:r>
      <w:r>
        <w:rPr>
          <w:spacing w:val="22"/>
        </w:rPr>
        <w:t xml:space="preserve">  </w:t>
      </w:r>
      <w:r>
        <w:rPr>
          <w:spacing w:val="-2"/>
        </w:rPr>
        <w:t>kidney,</w:t>
      </w:r>
      <w:r>
        <w:rPr>
          <w:spacing w:val="22"/>
          <w:w w:val="101"/>
        </w:rPr>
        <w:t xml:space="preserve">  </w:t>
      </w:r>
      <w:r>
        <w:rPr>
          <w:spacing w:val="-2"/>
        </w:rPr>
        <w:t>readmission</w:t>
      </w:r>
      <w:r>
        <w:rPr>
          <w:spacing w:val="21"/>
        </w:rPr>
        <w:t xml:space="preserve">  </w:t>
      </w:r>
      <w:r>
        <w:rPr>
          <w:spacing w:val="-2"/>
        </w:rPr>
        <w:t>rates,</w:t>
      </w:r>
      <w:r>
        <w:rPr>
          <w:spacing w:val="18"/>
          <w:w w:val="101"/>
        </w:rPr>
        <w:t xml:space="preserve">  </w:t>
      </w:r>
      <w:r>
        <w:rPr>
          <w:spacing w:val="-2"/>
        </w:rPr>
        <w:t>overall</w:t>
      </w:r>
      <w:r>
        <w:rPr>
          <w:spacing w:val="23"/>
        </w:rPr>
        <w:t xml:space="preserve">  </w:t>
      </w:r>
      <w:r>
        <w:rPr>
          <w:spacing w:val="-2"/>
        </w:rPr>
        <w:t>rates).</w:t>
      </w:r>
      <w:r>
        <w:rPr>
          <w:spacing w:val="18"/>
          <w:w w:val="101"/>
        </w:rPr>
        <w:t xml:space="preserve">  </w:t>
      </w:r>
      <w:r>
        <w:rPr>
          <w:spacing w:val="-2"/>
        </w:rPr>
        <w:t>When</w:t>
      </w:r>
      <w:r>
        <w:rPr/>
        <w:t xml:space="preserve"> </w:t>
      </w:r>
      <w:r>
        <w:rPr>
          <w:spacing w:val="-2"/>
        </w:rPr>
        <w:t>multiple</w:t>
      </w:r>
      <w:r>
        <w:rPr>
          <w:spacing w:val="46"/>
          <w:w w:val="101"/>
        </w:rPr>
        <w:t xml:space="preserve"> </w:t>
      </w:r>
      <w:r>
        <w:rPr>
          <w:spacing w:val="-2"/>
        </w:rPr>
        <w:t>studies</w:t>
      </w:r>
      <w:r>
        <w:rPr>
          <w:spacing w:val="34"/>
          <w:w w:val="101"/>
        </w:rPr>
        <w:t xml:space="preserve"> </w:t>
      </w:r>
      <w:r>
        <w:rPr>
          <w:spacing w:val="-2"/>
        </w:rPr>
        <w:t>evaluated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</w:rPr>
        <w:t>same</w:t>
      </w:r>
      <w:r>
        <w:rPr>
          <w:spacing w:val="35"/>
          <w:w w:val="101"/>
        </w:rPr>
        <w:t xml:space="preserve"> </w:t>
      </w:r>
      <w:r>
        <w:rPr>
          <w:spacing w:val="-2"/>
        </w:rPr>
        <w:t>outcome</w:t>
      </w:r>
      <w:r>
        <w:rPr>
          <w:spacing w:val="35"/>
        </w:rPr>
        <w:t xml:space="preserve"> </w:t>
      </w:r>
      <w:r>
        <w:rPr>
          <w:spacing w:val="-2"/>
        </w:rPr>
        <w:t>and</w:t>
      </w:r>
      <w:r>
        <w:rPr>
          <w:spacing w:val="42"/>
        </w:rPr>
        <w:t xml:space="preserve"> </w:t>
      </w:r>
      <w:r>
        <w:rPr>
          <w:spacing w:val="-2"/>
        </w:rPr>
        <w:t>had</w:t>
      </w:r>
      <w:r>
        <w:rPr/>
        <w:t xml:space="preserve"> </w:t>
      </w:r>
      <w:r>
        <w:rPr>
          <w:spacing w:val="-1"/>
        </w:rPr>
        <w:t>similar</w:t>
      </w:r>
      <w:r>
        <w:rPr>
          <w:spacing w:val="21"/>
        </w:rPr>
        <w:t xml:space="preserve"> </w:t>
      </w:r>
      <w:r>
        <w:rPr>
          <w:spacing w:val="-1"/>
        </w:rPr>
        <w:t>population,</w:t>
      </w:r>
      <w:r>
        <w:rPr>
          <w:spacing w:val="21"/>
        </w:rPr>
        <w:t xml:space="preserve"> </w:t>
      </w:r>
      <w:r>
        <w:rPr>
          <w:spacing w:val="-1"/>
        </w:rPr>
        <w:t>intervention, and</w:t>
      </w:r>
      <w:r>
        <w:rPr>
          <w:spacing w:val="16"/>
        </w:rPr>
        <w:t xml:space="preserve"> </w:t>
      </w:r>
      <w:r>
        <w:rPr>
          <w:spacing w:val="-1"/>
        </w:rPr>
        <w:t>comparison,</w:t>
      </w:r>
      <w:r>
        <w:rPr>
          <w:spacing w:val="21"/>
          <w:w w:val="101"/>
        </w:rPr>
        <w:t xml:space="preserve"> </w:t>
      </w:r>
      <w:r>
        <w:rPr>
          <w:spacing w:val="-1"/>
        </w:rPr>
        <w:t>met</w:t>
      </w:r>
      <w:r>
        <w:rPr>
          <w:spacing w:val="-2"/>
        </w:rPr>
        <w:t>a-</w:t>
      </w:r>
      <w:r>
        <w:rPr/>
        <w:t xml:space="preserve"> </w:t>
      </w:r>
      <w:r>
        <w:rPr>
          <w:spacing w:val="-2"/>
        </w:rPr>
        <w:t>analysis</w:t>
      </w:r>
      <w:r>
        <w:rPr>
          <w:spacing w:val="34"/>
        </w:rPr>
        <w:t xml:space="preserve">  </w:t>
      </w:r>
      <w:r>
        <w:rPr>
          <w:spacing w:val="-2"/>
        </w:rPr>
        <w:t>was</w:t>
      </w:r>
      <w:r>
        <w:rPr>
          <w:spacing w:val="27"/>
        </w:rPr>
        <w:t xml:space="preserve">  </w:t>
      </w:r>
      <w:r>
        <w:rPr>
          <w:spacing w:val="-2"/>
        </w:rPr>
        <w:t>conducted   using</w:t>
      </w:r>
      <w:r>
        <w:rPr>
          <w:spacing w:val="26"/>
        </w:rPr>
        <w:t xml:space="preserve">  </w:t>
      </w:r>
      <w:r>
        <w:rPr>
          <w:spacing w:val="-2"/>
        </w:rPr>
        <w:t>the   random   effects</w:t>
      </w:r>
      <w:r>
        <w:rPr>
          <w:spacing w:val="1"/>
        </w:rPr>
        <w:t xml:space="preserve"> </w:t>
      </w:r>
      <w:r>
        <w:rPr>
          <w:spacing w:val="-1"/>
        </w:rPr>
        <w:t>model,</w:t>
      </w:r>
      <w:r>
        <w:rPr>
          <w:spacing w:val="15"/>
        </w:rPr>
        <w:t xml:space="preserve">   </w:t>
      </w:r>
      <w:r>
        <w:rPr>
          <w:spacing w:val="-1"/>
        </w:rPr>
        <w:t>when</w:t>
      </w:r>
      <w:r>
        <w:rPr>
          <w:spacing w:val="15"/>
        </w:rPr>
        <w:t xml:space="preserve">   </w:t>
      </w:r>
      <w:r>
        <w:rPr>
          <w:spacing w:val="-1"/>
        </w:rPr>
        <w:t>appropriate.</w:t>
      </w:r>
      <w:r>
        <w:rPr>
          <w:sz w:val="11"/>
          <w:szCs w:val="11"/>
          <w:spacing w:val="-1"/>
          <w:position w:val="7"/>
        </w:rPr>
        <w:t>8      </w:t>
      </w:r>
      <w:r>
        <w:rPr>
          <w:spacing w:val="-1"/>
        </w:rPr>
        <w:t>Stone-free    rate</w:t>
      </w:r>
      <w:r>
        <w:rPr>
          <w:spacing w:val="16"/>
        </w:rPr>
        <w:t xml:space="preserve">   </w:t>
      </w:r>
      <w:r>
        <w:rPr>
          <w:spacing w:val="-1"/>
        </w:rPr>
        <w:t>was</w:t>
      </w:r>
      <w:r>
        <w:rPr/>
        <w:t xml:space="preserve"> </w:t>
      </w:r>
      <w:r>
        <w:rPr>
          <w:spacing w:val="-1"/>
        </w:rPr>
        <w:t>stratified</w:t>
      </w:r>
      <w:r>
        <w:rPr>
          <w:spacing w:val="16"/>
        </w:rPr>
        <w:t xml:space="preserve"> </w:t>
      </w:r>
      <w:r>
        <w:rPr>
          <w:spacing w:val="-1"/>
        </w:rPr>
        <w:t>based on stone size</w:t>
      </w:r>
      <w:r>
        <w:rPr>
          <w:spacing w:val="9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>d</w:t>
      </w:r>
      <w:r>
        <w:rPr>
          <w:spacing w:val="16"/>
        </w:rPr>
        <w:t xml:space="preserve"> </w:t>
      </w:r>
      <w:r>
        <w:rPr>
          <w:spacing w:val="-2"/>
        </w:rPr>
        <w:t>location.</w:t>
      </w:r>
    </w:p>
    <w:p>
      <w:pPr>
        <w:pStyle w:val="BodyText"/>
        <w:ind w:left="8" w:right="59" w:hanging="9"/>
        <w:spacing w:before="116" w:line="302" w:lineRule="auto"/>
        <w:jc w:val="both"/>
        <w:rPr/>
      </w:pPr>
      <w:r>
        <w:rPr/>
        <w:t>The</w:t>
      </w:r>
      <w:r>
        <w:rPr>
          <w:spacing w:val="15"/>
        </w:rPr>
        <w:t xml:space="preserve">   </w:t>
      </w:r>
      <w:r>
        <w:rPr/>
        <w:t>methodology   team</w:t>
      </w:r>
      <w:r>
        <w:rPr>
          <w:spacing w:val="-1"/>
        </w:rPr>
        <w:t xml:space="preserve">    independently    rated   the</w:t>
      </w:r>
      <w:r>
        <w:rPr/>
        <w:t xml:space="preserve"> </w:t>
      </w:r>
      <w:r>
        <w:rPr>
          <w:spacing w:val="-1"/>
        </w:rPr>
        <w:t>methodological</w:t>
      </w:r>
      <w:r>
        <w:rPr>
          <w:spacing w:val="42"/>
          <w:w w:val="101"/>
        </w:rPr>
        <w:t xml:space="preserve"> </w:t>
      </w:r>
      <w:r>
        <w:rPr>
          <w:spacing w:val="-1"/>
        </w:rPr>
        <w:t>quality</w:t>
      </w:r>
      <w:r>
        <w:rPr>
          <w:spacing w:val="40"/>
          <w:w w:val="101"/>
        </w:rPr>
        <w:t xml:space="preserve"> </w:t>
      </w:r>
      <w:r>
        <w:rPr>
          <w:spacing w:val="-1"/>
        </w:rPr>
        <w:t>of</w:t>
      </w:r>
      <w:r>
        <w:rPr>
          <w:spacing w:val="31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</w:t>
      </w:r>
      <w:r>
        <w:rPr>
          <w:spacing w:val="43"/>
        </w:rPr>
        <w:t xml:space="preserve"> </w:t>
      </w:r>
      <w:r>
        <w:rPr>
          <w:spacing w:val="-2"/>
        </w:rPr>
        <w:t>studies</w:t>
      </w:r>
      <w:r>
        <w:rPr>
          <w:spacing w:val="41"/>
          <w:w w:val="101"/>
        </w:rPr>
        <w:t xml:space="preserve"> </w:t>
      </w:r>
      <w:r>
        <w:rPr>
          <w:spacing w:val="-2"/>
        </w:rPr>
        <w:t>and</w:t>
      </w:r>
      <w:r>
        <w:rPr>
          <w:spacing w:val="49"/>
        </w:rPr>
        <w:t xml:space="preserve"> </w:t>
      </w:r>
      <w:r>
        <w:rPr>
          <w:spacing w:val="-2"/>
        </w:rPr>
        <w:t>provided</w:t>
      </w:r>
      <w:r>
        <w:rPr>
          <w:spacing w:val="40"/>
        </w:rPr>
        <w:t xml:space="preserve"> </w:t>
      </w:r>
      <w:r>
        <w:rPr>
          <w:spacing w:val="-2"/>
        </w:rPr>
        <w:t>an</w:t>
      </w:r>
      <w:r>
        <w:rPr/>
        <w:t xml:space="preserve"> </w:t>
      </w:r>
      <w:r>
        <w:rPr>
          <w:spacing w:val="-1"/>
        </w:rPr>
        <w:t>overall</w:t>
      </w:r>
      <w:r>
        <w:rPr>
          <w:spacing w:val="19"/>
        </w:rPr>
        <w:t xml:space="preserve"> </w:t>
      </w:r>
      <w:r>
        <w:rPr>
          <w:spacing w:val="-1"/>
        </w:rPr>
        <w:t>judgment</w:t>
      </w:r>
      <w:r>
        <w:rPr>
          <w:spacing w:val="33"/>
        </w:rPr>
        <w:t xml:space="preserve"> </w:t>
      </w:r>
      <w:r>
        <w:rPr>
          <w:spacing w:val="-1"/>
        </w:rPr>
        <w:t>of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wh</w:t>
      </w:r>
      <w:r>
        <w:rPr>
          <w:spacing w:val="-2"/>
        </w:rPr>
        <w:t>ole</w:t>
      </w:r>
      <w:r>
        <w:rPr>
          <w:spacing w:val="39"/>
          <w:w w:val="101"/>
        </w:rPr>
        <w:t xml:space="preserve"> </w:t>
      </w:r>
      <w:r>
        <w:rPr>
          <w:spacing w:val="-2"/>
        </w:rPr>
        <w:t>body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26"/>
        </w:rPr>
        <w:t xml:space="preserve"> </w:t>
      </w:r>
      <w:r>
        <w:rPr>
          <w:spacing w:val="-2"/>
        </w:rPr>
        <w:t>evidence</w:t>
      </w:r>
      <w:r>
        <w:rPr>
          <w:spacing w:val="39"/>
          <w:w w:val="101"/>
        </w:rPr>
        <w:t xml:space="preserve"> </w:t>
      </w:r>
      <w:r>
        <w:rPr>
          <w:spacing w:val="-2"/>
        </w:rPr>
        <w:t>based</w:t>
      </w:r>
      <w:r>
        <w:rPr/>
        <w:t xml:space="preserve"> </w:t>
      </w:r>
      <w:r>
        <w:rPr>
          <w:spacing w:val="-1"/>
        </w:rPr>
        <w:t>on confidence</w:t>
      </w:r>
      <w:r>
        <w:rPr>
          <w:spacing w:val="31"/>
        </w:rPr>
        <w:t xml:space="preserve"> </w:t>
      </w:r>
      <w:r>
        <w:rPr>
          <w:spacing w:val="-1"/>
        </w:rPr>
        <w:t>in the available estimates</w:t>
      </w:r>
      <w:r>
        <w:rPr>
          <w:spacing w:val="6"/>
        </w:rPr>
        <w:t xml:space="preserve"> </w:t>
      </w:r>
      <w:r>
        <w:rPr>
          <w:spacing w:val="-1"/>
        </w:rPr>
        <w:t>of effect.</w:t>
      </w:r>
    </w:p>
    <w:p>
      <w:pPr>
        <w:pStyle w:val="BodyText"/>
        <w:ind w:left="5" w:right="53" w:hanging="5"/>
        <w:spacing w:before="115" w:line="294" w:lineRule="auto"/>
        <w:jc w:val="both"/>
        <w:rPr/>
      </w:pPr>
      <w:r>
        <w:rPr>
          <w:spacing w:val="-1"/>
        </w:rPr>
        <w:t>The</w:t>
      </w:r>
      <w:r>
        <w:rPr>
          <w:spacing w:val="24"/>
          <w:w w:val="101"/>
        </w:rPr>
        <w:t xml:space="preserve">  </w:t>
      </w:r>
      <w:r>
        <w:rPr>
          <w:spacing w:val="-1"/>
        </w:rPr>
        <w:t>methodology</w:t>
      </w:r>
      <w:r>
        <w:rPr>
          <w:spacing w:val="18"/>
        </w:rPr>
        <w:t xml:space="preserve">  </w:t>
      </w:r>
      <w:r>
        <w:rPr>
          <w:spacing w:val="-1"/>
        </w:rPr>
        <w:t>team</w:t>
      </w:r>
      <w:r>
        <w:rPr>
          <w:spacing w:val="20"/>
          <w:w w:val="101"/>
        </w:rPr>
        <w:t xml:space="preserve">  </w:t>
      </w:r>
      <w:r>
        <w:rPr>
          <w:spacing w:val="-1"/>
        </w:rPr>
        <w:t>summarized</w:t>
      </w:r>
      <w:r>
        <w:rPr>
          <w:spacing w:val="18"/>
          <w:w w:val="101"/>
        </w:rPr>
        <w:t xml:space="preserve">  </w:t>
      </w:r>
      <w:r>
        <w:rPr>
          <w:spacing w:val="-1"/>
        </w:rPr>
        <w:t>t</w:t>
      </w:r>
      <w:r>
        <w:rPr>
          <w:spacing w:val="-2"/>
        </w:rPr>
        <w:t>he</w:t>
      </w:r>
      <w:r>
        <w:rPr>
          <w:spacing w:val="21"/>
        </w:rPr>
        <w:t xml:space="preserve">  </w:t>
      </w:r>
      <w:r>
        <w:rPr>
          <w:spacing w:val="-2"/>
        </w:rPr>
        <w:t>data</w:t>
      </w:r>
      <w:r>
        <w:rPr>
          <w:spacing w:val="19"/>
        </w:rPr>
        <w:t xml:space="preserve">  </w:t>
      </w:r>
      <w:r>
        <w:rPr>
          <w:spacing w:val="-2"/>
        </w:rPr>
        <w:t>with</w:t>
      </w:r>
      <w:r>
        <w:rPr>
          <w:spacing w:val="1"/>
        </w:rPr>
        <w:t xml:space="preserve"> </w:t>
      </w:r>
      <w:r>
        <w:rPr>
          <w:spacing w:val="6"/>
        </w:rPr>
        <w:t>explicit    description</w:t>
      </w:r>
      <w:r>
        <w:rPr>
          <w:spacing w:val="14"/>
        </w:rPr>
        <w:t xml:space="preserve">    </w:t>
      </w:r>
      <w:r>
        <w:rPr>
          <w:spacing w:val="6"/>
        </w:rPr>
        <w:t>of</w:t>
      </w:r>
      <w:r>
        <w:rPr>
          <w:spacing w:val="9"/>
        </w:rPr>
        <w:t xml:space="preserve">    </w:t>
      </w:r>
      <w:r>
        <w:rPr>
          <w:spacing w:val="6"/>
        </w:rPr>
        <w:t>study</w:t>
      </w:r>
      <w:r>
        <w:rPr>
          <w:spacing w:val="11"/>
        </w:rPr>
        <w:t xml:space="preserve">    </w:t>
      </w:r>
      <w:r>
        <w:rPr>
          <w:spacing w:val="6"/>
        </w:rPr>
        <w:t>characteristics,</w:t>
      </w:r>
      <w:r>
        <w:rPr>
          <w:spacing w:val="3"/>
        </w:rPr>
        <w:t xml:space="preserve"> </w:t>
      </w:r>
      <w:r>
        <w:rPr>
          <w:spacing w:val="-1"/>
        </w:rPr>
        <w:t>methodological  quality,  main  findings,  and  quality  of</w:t>
      </w:r>
      <w:r>
        <w:rPr>
          <w:spacing w:val="18"/>
          <w:w w:val="101"/>
        </w:rPr>
        <w:t xml:space="preserve"> </w:t>
      </w:r>
      <w:r>
        <w:rPr/>
        <w:t>the   evidence   (conf</w:t>
      </w:r>
      <w:r>
        <w:rPr>
          <w:spacing w:val="-1"/>
        </w:rPr>
        <w:t>idence</w:t>
      </w:r>
      <w:r>
        <w:rPr>
          <w:spacing w:val="6"/>
        </w:rPr>
        <w:t xml:space="preserve">   </w:t>
      </w:r>
      <w:r>
        <w:rPr>
          <w:spacing w:val="-1"/>
        </w:rPr>
        <w:t>in</w:t>
      </w:r>
      <w:r>
        <w:rPr>
          <w:spacing w:val="2"/>
        </w:rPr>
        <w:t xml:space="preserve">   </w:t>
      </w:r>
      <w:r>
        <w:rPr>
          <w:spacing w:val="-1"/>
        </w:rPr>
        <w:t>the</w:t>
      </w:r>
      <w:r>
        <w:rPr>
          <w:spacing w:val="4"/>
        </w:rPr>
        <w:t xml:space="preserve">   </w:t>
      </w:r>
      <w:r>
        <w:rPr>
          <w:spacing w:val="-1"/>
        </w:rPr>
        <w:t>estimates).   The</w:t>
      </w:r>
      <w:r>
        <w:rPr/>
        <w:t xml:space="preserve"> </w:t>
      </w:r>
      <w:r>
        <w:rPr>
          <w:spacing w:val="-1"/>
        </w:rPr>
        <w:t>methodology   team</w:t>
      </w:r>
      <w:r>
        <w:rPr>
          <w:spacing w:val="7"/>
        </w:rPr>
        <w:t xml:space="preserve">   </w:t>
      </w:r>
      <w:r>
        <w:rPr>
          <w:spacing w:val="-1"/>
        </w:rPr>
        <w:t>attended</w:t>
      </w:r>
      <w:r>
        <w:rPr>
          <w:spacing w:val="9"/>
        </w:rPr>
        <w:t xml:space="preserve">   </w:t>
      </w:r>
      <w:r>
        <w:rPr>
          <w:spacing w:val="-1"/>
        </w:rPr>
        <w:t>panel</w:t>
      </w:r>
      <w:r>
        <w:rPr>
          <w:spacing w:val="10"/>
        </w:rPr>
        <w:t xml:space="preserve">   </w:t>
      </w:r>
      <w:r>
        <w:rPr>
          <w:spacing w:val="-1"/>
        </w:rPr>
        <w:t>meeti</w:t>
      </w:r>
      <w:r>
        <w:rPr>
          <w:spacing w:val="-2"/>
        </w:rPr>
        <w:t>ngs</w:t>
      </w:r>
      <w:r>
        <w:rPr>
          <w:spacing w:val="6"/>
        </w:rPr>
        <w:t xml:space="preserve">   </w:t>
      </w:r>
      <w:r>
        <w:rPr>
          <w:spacing w:val="-2"/>
        </w:rPr>
        <w:t>and</w:t>
      </w:r>
      <w:r>
        <w:rPr>
          <w:spacing w:val="2"/>
        </w:rPr>
        <w:t xml:space="preserve"> </w:t>
      </w:r>
      <w:r>
        <w:rPr/>
        <w:t>facilitated   incorporatio</w:t>
      </w:r>
      <w:r>
        <w:rPr>
          <w:spacing w:val="-1"/>
        </w:rPr>
        <w:t>n   of   the   evidence</w:t>
      </w:r>
      <w:r>
        <w:rPr>
          <w:spacing w:val="4"/>
        </w:rPr>
        <w:t xml:space="preserve">   </w:t>
      </w:r>
      <w:r>
        <w:rPr>
          <w:spacing w:val="-1"/>
        </w:rPr>
        <w:t>into   the</w:t>
      </w:r>
      <w:r>
        <w:rPr>
          <w:spacing w:val="1"/>
        </w:rPr>
        <w:t xml:space="preserve"> </w:t>
      </w:r>
      <w:r>
        <w:rPr>
          <w:spacing w:val="-1"/>
        </w:rPr>
        <w:t>Guideline.</w:t>
      </w:r>
    </w:p>
    <w:p>
      <w:pPr>
        <w:pStyle w:val="BodyText"/>
        <w:ind w:left="16" w:right="57" w:hanging="7"/>
        <w:spacing w:before="155" w:line="285" w:lineRule="auto"/>
        <w:rPr/>
      </w:pPr>
      <w:r>
        <w:rPr>
          <w:b/>
          <w:bCs/>
          <w:spacing w:val="-1"/>
        </w:rPr>
        <w:t>Quality of Individual Studies and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1"/>
        </w:rPr>
        <w:t>Determination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Evidence Strength</w:t>
      </w:r>
    </w:p>
    <w:p>
      <w:pPr>
        <w:pStyle w:val="BodyText"/>
        <w:ind w:left="5" w:right="53" w:hanging="5"/>
        <w:spacing w:before="150" w:line="299" w:lineRule="auto"/>
        <w:jc w:val="both"/>
        <w:rPr/>
      </w:pPr>
      <w:r>
        <w:rPr>
          <w:spacing w:val="-1"/>
        </w:rPr>
        <w:t>The</w:t>
      </w:r>
      <w:r>
        <w:rPr>
          <w:spacing w:val="33"/>
          <w:w w:val="101"/>
        </w:rPr>
        <w:t xml:space="preserve"> </w:t>
      </w:r>
      <w:r>
        <w:rPr>
          <w:spacing w:val="-1"/>
        </w:rPr>
        <w:t>quality</w:t>
      </w:r>
      <w:r>
        <w:rPr>
          <w:spacing w:val="31"/>
        </w:rPr>
        <w:t xml:space="preserve"> </w:t>
      </w:r>
      <w:r>
        <w:rPr>
          <w:spacing w:val="-1"/>
        </w:rPr>
        <w:t>of</w:t>
      </w:r>
      <w:r>
        <w:rPr>
          <w:spacing w:val="32"/>
        </w:rPr>
        <w:t xml:space="preserve"> </w:t>
      </w:r>
      <w:r>
        <w:rPr>
          <w:spacing w:val="-1"/>
        </w:rPr>
        <w:t>individua</w:t>
      </w:r>
      <w:r>
        <w:rPr>
          <w:spacing w:val="-2"/>
        </w:rPr>
        <w:t>l</w:t>
      </w:r>
      <w:r>
        <w:rPr>
          <w:spacing w:val="33"/>
        </w:rPr>
        <w:t xml:space="preserve"> </w:t>
      </w:r>
      <w:r>
        <w:rPr>
          <w:spacing w:val="-2"/>
        </w:rPr>
        <w:t>studies</w:t>
      </w:r>
      <w:r>
        <w:rPr>
          <w:spacing w:val="28"/>
        </w:rPr>
        <w:t xml:space="preserve"> </w:t>
      </w:r>
      <w:r>
        <w:rPr>
          <w:spacing w:val="-2"/>
        </w:rPr>
        <w:t>that</w:t>
      </w:r>
      <w:r>
        <w:rPr>
          <w:spacing w:val="31"/>
          <w:w w:val="101"/>
        </w:rPr>
        <w:t xml:space="preserve"> </w:t>
      </w:r>
      <w:r>
        <w:rPr>
          <w:spacing w:val="-2"/>
        </w:rPr>
        <w:t>were</w:t>
      </w:r>
      <w:r>
        <w:rPr>
          <w:spacing w:val="32"/>
          <w:w w:val="101"/>
        </w:rPr>
        <w:t xml:space="preserve"> </w:t>
      </w:r>
      <w:r>
        <w:rPr>
          <w:spacing w:val="-2"/>
        </w:rPr>
        <w:t>either</w:t>
      </w:r>
      <w:r>
        <w:rPr>
          <w:spacing w:val="40"/>
        </w:rPr>
        <w:t xml:space="preserve"> </w:t>
      </w:r>
      <w:r>
        <w:rPr>
          <w:spacing w:val="-2"/>
        </w:rPr>
        <w:t>RCTs</w:t>
      </w:r>
      <w:r>
        <w:rPr/>
        <w:t xml:space="preserve"> </w:t>
      </w:r>
      <w:r>
        <w:rPr>
          <w:spacing w:val="-2"/>
        </w:rPr>
        <w:t>or</w:t>
      </w:r>
      <w:r>
        <w:rPr>
          <w:spacing w:val="30"/>
        </w:rPr>
        <w:t xml:space="preserve"> </w:t>
      </w:r>
      <w:r>
        <w:rPr>
          <w:spacing w:val="-2"/>
        </w:rPr>
        <w:t>CCTs</w:t>
      </w:r>
      <w:r>
        <w:rPr>
          <w:spacing w:val="27"/>
        </w:rPr>
        <w:t xml:space="preserve"> </w:t>
      </w:r>
      <w:r>
        <w:rPr>
          <w:spacing w:val="-2"/>
        </w:rPr>
        <w:t>was</w:t>
      </w:r>
      <w:r>
        <w:rPr>
          <w:spacing w:val="32"/>
        </w:rPr>
        <w:t xml:space="preserve"> </w:t>
      </w:r>
      <w:r>
        <w:rPr>
          <w:spacing w:val="-2"/>
        </w:rPr>
        <w:t>assessed</w:t>
      </w:r>
      <w:r>
        <w:rPr>
          <w:spacing w:val="37"/>
        </w:rPr>
        <w:t xml:space="preserve"> </w:t>
      </w:r>
      <w:r>
        <w:rPr>
          <w:spacing w:val="-2"/>
        </w:rPr>
        <w:t>using</w:t>
      </w:r>
      <w:r>
        <w:rPr>
          <w:spacing w:val="26"/>
          <w:w w:val="101"/>
        </w:rPr>
        <w:t xml:space="preserve"> </w:t>
      </w:r>
      <w:r>
        <w:rPr>
          <w:spacing w:val="-3"/>
        </w:rPr>
        <w:t>the</w:t>
      </w:r>
      <w:r>
        <w:rPr>
          <w:spacing w:val="31"/>
        </w:rPr>
        <w:t xml:space="preserve"> </w:t>
      </w:r>
      <w:r>
        <w:rPr>
          <w:spacing w:val="-3"/>
        </w:rPr>
        <w:t>Cochrane</w:t>
      </w:r>
      <w:r>
        <w:rPr>
          <w:spacing w:val="39"/>
        </w:rPr>
        <w:t xml:space="preserve"> </w:t>
      </w:r>
      <w:r>
        <w:rPr>
          <w:spacing w:val="-3"/>
        </w:rPr>
        <w:t>Risk</w:t>
      </w:r>
      <w:r>
        <w:rPr>
          <w:spacing w:val="29"/>
        </w:rPr>
        <w:t xml:space="preserve"> </w:t>
      </w:r>
      <w:r>
        <w:rPr>
          <w:spacing w:val="-3"/>
        </w:rPr>
        <w:t>of</w:t>
      </w:r>
      <w:r>
        <w:rPr>
          <w:spacing w:val="33"/>
          <w:w w:val="101"/>
        </w:rPr>
        <w:t xml:space="preserve"> </w:t>
      </w:r>
      <w:r>
        <w:rPr>
          <w:spacing w:val="-3"/>
        </w:rPr>
        <w:t>Bias</w:t>
      </w:r>
      <w:r>
        <w:rPr/>
        <w:t xml:space="preserve"> </w:t>
      </w:r>
      <w:r>
        <w:rPr/>
        <w:t>tool.</w:t>
      </w:r>
      <w:r>
        <w:rPr>
          <w:sz w:val="11"/>
          <w:szCs w:val="11"/>
          <w:position w:val="7"/>
        </w:rPr>
        <w:t>9</w:t>
      </w:r>
      <w:r>
        <w:rPr>
          <w:sz w:val="11"/>
          <w:szCs w:val="11"/>
          <w:spacing w:val="5"/>
          <w:position w:val="7"/>
        </w:rPr>
        <w:t xml:space="preserve">      </w:t>
      </w:r>
      <w:r>
        <w:rPr/>
        <w:t>The    quality</w:t>
      </w:r>
      <w:r>
        <w:rPr>
          <w:spacing w:val="6"/>
        </w:rPr>
        <w:t xml:space="preserve">    </w:t>
      </w:r>
      <w:r>
        <w:rPr/>
        <w:t>o</w:t>
      </w:r>
      <w:r>
        <w:rPr>
          <w:spacing w:val="-1"/>
        </w:rPr>
        <w:t>f</w:t>
      </w:r>
      <w:r>
        <w:rPr>
          <w:spacing w:val="4"/>
        </w:rPr>
        <w:t xml:space="preserve">    </w:t>
      </w:r>
      <w:r>
        <w:rPr>
          <w:spacing w:val="-1"/>
        </w:rPr>
        <w:t>CCTs</w:t>
      </w:r>
      <w:r>
        <w:rPr>
          <w:spacing w:val="6"/>
        </w:rPr>
        <w:t xml:space="preserve">    </w:t>
      </w:r>
      <w:r>
        <w:rPr>
          <w:spacing w:val="-1"/>
        </w:rPr>
        <w:t>and</w:t>
      </w:r>
      <w:r>
        <w:rPr>
          <w:spacing w:val="7"/>
        </w:rPr>
        <w:t xml:space="preserve">    </w:t>
      </w:r>
      <w:r>
        <w:rPr>
          <w:spacing w:val="-1"/>
        </w:rPr>
        <w:t>comparative</w:t>
      </w:r>
      <w:r>
        <w:rPr/>
        <w:t xml:space="preserve"> </w:t>
      </w:r>
      <w:r>
        <w:rPr>
          <w:spacing w:val="-1"/>
        </w:rPr>
        <w:t>observational</w:t>
      </w:r>
      <w:r>
        <w:rPr>
          <w:spacing w:val="55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52"/>
        </w:rPr>
        <w:t xml:space="preserve"> </w:t>
      </w:r>
      <w:r>
        <w:rPr>
          <w:spacing w:val="-1"/>
        </w:rPr>
        <w:t>was</w:t>
      </w:r>
      <w:r>
        <w:rPr>
          <w:spacing w:val="60"/>
        </w:rPr>
        <w:t xml:space="preserve"> </w:t>
      </w:r>
      <w:r>
        <w:rPr>
          <w:spacing w:val="-1"/>
        </w:rPr>
        <w:t>rat</w:t>
      </w:r>
      <w:r>
        <w:rPr>
          <w:spacing w:val="-2"/>
        </w:rPr>
        <w:t>ed</w:t>
      </w:r>
      <w:r>
        <w:rPr>
          <w:spacing w:val="61"/>
        </w:rPr>
        <w:t xml:space="preserve"> </w:t>
      </w:r>
      <w:r>
        <w:rPr>
          <w:spacing w:val="-2"/>
        </w:rPr>
        <w:t>using</w:t>
      </w:r>
      <w:r>
        <w:rPr>
          <w:spacing w:val="50"/>
        </w:rPr>
        <w:t xml:space="preserve"> </w:t>
      </w:r>
      <w:r>
        <w:rPr>
          <w:spacing w:val="-2"/>
        </w:rPr>
        <w:t>the  Newcastle-</w:t>
      </w:r>
      <w:r>
        <w:rPr/>
        <w:t xml:space="preserve"> </w:t>
      </w:r>
      <w:r>
        <w:rPr/>
        <w:t>Ottawa  Quality</w:t>
      </w:r>
      <w:r>
        <w:rPr>
          <w:spacing w:val="16"/>
        </w:rPr>
        <w:t xml:space="preserve">  </w:t>
      </w:r>
      <w:r>
        <w:rPr/>
        <w:t>(NOQ)</w:t>
      </w:r>
      <w:r>
        <w:rPr>
          <w:spacing w:val="9"/>
        </w:rPr>
        <w:t xml:space="preserve">  </w:t>
      </w:r>
      <w:r>
        <w:rPr/>
        <w:t>Assessment</w:t>
      </w:r>
      <w:r>
        <w:rPr>
          <w:spacing w:val="15"/>
        </w:rPr>
        <w:t xml:space="preserve">  </w:t>
      </w:r>
      <w:r>
        <w:rPr>
          <w:spacing w:val="-1"/>
        </w:rPr>
        <w:t>Scale.</w:t>
      </w:r>
      <w:r>
        <w:rPr>
          <w:sz w:val="11"/>
          <w:szCs w:val="11"/>
          <w:spacing w:val="-1"/>
          <w:position w:val="7"/>
        </w:rPr>
        <w:t>10    </w:t>
      </w:r>
      <w:r>
        <w:rPr>
          <w:spacing w:val="-1"/>
        </w:rPr>
        <w:t>Because</w:t>
      </w:r>
      <w:r>
        <w:rPr>
          <w:spacing w:val="1"/>
        </w:rPr>
        <w:t xml:space="preserve"> </w:t>
      </w:r>
      <w:r>
        <w:rPr>
          <w:spacing w:val="-2"/>
        </w:rPr>
        <w:t>there</w:t>
      </w:r>
      <w:r>
        <w:rPr>
          <w:spacing w:val="43"/>
        </w:rPr>
        <w:t xml:space="preserve"> </w:t>
      </w:r>
      <w:r>
        <w:rPr>
          <w:spacing w:val="-2"/>
        </w:rPr>
        <w:t>is</w:t>
      </w:r>
      <w:r>
        <w:rPr>
          <w:spacing w:val="27"/>
        </w:rPr>
        <w:t xml:space="preserve"> </w:t>
      </w:r>
      <w:r>
        <w:rPr>
          <w:spacing w:val="-2"/>
        </w:rPr>
        <w:t>no</w:t>
      </w:r>
      <w:r>
        <w:rPr>
          <w:spacing w:val="19"/>
          <w:w w:val="101"/>
        </w:rPr>
        <w:t xml:space="preserve"> </w:t>
      </w:r>
      <w:r>
        <w:rPr>
          <w:spacing w:val="-2"/>
        </w:rPr>
        <w:t>widely-agreed</w:t>
      </w:r>
      <w:r>
        <w:rPr>
          <w:spacing w:val="26"/>
          <w:w w:val="101"/>
        </w:rPr>
        <w:t xml:space="preserve"> </w:t>
      </w:r>
      <w:r>
        <w:rPr>
          <w:spacing w:val="-2"/>
        </w:rPr>
        <w:t>upon</w:t>
      </w:r>
      <w:r>
        <w:rPr>
          <w:spacing w:val="19"/>
          <w:w w:val="101"/>
        </w:rPr>
        <w:t xml:space="preserve"> </w:t>
      </w:r>
      <w:r>
        <w:rPr>
          <w:spacing w:val="-2"/>
        </w:rPr>
        <w:t>quality</w:t>
      </w:r>
      <w:r>
        <w:rPr>
          <w:spacing w:val="19"/>
        </w:rPr>
        <w:t xml:space="preserve"> </w:t>
      </w:r>
      <w:r>
        <w:rPr>
          <w:spacing w:val="-2"/>
        </w:rPr>
        <w:t>assessment</w:t>
      </w:r>
      <w:r>
        <w:rPr>
          <w:spacing w:val="17"/>
        </w:rPr>
        <w:t xml:space="preserve"> </w:t>
      </w:r>
      <w:r>
        <w:rPr>
          <w:spacing w:val="-2"/>
        </w:rPr>
        <w:t>tool</w:t>
      </w:r>
      <w:r>
        <w:rPr/>
        <w:t xml:space="preserve"> </w:t>
      </w:r>
      <w:r>
        <w:rPr>
          <w:spacing w:val="-1"/>
        </w:rPr>
        <w:t>for</w:t>
      </w:r>
      <w:r>
        <w:rPr>
          <w:spacing w:val="54"/>
        </w:rPr>
        <w:t xml:space="preserve"> </w:t>
      </w:r>
      <w:r>
        <w:rPr>
          <w:spacing w:val="-1"/>
        </w:rPr>
        <w:t>single</w:t>
      </w:r>
      <w:r>
        <w:rPr>
          <w:spacing w:val="54"/>
          <w:w w:val="101"/>
        </w:rPr>
        <w:t xml:space="preserve"> </w:t>
      </w:r>
      <w:r>
        <w:rPr>
          <w:spacing w:val="-1"/>
        </w:rPr>
        <w:t>cohort</w:t>
      </w:r>
      <w:r>
        <w:rPr>
          <w:spacing w:val="52"/>
        </w:rPr>
        <w:t xml:space="preserve"> </w:t>
      </w:r>
      <w:r>
        <w:rPr>
          <w:spacing w:val="-1"/>
        </w:rPr>
        <w:t>observational</w:t>
      </w:r>
      <w:r>
        <w:rPr>
          <w:spacing w:val="55"/>
        </w:rPr>
        <w:t xml:space="preserve"> </w:t>
      </w:r>
      <w:r>
        <w:rPr>
          <w:spacing w:val="-1"/>
        </w:rPr>
        <w:t>studies,</w:t>
      </w:r>
      <w:r>
        <w:rPr>
          <w:spacing w:val="49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</w:t>
      </w:r>
      <w:r>
        <w:rPr>
          <w:spacing w:val="55"/>
        </w:rPr>
        <w:t xml:space="preserve"> </w:t>
      </w:r>
      <w:r>
        <w:rPr>
          <w:spacing w:val="-2"/>
        </w:rPr>
        <w:t>quality</w:t>
      </w:r>
      <w:r>
        <w:rPr>
          <w:spacing w:val="50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these studies was</w:t>
      </w:r>
      <w:r>
        <w:rPr>
          <w:spacing w:val="15"/>
        </w:rPr>
        <w:t xml:space="preserve"> </w:t>
      </w:r>
      <w:r>
        <w:rPr>
          <w:spacing w:val="-1"/>
        </w:rPr>
        <w:t>not</w:t>
      </w:r>
      <w:r>
        <w:rPr>
          <w:spacing w:val="9"/>
        </w:rPr>
        <w:t xml:space="preserve"> </w:t>
      </w:r>
      <w:r>
        <w:rPr>
          <w:spacing w:val="-1"/>
        </w:rPr>
        <w:t>assesse</w:t>
      </w:r>
      <w:r>
        <w:rPr>
          <w:spacing w:val="-2"/>
        </w:rPr>
        <w:t>d.</w:t>
      </w:r>
    </w:p>
    <w:p>
      <w:pPr>
        <w:pStyle w:val="BodyText"/>
        <w:ind w:left="5" w:right="51" w:hanging="5"/>
        <w:spacing w:before="126" w:line="296" w:lineRule="auto"/>
        <w:jc w:val="both"/>
        <w:rPr/>
      </w:pP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categorization</w:t>
      </w:r>
      <w:r>
        <w:rPr>
          <w:spacing w:val="26"/>
          <w:w w:val="101"/>
        </w:rPr>
        <w:t xml:space="preserve"> </w:t>
      </w:r>
      <w:r>
        <w:rPr>
          <w:spacing w:val="-1"/>
        </w:rPr>
        <w:t>of</w:t>
      </w:r>
      <w:r>
        <w:rPr>
          <w:spacing w:val="20"/>
          <w:w w:val="101"/>
        </w:rPr>
        <w:t xml:space="preserve"> </w:t>
      </w:r>
      <w:r>
        <w:rPr>
          <w:spacing w:val="-1"/>
        </w:rPr>
        <w:t>evidence</w:t>
      </w:r>
      <w:r>
        <w:rPr>
          <w:spacing w:val="28"/>
          <w:w w:val="101"/>
        </w:rPr>
        <w:t xml:space="preserve"> </w:t>
      </w:r>
      <w:r>
        <w:rPr>
          <w:spacing w:val="-1"/>
        </w:rPr>
        <w:t>strength</w:t>
      </w:r>
      <w:r>
        <w:rPr>
          <w:spacing w:val="32"/>
        </w:rPr>
        <w:t xml:space="preserve"> </w:t>
      </w:r>
      <w:r>
        <w:rPr>
          <w:spacing w:val="-1"/>
        </w:rPr>
        <w:t>is</w:t>
      </w:r>
      <w:r>
        <w:rPr>
          <w:spacing w:val="27"/>
        </w:rPr>
        <w:t xml:space="preserve"> </w:t>
      </w:r>
      <w:r>
        <w:rPr>
          <w:spacing w:val="-1"/>
        </w:rPr>
        <w:t>conceptually</w:t>
      </w:r>
      <w:r>
        <w:rPr/>
        <w:t xml:space="preserve"> </w:t>
      </w:r>
      <w:r>
        <w:rPr>
          <w:spacing w:val="-1"/>
        </w:rPr>
        <w:t>distinct</w:t>
      </w:r>
      <w:r>
        <w:rPr>
          <w:spacing w:val="15"/>
        </w:rPr>
        <w:t xml:space="preserve"> </w:t>
      </w:r>
      <w:r>
        <w:rPr>
          <w:spacing w:val="-1"/>
        </w:rPr>
        <w:t>from the</w:t>
      </w:r>
      <w:r>
        <w:rPr>
          <w:spacing w:val="19"/>
        </w:rPr>
        <w:t xml:space="preserve"> </w:t>
      </w:r>
      <w:r>
        <w:rPr>
          <w:spacing w:val="-1"/>
        </w:rPr>
        <w:t>quality</w:t>
      </w:r>
      <w:r>
        <w:rPr>
          <w:spacing w:val="17"/>
        </w:rPr>
        <w:t xml:space="preserve"> </w:t>
      </w:r>
      <w:r>
        <w:rPr>
          <w:spacing w:val="-1"/>
        </w:rPr>
        <w:t>of</w:t>
      </w:r>
      <w:r>
        <w:rPr>
          <w:spacing w:val="17"/>
        </w:rPr>
        <w:t xml:space="preserve"> </w:t>
      </w:r>
      <w:r>
        <w:rPr>
          <w:spacing w:val="-1"/>
        </w:rPr>
        <w:t>individual</w:t>
      </w:r>
      <w:r>
        <w:rPr>
          <w:spacing w:val="19"/>
        </w:rPr>
        <w:t xml:space="preserve"> </w:t>
      </w:r>
      <w:r>
        <w:rPr>
          <w:spacing w:val="-1"/>
        </w:rPr>
        <w:t>studi</w:t>
      </w:r>
      <w:r>
        <w:rPr>
          <w:spacing w:val="-2"/>
        </w:rPr>
        <w:t>es</w:t>
      </w:r>
      <w:r>
        <w:rPr>
          <w:spacing w:val="24"/>
          <w:w w:val="101"/>
        </w:rPr>
        <w:t xml:space="preserve"> </w:t>
      </w:r>
      <w:r>
        <w:rPr>
          <w:spacing w:val="-2"/>
        </w:rPr>
        <w:t>(the</w:t>
      </w:r>
      <w:r>
        <w:rPr>
          <w:spacing w:val="25"/>
        </w:rPr>
        <w:t xml:space="preserve"> </w:t>
      </w:r>
      <w:r>
        <w:rPr>
          <w:spacing w:val="-2"/>
        </w:rPr>
        <w:t>latter</w:t>
      </w:r>
      <w:r>
        <w:rPr/>
        <w:t xml:space="preserve"> </w:t>
      </w:r>
      <w:r>
        <w:rPr>
          <w:spacing w:val="-2"/>
        </w:rPr>
        <w:t>is</w:t>
      </w:r>
      <w:r>
        <w:rPr>
          <w:spacing w:val="22"/>
        </w:rPr>
        <w:t xml:space="preserve"> </w:t>
      </w:r>
      <w:r>
        <w:rPr>
          <w:spacing w:val="-2"/>
        </w:rPr>
        <w:t>also</w:t>
      </w:r>
      <w:r>
        <w:rPr>
          <w:spacing w:val="23"/>
          <w:w w:val="101"/>
        </w:rPr>
        <w:t xml:space="preserve"> </w:t>
      </w:r>
      <w:r>
        <w:rPr>
          <w:spacing w:val="-2"/>
        </w:rPr>
        <w:t>called</w:t>
      </w:r>
      <w:r>
        <w:rPr>
          <w:spacing w:val="16"/>
          <w:w w:val="101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risk</w:t>
      </w:r>
      <w:r>
        <w:rPr>
          <w:spacing w:val="22"/>
        </w:rPr>
        <w:t xml:space="preserve"> </w:t>
      </w:r>
      <w:r>
        <w:rPr>
          <w:spacing w:val="-2"/>
        </w:rPr>
        <w:t>of</w:t>
      </w:r>
      <w:r>
        <w:rPr>
          <w:spacing w:val="23"/>
        </w:rPr>
        <w:t xml:space="preserve"> </w:t>
      </w:r>
      <w:r>
        <w:rPr>
          <w:spacing w:val="-2"/>
        </w:rPr>
        <w:t>bias).</w:t>
      </w:r>
      <w:r>
        <w:rPr>
          <w:spacing w:val="29"/>
          <w:w w:val="101"/>
        </w:rPr>
        <w:t xml:space="preserve"> </w:t>
      </w:r>
      <w:r>
        <w:rPr>
          <w:spacing w:val="-2"/>
        </w:rPr>
        <w:t>Evidence</w:t>
      </w:r>
      <w:r>
        <w:rPr>
          <w:spacing w:val="23"/>
          <w:w w:val="101"/>
        </w:rPr>
        <w:t xml:space="preserve"> </w:t>
      </w:r>
      <w:r>
        <w:rPr>
          <w:spacing w:val="-2"/>
        </w:rPr>
        <w:t>streng</w:t>
      </w:r>
      <w:r>
        <w:rPr>
          <w:spacing w:val="-3"/>
        </w:rPr>
        <w:t>th</w:t>
      </w:r>
      <w:r>
        <w:rPr>
          <w:spacing w:val="28"/>
          <w:w w:val="101"/>
        </w:rPr>
        <w:t xml:space="preserve"> </w:t>
      </w:r>
      <w:r>
        <w:rPr>
          <w:spacing w:val="-3"/>
        </w:rPr>
        <w:t>refers</w:t>
      </w:r>
      <w:r>
        <w:rPr/>
        <w:t xml:space="preserve"> </w:t>
      </w:r>
      <w:r>
        <w:rPr>
          <w:spacing w:val="-2"/>
        </w:rPr>
        <w:t>to</w:t>
      </w:r>
      <w:r>
        <w:rPr>
          <w:spacing w:val="19"/>
        </w:rPr>
        <w:t xml:space="preserve">  </w:t>
      </w:r>
      <w:r>
        <w:rPr>
          <w:spacing w:val="-2"/>
        </w:rPr>
        <w:t>the</w:t>
      </w:r>
      <w:r>
        <w:rPr>
          <w:spacing w:val="20"/>
        </w:rPr>
        <w:t xml:space="preserve">  </w:t>
      </w:r>
      <w:r>
        <w:rPr>
          <w:spacing w:val="-2"/>
        </w:rPr>
        <w:t>body</w:t>
      </w:r>
      <w:r>
        <w:rPr>
          <w:spacing w:val="16"/>
        </w:rPr>
        <w:t xml:space="preserve">  </w:t>
      </w:r>
      <w:r>
        <w:rPr>
          <w:spacing w:val="-2"/>
        </w:rPr>
        <w:t>of  evidence   available</w:t>
      </w:r>
      <w:r>
        <w:rPr>
          <w:spacing w:val="15"/>
          <w:w w:val="101"/>
        </w:rPr>
        <w:t xml:space="preserve">  </w:t>
      </w:r>
      <w:r>
        <w:rPr>
          <w:spacing w:val="-2"/>
        </w:rPr>
        <w:t>for</w:t>
      </w:r>
      <w:r>
        <w:rPr>
          <w:spacing w:val="16"/>
          <w:w w:val="101"/>
        </w:rPr>
        <w:t xml:space="preserve">  </w:t>
      </w:r>
      <w:r>
        <w:rPr>
          <w:spacing w:val="-2"/>
        </w:rPr>
        <w:t>a</w:t>
      </w:r>
      <w:r>
        <w:rPr>
          <w:spacing w:val="20"/>
        </w:rPr>
        <w:t xml:space="preserve">  </w:t>
      </w:r>
      <w:r>
        <w:rPr>
          <w:spacing w:val="-2"/>
        </w:rPr>
        <w:t>particular</w:t>
      </w:r>
      <w:r>
        <w:rPr/>
        <w:t xml:space="preserve"> </w:t>
      </w:r>
      <w:r>
        <w:rPr>
          <w:spacing w:val="-2"/>
        </w:rPr>
        <w:t>question</w:t>
      </w:r>
      <w:r>
        <w:rPr>
          <w:spacing w:val="41"/>
        </w:rPr>
        <w:t xml:space="preserve"> </w:t>
      </w:r>
      <w:r>
        <w:rPr>
          <w:spacing w:val="-2"/>
        </w:rPr>
        <w:t>and</w:t>
      </w:r>
      <w:r>
        <w:rPr>
          <w:spacing w:val="41"/>
        </w:rPr>
        <w:t xml:space="preserve"> </w:t>
      </w:r>
      <w:r>
        <w:rPr>
          <w:spacing w:val="-2"/>
        </w:rPr>
        <w:t>includes</w:t>
      </w:r>
      <w:r>
        <w:rPr>
          <w:spacing w:val="41"/>
          <w:w w:val="101"/>
        </w:rPr>
        <w:t xml:space="preserve"> </w:t>
      </w:r>
      <w:r>
        <w:rPr>
          <w:spacing w:val="-2"/>
        </w:rPr>
        <w:t>not</w:t>
      </w:r>
      <w:r>
        <w:rPr>
          <w:spacing w:val="33"/>
          <w:w w:val="101"/>
        </w:rPr>
        <w:t xml:space="preserve"> </w:t>
      </w:r>
      <w:r>
        <w:rPr>
          <w:spacing w:val="-2"/>
        </w:rPr>
        <w:t>only</w:t>
      </w:r>
      <w:r>
        <w:rPr>
          <w:spacing w:val="39"/>
          <w:w w:val="101"/>
        </w:rPr>
        <w:t xml:space="preserve"> </w:t>
      </w:r>
      <w:r>
        <w:rPr>
          <w:spacing w:val="-2"/>
        </w:rPr>
        <w:t>individual</w:t>
      </w:r>
      <w:r>
        <w:rPr>
          <w:spacing w:val="35"/>
          <w:w w:val="101"/>
        </w:rPr>
        <w:t xml:space="preserve"> </w:t>
      </w:r>
      <w:r>
        <w:rPr>
          <w:spacing w:val="-2"/>
        </w:rPr>
        <w:t>study</w:t>
      </w:r>
      <w:r>
        <w:rPr>
          <w:spacing w:val="34"/>
        </w:rPr>
        <w:t xml:space="preserve"> </w:t>
      </w:r>
      <w:r>
        <w:rPr>
          <w:spacing w:val="-2"/>
        </w:rPr>
        <w:t>quality</w:t>
      </w:r>
      <w:r>
        <w:rPr/>
        <w:t xml:space="preserve"> </w:t>
      </w:r>
      <w:r>
        <w:rPr>
          <w:spacing w:val="-1"/>
        </w:rPr>
        <w:t>but</w:t>
      </w:r>
      <w:r>
        <w:rPr>
          <w:spacing w:val="28"/>
        </w:rPr>
        <w:t xml:space="preserve">  </w:t>
      </w:r>
      <w:r>
        <w:rPr>
          <w:spacing w:val="-1"/>
        </w:rPr>
        <w:t>consideration</w:t>
      </w:r>
      <w:r>
        <w:rPr>
          <w:spacing w:val="27"/>
        </w:rPr>
        <w:t xml:space="preserve">  </w:t>
      </w:r>
      <w:r>
        <w:rPr>
          <w:spacing w:val="-1"/>
        </w:rPr>
        <w:t>of</w:t>
      </w:r>
      <w:r>
        <w:rPr>
          <w:spacing w:val="24"/>
          <w:w w:val="101"/>
        </w:rPr>
        <w:t xml:space="preserve">  </w:t>
      </w:r>
      <w:r>
        <w:rPr>
          <w:spacing w:val="-1"/>
        </w:rPr>
        <w:t>study</w:t>
      </w:r>
      <w:r>
        <w:rPr>
          <w:spacing w:val="27"/>
        </w:rPr>
        <w:t xml:space="preserve">  </w:t>
      </w:r>
      <w:r>
        <w:rPr>
          <w:spacing w:val="-1"/>
        </w:rPr>
        <w:t>design;</w:t>
      </w:r>
      <w:r>
        <w:rPr>
          <w:spacing w:val="28"/>
        </w:rPr>
        <w:t xml:space="preserve">  </w:t>
      </w:r>
      <w:r>
        <w:rPr>
          <w:spacing w:val="-1"/>
        </w:rPr>
        <w:t>consistenc</w:t>
      </w:r>
      <w:r>
        <w:rPr>
          <w:spacing w:val="-2"/>
        </w:rPr>
        <w:t>y</w:t>
      </w:r>
      <w:r>
        <w:rPr>
          <w:spacing w:val="28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findings</w:t>
      </w:r>
      <w:r>
        <w:rPr>
          <w:spacing w:val="25"/>
        </w:rPr>
        <w:t xml:space="preserve"> </w:t>
      </w:r>
      <w:r>
        <w:rPr>
          <w:spacing w:val="-1"/>
        </w:rPr>
        <w:t>across</w:t>
      </w:r>
      <w:r>
        <w:rPr>
          <w:spacing w:val="25"/>
        </w:rPr>
        <w:t xml:space="preserve"> </w:t>
      </w:r>
      <w:r>
        <w:rPr>
          <w:spacing w:val="-1"/>
        </w:rPr>
        <w:t>studies;</w:t>
      </w:r>
      <w:r>
        <w:rPr>
          <w:spacing w:val="24"/>
          <w:w w:val="101"/>
        </w:rPr>
        <w:t xml:space="preserve"> </w:t>
      </w:r>
      <w:r>
        <w:rPr>
          <w:spacing w:val="-1"/>
        </w:rPr>
        <w:t>adequacy</w:t>
      </w:r>
      <w:r>
        <w:rPr>
          <w:spacing w:val="24"/>
        </w:rPr>
        <w:t xml:space="preserve"> </w:t>
      </w:r>
      <w:r>
        <w:rPr>
          <w:spacing w:val="-1"/>
        </w:rPr>
        <w:t>of</w:t>
      </w:r>
      <w:r>
        <w:rPr>
          <w:spacing w:val="18"/>
          <w:w w:val="101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ample</w:t>
      </w:r>
      <w:r>
        <w:rPr>
          <w:spacing w:val="26"/>
        </w:rPr>
        <w:t xml:space="preserve"> </w:t>
      </w:r>
      <w:r>
        <w:rPr>
          <w:spacing w:val="-2"/>
        </w:rPr>
        <w:t>sizes;</w:t>
      </w:r>
      <w:r>
        <w:rPr>
          <w:spacing w:val="27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generalizability of samples, settings,</w:t>
      </w:r>
      <w:r>
        <w:rPr>
          <w:spacing w:val="12"/>
        </w:rPr>
        <w:t xml:space="preserve"> </w:t>
      </w:r>
      <w:r>
        <w:rPr/>
        <w:t>and treatments</w:t>
      </w:r>
      <w:r>
        <w:rPr>
          <w:spacing w:val="7"/>
        </w:rPr>
        <w:t xml:space="preserve"> </w:t>
      </w:r>
      <w:r>
        <w:rPr>
          <w:spacing w:val="-1"/>
        </w:rPr>
        <w:t>for</w:t>
      </w:r>
    </w:p>
    <w:p>
      <w:pPr>
        <w:spacing w:line="296" w:lineRule="auto"/>
        <w:sectPr>
          <w:type w:val="continuous"/>
          <w:pgSz w:w="12240" w:h="15840"/>
          <w:pgMar w:top="322" w:right="720" w:bottom="533" w:left="777" w:header="0" w:footer="385" w:gutter="0"/>
          <w:cols w:equalWidth="0" w:num="2">
            <w:col w:w="5481" w:space="100"/>
            <w:col w:w="5162" w:space="0"/>
          </w:cols>
        </w:sectPr>
        <w:rPr/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22" w:right="207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277"/>
        <w:spacing w:before="57" w:line="232" w:lineRule="auto"/>
        <w:rPr>
          <w:sz w:val="15"/>
          <w:szCs w:val="15"/>
        </w:rPr>
      </w:pPr>
      <w:r>
        <w:rPr>
          <w:sz w:val="15"/>
          <w:szCs w:val="15"/>
        </w:rPr>
        <w:t>8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92" w:lineRule="exact"/>
        <w:rPr>
          <w:rFonts w:ascii="Arial"/>
          <w:sz w:val="8"/>
        </w:rPr>
      </w:pPr>
      <w:r/>
    </w:p>
    <w:p>
      <w:pPr>
        <w:spacing w:line="92" w:lineRule="exact"/>
        <w:sectPr>
          <w:pgSz w:w="12240" w:h="15840"/>
          <w:pgMar w:top="322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spacing w:before="93"/>
        <w:rPr/>
      </w:pPr>
      <w:r/>
    </w:p>
    <w:p>
      <w:pPr>
        <w:sectPr>
          <w:type w:val="continuous"/>
          <w:pgSz w:w="12240" w:h="15840"/>
          <w:pgMar w:top="322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2"/>
        <w:spacing w:before="28" w:line="299" w:lineRule="auto"/>
        <w:jc w:val="both"/>
        <w:rPr>
          <w:sz w:val="11"/>
          <w:szCs w:val="11"/>
        </w:rPr>
      </w:pPr>
      <w:r>
        <w:rPr/>
        <w:t>the  purposes  of  the  Guideline.</w:t>
      </w:r>
      <w:r>
        <w:rPr>
          <w:spacing w:val="-1"/>
        </w:rPr>
        <w:t xml:space="preserve">  The</w:t>
      </w:r>
      <w:r>
        <w:rPr>
          <w:spacing w:val="2"/>
        </w:rPr>
        <w:t xml:space="preserve">  </w:t>
      </w:r>
      <w:r>
        <w:rPr>
          <w:spacing w:val="-1"/>
        </w:rPr>
        <w:t>AUA</w:t>
      </w:r>
      <w:r>
        <w:rPr>
          <w:spacing w:val="4"/>
        </w:rPr>
        <w:t xml:space="preserve">  </w:t>
      </w:r>
      <w:r>
        <w:rPr>
          <w:spacing w:val="-1"/>
        </w:rPr>
        <w:t>categorizes</w:t>
      </w:r>
      <w:r>
        <w:rPr>
          <w:spacing w:val="1"/>
        </w:rPr>
        <w:t xml:space="preserve"> </w:t>
      </w:r>
      <w:r>
        <w:rPr>
          <w:spacing w:val="-1"/>
        </w:rPr>
        <w:t>body</w:t>
      </w:r>
      <w:r>
        <w:rPr>
          <w:spacing w:val="34"/>
        </w:rPr>
        <w:t xml:space="preserve"> </w:t>
      </w:r>
      <w:r>
        <w:rPr>
          <w:spacing w:val="-1"/>
        </w:rPr>
        <w:t>of</w:t>
      </w:r>
      <w:r>
        <w:rPr>
          <w:spacing w:val="28"/>
        </w:rPr>
        <w:t xml:space="preserve"> </w:t>
      </w:r>
      <w:r>
        <w:rPr>
          <w:spacing w:val="-1"/>
        </w:rPr>
        <w:t>evidence</w:t>
      </w:r>
      <w:r>
        <w:rPr>
          <w:spacing w:val="35"/>
          <w:w w:val="101"/>
        </w:rPr>
        <w:t xml:space="preserve"> </w:t>
      </w:r>
      <w:r>
        <w:rPr>
          <w:spacing w:val="-1"/>
        </w:rPr>
        <w:t>strength</w:t>
      </w:r>
      <w:r>
        <w:rPr>
          <w:spacing w:val="31"/>
        </w:rPr>
        <w:t xml:space="preserve"> </w:t>
      </w:r>
      <w:r>
        <w:rPr>
          <w:spacing w:val="-1"/>
        </w:rPr>
        <w:t>as</w:t>
      </w:r>
      <w:r>
        <w:rPr>
          <w:spacing w:val="35"/>
        </w:rPr>
        <w:t xml:space="preserve"> </w:t>
      </w:r>
      <w:r>
        <w:rPr>
          <w:spacing w:val="-1"/>
        </w:rPr>
        <w:t>Grade</w:t>
      </w:r>
      <w:r>
        <w:rPr>
          <w:spacing w:val="28"/>
        </w:rPr>
        <w:t xml:space="preserve"> </w:t>
      </w:r>
      <w:r>
        <w:rPr>
          <w:spacing w:val="-1"/>
        </w:rPr>
        <w:t>A</w:t>
      </w:r>
      <w:r>
        <w:rPr>
          <w:spacing w:val="40"/>
        </w:rPr>
        <w:t xml:space="preserve"> </w:t>
      </w:r>
      <w:r>
        <w:rPr>
          <w:spacing w:val="-1"/>
        </w:rPr>
        <w:t>(we</w:t>
      </w:r>
      <w:r>
        <w:rPr>
          <w:spacing w:val="-2"/>
        </w:rPr>
        <w:t>ll-conducted</w:t>
      </w:r>
      <w:r>
        <w:rPr/>
        <w:t xml:space="preserve"> </w:t>
      </w:r>
      <w:r>
        <w:rPr>
          <w:spacing w:val="-1"/>
        </w:rPr>
        <w:t>and</w:t>
      </w:r>
      <w:r>
        <w:rPr>
          <w:spacing w:val="61"/>
          <w:w w:val="101"/>
        </w:rPr>
        <w:t xml:space="preserve"> </w:t>
      </w:r>
      <w:r>
        <w:rPr>
          <w:spacing w:val="-1"/>
        </w:rPr>
        <w:t>highly-generalizable  RCTs</w:t>
      </w:r>
      <w:r>
        <w:rPr>
          <w:spacing w:val="53"/>
        </w:rPr>
        <w:t xml:space="preserve"> </w:t>
      </w:r>
      <w:r>
        <w:rPr>
          <w:spacing w:val="-1"/>
        </w:rPr>
        <w:t>or</w:t>
      </w:r>
      <w:r>
        <w:rPr>
          <w:spacing w:val="55"/>
        </w:rPr>
        <w:t xml:space="preserve"> </w:t>
      </w:r>
      <w:r>
        <w:rPr>
          <w:spacing w:val="-1"/>
        </w:rPr>
        <w:t>exce</w:t>
      </w:r>
      <w:r>
        <w:rPr>
          <w:spacing w:val="-2"/>
        </w:rPr>
        <w:t>ptionally</w:t>
      </w:r>
      <w:r>
        <w:rPr>
          <w:spacing w:val="53"/>
          <w:w w:val="101"/>
        </w:rPr>
        <w:t xml:space="preserve"> </w:t>
      </w:r>
      <w:r>
        <w:rPr>
          <w:spacing w:val="-2"/>
        </w:rPr>
        <w:t>strong</w:t>
      </w:r>
      <w:r>
        <w:rPr/>
        <w:t xml:space="preserve"> </w:t>
      </w:r>
      <w:r>
        <w:rPr>
          <w:spacing w:val="-1"/>
        </w:rPr>
        <w:t>observational</w:t>
      </w:r>
      <w:r>
        <w:rPr>
          <w:spacing w:val="34"/>
        </w:rPr>
        <w:t xml:space="preserve"> </w:t>
      </w:r>
      <w:r>
        <w:rPr>
          <w:spacing w:val="-1"/>
        </w:rPr>
        <w:t>studies with</w:t>
      </w:r>
      <w:r>
        <w:rPr>
          <w:spacing w:val="17"/>
        </w:rPr>
        <w:t xml:space="preserve"> </w:t>
      </w:r>
      <w:r>
        <w:rPr>
          <w:spacing w:val="-1"/>
        </w:rPr>
        <w:t>consistent findings),</w:t>
      </w:r>
      <w:r>
        <w:rPr>
          <w:spacing w:val="15"/>
        </w:rPr>
        <w:t xml:space="preserve"> </w:t>
      </w:r>
      <w:r>
        <w:rPr>
          <w:spacing w:val="-1"/>
        </w:rPr>
        <w:t>Grade</w:t>
      </w:r>
      <w:r>
        <w:rPr>
          <w:spacing w:val="24"/>
          <w:w w:val="101"/>
        </w:rPr>
        <w:t xml:space="preserve"> </w:t>
      </w:r>
      <w:r>
        <w:rPr>
          <w:spacing w:val="-1"/>
        </w:rPr>
        <w:t>B</w:t>
      </w:r>
      <w:r>
        <w:rPr/>
        <w:t xml:space="preserve"> </w:t>
      </w:r>
      <w:r>
        <w:rPr>
          <w:spacing w:val="-2"/>
        </w:rPr>
        <w:t>(RCTs</w:t>
      </w:r>
      <w:r>
        <w:rPr>
          <w:spacing w:val="19"/>
          <w:w w:val="101"/>
        </w:rPr>
        <w:t xml:space="preserve">   </w:t>
      </w:r>
      <w:r>
        <w:rPr>
          <w:spacing w:val="-2"/>
        </w:rPr>
        <w:t>with</w:t>
      </w:r>
      <w:r>
        <w:rPr>
          <w:spacing w:val="14"/>
        </w:rPr>
        <w:t xml:space="preserve">   </w:t>
      </w:r>
      <w:r>
        <w:rPr>
          <w:spacing w:val="-2"/>
        </w:rPr>
        <w:t>some</w:t>
      </w:r>
      <w:r>
        <w:rPr>
          <w:spacing w:val="15"/>
        </w:rPr>
        <w:t xml:space="preserve">   </w:t>
      </w:r>
      <w:r>
        <w:rPr>
          <w:spacing w:val="-2"/>
        </w:rPr>
        <w:t>weaknesses</w:t>
      </w:r>
      <w:r>
        <w:rPr>
          <w:spacing w:val="15"/>
        </w:rPr>
        <w:t xml:space="preserve">   </w:t>
      </w:r>
      <w:r>
        <w:rPr>
          <w:spacing w:val="-2"/>
        </w:rPr>
        <w:t>of</w:t>
      </w:r>
      <w:r>
        <w:rPr>
          <w:spacing w:val="15"/>
        </w:rPr>
        <w:t xml:space="preserve">   </w:t>
      </w:r>
      <w:r>
        <w:rPr>
          <w:spacing w:val="-2"/>
        </w:rPr>
        <w:t>procedure</w:t>
      </w:r>
      <w:r>
        <w:rPr>
          <w:spacing w:val="14"/>
        </w:rPr>
        <w:t xml:space="preserve">   </w:t>
      </w:r>
      <w:r>
        <w:rPr>
          <w:spacing w:val="-2"/>
        </w:rPr>
        <w:t>or</w:t>
      </w:r>
      <w:r>
        <w:rPr>
          <w:spacing w:val="1"/>
        </w:rPr>
        <w:t xml:space="preserve"> </w:t>
      </w:r>
      <w:r>
        <w:rPr/>
        <w:t>generalizability   or   mode</w:t>
      </w:r>
      <w:r>
        <w:rPr>
          <w:spacing w:val="-1"/>
        </w:rPr>
        <w:t>rately   strong   observational</w:t>
      </w:r>
      <w:r>
        <w:rPr/>
        <w:t xml:space="preserve"> </w:t>
      </w:r>
      <w:r>
        <w:rPr>
          <w:spacing w:val="-1"/>
        </w:rPr>
        <w:t>studies with consistent findings),</w:t>
      </w:r>
      <w:r>
        <w:rPr>
          <w:spacing w:val="15"/>
          <w:w w:val="101"/>
        </w:rPr>
        <w:t xml:space="preserve"> </w:t>
      </w:r>
      <w:r>
        <w:rPr>
          <w:spacing w:val="-1"/>
        </w:rPr>
        <w:t>or</w:t>
      </w:r>
      <w:r>
        <w:rPr>
          <w:spacing w:val="13"/>
        </w:rPr>
        <w:t xml:space="preserve"> </w:t>
      </w:r>
      <w:r>
        <w:rPr>
          <w:spacing w:val="-1"/>
        </w:rPr>
        <w:t>Grade</w:t>
      </w:r>
      <w:r>
        <w:rPr>
          <w:spacing w:val="14"/>
        </w:rPr>
        <w:t xml:space="preserve"> </w:t>
      </w:r>
      <w:r>
        <w:rPr>
          <w:spacing w:val="-1"/>
        </w:rPr>
        <w:t>C</w:t>
      </w:r>
      <w:r>
        <w:rPr>
          <w:spacing w:val="19"/>
        </w:rPr>
        <w:t xml:space="preserve"> </w:t>
      </w:r>
      <w:r>
        <w:rPr>
          <w:spacing w:val="-1"/>
        </w:rPr>
        <w:t>(RCTs</w:t>
      </w:r>
      <w:r>
        <w:rPr>
          <w:spacing w:val="10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>
          <w:spacing w:val="-1"/>
        </w:rPr>
        <w:t>serious</w:t>
      </w:r>
      <w:r>
        <w:rPr>
          <w:spacing w:val="45"/>
        </w:rPr>
        <w:t xml:space="preserve"> </w:t>
      </w:r>
      <w:r>
        <w:rPr>
          <w:spacing w:val="-1"/>
        </w:rPr>
        <w:t>deficiencies</w:t>
      </w:r>
      <w:r>
        <w:rPr>
          <w:spacing w:val="44"/>
        </w:rPr>
        <w:t xml:space="preserve"> </w:t>
      </w:r>
      <w:r>
        <w:rPr>
          <w:spacing w:val="-1"/>
        </w:rPr>
        <w:t>of</w:t>
      </w:r>
      <w:r>
        <w:rPr>
          <w:spacing w:val="44"/>
          <w:w w:val="101"/>
        </w:rPr>
        <w:t xml:space="preserve"> </w:t>
      </w:r>
      <w:r>
        <w:rPr>
          <w:spacing w:val="-1"/>
        </w:rPr>
        <w:t>procedure</w:t>
      </w:r>
      <w:r>
        <w:rPr>
          <w:spacing w:val="45"/>
        </w:rPr>
        <w:t xml:space="preserve"> </w:t>
      </w:r>
      <w:r>
        <w:rPr>
          <w:spacing w:val="-1"/>
        </w:rPr>
        <w:t>or</w:t>
      </w:r>
      <w:r>
        <w:rPr>
          <w:spacing w:val="43"/>
          <w:w w:val="101"/>
        </w:rPr>
        <w:t xml:space="preserve"> </w:t>
      </w:r>
      <w:r>
        <w:rPr>
          <w:spacing w:val="-1"/>
        </w:rPr>
        <w:t>generalizabili</w:t>
      </w:r>
      <w:r>
        <w:rPr>
          <w:spacing w:val="-2"/>
        </w:rPr>
        <w:t>ty</w:t>
      </w:r>
      <w:r>
        <w:rPr>
          <w:spacing w:val="43"/>
          <w:w w:val="101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extremely</w:t>
      </w:r>
      <w:r>
        <w:rPr>
          <w:spacing w:val="43"/>
          <w:w w:val="101"/>
        </w:rPr>
        <w:t xml:space="preserve"> </w:t>
      </w:r>
      <w:r>
        <w:rPr>
          <w:spacing w:val="-1"/>
        </w:rPr>
        <w:t>small</w:t>
      </w:r>
      <w:r>
        <w:rPr>
          <w:spacing w:val="45"/>
          <w:w w:val="101"/>
        </w:rPr>
        <w:t xml:space="preserve"> </w:t>
      </w:r>
      <w:r>
        <w:rPr>
          <w:spacing w:val="-1"/>
        </w:rPr>
        <w:t>sample</w:t>
      </w:r>
      <w:r>
        <w:rPr>
          <w:spacing w:val="45"/>
        </w:rPr>
        <w:t xml:space="preserve"> </w:t>
      </w:r>
      <w:r>
        <w:rPr>
          <w:spacing w:val="-1"/>
        </w:rPr>
        <w:t>sizes</w:t>
      </w:r>
      <w:r>
        <w:rPr>
          <w:spacing w:val="44"/>
          <w:w w:val="101"/>
        </w:rPr>
        <w:t xml:space="preserve"> </w:t>
      </w:r>
      <w:r>
        <w:rPr>
          <w:spacing w:val="-1"/>
        </w:rPr>
        <w:t>or</w:t>
      </w:r>
      <w:r>
        <w:rPr>
          <w:spacing w:val="43"/>
        </w:rPr>
        <w:t xml:space="preserve"> </w:t>
      </w:r>
      <w:r>
        <w:rPr>
          <w:spacing w:val="-1"/>
        </w:rPr>
        <w:t>observa</w:t>
      </w:r>
      <w:r>
        <w:rPr>
          <w:spacing w:val="-2"/>
        </w:rPr>
        <w:t>tional</w:t>
      </w:r>
      <w:r>
        <w:rPr>
          <w:spacing w:val="45"/>
          <w:w w:val="101"/>
        </w:rPr>
        <w:t xml:space="preserve"> </w:t>
      </w:r>
      <w:r>
        <w:rPr>
          <w:spacing w:val="-2"/>
        </w:rPr>
        <w:t>studies</w:t>
      </w:r>
      <w:r>
        <w:rPr/>
        <w:t xml:space="preserve"> </w:t>
      </w:r>
      <w:r>
        <w:rPr>
          <w:spacing w:val="-2"/>
        </w:rPr>
        <w:t>that</w:t>
      </w:r>
      <w:r>
        <w:rPr>
          <w:spacing w:val="24"/>
        </w:rPr>
        <w:t xml:space="preserve"> </w:t>
      </w:r>
      <w:r>
        <w:rPr>
          <w:spacing w:val="-2"/>
        </w:rPr>
        <w:t>are</w:t>
      </w:r>
      <w:r>
        <w:rPr>
          <w:spacing w:val="29"/>
        </w:rPr>
        <w:t xml:space="preserve"> </w:t>
      </w:r>
      <w:r>
        <w:rPr>
          <w:spacing w:val="-2"/>
        </w:rPr>
        <w:t>inconsistent,</w:t>
      </w:r>
      <w:r>
        <w:rPr>
          <w:spacing w:val="28"/>
          <w:w w:val="101"/>
        </w:rPr>
        <w:t xml:space="preserve"> </w:t>
      </w:r>
      <w:r>
        <w:rPr>
          <w:spacing w:val="-2"/>
        </w:rPr>
        <w:t>have</w:t>
      </w:r>
      <w:r>
        <w:rPr>
          <w:spacing w:val="23"/>
          <w:w w:val="101"/>
        </w:rPr>
        <w:t xml:space="preserve"> </w:t>
      </w:r>
      <w:r>
        <w:rPr>
          <w:spacing w:val="-2"/>
        </w:rPr>
        <w:t>small</w:t>
      </w:r>
      <w:r>
        <w:rPr>
          <w:spacing w:val="24"/>
        </w:rPr>
        <w:t xml:space="preserve"> </w:t>
      </w:r>
      <w:r>
        <w:rPr>
          <w:spacing w:val="-2"/>
        </w:rPr>
        <w:t>sample</w:t>
      </w:r>
      <w:r>
        <w:rPr>
          <w:spacing w:val="24"/>
        </w:rPr>
        <w:t xml:space="preserve"> </w:t>
      </w:r>
      <w:r>
        <w:rPr>
          <w:spacing w:val="-2"/>
        </w:rPr>
        <w:t>sizes,</w:t>
      </w:r>
      <w:r>
        <w:rPr>
          <w:spacing w:val="21"/>
          <w:w w:val="101"/>
        </w:rPr>
        <w:t xml:space="preserve"> </w:t>
      </w:r>
      <w:r>
        <w:rPr>
          <w:spacing w:val="-2"/>
        </w:rPr>
        <w:t>o</w:t>
      </w:r>
      <w:r>
        <w:rPr>
          <w:spacing w:val="-3"/>
        </w:rPr>
        <w:t>r</w:t>
      </w:r>
      <w:r>
        <w:rPr>
          <w:spacing w:val="28"/>
          <w:w w:val="101"/>
        </w:rPr>
        <w:t xml:space="preserve"> </w:t>
      </w:r>
      <w:r>
        <w:rPr>
          <w:spacing w:val="-3"/>
        </w:rPr>
        <w:t>have</w:t>
      </w:r>
      <w:r>
        <w:rPr/>
        <w:t xml:space="preserve"> </w:t>
      </w:r>
      <w:r>
        <w:rPr>
          <w:spacing w:val="-1"/>
        </w:rPr>
        <w:t>other</w:t>
      </w:r>
      <w:r>
        <w:rPr>
          <w:spacing w:val="34"/>
        </w:rPr>
        <w:t xml:space="preserve"> </w:t>
      </w:r>
      <w:r>
        <w:rPr>
          <w:spacing w:val="-1"/>
        </w:rPr>
        <w:t>problems</w:t>
      </w:r>
      <w:r>
        <w:rPr>
          <w:spacing w:val="23"/>
          <w:w w:val="101"/>
        </w:rPr>
        <w:t xml:space="preserve"> </w:t>
      </w:r>
      <w:r>
        <w:rPr>
          <w:spacing w:val="-1"/>
        </w:rPr>
        <w:t>that</w:t>
      </w:r>
      <w:r>
        <w:rPr>
          <w:spacing w:val="35"/>
        </w:rPr>
        <w:t xml:space="preserve"> </w:t>
      </w:r>
      <w:r>
        <w:rPr>
          <w:spacing w:val="-1"/>
        </w:rPr>
        <w:t>potentially</w:t>
      </w:r>
      <w:r>
        <w:rPr>
          <w:spacing w:val="26"/>
        </w:rPr>
        <w:t xml:space="preserve"> </w:t>
      </w:r>
      <w:r>
        <w:rPr>
          <w:spacing w:val="-1"/>
        </w:rPr>
        <w:t>confound</w:t>
      </w:r>
      <w:r>
        <w:rPr>
          <w:spacing w:val="34"/>
        </w:rPr>
        <w:t xml:space="preserve"> </w:t>
      </w:r>
      <w:r>
        <w:rPr>
          <w:spacing w:val="-2"/>
        </w:rPr>
        <w:t>interpretation</w:t>
      </w:r>
      <w:r>
        <w:rPr/>
        <w:t xml:space="preserve"> </w:t>
      </w:r>
      <w:r>
        <w:rPr>
          <w:spacing w:val="-2"/>
        </w:rPr>
        <w:t>of</w:t>
      </w:r>
      <w:r>
        <w:rPr>
          <w:spacing w:val="53"/>
        </w:rPr>
        <w:t xml:space="preserve"> </w:t>
      </w:r>
      <w:r>
        <w:rPr>
          <w:spacing w:val="-2"/>
        </w:rPr>
        <w:t>data).</w:t>
      </w:r>
      <w:r>
        <w:rPr>
          <w:spacing w:val="58"/>
          <w:w w:val="101"/>
        </w:rPr>
        <w:t xml:space="preserve"> </w:t>
      </w:r>
      <w:r>
        <w:rPr>
          <w:spacing w:val="-2"/>
        </w:rPr>
        <w:t>By</w:t>
      </w:r>
      <w:r>
        <w:rPr>
          <w:spacing w:val="51"/>
        </w:rPr>
        <w:t xml:space="preserve"> </w:t>
      </w:r>
      <w:r>
        <w:rPr>
          <w:spacing w:val="-2"/>
        </w:rPr>
        <w:t>definition,</w:t>
      </w:r>
      <w:r>
        <w:rPr>
          <w:spacing w:val="51"/>
          <w:w w:val="101"/>
        </w:rPr>
        <w:t xml:space="preserve"> </w:t>
      </w:r>
      <w:r>
        <w:rPr>
          <w:spacing w:val="-2"/>
        </w:rPr>
        <w:t>Grade</w:t>
      </w:r>
      <w:r>
        <w:rPr>
          <w:spacing w:val="45"/>
        </w:rPr>
        <w:t xml:space="preserve"> </w:t>
      </w:r>
      <w:r>
        <w:rPr>
          <w:spacing w:val="-2"/>
        </w:rPr>
        <w:t>A</w:t>
      </w:r>
      <w:r>
        <w:rPr>
          <w:spacing w:val="50"/>
          <w:w w:val="101"/>
        </w:rPr>
        <w:t xml:space="preserve"> </w:t>
      </w:r>
      <w:r>
        <w:rPr>
          <w:spacing w:val="-2"/>
        </w:rPr>
        <w:t>evidence</w:t>
      </w:r>
      <w:r>
        <w:rPr>
          <w:spacing w:val="58"/>
        </w:rPr>
        <w:t xml:space="preserve"> </w:t>
      </w:r>
      <w:r>
        <w:rPr>
          <w:spacing w:val="-2"/>
        </w:rPr>
        <w:t>is</w:t>
      </w:r>
      <w:r>
        <w:rPr>
          <w:spacing w:val="51"/>
          <w:w w:val="101"/>
        </w:rPr>
        <w:t xml:space="preserve"> </w:t>
      </w:r>
      <w:r>
        <w:rPr>
          <w:spacing w:val="-2"/>
        </w:rPr>
        <w:t>evidence</w:t>
      </w:r>
      <w:r>
        <w:rPr/>
        <w:t xml:space="preserve"> </w:t>
      </w:r>
      <w:r>
        <w:rPr>
          <w:spacing w:val="-2"/>
        </w:rPr>
        <w:t>about</w:t>
      </w:r>
      <w:r>
        <w:rPr>
          <w:spacing w:val="62"/>
          <w:w w:val="101"/>
        </w:rPr>
        <w:t xml:space="preserve"> </w:t>
      </w:r>
      <w:r>
        <w:rPr>
          <w:spacing w:val="-2"/>
        </w:rPr>
        <w:t>which</w:t>
      </w:r>
      <w:r>
        <w:rPr>
          <w:spacing w:val="53"/>
          <w:w w:val="101"/>
        </w:rPr>
        <w:t xml:space="preserve"> </w:t>
      </w:r>
      <w:r>
        <w:rPr>
          <w:spacing w:val="-2"/>
        </w:rPr>
        <w:t>the  Panel  has  a  high  level  of  certainty,</w:t>
      </w:r>
      <w:r>
        <w:rPr/>
        <w:t xml:space="preserve"> </w:t>
      </w:r>
      <w:r>
        <w:rPr>
          <w:spacing w:val="-2"/>
        </w:rPr>
        <w:t>Grade</w:t>
      </w:r>
      <w:r>
        <w:rPr>
          <w:spacing w:val="34"/>
        </w:rPr>
        <w:t xml:space="preserve"> </w:t>
      </w:r>
      <w:r>
        <w:rPr>
          <w:spacing w:val="-2"/>
        </w:rPr>
        <w:t>B evidence</w:t>
      </w:r>
      <w:r>
        <w:rPr>
          <w:spacing w:val="15"/>
          <w:w w:val="101"/>
        </w:rPr>
        <w:t xml:space="preserve"> </w:t>
      </w:r>
      <w:r>
        <w:rPr>
          <w:spacing w:val="-2"/>
        </w:rPr>
        <w:t>is evidence about which</w:t>
      </w:r>
      <w:r>
        <w:rPr>
          <w:spacing w:val="3"/>
        </w:rPr>
        <w:t xml:space="preserve"> </w:t>
      </w:r>
      <w:r>
        <w:rPr>
          <w:spacing w:val="-2"/>
        </w:rPr>
        <w:t>the</w:t>
      </w:r>
      <w:r>
        <w:rPr>
          <w:spacing w:val="20"/>
        </w:rPr>
        <w:t xml:space="preserve"> </w:t>
      </w:r>
      <w:r>
        <w:rPr>
          <w:spacing w:val="-2"/>
        </w:rPr>
        <w:t>Panel</w:t>
      </w:r>
      <w:r>
        <w:rPr>
          <w:spacing w:val="18"/>
          <w:w w:val="101"/>
        </w:rPr>
        <w:t xml:space="preserve"> </w:t>
      </w:r>
      <w:r>
        <w:rPr>
          <w:spacing w:val="-2"/>
        </w:rPr>
        <w:t>has</w:t>
      </w:r>
      <w:r>
        <w:rPr/>
        <w:t xml:space="preserve"> </w:t>
      </w:r>
      <w:r>
        <w:rPr>
          <w:spacing w:val="-2"/>
        </w:rPr>
        <w:t>a</w:t>
      </w:r>
      <w:r>
        <w:rPr>
          <w:spacing w:val="31"/>
          <w:w w:val="101"/>
        </w:rPr>
        <w:t xml:space="preserve"> </w:t>
      </w:r>
      <w:r>
        <w:rPr>
          <w:spacing w:val="-2"/>
        </w:rPr>
        <w:t>moderate</w:t>
      </w:r>
      <w:r>
        <w:rPr>
          <w:spacing w:val="32"/>
          <w:w w:val="101"/>
        </w:rPr>
        <w:t xml:space="preserve"> </w:t>
      </w:r>
      <w:r>
        <w:rPr>
          <w:spacing w:val="-2"/>
        </w:rPr>
        <w:t>level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>
          <w:spacing w:val="18"/>
        </w:rPr>
        <w:t xml:space="preserve"> </w:t>
      </w:r>
      <w:r>
        <w:rPr>
          <w:spacing w:val="-2"/>
        </w:rPr>
        <w:t>certainty,</w:t>
      </w:r>
      <w:r>
        <w:rPr>
          <w:spacing w:val="26"/>
          <w:w w:val="101"/>
        </w:rPr>
        <w:t xml:space="preserve"> </w:t>
      </w:r>
      <w:r>
        <w:rPr>
          <w:spacing w:val="-2"/>
        </w:rPr>
        <w:t>and</w:t>
      </w:r>
      <w:r>
        <w:rPr>
          <w:spacing w:val="28"/>
          <w:w w:val="101"/>
        </w:rPr>
        <w:t xml:space="preserve"> </w:t>
      </w:r>
      <w:r>
        <w:rPr>
          <w:spacing w:val="-2"/>
        </w:rPr>
        <w:t>Grade</w:t>
      </w:r>
      <w:r>
        <w:rPr>
          <w:spacing w:val="28"/>
          <w:w w:val="101"/>
        </w:rPr>
        <w:t xml:space="preserve"> </w:t>
      </w:r>
      <w:r>
        <w:rPr>
          <w:spacing w:val="-2"/>
        </w:rPr>
        <w:t>C</w:t>
      </w:r>
      <w:r>
        <w:rPr>
          <w:spacing w:val="24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vidence</w:t>
      </w:r>
      <w:r>
        <w:rPr>
          <w:spacing w:val="32"/>
        </w:rPr>
        <w:t xml:space="preserve"> </w:t>
      </w:r>
      <w:r>
        <w:rPr>
          <w:spacing w:val="-3"/>
        </w:rPr>
        <w:t>is</w:t>
      </w:r>
      <w:r>
        <w:rPr/>
        <w:t xml:space="preserve"> </w:t>
      </w:r>
      <w:r>
        <w:rPr>
          <w:spacing w:val="-2"/>
        </w:rPr>
        <w:t>evidence  about  which</w:t>
      </w:r>
      <w:r>
        <w:rPr>
          <w:spacing w:val="7"/>
        </w:rPr>
        <w:t xml:space="preserve">  </w:t>
      </w:r>
      <w:r>
        <w:rPr>
          <w:spacing w:val="-2"/>
        </w:rPr>
        <w:t>the</w:t>
      </w:r>
      <w:r>
        <w:rPr>
          <w:spacing w:val="10"/>
        </w:rPr>
        <w:t xml:space="preserve">  </w:t>
      </w:r>
      <w:r>
        <w:rPr>
          <w:spacing w:val="-2"/>
        </w:rPr>
        <w:t>Panel</w:t>
      </w:r>
      <w:r>
        <w:rPr>
          <w:spacing w:val="10"/>
        </w:rPr>
        <w:t xml:space="preserve">  </w:t>
      </w:r>
      <w:r>
        <w:rPr>
          <w:spacing w:val="-2"/>
        </w:rPr>
        <w:t>has</w:t>
      </w:r>
      <w:r>
        <w:rPr>
          <w:spacing w:val="6"/>
        </w:rPr>
        <w:t xml:space="preserve">  </w:t>
      </w:r>
      <w:r>
        <w:rPr>
          <w:spacing w:val="-2"/>
        </w:rPr>
        <w:t>a</w:t>
      </w:r>
      <w:r>
        <w:rPr>
          <w:spacing w:val="11"/>
        </w:rPr>
        <w:t xml:space="preserve">  </w:t>
      </w:r>
      <w:r>
        <w:rPr>
          <w:spacing w:val="-2"/>
        </w:rPr>
        <w:t>low</w:t>
      </w:r>
      <w:r>
        <w:rPr>
          <w:spacing w:val="9"/>
        </w:rPr>
        <w:t xml:space="preserve">  </w:t>
      </w:r>
      <w:r>
        <w:rPr>
          <w:spacing w:val="-2"/>
        </w:rPr>
        <w:t>level</w:t>
      </w:r>
      <w:r>
        <w:rPr>
          <w:spacing w:val="7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/>
        <w:t>certainty.</w:t>
      </w:r>
      <w:r>
        <w:rPr>
          <w:sz w:val="11"/>
          <w:szCs w:val="11"/>
          <w:position w:val="7"/>
        </w:rPr>
        <w:t>7</w:t>
      </w:r>
    </w:p>
    <w:p>
      <w:pPr>
        <w:pStyle w:val="BodyText"/>
        <w:ind w:left="16" w:right="376" w:hanging="14"/>
        <w:spacing w:before="142" w:line="285" w:lineRule="auto"/>
        <w:rPr/>
      </w:pPr>
      <w:r>
        <w:rPr>
          <w:b/>
          <w:bCs/>
          <w:spacing w:val="-1"/>
        </w:rPr>
        <w:t>AUA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1"/>
        </w:rPr>
        <w:t>Nomenclature: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-1"/>
        </w:rPr>
        <w:t>Linking  Statement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"/>
        </w:rPr>
        <w:t>Type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1"/>
        </w:rPr>
        <w:t>to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Evidence Strength</w:t>
      </w:r>
    </w:p>
    <w:p>
      <w:pPr>
        <w:pStyle w:val="BodyText"/>
        <w:ind w:left="8" w:right="373" w:hanging="9"/>
        <w:spacing w:before="148" w:line="296" w:lineRule="auto"/>
        <w:jc w:val="both"/>
        <w:rPr/>
      </w:pP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AUA</w:t>
      </w:r>
      <w:r>
        <w:rPr>
          <w:spacing w:val="38"/>
        </w:rPr>
        <w:t xml:space="preserve"> </w:t>
      </w:r>
      <w:r>
        <w:rPr>
          <w:spacing w:val="-1"/>
        </w:rPr>
        <w:t>nomenclature</w:t>
      </w:r>
      <w:r>
        <w:rPr>
          <w:spacing w:val="31"/>
        </w:rPr>
        <w:t xml:space="preserve"> </w:t>
      </w:r>
      <w:r>
        <w:rPr>
          <w:spacing w:val="-1"/>
        </w:rPr>
        <w:t>system</w:t>
      </w:r>
      <w:r>
        <w:rPr>
          <w:spacing w:val="37"/>
        </w:rPr>
        <w:t xml:space="preserve"> </w:t>
      </w:r>
      <w:r>
        <w:rPr>
          <w:spacing w:val="-1"/>
        </w:rPr>
        <w:t>lin</w:t>
      </w:r>
      <w:r>
        <w:rPr>
          <w:spacing w:val="-2"/>
        </w:rPr>
        <w:t>ks</w:t>
      </w:r>
      <w:r>
        <w:rPr>
          <w:spacing w:val="30"/>
        </w:rPr>
        <w:t xml:space="preserve"> </w:t>
      </w:r>
      <w:r>
        <w:rPr>
          <w:spacing w:val="-2"/>
        </w:rPr>
        <w:t>statement</w:t>
      </w:r>
      <w:r>
        <w:rPr>
          <w:spacing w:val="27"/>
        </w:rPr>
        <w:t xml:space="preserve"> </w:t>
      </w:r>
      <w:r>
        <w:rPr>
          <w:spacing w:val="-2"/>
        </w:rPr>
        <w:t>type</w:t>
      </w:r>
      <w:r>
        <w:rPr>
          <w:spacing w:val="26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body of evidence strength,</w:t>
      </w:r>
      <w:r>
        <w:rPr>
          <w:spacing w:val="32"/>
          <w:w w:val="101"/>
        </w:rPr>
        <w:t xml:space="preserve"> </w:t>
      </w:r>
      <w:r>
        <w:rPr>
          <w:spacing w:val="-1"/>
        </w:rPr>
        <w:t>level of certainty,</w:t>
      </w:r>
      <w:r>
        <w:rPr>
          <w:spacing w:val="17"/>
        </w:rPr>
        <w:t xml:space="preserve"> </w:t>
      </w:r>
      <w:r>
        <w:rPr>
          <w:spacing w:val="-1"/>
        </w:rPr>
        <w:t>magnitude</w:t>
      </w:r>
      <w:r>
        <w:rPr/>
        <w:t xml:space="preserve"> </w:t>
      </w:r>
      <w:r>
        <w:rPr>
          <w:spacing w:val="-1"/>
        </w:rPr>
        <w:t>of</w:t>
      </w:r>
      <w:r>
        <w:rPr>
          <w:spacing w:val="59"/>
        </w:rPr>
        <w:t xml:space="preserve"> </w:t>
      </w:r>
      <w:r>
        <w:rPr>
          <w:spacing w:val="-1"/>
        </w:rPr>
        <w:t>benefit</w:t>
      </w:r>
      <w:r>
        <w:rPr>
          <w:spacing w:val="59"/>
          <w:w w:val="101"/>
        </w:rPr>
        <w:t xml:space="preserve"> </w:t>
      </w:r>
      <w:r>
        <w:rPr>
          <w:spacing w:val="-1"/>
        </w:rPr>
        <w:t>or  risk/burdens,</w:t>
      </w:r>
      <w:r>
        <w:rPr>
          <w:spacing w:val="57"/>
          <w:w w:val="101"/>
        </w:rPr>
        <w:t xml:space="preserve"> </w:t>
      </w:r>
      <w:r>
        <w:rPr>
          <w:spacing w:val="-1"/>
        </w:rPr>
        <w:t>and</w:t>
      </w:r>
      <w:r>
        <w:rPr>
          <w:spacing w:val="55"/>
        </w:rPr>
        <w:t xml:space="preserve"> </w:t>
      </w:r>
      <w:r>
        <w:rPr>
          <w:spacing w:val="-1"/>
        </w:rPr>
        <w:t>the  Pa</w:t>
      </w:r>
      <w:r>
        <w:rPr>
          <w:spacing w:val="-2"/>
        </w:rPr>
        <w:t>nel's</w:t>
      </w:r>
      <w:r>
        <w:rPr>
          <w:spacing w:val="44"/>
        </w:rPr>
        <w:t xml:space="preserve"> </w:t>
      </w:r>
      <w:r>
        <w:rPr>
          <w:spacing w:val="-2"/>
        </w:rPr>
        <w:t>judgment</w:t>
      </w:r>
      <w:r>
        <w:rPr/>
        <w:t xml:space="preserve"> </w:t>
      </w:r>
      <w:r>
        <w:rPr>
          <w:spacing w:val="-2"/>
        </w:rPr>
        <w:t>regarding</w:t>
      </w:r>
      <w:r>
        <w:rPr>
          <w:spacing w:val="17"/>
        </w:rPr>
        <w:t xml:space="preserve">  </w:t>
      </w:r>
      <w:r>
        <w:rPr>
          <w:spacing w:val="-2"/>
        </w:rPr>
        <w:t>the</w:t>
      </w:r>
      <w:r>
        <w:rPr>
          <w:spacing w:val="22"/>
        </w:rPr>
        <w:t xml:space="preserve">  </w:t>
      </w:r>
      <w:r>
        <w:rPr>
          <w:spacing w:val="-2"/>
        </w:rPr>
        <w:t>balance</w:t>
      </w:r>
      <w:r>
        <w:rPr>
          <w:spacing w:val="22"/>
        </w:rPr>
        <w:t xml:space="preserve">  </w:t>
      </w:r>
      <w:r>
        <w:rPr>
          <w:spacing w:val="-2"/>
        </w:rPr>
        <w:t>between</w:t>
      </w:r>
      <w:r>
        <w:rPr>
          <w:spacing w:val="21"/>
        </w:rPr>
        <w:t xml:space="preserve">  </w:t>
      </w:r>
      <w:r>
        <w:rPr>
          <w:spacing w:val="-2"/>
        </w:rPr>
        <w:t>benefits</w:t>
      </w:r>
      <w:r>
        <w:rPr>
          <w:spacing w:val="17"/>
          <w:w w:val="101"/>
        </w:rPr>
        <w:t xml:space="preserve">  </w:t>
      </w:r>
      <w:r>
        <w:rPr>
          <w:spacing w:val="-2"/>
        </w:rPr>
        <w:t>and</w:t>
      </w:r>
      <w:r>
        <w:rPr>
          <w:spacing w:val="22"/>
        </w:rPr>
        <w:t xml:space="preserve">  </w:t>
      </w:r>
      <w:r>
        <w:rPr>
          <w:spacing w:val="-2"/>
        </w:rPr>
        <w:t>risks/</w:t>
      </w:r>
      <w:r>
        <w:rPr/>
        <w:t xml:space="preserve"> </w:t>
      </w:r>
      <w:r>
        <w:rPr>
          <w:spacing w:val="-1"/>
        </w:rPr>
        <w:t>burdens  (see</w:t>
      </w:r>
      <w:r>
        <w:rPr>
          <w:spacing w:val="50"/>
        </w:rPr>
        <w:t xml:space="preserve"> </w:t>
      </w:r>
      <w:r>
        <w:rPr>
          <w:spacing w:val="-1"/>
        </w:rPr>
        <w:t>Table  1).  </w:t>
      </w:r>
      <w:r>
        <w:rPr>
          <w:spacing w:val="-2"/>
        </w:rPr>
        <w:t>Strong  Recommendations  are</w:t>
      </w:r>
      <w:r>
        <w:rPr/>
        <w:t xml:space="preserve"> </w:t>
      </w:r>
      <w:r>
        <w:rPr>
          <w:spacing w:val="-1"/>
        </w:rPr>
        <w:t>directive  statements  that</w:t>
      </w:r>
      <w:r>
        <w:rPr>
          <w:spacing w:val="12"/>
        </w:rPr>
        <w:t xml:space="preserve">  </w:t>
      </w:r>
      <w:r>
        <w:rPr>
          <w:spacing w:val="-1"/>
        </w:rPr>
        <w:t>an</w:t>
      </w:r>
      <w:r>
        <w:rPr>
          <w:spacing w:val="7"/>
        </w:rPr>
        <w:t xml:space="preserve">  </w:t>
      </w:r>
      <w:r>
        <w:rPr>
          <w:spacing w:val="-1"/>
        </w:rPr>
        <w:t>action</w:t>
      </w:r>
      <w:r>
        <w:rPr>
          <w:spacing w:val="7"/>
        </w:rPr>
        <w:t xml:space="preserve">  </w:t>
      </w:r>
      <w:r>
        <w:rPr>
          <w:spacing w:val="-1"/>
        </w:rPr>
        <w:t>should</w:t>
      </w:r>
      <w:r>
        <w:rPr>
          <w:spacing w:val="11"/>
        </w:rPr>
        <w:t xml:space="preserve">  </w:t>
      </w:r>
      <w:r>
        <w:rPr>
          <w:spacing w:val="-1"/>
        </w:rPr>
        <w:t>(benefits</w:t>
      </w:r>
      <w:r>
        <w:rPr/>
        <w:t xml:space="preserve"> </w:t>
      </w:r>
      <w:r>
        <w:rPr>
          <w:spacing w:val="-1"/>
        </w:rPr>
        <w:t>outweigh  risks/burdens)  or  should  not  (risks/</w:t>
      </w:r>
      <w:r>
        <w:rPr>
          <w:spacing w:val="-2"/>
        </w:rPr>
        <w:t>burdens</w:t>
      </w:r>
      <w:r>
        <w:rPr/>
        <w:t xml:space="preserve"> </w:t>
      </w:r>
      <w:r>
        <w:rPr>
          <w:spacing w:val="-2"/>
        </w:rPr>
        <w:t>outweigh</w:t>
      </w:r>
      <w:r>
        <w:rPr>
          <w:spacing w:val="48"/>
        </w:rPr>
        <w:t xml:space="preserve"> </w:t>
      </w:r>
      <w:r>
        <w:rPr>
          <w:spacing w:val="-2"/>
        </w:rPr>
        <w:t>benefits)</w:t>
      </w:r>
      <w:r>
        <w:rPr>
          <w:spacing w:val="48"/>
          <w:w w:val="101"/>
        </w:rPr>
        <w:t xml:space="preserve"> </w:t>
      </w:r>
      <w:r>
        <w:rPr>
          <w:spacing w:val="-2"/>
        </w:rPr>
        <w:t>be</w:t>
      </w:r>
      <w:r>
        <w:rPr>
          <w:spacing w:val="48"/>
          <w:w w:val="101"/>
        </w:rPr>
        <w:t xml:space="preserve"> </w:t>
      </w:r>
      <w:r>
        <w:rPr>
          <w:spacing w:val="-2"/>
        </w:rPr>
        <w:t>undertaken</w:t>
      </w:r>
      <w:r>
        <w:rPr>
          <w:spacing w:val="47"/>
          <w:w w:val="101"/>
        </w:rPr>
        <w:t xml:space="preserve"> </w:t>
      </w:r>
      <w:r>
        <w:rPr>
          <w:spacing w:val="-2"/>
        </w:rPr>
        <w:t>beca</w:t>
      </w:r>
      <w:r>
        <w:rPr>
          <w:spacing w:val="-3"/>
        </w:rPr>
        <w:t>use</w:t>
      </w:r>
      <w:r>
        <w:rPr>
          <w:spacing w:val="49"/>
        </w:rPr>
        <w:t xml:space="preserve"> </w:t>
      </w:r>
      <w:r>
        <w:rPr>
          <w:spacing w:val="-3"/>
        </w:rPr>
        <w:t>net</w:t>
      </w:r>
      <w:r>
        <w:rPr>
          <w:spacing w:val="49"/>
          <w:w w:val="101"/>
        </w:rPr>
        <w:t xml:space="preserve"> </w:t>
      </w:r>
      <w:r>
        <w:rPr>
          <w:spacing w:val="-3"/>
        </w:rPr>
        <w:t>benefit</w:t>
      </w:r>
    </w:p>
    <w:p>
      <w:pPr>
        <w:pStyle w:val="BodyText"/>
        <w:ind w:left="5" w:right="374" w:firstLine="3"/>
        <w:spacing w:before="35" w:line="294" w:lineRule="auto"/>
        <w:jc w:val="both"/>
        <w:rPr/>
      </w:pPr>
      <w:r>
        <w:rPr>
          <w:spacing w:val="8"/>
        </w:rPr>
        <w:t>o</w:t>
      </w:r>
      <w:r>
        <w:rPr>
          <w:spacing w:val="-12"/>
        </w:rPr>
        <w:t xml:space="preserve"> </w:t>
      </w:r>
      <w:r>
        <w:rPr>
          <w:spacing w:val="8"/>
        </w:rPr>
        <w:t>r</w:t>
      </w:r>
      <w:r>
        <w:rPr>
          <w:spacing w:val="3"/>
        </w:rPr>
        <w:t xml:space="preserve">     </w:t>
      </w:r>
      <w:r>
        <w:rPr>
          <w:spacing w:val="8"/>
        </w:rPr>
        <w:t>ne</w:t>
      </w:r>
      <w:r>
        <w:rPr>
          <w:spacing w:val="-35"/>
        </w:rPr>
        <w:t xml:space="preserve"> </w:t>
      </w:r>
      <w:r>
        <w:rPr>
          <w:spacing w:val="8"/>
        </w:rPr>
        <w:t>t</w:t>
      </w:r>
      <w:r>
        <w:rPr>
          <w:spacing w:val="3"/>
        </w:rPr>
        <w:t xml:space="preserve">     </w:t>
      </w:r>
      <w:r>
        <w:rPr>
          <w:spacing w:val="8"/>
        </w:rPr>
        <w:t>har</w:t>
      </w:r>
      <w:r>
        <w:rPr>
          <w:spacing w:val="-24"/>
        </w:rPr>
        <w:t xml:space="preserve"> </w:t>
      </w:r>
      <w:r>
        <w:rPr>
          <w:spacing w:val="8"/>
        </w:rPr>
        <w:t>m</w:t>
      </w:r>
      <w:r>
        <w:rPr>
          <w:spacing w:val="3"/>
        </w:rPr>
        <w:t xml:space="preserve">     </w:t>
      </w:r>
      <w:r>
        <w:rPr>
          <w:spacing w:val="8"/>
        </w:rPr>
        <w:t>is</w:t>
      </w:r>
      <w:r>
        <w:rPr>
          <w:spacing w:val="1"/>
        </w:rPr>
        <w:t xml:space="preserve">     </w:t>
      </w:r>
      <w:r>
        <w:rPr>
          <w:spacing w:val="8"/>
        </w:rPr>
        <w:t>substantial</w:t>
      </w:r>
      <w:r>
        <w:rPr>
          <w:spacing w:val="-16"/>
        </w:rPr>
        <w:t xml:space="preserve"> </w:t>
      </w:r>
      <w:r>
        <w:rPr>
          <w:spacing w:val="8"/>
        </w:rPr>
        <w:t>.</w:t>
      </w:r>
      <w:r>
        <w:rPr>
          <w:spacing w:val="4"/>
        </w:rPr>
        <w:t xml:space="preserve">     </w:t>
      </w:r>
      <w:r>
        <w:rPr>
          <w:spacing w:val="8"/>
        </w:rPr>
        <w:t>Mode</w:t>
      </w:r>
      <w:r>
        <w:rPr>
          <w:spacing w:val="-22"/>
        </w:rPr>
        <w:t xml:space="preserve"> </w:t>
      </w:r>
      <w:r>
        <w:rPr>
          <w:spacing w:val="8"/>
        </w:rPr>
        <w:t>rate</w:t>
      </w:r>
      <w:r>
        <w:rPr/>
        <w:t xml:space="preserve"> </w:t>
      </w:r>
      <w:r>
        <w:rPr>
          <w:spacing w:val="-1"/>
        </w:rPr>
        <w:t>Recommendations</w:t>
      </w:r>
      <w:r>
        <w:rPr>
          <w:spacing w:val="20"/>
        </w:rPr>
        <w:t xml:space="preserve">  </w:t>
      </w:r>
      <w:r>
        <w:rPr>
          <w:spacing w:val="-1"/>
        </w:rPr>
        <w:t>are</w:t>
      </w:r>
      <w:r>
        <w:rPr>
          <w:spacing w:val="19"/>
          <w:w w:val="101"/>
        </w:rPr>
        <w:t xml:space="preserve">  </w:t>
      </w:r>
      <w:r>
        <w:rPr>
          <w:spacing w:val="-1"/>
        </w:rPr>
        <w:t>directive</w:t>
      </w:r>
      <w:r>
        <w:rPr>
          <w:spacing w:val="19"/>
          <w:w w:val="101"/>
        </w:rPr>
        <w:t xml:space="preserve">  </w:t>
      </w:r>
      <w:r>
        <w:rPr>
          <w:spacing w:val="-1"/>
        </w:rPr>
        <w:t>statem</w:t>
      </w:r>
      <w:r>
        <w:rPr>
          <w:spacing w:val="-2"/>
        </w:rPr>
        <w:t>ents</w:t>
      </w:r>
      <w:r>
        <w:rPr>
          <w:spacing w:val="17"/>
        </w:rPr>
        <w:t xml:space="preserve">  </w:t>
      </w:r>
      <w:r>
        <w:rPr>
          <w:spacing w:val="-2"/>
        </w:rPr>
        <w:t>that</w:t>
      </w:r>
      <w:r>
        <w:rPr>
          <w:spacing w:val="18"/>
          <w:w w:val="101"/>
        </w:rPr>
        <w:t xml:space="preserve">  </w:t>
      </w:r>
      <w:r>
        <w:rPr>
          <w:spacing w:val="-2"/>
        </w:rPr>
        <w:t>an</w:t>
      </w:r>
      <w:r>
        <w:rPr/>
        <w:t xml:space="preserve"> </w:t>
      </w:r>
      <w:r>
        <w:rPr>
          <w:spacing w:val="-1"/>
        </w:rPr>
        <w:t>action</w:t>
      </w:r>
      <w:r>
        <w:rPr>
          <w:spacing w:val="25"/>
        </w:rPr>
        <w:t xml:space="preserve">  </w:t>
      </w:r>
      <w:r>
        <w:rPr>
          <w:spacing w:val="-1"/>
        </w:rPr>
        <w:t>should</w:t>
      </w:r>
      <w:r>
        <w:rPr>
          <w:spacing w:val="29"/>
        </w:rPr>
        <w:t xml:space="preserve">  </w:t>
      </w:r>
      <w:r>
        <w:rPr>
          <w:spacing w:val="-1"/>
        </w:rPr>
        <w:t>(benefits</w:t>
      </w:r>
      <w:r>
        <w:rPr>
          <w:spacing w:val="25"/>
        </w:rPr>
        <w:t xml:space="preserve">  </w:t>
      </w:r>
      <w:r>
        <w:rPr>
          <w:spacing w:val="-1"/>
        </w:rPr>
        <w:t>outweig</w:t>
      </w:r>
      <w:r>
        <w:rPr>
          <w:spacing w:val="-2"/>
        </w:rPr>
        <w:t>h</w:t>
      </w:r>
      <w:r>
        <w:rPr>
          <w:spacing w:val="28"/>
        </w:rPr>
        <w:t xml:space="preserve">  </w:t>
      </w:r>
      <w:r>
        <w:rPr>
          <w:spacing w:val="-2"/>
        </w:rPr>
        <w:t>risks/burdens)</w:t>
      </w:r>
      <w:r>
        <w:rPr>
          <w:spacing w:val="25"/>
          <w:w w:val="101"/>
        </w:rPr>
        <w:t xml:space="preserve"> 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should</w:t>
      </w:r>
      <w:r>
        <w:rPr>
          <w:spacing w:val="12"/>
        </w:rPr>
        <w:t xml:space="preserve">   </w:t>
      </w:r>
      <w:r>
        <w:rPr>
          <w:spacing w:val="-1"/>
        </w:rPr>
        <w:t>not</w:t>
      </w:r>
      <w:r>
        <w:rPr>
          <w:spacing w:val="13"/>
        </w:rPr>
        <w:t xml:space="preserve">   </w:t>
      </w:r>
      <w:r>
        <w:rPr>
          <w:spacing w:val="-1"/>
        </w:rPr>
        <w:t>(risks/burdens</w:t>
      </w:r>
      <w:r>
        <w:rPr>
          <w:spacing w:val="-2"/>
        </w:rPr>
        <w:t xml:space="preserve">   outweigh    benefits)</w:t>
      </w:r>
      <w:r>
        <w:rPr>
          <w:spacing w:val="12"/>
        </w:rPr>
        <w:t xml:space="preserve">   </w:t>
      </w:r>
      <w:r>
        <w:rPr>
          <w:spacing w:val="-2"/>
        </w:rPr>
        <w:t>be</w:t>
      </w:r>
      <w:r>
        <w:rPr>
          <w:spacing w:val="1"/>
        </w:rPr>
        <w:t xml:space="preserve"> </w:t>
      </w:r>
      <w:r>
        <w:rPr>
          <w:spacing w:val="-2"/>
        </w:rPr>
        <w:t>undertaken   because</w:t>
      </w:r>
      <w:r>
        <w:rPr>
          <w:spacing w:val="5"/>
        </w:rPr>
        <w:t xml:space="preserve">   </w:t>
      </w:r>
      <w:r>
        <w:rPr>
          <w:spacing w:val="-2"/>
        </w:rPr>
        <w:t>net</w:t>
      </w:r>
      <w:r>
        <w:rPr>
          <w:spacing w:val="5"/>
        </w:rPr>
        <w:t xml:space="preserve">   </w:t>
      </w:r>
      <w:r>
        <w:rPr>
          <w:spacing w:val="-2"/>
        </w:rPr>
        <w:t>benefit   or</w:t>
      </w:r>
      <w:r>
        <w:rPr>
          <w:spacing w:val="5"/>
        </w:rPr>
        <w:t xml:space="preserve">   </w:t>
      </w:r>
      <w:r>
        <w:rPr>
          <w:spacing w:val="-2"/>
        </w:rPr>
        <w:t>net</w:t>
      </w:r>
      <w:r>
        <w:rPr>
          <w:spacing w:val="6"/>
        </w:rPr>
        <w:t xml:space="preserve">   </w:t>
      </w:r>
      <w:r>
        <w:rPr>
          <w:spacing w:val="-2"/>
        </w:rPr>
        <w:t>harm</w:t>
      </w:r>
      <w:r>
        <w:rPr>
          <w:spacing w:val="5"/>
        </w:rPr>
        <w:t xml:space="preserve">  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moderate.   Conditional</w:t>
      </w:r>
      <w:r>
        <w:rPr>
          <w:spacing w:val="7"/>
        </w:rPr>
        <w:t xml:space="preserve">   </w:t>
      </w:r>
      <w:r>
        <w:rPr>
          <w:spacing w:val="-1"/>
        </w:rPr>
        <w:t>Recommendations </w:t>
      </w:r>
      <w:r>
        <w:rPr>
          <w:spacing w:val="-2"/>
        </w:rPr>
        <w:t xml:space="preserve">  are    non-</w:t>
      </w:r>
      <w:r>
        <w:rPr>
          <w:spacing w:val="2"/>
        </w:rPr>
        <w:t xml:space="preserve"> </w:t>
      </w:r>
      <w:r>
        <w:rPr>
          <w:spacing w:val="-1"/>
        </w:rPr>
        <w:t>directive</w:t>
      </w:r>
      <w:r>
        <w:rPr>
          <w:spacing w:val="33"/>
        </w:rPr>
        <w:t xml:space="preserve"> </w:t>
      </w:r>
      <w:r>
        <w:rPr>
          <w:spacing w:val="-1"/>
        </w:rPr>
        <w:t>statements</w:t>
      </w:r>
      <w:r>
        <w:rPr>
          <w:spacing w:val="38"/>
        </w:rPr>
        <w:t xml:space="preserve"> </w:t>
      </w:r>
      <w:r>
        <w:rPr>
          <w:spacing w:val="-1"/>
        </w:rPr>
        <w:t>used</w:t>
      </w:r>
      <w:r>
        <w:rPr>
          <w:spacing w:val="32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hen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evidence</w:t>
      </w:r>
      <w:r>
        <w:rPr>
          <w:spacing w:val="39"/>
        </w:rPr>
        <w:t xml:space="preserve"> </w:t>
      </w:r>
      <w:r>
        <w:rPr>
          <w:spacing w:val="-2"/>
        </w:rPr>
        <w:t>indicates</w:t>
      </w:r>
      <w:r>
        <w:rPr/>
        <w:t xml:space="preserve"> </w:t>
      </w:r>
      <w:r>
        <w:rPr>
          <w:spacing w:val="-3"/>
        </w:rPr>
        <w:t>that</w:t>
      </w:r>
      <w:r>
        <w:rPr>
          <w:spacing w:val="30"/>
        </w:rPr>
        <w:t xml:space="preserve"> </w:t>
      </w:r>
      <w:r>
        <w:rPr>
          <w:spacing w:val="-3"/>
        </w:rPr>
        <w:t>there</w:t>
      </w:r>
      <w:r>
        <w:rPr>
          <w:spacing w:val="36"/>
          <w:w w:val="101"/>
        </w:rPr>
        <w:t xml:space="preserve"> </w:t>
      </w:r>
      <w:r>
        <w:rPr>
          <w:spacing w:val="-3"/>
        </w:rPr>
        <w:t>is</w:t>
      </w:r>
      <w:r>
        <w:rPr>
          <w:spacing w:val="36"/>
          <w:w w:val="101"/>
        </w:rPr>
        <w:t xml:space="preserve"> </w:t>
      </w:r>
      <w:r>
        <w:rPr>
          <w:spacing w:val="-3"/>
        </w:rPr>
        <w:t>no</w:t>
      </w:r>
      <w:r>
        <w:rPr>
          <w:spacing w:val="30"/>
          <w:w w:val="101"/>
        </w:rPr>
        <w:t xml:space="preserve"> </w:t>
      </w:r>
      <w:r>
        <w:rPr>
          <w:spacing w:val="-3"/>
        </w:rPr>
        <w:t>apparent</w:t>
      </w:r>
      <w:r>
        <w:rPr>
          <w:spacing w:val="35"/>
        </w:rPr>
        <w:t xml:space="preserve"> </w:t>
      </w:r>
      <w:r>
        <w:rPr>
          <w:spacing w:val="-3"/>
        </w:rPr>
        <w:t>net</w:t>
      </w:r>
      <w:r>
        <w:rPr>
          <w:spacing w:val="38"/>
        </w:rPr>
        <w:t xml:space="preserve"> </w:t>
      </w:r>
      <w:r>
        <w:rPr>
          <w:spacing w:val="-3"/>
        </w:rPr>
        <w:t>benefit</w:t>
      </w:r>
      <w:r>
        <w:rPr>
          <w:spacing w:val="30"/>
          <w:w w:val="101"/>
        </w:rPr>
        <w:t xml:space="preserve"> </w:t>
      </w:r>
      <w:r>
        <w:rPr>
          <w:spacing w:val="-3"/>
        </w:rPr>
        <w:t>or</w:t>
      </w:r>
      <w:r>
        <w:rPr>
          <w:spacing w:val="36"/>
        </w:rPr>
        <w:t xml:space="preserve"> </w:t>
      </w:r>
      <w:r>
        <w:rPr>
          <w:spacing w:val="-3"/>
        </w:rPr>
        <w:t>harm</w:t>
      </w:r>
      <w:r>
        <w:rPr>
          <w:spacing w:val="29"/>
          <w:w w:val="101"/>
        </w:rPr>
        <w:t xml:space="preserve"> </w:t>
      </w:r>
      <w:r>
        <w:rPr>
          <w:spacing w:val="-3"/>
        </w:rPr>
        <w:t>or</w:t>
      </w:r>
      <w:r>
        <w:rPr>
          <w:spacing w:val="27"/>
        </w:rPr>
        <w:t xml:space="preserve"> </w:t>
      </w:r>
      <w:r>
        <w:rPr>
          <w:spacing w:val="-3"/>
        </w:rPr>
        <w:t>when</w:t>
      </w:r>
      <w:r>
        <w:rPr/>
        <w:t xml:space="preserve"> </w:t>
      </w:r>
      <w:r>
        <w:rPr>
          <w:spacing w:val="-2"/>
        </w:rPr>
        <w:t>the   balance   between   benefits</w:t>
      </w:r>
      <w:r>
        <w:rPr>
          <w:spacing w:val="26"/>
        </w:rPr>
        <w:t xml:space="preserve">  </w:t>
      </w:r>
      <w:r>
        <w:rPr>
          <w:spacing w:val="-2"/>
        </w:rPr>
        <w:t>and   risks/burden   is</w:t>
      </w:r>
      <w:r>
        <w:rPr/>
        <w:t xml:space="preserve"> </w:t>
      </w:r>
      <w:r>
        <w:rPr>
          <w:spacing w:val="-1"/>
        </w:rPr>
        <w:t>unclear. All three statement types</w:t>
      </w:r>
      <w:r>
        <w:rPr>
          <w:spacing w:val="18"/>
        </w:rPr>
        <w:t xml:space="preserve"> </w:t>
      </w:r>
      <w:r>
        <w:rPr>
          <w:spacing w:val="-1"/>
        </w:rPr>
        <w:t>may</w:t>
      </w:r>
      <w:r>
        <w:rPr>
          <w:spacing w:val="16"/>
          <w:w w:val="101"/>
        </w:rPr>
        <w:t xml:space="preserve"> </w:t>
      </w:r>
      <w:r>
        <w:rPr>
          <w:spacing w:val="-1"/>
        </w:rPr>
        <w:t>be</w:t>
      </w:r>
      <w:r>
        <w:rPr>
          <w:spacing w:val="14"/>
        </w:rPr>
        <w:t xml:space="preserve"> </w:t>
      </w:r>
      <w:r>
        <w:rPr>
          <w:spacing w:val="-1"/>
        </w:rPr>
        <w:t>supported</w:t>
      </w:r>
      <w:r>
        <w:rPr>
          <w:spacing w:val="18"/>
        </w:rPr>
        <w:t xml:space="preserve"> </w:t>
      </w:r>
      <w:r>
        <w:rPr>
          <w:spacing w:val="-1"/>
        </w:rPr>
        <w:t>by</w:t>
      </w:r>
      <w:r>
        <w:rPr/>
        <w:t xml:space="preserve"> </w:t>
      </w:r>
      <w:r>
        <w:rPr>
          <w:spacing w:val="-2"/>
        </w:rPr>
        <w:t>any</w:t>
      </w:r>
      <w:r>
        <w:rPr>
          <w:spacing w:val="38"/>
          <w:w w:val="101"/>
        </w:rPr>
        <w:t xml:space="preserve"> </w:t>
      </w:r>
      <w:r>
        <w:rPr>
          <w:spacing w:val="-2"/>
        </w:rPr>
        <w:t>body</w:t>
      </w:r>
      <w:r>
        <w:rPr>
          <w:spacing w:val="19"/>
        </w:rPr>
        <w:t xml:space="preserve"> </w:t>
      </w:r>
      <w:r>
        <w:rPr>
          <w:spacing w:val="-2"/>
        </w:rPr>
        <w:t>of</w:t>
      </w:r>
      <w:r>
        <w:rPr>
          <w:spacing w:val="16"/>
        </w:rPr>
        <w:t xml:space="preserve"> </w:t>
      </w:r>
      <w:r>
        <w:rPr>
          <w:spacing w:val="-2"/>
        </w:rPr>
        <w:t>evidence</w:t>
      </w:r>
      <w:r>
        <w:rPr>
          <w:spacing w:val="21"/>
        </w:rPr>
        <w:t xml:space="preserve"> </w:t>
      </w:r>
      <w:r>
        <w:rPr>
          <w:spacing w:val="-2"/>
        </w:rPr>
        <w:t>strength</w:t>
      </w:r>
      <w:r>
        <w:rPr>
          <w:spacing w:val="19"/>
          <w:w w:val="101"/>
        </w:rPr>
        <w:t xml:space="preserve"> </w:t>
      </w:r>
      <w:r>
        <w:rPr>
          <w:spacing w:val="-2"/>
        </w:rPr>
        <w:t>grade.</w:t>
      </w:r>
      <w:r>
        <w:rPr>
          <w:spacing w:val="27"/>
          <w:w w:val="101"/>
        </w:rPr>
        <w:t xml:space="preserve"> </w:t>
      </w:r>
      <w:r>
        <w:rPr>
          <w:spacing w:val="-2"/>
        </w:rPr>
        <w:t>Body</w:t>
      </w:r>
      <w:r>
        <w:rPr>
          <w:spacing w:val="19"/>
          <w:w w:val="101"/>
        </w:rPr>
        <w:t xml:space="preserve"> </w:t>
      </w:r>
      <w:r>
        <w:rPr>
          <w:spacing w:val="-2"/>
        </w:rPr>
        <w:t>of</w:t>
      </w:r>
      <w:r>
        <w:rPr>
          <w:spacing w:val="15"/>
        </w:rPr>
        <w:t xml:space="preserve"> </w:t>
      </w:r>
      <w:r>
        <w:rPr>
          <w:spacing w:val="-2"/>
        </w:rPr>
        <w:t>evidence</w:t>
      </w:r>
      <w:r>
        <w:rPr/>
        <w:t xml:space="preserve"> </w:t>
      </w:r>
      <w:r>
        <w:rPr>
          <w:spacing w:val="-2"/>
        </w:rPr>
        <w:t>strength</w:t>
      </w:r>
      <w:r>
        <w:rPr>
          <w:spacing w:val="47"/>
        </w:rPr>
        <w:t xml:space="preserve"> </w:t>
      </w:r>
      <w:r>
        <w:rPr>
          <w:spacing w:val="-2"/>
        </w:rPr>
        <w:t>Grade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rPr>
          <w:spacing w:val="52"/>
        </w:rPr>
        <w:t xml:space="preserve"> </w:t>
      </w:r>
      <w:r>
        <w:rPr>
          <w:spacing w:val="-2"/>
        </w:rPr>
        <w:t>in</w:t>
      </w:r>
      <w:r>
        <w:rPr>
          <w:spacing w:val="46"/>
        </w:rPr>
        <w:t xml:space="preserve"> </w:t>
      </w:r>
      <w:r>
        <w:rPr>
          <w:spacing w:val="-2"/>
        </w:rPr>
        <w:t>support</w:t>
      </w:r>
      <w:r>
        <w:rPr>
          <w:spacing w:val="47"/>
          <w:w w:val="101"/>
        </w:rPr>
        <w:t xml:space="preserve"> </w:t>
      </w:r>
      <w:r>
        <w:rPr>
          <w:spacing w:val="-2"/>
        </w:rPr>
        <w:t>of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rPr>
          <w:spacing w:val="49"/>
        </w:rPr>
        <w:t xml:space="preserve"> </w:t>
      </w:r>
      <w:r>
        <w:rPr>
          <w:spacing w:val="-2"/>
        </w:rPr>
        <w:t>Strong</w:t>
      </w:r>
      <w:r>
        <w:rPr>
          <w:spacing w:val="47"/>
        </w:rPr>
        <w:t xml:space="preserve"> </w:t>
      </w:r>
      <w:r>
        <w:rPr>
          <w:spacing w:val="-2"/>
        </w:rPr>
        <w:t>or</w:t>
      </w:r>
      <w:r>
        <w:rPr>
          <w:spacing w:val="54"/>
        </w:rPr>
        <w:t xml:space="preserve"> </w:t>
      </w:r>
      <w:r>
        <w:rPr>
          <w:spacing w:val="-3"/>
        </w:rPr>
        <w:t>Moderate</w:t>
      </w:r>
      <w:r>
        <w:rPr/>
        <w:t xml:space="preserve"> </w:t>
      </w:r>
      <w:r>
        <w:rPr>
          <w:spacing w:val="-1"/>
        </w:rPr>
        <w:t>Recommendation</w:t>
      </w:r>
      <w:r>
        <w:rPr>
          <w:spacing w:val="54"/>
          <w:w w:val="101"/>
        </w:rPr>
        <w:t xml:space="preserve"> </w:t>
      </w:r>
      <w:r>
        <w:rPr>
          <w:spacing w:val="-1"/>
        </w:rPr>
        <w:t>indicates</w:t>
      </w:r>
      <w:r>
        <w:rPr>
          <w:spacing w:val="44"/>
          <w:w w:val="101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hat</w:t>
      </w:r>
      <w:r>
        <w:rPr>
          <w:spacing w:val="46"/>
        </w:rPr>
        <w:t xml:space="preserve"> </w:t>
      </w:r>
      <w:r>
        <w:rPr>
          <w:spacing w:val="-2"/>
        </w:rPr>
        <w:t>the</w:t>
      </w:r>
      <w:r>
        <w:rPr>
          <w:spacing w:val="50"/>
        </w:rPr>
        <w:t xml:space="preserve"> </w:t>
      </w:r>
      <w:r>
        <w:rPr>
          <w:spacing w:val="-2"/>
        </w:rPr>
        <w:t>statement</w:t>
      </w:r>
      <w:r>
        <w:rPr>
          <w:spacing w:val="49"/>
          <w:w w:val="101"/>
        </w:rPr>
        <w:t xml:space="preserve"> </w:t>
      </w:r>
      <w:r>
        <w:rPr>
          <w:spacing w:val="-2"/>
        </w:rPr>
        <w:t>can</w:t>
      </w:r>
      <w:r>
        <w:rPr>
          <w:spacing w:val="56"/>
          <w:w w:val="101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applied  to  most  patients</w:t>
      </w:r>
      <w:r>
        <w:rPr>
          <w:spacing w:val="4"/>
        </w:rPr>
        <w:t xml:space="preserve">  </w:t>
      </w:r>
      <w:r>
        <w:rPr>
          <w:spacing w:val="-1"/>
        </w:rPr>
        <w:t>in</w:t>
      </w:r>
      <w:r>
        <w:rPr>
          <w:spacing w:val="6"/>
        </w:rPr>
        <w:t xml:space="preserve">  </w:t>
      </w:r>
      <w:r>
        <w:rPr>
          <w:spacing w:val="-1"/>
        </w:rPr>
        <w:t>most</w:t>
      </w:r>
      <w:r>
        <w:rPr>
          <w:spacing w:val="3"/>
        </w:rPr>
        <w:t xml:space="preserve">  </w:t>
      </w:r>
      <w:r>
        <w:rPr>
          <w:spacing w:val="-1"/>
        </w:rPr>
        <w:t>c</w:t>
      </w:r>
      <w:r>
        <w:rPr>
          <w:spacing w:val="-2"/>
        </w:rPr>
        <w:t>ircumstances</w:t>
      </w:r>
      <w:r>
        <w:rPr>
          <w:spacing w:val="4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that</w:t>
      </w:r>
      <w:r>
        <w:rPr>
          <w:spacing w:val="62"/>
        </w:rPr>
        <w:t xml:space="preserve"> </w:t>
      </w:r>
      <w:r>
        <w:rPr>
          <w:spacing w:val="-2"/>
        </w:rPr>
        <w:t>future</w:t>
      </w:r>
      <w:r>
        <w:rPr>
          <w:spacing w:val="56"/>
          <w:w w:val="101"/>
        </w:rPr>
        <w:t xml:space="preserve"> </w:t>
      </w:r>
      <w:r>
        <w:rPr>
          <w:spacing w:val="-2"/>
        </w:rPr>
        <w:t>research</w:t>
      </w:r>
      <w:r>
        <w:rPr>
          <w:spacing w:val="54"/>
        </w:rPr>
        <w:t xml:space="preserve"> </w:t>
      </w:r>
      <w:r>
        <w:rPr>
          <w:spacing w:val="-2"/>
        </w:rPr>
        <w:t>is</w:t>
      </w:r>
      <w:r>
        <w:rPr>
          <w:spacing w:val="52"/>
          <w:w w:val="101"/>
        </w:rPr>
        <w:t xml:space="preserve"> </w:t>
      </w:r>
      <w:r>
        <w:rPr>
          <w:i/>
          <w:iCs/>
          <w:spacing w:val="-2"/>
        </w:rPr>
        <w:t>unlikely</w:t>
      </w:r>
      <w:r>
        <w:rPr>
          <w:i/>
          <w:iCs/>
          <w:spacing w:val="45"/>
        </w:rPr>
        <w:t xml:space="preserve"> </w:t>
      </w:r>
      <w:r>
        <w:rPr>
          <w:i/>
          <w:iCs/>
          <w:spacing w:val="-2"/>
        </w:rPr>
        <w:t>to</w:t>
      </w:r>
      <w:r>
        <w:rPr>
          <w:i/>
          <w:iCs/>
          <w:spacing w:val="48"/>
          <w:w w:val="101"/>
        </w:rPr>
        <w:t xml:space="preserve"> </w:t>
      </w:r>
      <w:r>
        <w:rPr>
          <w:i/>
          <w:iCs/>
          <w:spacing w:val="-2"/>
        </w:rPr>
        <w:t>change</w:t>
      </w:r>
      <w:r>
        <w:rPr>
          <w:i/>
          <w:iCs/>
          <w:spacing w:val="47"/>
          <w:w w:val="101"/>
        </w:rPr>
        <w:t xml:space="preserve"> </w:t>
      </w:r>
      <w:r>
        <w:rPr>
          <w:i/>
          <w:iCs/>
          <w:spacing w:val="-2"/>
        </w:rPr>
        <w:t>confidence</w:t>
      </w:r>
      <w:r>
        <w:rPr>
          <w:spacing w:val="-2"/>
        </w:rPr>
        <w:t>.</w:t>
      </w:r>
      <w:r>
        <w:rPr/>
        <w:t xml:space="preserve"> </w:t>
      </w:r>
      <w:r>
        <w:rPr>
          <w:spacing w:val="-1"/>
        </w:rPr>
        <w:t>Body  of  evidence  strength  Gr</w:t>
      </w:r>
      <w:r>
        <w:rPr>
          <w:spacing w:val="-2"/>
        </w:rPr>
        <w:t>ade</w:t>
      </w:r>
      <w:r>
        <w:rPr>
          <w:spacing w:val="8"/>
        </w:rPr>
        <w:t xml:space="preserve">  </w:t>
      </w:r>
      <w:r>
        <w:rPr>
          <w:spacing w:val="-2"/>
        </w:rPr>
        <w:t>B</w:t>
      </w:r>
      <w:r>
        <w:rPr>
          <w:spacing w:val="6"/>
        </w:rPr>
        <w:t xml:space="preserve">  </w:t>
      </w:r>
      <w:r>
        <w:rPr>
          <w:spacing w:val="-2"/>
        </w:rPr>
        <w:t>in</w:t>
      </w:r>
      <w:r>
        <w:rPr>
          <w:spacing w:val="4"/>
        </w:rPr>
        <w:t xml:space="preserve">  </w:t>
      </w:r>
      <w:r>
        <w:rPr>
          <w:spacing w:val="-2"/>
        </w:rPr>
        <w:t>support</w:t>
      </w:r>
      <w:r>
        <w:rPr>
          <w:spacing w:val="4"/>
        </w:rPr>
        <w:t xml:space="preserve">  </w:t>
      </w:r>
      <w:r>
        <w:rPr>
          <w:spacing w:val="-2"/>
        </w:rPr>
        <w:t>of  a</w:t>
      </w:r>
      <w:r>
        <w:rPr/>
        <w:t xml:space="preserve"> </w:t>
      </w:r>
      <w:r>
        <w:rPr>
          <w:spacing w:val="-1"/>
        </w:rPr>
        <w:t>Strong</w:t>
      </w:r>
      <w:r>
        <w:rPr>
          <w:spacing w:val="21"/>
          <w:w w:val="101"/>
        </w:rPr>
        <w:t xml:space="preserve"> </w:t>
      </w:r>
      <w:r>
        <w:rPr>
          <w:spacing w:val="-1"/>
        </w:rPr>
        <w:t>or</w:t>
      </w:r>
      <w:r>
        <w:rPr>
          <w:spacing w:val="28"/>
        </w:rPr>
        <w:t xml:space="preserve"> </w:t>
      </w:r>
      <w:r>
        <w:rPr>
          <w:spacing w:val="-1"/>
        </w:rPr>
        <w:t>Moderate</w:t>
      </w:r>
      <w:r>
        <w:rPr>
          <w:spacing w:val="29"/>
        </w:rPr>
        <w:t xml:space="preserve"> </w:t>
      </w:r>
      <w:r>
        <w:rPr>
          <w:spacing w:val="-1"/>
        </w:rPr>
        <w:t>Recommendation</w:t>
      </w:r>
      <w:r>
        <w:rPr>
          <w:spacing w:val="25"/>
        </w:rPr>
        <w:t xml:space="preserve"> </w:t>
      </w:r>
      <w:r>
        <w:rPr>
          <w:spacing w:val="-1"/>
        </w:rPr>
        <w:t>indicates that the</w:t>
      </w:r>
      <w:r>
        <w:rPr/>
        <w:t xml:space="preserve"> </w:t>
      </w:r>
      <w:r>
        <w:rPr>
          <w:spacing w:val="-2"/>
        </w:rPr>
        <w:t>statement  can  be</w:t>
      </w:r>
      <w:r>
        <w:rPr>
          <w:spacing w:val="10"/>
        </w:rPr>
        <w:t xml:space="preserve">  </w:t>
      </w:r>
      <w:r>
        <w:rPr>
          <w:spacing w:val="-2"/>
        </w:rPr>
        <w:t>applied</w:t>
      </w:r>
      <w:r>
        <w:rPr>
          <w:spacing w:val="3"/>
        </w:rPr>
        <w:t xml:space="preserve">  </w:t>
      </w:r>
      <w:r>
        <w:rPr>
          <w:spacing w:val="-2"/>
        </w:rPr>
        <w:t>to</w:t>
      </w:r>
      <w:r>
        <w:rPr>
          <w:spacing w:val="10"/>
        </w:rPr>
        <w:t xml:space="preserve">  </w:t>
      </w:r>
      <w:r>
        <w:rPr>
          <w:spacing w:val="-2"/>
        </w:rPr>
        <w:t>most</w:t>
      </w:r>
      <w:r>
        <w:rPr>
          <w:spacing w:val="9"/>
        </w:rPr>
        <w:t xml:space="preserve">  </w:t>
      </w:r>
      <w:r>
        <w:rPr>
          <w:spacing w:val="-2"/>
        </w:rPr>
        <w:t>patients</w:t>
      </w:r>
      <w:r>
        <w:rPr>
          <w:spacing w:val="9"/>
        </w:rPr>
        <w:t xml:space="preserve">  </w:t>
      </w:r>
      <w:r>
        <w:rPr>
          <w:spacing w:val="-2"/>
        </w:rPr>
        <w:t>in</w:t>
      </w:r>
      <w:r>
        <w:rPr>
          <w:spacing w:val="9"/>
        </w:rPr>
        <w:t xml:space="preserve">  </w:t>
      </w:r>
      <w:r>
        <w:rPr>
          <w:spacing w:val="-2"/>
        </w:rPr>
        <w:t>most</w:t>
      </w:r>
      <w:r>
        <w:rPr/>
        <w:t xml:space="preserve"> </w:t>
      </w:r>
      <w:r>
        <w:rPr>
          <w:spacing w:val="-1"/>
        </w:rPr>
        <w:t>circumstances  but  that  better  </w:t>
      </w:r>
      <w:r>
        <w:rPr>
          <w:i/>
          <w:iCs/>
          <w:spacing w:val="-1"/>
        </w:rPr>
        <w:t>evid</w:t>
      </w:r>
      <w:r>
        <w:rPr>
          <w:i/>
          <w:iCs/>
          <w:spacing w:val="-2"/>
        </w:rPr>
        <w:t>ence  could  change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 w:right="54"/>
        <w:spacing w:before="25" w:line="299" w:lineRule="auto"/>
        <w:jc w:val="both"/>
        <w:rPr/>
      </w:pPr>
      <w:r>
        <w:rPr>
          <w:i/>
          <w:iCs/>
          <w:spacing w:val="-2"/>
        </w:rPr>
        <w:t>confidence</w:t>
      </w:r>
      <w:r>
        <w:rPr>
          <w:spacing w:val="-2"/>
        </w:rPr>
        <w:t>.</w:t>
      </w:r>
      <w:r>
        <w:rPr>
          <w:spacing w:val="26"/>
          <w:w w:val="101"/>
        </w:rPr>
        <w:t xml:space="preserve">  </w:t>
      </w:r>
      <w:r>
        <w:rPr>
          <w:spacing w:val="-2"/>
        </w:rPr>
        <w:t>Body</w:t>
      </w:r>
      <w:r>
        <w:rPr>
          <w:spacing w:val="16"/>
          <w:w w:val="101"/>
        </w:rPr>
        <w:t xml:space="preserve">  </w:t>
      </w:r>
      <w:r>
        <w:rPr>
          <w:spacing w:val="-2"/>
        </w:rPr>
        <w:t>of  evidence   strength</w:t>
      </w:r>
      <w:r>
        <w:rPr>
          <w:spacing w:val="16"/>
          <w:w w:val="101"/>
        </w:rPr>
        <w:t xml:space="preserve">  </w:t>
      </w:r>
      <w:r>
        <w:rPr>
          <w:spacing w:val="-2"/>
        </w:rPr>
        <w:t>Grade</w:t>
      </w:r>
      <w:r>
        <w:rPr>
          <w:spacing w:val="17"/>
          <w:w w:val="101"/>
        </w:rPr>
        <w:t xml:space="preserve">  </w:t>
      </w:r>
      <w:r>
        <w:rPr>
          <w:spacing w:val="-2"/>
        </w:rPr>
        <w:t>C</w:t>
      </w:r>
      <w:r>
        <w:rPr>
          <w:spacing w:val="19"/>
        </w:rPr>
        <w:t xml:space="preserve"> 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rPr>
          <w:spacing w:val="-1"/>
        </w:rPr>
        <w:t>support</w:t>
      </w:r>
      <w:r>
        <w:rPr>
          <w:spacing w:val="18"/>
          <w:w w:val="101"/>
        </w:rPr>
        <w:t xml:space="preserve">  </w:t>
      </w:r>
      <w:r>
        <w:rPr>
          <w:spacing w:val="-1"/>
        </w:rPr>
        <w:t>of  a   Strong</w:t>
      </w:r>
      <w:r>
        <w:rPr>
          <w:spacing w:val="18"/>
        </w:rPr>
        <w:t xml:space="preserve">  </w:t>
      </w:r>
      <w:r>
        <w:rPr>
          <w:spacing w:val="-1"/>
        </w:rPr>
        <w:t>o</w:t>
      </w:r>
      <w:r>
        <w:rPr>
          <w:spacing w:val="-2"/>
        </w:rPr>
        <w:t>r</w:t>
      </w:r>
      <w:r>
        <w:rPr>
          <w:spacing w:val="23"/>
        </w:rPr>
        <w:t xml:space="preserve">  </w:t>
      </w:r>
      <w:r>
        <w:rPr>
          <w:spacing w:val="-2"/>
        </w:rPr>
        <w:t>Moderate</w:t>
      </w:r>
      <w:r>
        <w:rPr>
          <w:spacing w:val="23"/>
        </w:rPr>
        <w:t xml:space="preserve">  </w:t>
      </w:r>
      <w:r>
        <w:rPr>
          <w:spacing w:val="-2"/>
        </w:rPr>
        <w:t>Recommendation</w:t>
      </w:r>
      <w:r>
        <w:rPr/>
        <w:t xml:space="preserve"> </w:t>
      </w:r>
      <w:r>
        <w:rPr>
          <w:spacing w:val="-1"/>
        </w:rPr>
        <w:t>indicates</w:t>
      </w:r>
      <w:r>
        <w:rPr>
          <w:spacing w:val="54"/>
          <w:w w:val="101"/>
        </w:rPr>
        <w:t xml:space="preserve"> </w:t>
      </w:r>
      <w:r>
        <w:rPr>
          <w:spacing w:val="-1"/>
        </w:rPr>
        <w:t>that</w:t>
      </w:r>
      <w:r>
        <w:rPr>
          <w:spacing w:val="55"/>
        </w:rPr>
        <w:t xml:space="preserve"> </w:t>
      </w:r>
      <w:r>
        <w:rPr>
          <w:spacing w:val="-1"/>
        </w:rPr>
        <w:t>the</w:t>
      </w:r>
      <w:r>
        <w:rPr>
          <w:spacing w:val="60"/>
        </w:rPr>
        <w:t xml:space="preserve"> </w:t>
      </w:r>
      <w:r>
        <w:rPr>
          <w:spacing w:val="-1"/>
        </w:rPr>
        <w:t>statem</w:t>
      </w:r>
      <w:r>
        <w:rPr>
          <w:spacing w:val="-2"/>
        </w:rPr>
        <w:t>ent</w:t>
      </w:r>
      <w:r>
        <w:rPr>
          <w:spacing w:val="59"/>
          <w:w w:val="101"/>
        </w:rPr>
        <w:t xml:space="preserve"> </w:t>
      </w:r>
      <w:r>
        <w:rPr>
          <w:spacing w:val="-2"/>
        </w:rPr>
        <w:t>can  be  applied</w:t>
      </w:r>
      <w:r>
        <w:rPr>
          <w:spacing w:val="55"/>
        </w:rPr>
        <w:t xml:space="preserve"> </w:t>
      </w:r>
      <w:r>
        <w:rPr>
          <w:spacing w:val="-2"/>
        </w:rPr>
        <w:t>to  most</w:t>
      </w:r>
      <w:r>
        <w:rPr/>
        <w:t xml:space="preserve"> </w:t>
      </w:r>
      <w:r>
        <w:rPr>
          <w:spacing w:val="-1"/>
        </w:rPr>
        <w:t>patients</w:t>
      </w:r>
      <w:r>
        <w:rPr>
          <w:spacing w:val="19"/>
          <w:w w:val="101"/>
        </w:rPr>
        <w:t xml:space="preserve"> </w:t>
      </w:r>
      <w:r>
        <w:rPr>
          <w:spacing w:val="-1"/>
        </w:rPr>
        <w:t>in</w:t>
      </w:r>
      <w:r>
        <w:rPr>
          <w:spacing w:val="18"/>
          <w:w w:val="101"/>
        </w:rPr>
        <w:t xml:space="preserve"> </w:t>
      </w:r>
      <w:r>
        <w:rPr>
          <w:spacing w:val="-1"/>
        </w:rPr>
        <w:t>most circumstances</w:t>
      </w:r>
      <w:r>
        <w:rPr>
          <w:spacing w:val="20"/>
        </w:rPr>
        <w:t xml:space="preserve"> </w:t>
      </w:r>
      <w:r>
        <w:rPr>
          <w:spacing w:val="-1"/>
        </w:rPr>
        <w:t>but that</w:t>
      </w:r>
      <w:r>
        <w:rPr>
          <w:spacing w:val="21"/>
        </w:rPr>
        <w:t xml:space="preserve"> </w:t>
      </w:r>
      <w:r>
        <w:rPr>
          <w:spacing w:val="-1"/>
        </w:rPr>
        <w:t>better e</w:t>
      </w:r>
      <w:r>
        <w:rPr>
          <w:spacing w:val="-2"/>
        </w:rPr>
        <w:t>vidence</w:t>
      </w:r>
      <w:r>
        <w:rPr/>
        <w:t xml:space="preserve"> </w:t>
      </w:r>
      <w:r>
        <w:rPr>
          <w:spacing w:val="-1"/>
        </w:rPr>
        <w:t>is   likely</w:t>
      </w:r>
      <w:r>
        <w:rPr>
          <w:spacing w:val="25"/>
          <w:w w:val="101"/>
        </w:rPr>
        <w:t xml:space="preserve">  </w:t>
      </w:r>
      <w:r>
        <w:rPr>
          <w:spacing w:val="-1"/>
        </w:rPr>
        <w:t>to</w:t>
      </w:r>
      <w:r>
        <w:rPr>
          <w:spacing w:val="28"/>
        </w:rPr>
        <w:t xml:space="preserve">  </w:t>
      </w:r>
      <w:r>
        <w:rPr>
          <w:i/>
          <w:iCs/>
          <w:spacing w:val="-1"/>
        </w:rPr>
        <w:t>change</w:t>
      </w:r>
      <w:r>
        <w:rPr>
          <w:i/>
          <w:iCs/>
          <w:spacing w:val="27"/>
        </w:rPr>
        <w:t xml:space="preserve">  </w:t>
      </w:r>
      <w:r>
        <w:rPr>
          <w:i/>
          <w:iCs/>
          <w:spacing w:val="-2"/>
        </w:rPr>
        <w:t>confidence</w:t>
      </w:r>
      <w:r>
        <w:rPr>
          <w:spacing w:val="-2"/>
        </w:rPr>
        <w:t>.   Body   of</w:t>
      </w:r>
      <w:r>
        <w:rPr>
          <w:spacing w:val="24"/>
          <w:w w:val="101"/>
        </w:rPr>
        <w:t xml:space="preserve">  </w:t>
      </w:r>
      <w:r>
        <w:rPr>
          <w:spacing w:val="-2"/>
        </w:rPr>
        <w:t>evidence</w:t>
      </w:r>
      <w:r>
        <w:rPr/>
        <w:t xml:space="preserve"> </w:t>
      </w:r>
      <w:r>
        <w:rPr>
          <w:spacing w:val="-3"/>
        </w:rPr>
        <w:t>strength</w:t>
      </w:r>
      <w:r>
        <w:rPr>
          <w:spacing w:val="40"/>
        </w:rPr>
        <w:t xml:space="preserve"> </w:t>
      </w:r>
      <w:r>
        <w:rPr>
          <w:spacing w:val="-3"/>
        </w:rPr>
        <w:t>Grade</w:t>
      </w:r>
      <w:r>
        <w:rPr>
          <w:spacing w:val="31"/>
        </w:rPr>
        <w:t xml:space="preserve"> </w:t>
      </w:r>
      <w:r>
        <w:rPr>
          <w:spacing w:val="-3"/>
        </w:rPr>
        <w:t>C</w:t>
      </w:r>
      <w:r>
        <w:rPr>
          <w:spacing w:val="35"/>
        </w:rPr>
        <w:t xml:space="preserve"> </w:t>
      </w:r>
      <w:r>
        <w:rPr>
          <w:spacing w:val="-3"/>
        </w:rPr>
        <w:t>is</w:t>
      </w:r>
      <w:r>
        <w:rPr>
          <w:spacing w:val="37"/>
        </w:rPr>
        <w:t xml:space="preserve"> </w:t>
      </w:r>
      <w:r>
        <w:rPr>
          <w:spacing w:val="-3"/>
        </w:rPr>
        <w:t>rarely</w:t>
      </w:r>
      <w:r>
        <w:rPr>
          <w:spacing w:val="32"/>
          <w:w w:val="101"/>
        </w:rPr>
        <w:t xml:space="preserve"> </w:t>
      </w:r>
      <w:r>
        <w:rPr>
          <w:spacing w:val="-3"/>
        </w:rPr>
        <w:t>used</w:t>
      </w:r>
      <w:r>
        <w:rPr>
          <w:spacing w:val="37"/>
        </w:rPr>
        <w:t xml:space="preserve"> </w:t>
      </w:r>
      <w:r>
        <w:rPr>
          <w:spacing w:val="-3"/>
        </w:rPr>
        <w:t>in</w:t>
      </w:r>
      <w:r>
        <w:rPr>
          <w:spacing w:val="29"/>
        </w:rPr>
        <w:t xml:space="preserve"> </w:t>
      </w:r>
      <w:r>
        <w:rPr>
          <w:spacing w:val="-3"/>
        </w:rPr>
        <w:t>support</w:t>
      </w:r>
      <w:r>
        <w:rPr>
          <w:spacing w:val="31"/>
        </w:rPr>
        <w:t xml:space="preserve"> </w:t>
      </w:r>
      <w:r>
        <w:rPr>
          <w:spacing w:val="-3"/>
        </w:rPr>
        <w:t>of</w:t>
      </w:r>
      <w:r>
        <w:rPr>
          <w:spacing w:val="23"/>
        </w:rPr>
        <w:t xml:space="preserve"> </w:t>
      </w:r>
      <w:r>
        <w:rPr>
          <w:spacing w:val="-3"/>
        </w:rPr>
        <w:t>a</w:t>
      </w:r>
      <w:r>
        <w:rPr>
          <w:spacing w:val="32"/>
        </w:rPr>
        <w:t xml:space="preserve"> </w:t>
      </w:r>
      <w:r>
        <w:rPr>
          <w:spacing w:val="-3"/>
        </w:rPr>
        <w:t>Strong</w:t>
      </w:r>
      <w:r>
        <w:rPr/>
        <w:t xml:space="preserve"> </w:t>
      </w:r>
      <w:r>
        <w:rPr/>
        <w:t>Recommendation.  Conditional   </w:t>
      </w:r>
      <w:r>
        <w:rPr>
          <w:spacing w:val="-1"/>
        </w:rPr>
        <w:t>Recommendations  also</w:t>
      </w:r>
      <w:r>
        <w:rPr/>
        <w:t xml:space="preserve"> </w:t>
      </w:r>
      <w:r>
        <w:rPr>
          <w:spacing w:val="-2"/>
        </w:rPr>
        <w:t>can</w:t>
      </w:r>
      <w:r>
        <w:rPr>
          <w:spacing w:val="60"/>
        </w:rPr>
        <w:t xml:space="preserve"> </w:t>
      </w:r>
      <w:r>
        <w:rPr>
          <w:spacing w:val="-2"/>
        </w:rPr>
        <w:t>be</w:t>
      </w:r>
      <w:r>
        <w:rPr>
          <w:spacing w:val="57"/>
        </w:rPr>
        <w:t xml:space="preserve"> </w:t>
      </w:r>
      <w:r>
        <w:rPr>
          <w:spacing w:val="-2"/>
        </w:rPr>
        <w:t>supported  by</w:t>
      </w:r>
      <w:r>
        <w:rPr>
          <w:spacing w:val="53"/>
        </w:rPr>
        <w:t xml:space="preserve"> </w:t>
      </w:r>
      <w:r>
        <w:rPr>
          <w:spacing w:val="-2"/>
        </w:rPr>
        <w:t>any  body</w:t>
      </w:r>
      <w:r>
        <w:rPr>
          <w:spacing w:val="53"/>
        </w:rPr>
        <w:t xml:space="preserve"> </w:t>
      </w:r>
      <w:r>
        <w:rPr>
          <w:spacing w:val="-2"/>
        </w:rPr>
        <w:t>of</w:t>
      </w:r>
      <w:r>
        <w:rPr>
          <w:spacing w:val="49"/>
        </w:rPr>
        <w:t xml:space="preserve"> </w:t>
      </w:r>
      <w:r>
        <w:rPr>
          <w:spacing w:val="-2"/>
        </w:rPr>
        <w:t>evidence</w:t>
      </w:r>
      <w:r>
        <w:rPr>
          <w:spacing w:val="55"/>
        </w:rPr>
        <w:t xml:space="preserve"> </w:t>
      </w:r>
      <w:r>
        <w:rPr>
          <w:spacing w:val="-2"/>
        </w:rPr>
        <w:t>strengt</w:t>
      </w:r>
      <w:r>
        <w:rPr>
          <w:spacing w:val="-3"/>
        </w:rPr>
        <w:t>h.</w:t>
      </w:r>
      <w:r>
        <w:rPr/>
        <w:t xml:space="preserve"> </w:t>
      </w:r>
      <w:r>
        <w:rPr>
          <w:spacing w:val="-2"/>
        </w:rPr>
        <w:t>When</w:t>
      </w:r>
      <w:r>
        <w:rPr>
          <w:spacing w:val="22"/>
        </w:rPr>
        <w:t xml:space="preserve">  </w:t>
      </w:r>
      <w:r>
        <w:rPr>
          <w:spacing w:val="-2"/>
        </w:rPr>
        <w:t>body</w:t>
      </w:r>
      <w:r>
        <w:rPr>
          <w:spacing w:val="19"/>
        </w:rPr>
        <w:t xml:space="preserve">  </w:t>
      </w:r>
      <w:r>
        <w:rPr>
          <w:spacing w:val="-2"/>
        </w:rPr>
        <w:t>of</w:t>
      </w:r>
      <w:r>
        <w:rPr>
          <w:spacing w:val="16"/>
        </w:rPr>
        <w:t xml:space="preserve">  </w:t>
      </w:r>
      <w:r>
        <w:rPr>
          <w:spacing w:val="-2"/>
        </w:rPr>
        <w:t>evidence</w:t>
      </w:r>
      <w:r>
        <w:rPr>
          <w:spacing w:val="21"/>
        </w:rPr>
        <w:t xml:space="preserve">  </w:t>
      </w:r>
      <w:r>
        <w:rPr>
          <w:spacing w:val="-2"/>
        </w:rPr>
        <w:t>strength</w:t>
      </w:r>
      <w:r>
        <w:rPr>
          <w:spacing w:val="21"/>
          <w:w w:val="101"/>
        </w:rPr>
        <w:t xml:space="preserve">  </w:t>
      </w:r>
      <w:r>
        <w:rPr>
          <w:spacing w:val="-2"/>
        </w:rPr>
        <w:t>is</w:t>
      </w:r>
      <w:r>
        <w:rPr>
          <w:spacing w:val="19"/>
          <w:w w:val="101"/>
        </w:rPr>
        <w:t xml:space="preserve">  </w:t>
      </w:r>
      <w:r>
        <w:rPr>
          <w:spacing w:val="-2"/>
        </w:rPr>
        <w:t>Grade</w:t>
      </w:r>
      <w:r>
        <w:rPr>
          <w:spacing w:val="16"/>
        </w:rPr>
        <w:t xml:space="preserve">  </w:t>
      </w:r>
      <w:r>
        <w:rPr>
          <w:spacing w:val="-2"/>
        </w:rPr>
        <w:t>A,</w:t>
      </w:r>
      <w:r>
        <w:rPr>
          <w:spacing w:val="18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statement</w:t>
      </w:r>
      <w:r>
        <w:rPr>
          <w:spacing w:val="18"/>
        </w:rPr>
        <w:t xml:space="preserve">  </w:t>
      </w:r>
      <w:r>
        <w:rPr>
          <w:spacing w:val="-1"/>
        </w:rPr>
        <w:t>indicates  that   benefits  and   ris</w:t>
      </w:r>
      <w:r>
        <w:rPr>
          <w:spacing w:val="-2"/>
        </w:rPr>
        <w:t>ks/burdens</w:t>
      </w:r>
      <w:r>
        <w:rPr/>
        <w:t xml:space="preserve"> </w:t>
      </w:r>
      <w:r>
        <w:rPr>
          <w:spacing w:val="-2"/>
        </w:rPr>
        <w:t>appear  balanced,</w:t>
      </w:r>
      <w:r>
        <w:rPr>
          <w:spacing w:val="58"/>
          <w:w w:val="101"/>
        </w:rPr>
        <w:t xml:space="preserve"> </w:t>
      </w:r>
      <w:r>
        <w:rPr>
          <w:spacing w:val="-2"/>
        </w:rPr>
        <w:t>the  best  action</w:t>
      </w:r>
      <w:r>
        <w:rPr>
          <w:spacing w:val="55"/>
          <w:w w:val="101"/>
        </w:rPr>
        <w:t xml:space="preserve"> </w:t>
      </w:r>
      <w:r>
        <w:rPr>
          <w:spacing w:val="-2"/>
        </w:rPr>
        <w:t>depends</w:t>
      </w:r>
      <w:r>
        <w:rPr>
          <w:spacing w:val="56"/>
        </w:rPr>
        <w:t xml:space="preserve"> </w:t>
      </w:r>
      <w:r>
        <w:rPr>
          <w:spacing w:val="-2"/>
        </w:rPr>
        <w:t>on  patient</w:t>
      </w:r>
      <w:r>
        <w:rPr/>
        <w:t xml:space="preserve"> </w:t>
      </w:r>
      <w:r>
        <w:rPr>
          <w:spacing w:val="-1"/>
        </w:rPr>
        <w:t>circumstances,   and   future   research   is   </w:t>
      </w:r>
      <w:r>
        <w:rPr>
          <w:i/>
          <w:iCs/>
          <w:spacing w:val="-1"/>
        </w:rPr>
        <w:t>unlike</w:t>
      </w:r>
      <w:r>
        <w:rPr>
          <w:i/>
          <w:iCs/>
          <w:spacing w:val="-2"/>
        </w:rPr>
        <w:t>ly   to</w:t>
      </w:r>
      <w:r>
        <w:rPr>
          <w:i/>
          <w:iCs/>
        </w:rPr>
        <w:t xml:space="preserve"> </w:t>
      </w:r>
      <w:r>
        <w:rPr>
          <w:i/>
          <w:iCs/>
        </w:rPr>
        <w:t>change  confidence</w:t>
      </w:r>
      <w:r>
        <w:rPr/>
        <w:t>.  When  body</w:t>
      </w:r>
      <w:r>
        <w:rPr>
          <w:spacing w:val="-1"/>
        </w:rPr>
        <w:t xml:space="preserve">  of  evidence  strength</w:t>
      </w:r>
      <w:r>
        <w:rPr/>
        <w:t xml:space="preserve"> </w:t>
      </w:r>
      <w:r>
        <w:rPr>
          <w:spacing w:val="-1"/>
        </w:rPr>
        <w:t>Grade  B  is</w:t>
      </w:r>
      <w:r>
        <w:rPr>
          <w:spacing w:val="8"/>
        </w:rPr>
        <w:t xml:space="preserve">  </w:t>
      </w:r>
      <w:r>
        <w:rPr>
          <w:spacing w:val="-1"/>
        </w:rPr>
        <w:t>used,</w:t>
      </w:r>
      <w:r>
        <w:rPr>
          <w:spacing w:val="8"/>
        </w:rPr>
        <w:t xml:space="preserve">  </w:t>
      </w:r>
      <w:r>
        <w:rPr>
          <w:spacing w:val="-1"/>
        </w:rPr>
        <w:t>benefits</w:t>
      </w:r>
      <w:r>
        <w:rPr>
          <w:spacing w:val="4"/>
        </w:rPr>
        <w:t xml:space="preserve">  </w:t>
      </w:r>
      <w:r>
        <w:rPr>
          <w:spacing w:val="-2"/>
        </w:rPr>
        <w:t>and</w:t>
      </w:r>
      <w:r>
        <w:rPr>
          <w:spacing w:val="9"/>
        </w:rPr>
        <w:t xml:space="preserve">  </w:t>
      </w:r>
      <w:r>
        <w:rPr>
          <w:spacing w:val="-2"/>
        </w:rPr>
        <w:t>risks/burdens</w:t>
      </w:r>
      <w:r>
        <w:rPr>
          <w:spacing w:val="5"/>
        </w:rPr>
        <w:t xml:space="preserve">  </w:t>
      </w:r>
      <w:r>
        <w:rPr>
          <w:spacing w:val="-2"/>
        </w:rPr>
        <w:t>appear</w:t>
      </w:r>
      <w:r>
        <w:rPr/>
        <w:t xml:space="preserve"> </w:t>
      </w:r>
      <w:r>
        <w:rPr>
          <w:spacing w:val="-1"/>
        </w:rPr>
        <w:t>balanced,</w:t>
      </w:r>
      <w:r>
        <w:rPr>
          <w:spacing w:val="57"/>
        </w:rPr>
        <w:t xml:space="preserve"> </w:t>
      </w:r>
      <w:r>
        <w:rPr>
          <w:spacing w:val="-1"/>
        </w:rPr>
        <w:t>the  best  action  a</w:t>
      </w:r>
      <w:r>
        <w:rPr>
          <w:spacing w:val="-2"/>
        </w:rPr>
        <w:t>lso  depends  on  individual</w:t>
      </w:r>
      <w:r>
        <w:rPr/>
        <w:t xml:space="preserve"> </w:t>
      </w:r>
      <w:r>
        <w:rPr/>
        <w:t>patient circumstances and</w:t>
      </w:r>
      <w:r>
        <w:rPr>
          <w:spacing w:val="18"/>
        </w:rPr>
        <w:t xml:space="preserve"> </w:t>
      </w:r>
      <w:r>
        <w:rPr/>
        <w:t>better </w:t>
      </w:r>
      <w:r>
        <w:rPr>
          <w:spacing w:val="-1"/>
        </w:rPr>
        <w:t>evidence </w:t>
      </w:r>
      <w:r>
        <w:rPr>
          <w:i/>
          <w:iCs/>
          <w:spacing w:val="-1"/>
        </w:rPr>
        <w:t>could change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confidence</w:t>
      </w:r>
      <w:r>
        <w:rPr>
          <w:spacing w:val="-1"/>
        </w:rPr>
        <w:t>.</w:t>
      </w:r>
      <w:r>
        <w:rPr>
          <w:spacing w:val="16"/>
        </w:rPr>
        <w:t xml:space="preserve"> </w:t>
      </w:r>
      <w:r>
        <w:rPr>
          <w:spacing w:val="-1"/>
        </w:rPr>
        <w:t>When</w:t>
      </w:r>
      <w:r>
        <w:rPr>
          <w:spacing w:val="23"/>
          <w:w w:val="101"/>
        </w:rPr>
        <w:t xml:space="preserve"> </w:t>
      </w:r>
      <w:r>
        <w:rPr>
          <w:spacing w:val="-1"/>
        </w:rPr>
        <w:t>body</w:t>
      </w:r>
      <w:r>
        <w:rPr>
          <w:spacing w:val="17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evidence</w:t>
      </w:r>
      <w:r>
        <w:rPr>
          <w:spacing w:val="19"/>
        </w:rPr>
        <w:t xml:space="preserve"> </w:t>
      </w:r>
      <w:r>
        <w:rPr>
          <w:spacing w:val="-2"/>
        </w:rPr>
        <w:t>strength</w:t>
      </w:r>
      <w:r>
        <w:rPr>
          <w:spacing w:val="17"/>
        </w:rPr>
        <w:t xml:space="preserve"> </w:t>
      </w:r>
      <w:r>
        <w:rPr>
          <w:spacing w:val="-2"/>
        </w:rPr>
        <w:t>Grade</w:t>
      </w:r>
      <w:r>
        <w:rPr>
          <w:spacing w:val="19"/>
          <w:w w:val="101"/>
        </w:rPr>
        <w:t xml:space="preserve"> </w:t>
      </w:r>
      <w:r>
        <w:rPr>
          <w:spacing w:val="-2"/>
        </w:rPr>
        <w:t>C</w:t>
      </w:r>
      <w:r>
        <w:rPr>
          <w:spacing w:val="23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used,   there   is   uncertainty</w:t>
      </w:r>
      <w:r>
        <w:rPr>
          <w:spacing w:val="3"/>
        </w:rPr>
        <w:t xml:space="preserve">   </w:t>
      </w:r>
      <w:r>
        <w:rPr>
          <w:spacing w:val="-1"/>
        </w:rPr>
        <w:t>regarding   the</w:t>
      </w:r>
      <w:r>
        <w:rPr>
          <w:spacing w:val="4"/>
        </w:rPr>
        <w:t xml:space="preserve">   </w:t>
      </w:r>
      <w:r>
        <w:rPr>
          <w:spacing w:val="-1"/>
        </w:rPr>
        <w:t>bala</w:t>
      </w:r>
      <w:r>
        <w:rPr>
          <w:spacing w:val="-2"/>
        </w:rPr>
        <w:t>nce</w:t>
      </w:r>
      <w:r>
        <w:rPr>
          <w:spacing w:val="1"/>
        </w:rPr>
        <w:t xml:space="preserve"> </w:t>
      </w:r>
      <w:r>
        <w:rPr/>
        <w:t>between    benefits  </w:t>
      </w:r>
      <w:r>
        <w:rPr>
          <w:spacing w:val="-1"/>
        </w:rPr>
        <w:t xml:space="preserve">  and</w:t>
      </w:r>
      <w:r>
        <w:rPr>
          <w:spacing w:val="3"/>
        </w:rPr>
        <w:t xml:space="preserve">    </w:t>
      </w:r>
      <w:r>
        <w:rPr>
          <w:spacing w:val="-1"/>
        </w:rPr>
        <w:t>risks/burdens,</w:t>
      </w:r>
      <w:r>
        <w:rPr>
          <w:spacing w:val="3"/>
        </w:rPr>
        <w:t xml:space="preserve">    </w:t>
      </w:r>
      <w:r>
        <w:rPr>
          <w:spacing w:val="-1"/>
        </w:rPr>
        <w:t>alternative</w:t>
      </w:r>
      <w:r>
        <w:rPr>
          <w:spacing w:val="3"/>
        </w:rPr>
        <w:t xml:space="preserve"> </w:t>
      </w:r>
      <w:r>
        <w:rPr>
          <w:spacing w:val="-2"/>
        </w:rPr>
        <w:t>strategies   may</w:t>
      </w:r>
      <w:r>
        <w:rPr>
          <w:spacing w:val="31"/>
          <w:w w:val="101"/>
        </w:rPr>
        <w:t xml:space="preserve">  </w:t>
      </w:r>
      <w:r>
        <w:rPr>
          <w:spacing w:val="-2"/>
        </w:rPr>
        <w:t>be</w:t>
      </w:r>
      <w:r>
        <w:rPr>
          <w:spacing w:val="27"/>
        </w:rPr>
        <w:t xml:space="preserve">  </w:t>
      </w:r>
      <w:r>
        <w:rPr>
          <w:spacing w:val="-2"/>
        </w:rPr>
        <w:t>equally</w:t>
      </w:r>
      <w:r>
        <w:rPr>
          <w:spacing w:val="29"/>
          <w:w w:val="101"/>
        </w:rPr>
        <w:t xml:space="preserve">  </w:t>
      </w:r>
      <w:r>
        <w:rPr>
          <w:spacing w:val="-2"/>
        </w:rPr>
        <w:t>reasonable,</w:t>
      </w:r>
      <w:r>
        <w:rPr>
          <w:spacing w:val="26"/>
        </w:rPr>
        <w:t xml:space="preserve">  </w:t>
      </w:r>
      <w:r>
        <w:rPr>
          <w:spacing w:val="-2"/>
        </w:rPr>
        <w:t>and   better</w:t>
      </w:r>
      <w:r>
        <w:rPr/>
        <w:t xml:space="preserve"> </w:t>
      </w:r>
      <w:r>
        <w:rPr>
          <w:spacing w:val="-1"/>
        </w:rPr>
        <w:t>evidence</w:t>
      </w:r>
      <w:r>
        <w:rPr>
          <w:spacing w:val="32"/>
        </w:rPr>
        <w:t xml:space="preserve"> </w:t>
      </w:r>
      <w:r>
        <w:rPr>
          <w:spacing w:val="-1"/>
        </w:rPr>
        <w:t>is </w:t>
      </w:r>
      <w:r>
        <w:rPr>
          <w:i/>
          <w:iCs/>
          <w:spacing w:val="-1"/>
        </w:rPr>
        <w:t>likely to change confidence</w:t>
      </w:r>
      <w:r>
        <w:rPr>
          <w:spacing w:val="-1"/>
        </w:rPr>
        <w:t>.</w:t>
      </w:r>
    </w:p>
    <w:p>
      <w:pPr>
        <w:pStyle w:val="BodyText"/>
        <w:ind w:left="5" w:right="50" w:firstLine="11"/>
        <w:spacing w:before="151" w:line="300" w:lineRule="auto"/>
        <w:jc w:val="both"/>
        <w:rPr/>
      </w:pPr>
      <w:r>
        <w:rPr>
          <w:spacing w:val="-1"/>
        </w:rPr>
        <w:t>For  some  clinical  issues,  particularly  diag</w:t>
      </w:r>
      <w:r>
        <w:rPr>
          <w:spacing w:val="-2"/>
        </w:rPr>
        <w:t>nosis,  there</w:t>
      </w:r>
      <w:r>
        <w:rPr/>
        <w:t xml:space="preserve"> </w:t>
      </w:r>
      <w:r>
        <w:rPr>
          <w:spacing w:val="-2"/>
        </w:rPr>
        <w:t>was</w:t>
      </w:r>
      <w:r>
        <w:rPr>
          <w:spacing w:val="21"/>
          <w:w w:val="101"/>
        </w:rPr>
        <w:t xml:space="preserve">  </w:t>
      </w:r>
      <w:r>
        <w:rPr>
          <w:spacing w:val="-2"/>
        </w:rPr>
        <w:t>little</w:t>
      </w:r>
      <w:r>
        <w:rPr>
          <w:spacing w:val="16"/>
        </w:rPr>
        <w:t xml:space="preserve">  </w:t>
      </w:r>
      <w:r>
        <w:rPr>
          <w:spacing w:val="-2"/>
        </w:rPr>
        <w:t>or</w:t>
      </w:r>
      <w:r>
        <w:rPr>
          <w:spacing w:val="18"/>
          <w:w w:val="101"/>
        </w:rPr>
        <w:t xml:space="preserve">  </w:t>
      </w:r>
      <w:r>
        <w:rPr>
          <w:spacing w:val="-2"/>
        </w:rPr>
        <w:t>no</w:t>
      </w:r>
      <w:r>
        <w:rPr>
          <w:spacing w:val="16"/>
        </w:rPr>
        <w:t xml:space="preserve">  </w:t>
      </w:r>
      <w:r>
        <w:rPr>
          <w:spacing w:val="-2"/>
        </w:rPr>
        <w:t>evidence  from   which  to   construct</w:t>
      </w:r>
      <w:r>
        <w:rPr/>
        <w:t xml:space="preserve"> </w:t>
      </w:r>
      <w:r>
        <w:rPr>
          <w:spacing w:val="-1"/>
        </w:rPr>
        <w:t>evidence-based</w:t>
      </w:r>
      <w:r>
        <w:rPr>
          <w:spacing w:val="17"/>
        </w:rPr>
        <w:t xml:space="preserve">   </w:t>
      </w:r>
      <w:r>
        <w:rPr>
          <w:spacing w:val="-1"/>
        </w:rPr>
        <w:t>statemen</w:t>
      </w:r>
      <w:r>
        <w:rPr>
          <w:spacing w:val="-2"/>
        </w:rPr>
        <w:t>ts.</w:t>
      </w:r>
      <w:r>
        <w:rPr>
          <w:spacing w:val="15"/>
          <w:w w:val="101"/>
        </w:rPr>
        <w:t xml:space="preserve">   </w:t>
      </w:r>
      <w:r>
        <w:rPr>
          <w:spacing w:val="-2"/>
        </w:rPr>
        <w:t>Where</w:t>
      </w:r>
      <w:r>
        <w:rPr>
          <w:spacing w:val="17"/>
        </w:rPr>
        <w:t xml:space="preserve">   </w:t>
      </w:r>
      <w:r>
        <w:rPr>
          <w:spacing w:val="-2"/>
        </w:rPr>
        <w:t>gaps</w:t>
      </w:r>
      <w:r>
        <w:rPr>
          <w:spacing w:val="18"/>
          <w:w w:val="101"/>
        </w:rPr>
        <w:t xml:space="preserve">   </w:t>
      </w:r>
      <w:r>
        <w:rPr>
          <w:spacing w:val="-2"/>
        </w:rPr>
        <w:t>in</w:t>
      </w:r>
      <w:r>
        <w:rPr>
          <w:spacing w:val="15"/>
        </w:rPr>
        <w:t xml:space="preserve">  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evidence</w:t>
      </w:r>
      <w:r>
        <w:rPr>
          <w:spacing w:val="56"/>
          <w:w w:val="101"/>
        </w:rPr>
        <w:t xml:space="preserve"> </w:t>
      </w:r>
      <w:r>
        <w:rPr>
          <w:spacing w:val="-1"/>
        </w:rPr>
        <w:t>existed,</w:t>
      </w:r>
      <w:r>
        <w:rPr>
          <w:spacing w:val="51"/>
          <w:w w:val="101"/>
        </w:rPr>
        <w:t xml:space="preserve"> </w:t>
      </w:r>
      <w:r>
        <w:rPr>
          <w:spacing w:val="-1"/>
        </w:rPr>
        <w:t>the </w:t>
      </w:r>
      <w:r>
        <w:rPr>
          <w:spacing w:val="-2"/>
        </w:rPr>
        <w:t xml:space="preserve"> Panel  provides  guidance  in</w:t>
      </w:r>
      <w:r>
        <w:rPr>
          <w:spacing w:val="5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form</w:t>
      </w:r>
      <w:r>
        <w:rPr>
          <w:spacing w:val="21"/>
          <w:w w:val="101"/>
        </w:rPr>
        <w:t xml:space="preserve">  </w:t>
      </w:r>
      <w:r>
        <w:rPr>
          <w:spacing w:val="-2"/>
        </w:rPr>
        <w:t>of</w:t>
      </w:r>
      <w:r>
        <w:rPr>
          <w:spacing w:val="15"/>
        </w:rPr>
        <w:t xml:space="preserve">  </w:t>
      </w:r>
      <w:r>
        <w:rPr>
          <w:spacing w:val="-2"/>
        </w:rPr>
        <w:t>Clinical</w:t>
      </w:r>
      <w:r>
        <w:rPr>
          <w:spacing w:val="23"/>
        </w:rPr>
        <w:t xml:space="preserve">  </w:t>
      </w:r>
      <w:r>
        <w:rPr>
          <w:spacing w:val="-2"/>
        </w:rPr>
        <w:t>Principles</w:t>
      </w:r>
      <w:r>
        <w:rPr>
          <w:spacing w:val="19"/>
        </w:rPr>
        <w:t xml:space="preserve">  </w:t>
      </w:r>
      <w:r>
        <w:rPr>
          <w:spacing w:val="-2"/>
        </w:rPr>
        <w:t>or</w:t>
      </w:r>
      <w:r>
        <w:rPr>
          <w:spacing w:val="22"/>
        </w:rPr>
        <w:t xml:space="preserve">  </w:t>
      </w:r>
      <w:r>
        <w:rPr>
          <w:spacing w:val="-2"/>
        </w:rPr>
        <w:t>Expert</w:t>
      </w:r>
      <w:r>
        <w:rPr>
          <w:spacing w:val="18"/>
          <w:w w:val="101"/>
        </w:rPr>
        <w:t xml:space="preserve">  </w:t>
      </w:r>
      <w:r>
        <w:rPr>
          <w:spacing w:val="-2"/>
        </w:rPr>
        <w:t>Opinions</w:t>
      </w:r>
      <w:r>
        <w:rPr>
          <w:spacing w:val="18"/>
        </w:rPr>
        <w:t xml:space="preserve">  </w:t>
      </w:r>
      <w:r>
        <w:rPr>
          <w:spacing w:val="-2"/>
        </w:rPr>
        <w:t>with</w:t>
      </w:r>
      <w:r>
        <w:rPr/>
        <w:t xml:space="preserve"> </w:t>
      </w:r>
      <w:r>
        <w:rPr>
          <w:spacing w:val="-2"/>
        </w:rPr>
        <w:t>consensus</w:t>
      </w:r>
      <w:r>
        <w:rPr>
          <w:spacing w:val="47"/>
        </w:rPr>
        <w:t xml:space="preserve"> </w:t>
      </w:r>
      <w:r>
        <w:rPr>
          <w:spacing w:val="-2"/>
        </w:rPr>
        <w:t>achieved</w:t>
      </w:r>
      <w:r>
        <w:rPr>
          <w:spacing w:val="43"/>
          <w:w w:val="101"/>
        </w:rPr>
        <w:t xml:space="preserve"> </w:t>
      </w:r>
      <w:r>
        <w:rPr>
          <w:spacing w:val="-2"/>
        </w:rPr>
        <w:t>using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rPr>
          <w:spacing w:val="43"/>
          <w:w w:val="101"/>
        </w:rPr>
        <w:t xml:space="preserve"> </w:t>
      </w:r>
      <w:r>
        <w:rPr>
          <w:spacing w:val="-2"/>
        </w:rPr>
        <w:t>modified</w:t>
      </w:r>
      <w:r>
        <w:rPr>
          <w:spacing w:val="46"/>
        </w:rPr>
        <w:t xml:space="preserve"> </w:t>
      </w:r>
      <w:r>
        <w:rPr>
          <w:spacing w:val="-2"/>
        </w:rPr>
        <w:t>Delphi</w:t>
      </w:r>
      <w:r>
        <w:rPr>
          <w:spacing w:val="34"/>
        </w:rPr>
        <w:t xml:space="preserve"> </w:t>
      </w:r>
      <w:r>
        <w:rPr>
          <w:spacing w:val="-2"/>
        </w:rPr>
        <w:t>technique</w:t>
      </w:r>
      <w:r>
        <w:rPr/>
        <w:t xml:space="preserve"> </w:t>
      </w:r>
      <w:r>
        <w:rPr/>
        <w:t>if</w:t>
      </w:r>
      <w:r>
        <w:rPr>
          <w:spacing w:val="15"/>
        </w:rPr>
        <w:t xml:space="preserve">   </w:t>
      </w:r>
      <w:r>
        <w:rPr/>
        <w:t>differences</w:t>
      </w:r>
      <w:r>
        <w:rPr>
          <w:spacing w:val="17"/>
          <w:w w:val="101"/>
        </w:rPr>
        <w:t xml:space="preserve">   </w:t>
      </w:r>
      <w:r>
        <w:rPr/>
        <w:t>of</w:t>
      </w:r>
      <w:r>
        <w:rPr>
          <w:spacing w:val="15"/>
        </w:rPr>
        <w:t xml:space="preserve">   </w:t>
      </w:r>
      <w:r>
        <w:rPr/>
        <w:t>opinion</w:t>
      </w:r>
      <w:r>
        <w:rPr>
          <w:spacing w:val="17"/>
        </w:rPr>
        <w:t xml:space="preserve">   </w:t>
      </w:r>
      <w:r>
        <w:rPr/>
        <w:t>eme</w:t>
      </w:r>
      <w:r>
        <w:rPr>
          <w:spacing w:val="-1"/>
        </w:rPr>
        <w:t>rged.</w:t>
      </w:r>
      <w:r>
        <w:rPr>
          <w:sz w:val="11"/>
          <w:szCs w:val="11"/>
          <w:spacing w:val="-1"/>
          <w:position w:val="7"/>
        </w:rPr>
        <w:t>11      </w:t>
      </w:r>
      <w:r>
        <w:rPr>
          <w:spacing w:val="-1"/>
        </w:rPr>
        <w:t>A</w:t>
      </w:r>
      <w:r>
        <w:rPr>
          <w:spacing w:val="18"/>
        </w:rPr>
        <w:t xml:space="preserve">   </w:t>
      </w:r>
      <w:r>
        <w:rPr>
          <w:i/>
          <w:iCs/>
          <w:spacing w:val="-1"/>
        </w:rPr>
        <w:t>Clinical</w:t>
      </w:r>
      <w:r>
        <w:rPr>
          <w:i/>
          <w:iCs/>
        </w:rPr>
        <w:t xml:space="preserve"> </w:t>
      </w:r>
      <w:r>
        <w:rPr>
          <w:i/>
          <w:iCs/>
          <w:spacing w:val="-2"/>
        </w:rPr>
        <w:t>Principle</w:t>
      </w:r>
      <w:r>
        <w:rPr>
          <w:i/>
          <w:iCs/>
          <w:spacing w:val="56"/>
        </w:rPr>
        <w:t xml:space="preserve"> </w:t>
      </w:r>
      <w:r>
        <w:rPr>
          <w:spacing w:val="-2"/>
        </w:rPr>
        <w:t>is</w:t>
      </w:r>
      <w:r>
        <w:rPr>
          <w:spacing w:val="41"/>
        </w:rPr>
        <w:t xml:space="preserve"> </w:t>
      </w:r>
      <w:r>
        <w:rPr>
          <w:spacing w:val="-2"/>
        </w:rPr>
        <w:t>a</w:t>
      </w:r>
      <w:r>
        <w:rPr>
          <w:spacing w:val="42"/>
          <w:w w:val="101"/>
        </w:rPr>
        <w:t xml:space="preserve"> </w:t>
      </w:r>
      <w:r>
        <w:rPr>
          <w:spacing w:val="-2"/>
        </w:rPr>
        <w:t>statement</w:t>
      </w:r>
      <w:r>
        <w:rPr>
          <w:spacing w:val="42"/>
        </w:rPr>
        <w:t xml:space="preserve"> </w:t>
      </w:r>
      <w:r>
        <w:rPr>
          <w:spacing w:val="-2"/>
        </w:rPr>
        <w:t>about</w:t>
      </w:r>
      <w:r>
        <w:rPr>
          <w:spacing w:val="43"/>
        </w:rPr>
        <w:t xml:space="preserve"> </w:t>
      </w:r>
      <w:r>
        <w:rPr>
          <w:spacing w:val="-2"/>
        </w:rPr>
        <w:t>a</w:t>
      </w:r>
      <w:r>
        <w:rPr>
          <w:spacing w:val="41"/>
        </w:rPr>
        <w:t xml:space="preserve"> </w:t>
      </w:r>
      <w:r>
        <w:rPr>
          <w:spacing w:val="-2"/>
        </w:rPr>
        <w:t>component</w:t>
      </w:r>
      <w:r>
        <w:rPr>
          <w:spacing w:val="43"/>
        </w:rPr>
        <w:t xml:space="preserve"> </w:t>
      </w:r>
      <w:r>
        <w:rPr>
          <w:spacing w:val="-2"/>
        </w:rPr>
        <w:t>of</w:t>
      </w:r>
      <w:r>
        <w:rPr>
          <w:spacing w:val="35"/>
        </w:rPr>
        <w:t xml:space="preserve"> </w:t>
      </w:r>
      <w:r>
        <w:rPr>
          <w:spacing w:val="-2"/>
        </w:rPr>
        <w:t>clinical</w:t>
      </w:r>
      <w:r>
        <w:rPr/>
        <w:t xml:space="preserve"> </w:t>
      </w:r>
      <w:r>
        <w:rPr>
          <w:spacing w:val="-2"/>
        </w:rPr>
        <w:t>care</w:t>
      </w:r>
      <w:r>
        <w:rPr>
          <w:spacing w:val="31"/>
        </w:rPr>
        <w:t xml:space="preserve"> </w:t>
      </w:r>
      <w:r>
        <w:rPr>
          <w:spacing w:val="-2"/>
        </w:rPr>
        <w:t>that</w:t>
      </w:r>
      <w:r>
        <w:rPr>
          <w:spacing w:val="41"/>
        </w:rPr>
        <w:t xml:space="preserve"> </w:t>
      </w:r>
      <w:r>
        <w:rPr>
          <w:spacing w:val="-2"/>
        </w:rPr>
        <w:t>is</w:t>
      </w:r>
      <w:r>
        <w:rPr>
          <w:spacing w:val="33"/>
        </w:rPr>
        <w:t xml:space="preserve"> </w:t>
      </w:r>
      <w:r>
        <w:rPr>
          <w:spacing w:val="-2"/>
        </w:rPr>
        <w:t>widely</w:t>
      </w:r>
      <w:r>
        <w:rPr>
          <w:spacing w:val="33"/>
          <w:w w:val="101"/>
        </w:rPr>
        <w:t xml:space="preserve"> </w:t>
      </w:r>
      <w:r>
        <w:rPr>
          <w:spacing w:val="-2"/>
        </w:rPr>
        <w:t>agreed</w:t>
      </w:r>
      <w:r>
        <w:rPr>
          <w:spacing w:val="39"/>
        </w:rPr>
        <w:t xml:space="preserve"> </w:t>
      </w:r>
      <w:r>
        <w:rPr>
          <w:spacing w:val="-2"/>
        </w:rPr>
        <w:t>upon</w:t>
      </w:r>
      <w:r>
        <w:rPr>
          <w:spacing w:val="40"/>
        </w:rPr>
        <w:t xml:space="preserve"> </w:t>
      </w:r>
      <w:r>
        <w:rPr>
          <w:spacing w:val="-2"/>
        </w:rPr>
        <w:t>by</w:t>
      </w:r>
      <w:r>
        <w:rPr>
          <w:spacing w:val="42"/>
          <w:w w:val="101"/>
        </w:rPr>
        <w:t xml:space="preserve"> </w:t>
      </w:r>
      <w:r>
        <w:rPr>
          <w:spacing w:val="-2"/>
        </w:rPr>
        <w:t>urolo</w:t>
      </w:r>
      <w:r>
        <w:rPr>
          <w:spacing w:val="-3"/>
        </w:rPr>
        <w:t>gists</w:t>
      </w:r>
      <w:r>
        <w:rPr>
          <w:spacing w:val="34"/>
          <w:w w:val="101"/>
        </w:rPr>
        <w:t xml:space="preserve"> </w:t>
      </w:r>
      <w:r>
        <w:rPr>
          <w:spacing w:val="-3"/>
        </w:rPr>
        <w:t>or</w:t>
      </w:r>
      <w:r>
        <w:rPr>
          <w:spacing w:val="33"/>
          <w:w w:val="101"/>
        </w:rPr>
        <w:t xml:space="preserve"> </w:t>
      </w:r>
      <w:r>
        <w:rPr>
          <w:spacing w:val="-3"/>
        </w:rPr>
        <w:t>other</w:t>
      </w:r>
      <w:r>
        <w:rPr/>
        <w:t xml:space="preserve"> </w:t>
      </w:r>
      <w:r>
        <w:rPr>
          <w:spacing w:val="-2"/>
        </w:rPr>
        <w:t>clinicians</w:t>
      </w:r>
      <w:r>
        <w:rPr>
          <w:spacing w:val="26"/>
          <w:w w:val="101"/>
        </w:rPr>
        <w:t xml:space="preserve"> </w:t>
      </w:r>
      <w:r>
        <w:rPr>
          <w:spacing w:val="-2"/>
        </w:rPr>
        <w:t>for</w:t>
      </w:r>
      <w:r>
        <w:rPr>
          <w:spacing w:val="27"/>
        </w:rPr>
        <w:t xml:space="preserve"> </w:t>
      </w:r>
      <w:r>
        <w:rPr>
          <w:spacing w:val="-2"/>
        </w:rPr>
        <w:t>which</w:t>
      </w:r>
      <w:r>
        <w:rPr>
          <w:spacing w:val="27"/>
        </w:rPr>
        <w:t xml:space="preserve"> </w:t>
      </w:r>
      <w:r>
        <w:rPr>
          <w:spacing w:val="-2"/>
        </w:rPr>
        <w:t>there</w:t>
      </w:r>
      <w:r>
        <w:rPr>
          <w:spacing w:val="39"/>
          <w:w w:val="101"/>
        </w:rPr>
        <w:t xml:space="preserve"> </w:t>
      </w:r>
      <w:r>
        <w:rPr>
          <w:spacing w:val="-2"/>
        </w:rPr>
        <w:t>may</w:t>
      </w:r>
      <w:r>
        <w:rPr>
          <w:spacing w:val="29"/>
        </w:rPr>
        <w:t xml:space="preserve"> </w:t>
      </w:r>
      <w:r>
        <w:rPr>
          <w:spacing w:val="-2"/>
        </w:rPr>
        <w:t>or</w:t>
      </w:r>
      <w:r>
        <w:rPr>
          <w:spacing w:val="35"/>
          <w:w w:val="101"/>
        </w:rPr>
        <w:t xml:space="preserve"> </w:t>
      </w:r>
      <w:r>
        <w:rPr>
          <w:spacing w:val="-2"/>
        </w:rPr>
        <w:t>may</w:t>
      </w:r>
      <w:r>
        <w:rPr>
          <w:spacing w:val="38"/>
        </w:rPr>
        <w:t xml:space="preserve"> </w:t>
      </w:r>
      <w:r>
        <w:rPr>
          <w:spacing w:val="-3"/>
        </w:rPr>
        <w:t>not</w:t>
      </w:r>
      <w:r>
        <w:rPr>
          <w:spacing w:val="38"/>
        </w:rPr>
        <w:t xml:space="preserve"> </w:t>
      </w:r>
      <w:r>
        <w:rPr>
          <w:spacing w:val="-3"/>
        </w:rPr>
        <w:t>be</w:t>
      </w:r>
      <w:r>
        <w:rPr>
          <w:spacing w:val="30"/>
          <w:w w:val="101"/>
        </w:rPr>
        <w:t xml:space="preserve"> </w:t>
      </w:r>
      <w:r>
        <w:rPr>
          <w:spacing w:val="-3"/>
        </w:rPr>
        <w:t>evidence</w:t>
      </w:r>
      <w:r>
        <w:rPr/>
        <w:t xml:space="preserve"> </w:t>
      </w:r>
      <w:r>
        <w:rPr>
          <w:spacing w:val="-1"/>
        </w:rPr>
        <w:t>in  the  medical  literature.  </w:t>
      </w:r>
      <w:r>
        <w:rPr>
          <w:i/>
          <w:iCs/>
          <w:spacing w:val="-1"/>
        </w:rPr>
        <w:t>Expert  Opinion  </w:t>
      </w:r>
      <w:r>
        <w:rPr>
          <w:spacing w:val="-1"/>
        </w:rPr>
        <w:t>refers  to</w:t>
      </w:r>
      <w:r>
        <w:rPr>
          <w:spacing w:val="3"/>
        </w:rPr>
        <w:t xml:space="preserve">  </w:t>
      </w:r>
      <w:r>
        <w:rPr>
          <w:spacing w:val="-1"/>
        </w:rPr>
        <w:t>a</w:t>
      </w:r>
      <w:r>
        <w:rPr>
          <w:spacing w:val="1"/>
        </w:rPr>
        <w:t xml:space="preserve"> </w:t>
      </w:r>
      <w:r>
        <w:rPr>
          <w:spacing w:val="-2"/>
        </w:rPr>
        <w:t>statement,</w:t>
      </w:r>
      <w:r>
        <w:rPr>
          <w:spacing w:val="31"/>
          <w:w w:val="101"/>
        </w:rPr>
        <w:t xml:space="preserve"> </w:t>
      </w:r>
      <w:r>
        <w:rPr>
          <w:spacing w:val="-2"/>
        </w:rPr>
        <w:t>achieved</w:t>
      </w:r>
      <w:r>
        <w:rPr>
          <w:spacing w:val="32"/>
          <w:w w:val="101"/>
        </w:rPr>
        <w:t xml:space="preserve"> </w:t>
      </w:r>
      <w:r>
        <w:rPr>
          <w:spacing w:val="-2"/>
        </w:rPr>
        <w:t>by</w:t>
      </w:r>
      <w:r>
        <w:rPr>
          <w:spacing w:val="24"/>
        </w:rPr>
        <w:t xml:space="preserve"> </w:t>
      </w:r>
      <w:r>
        <w:rPr>
          <w:spacing w:val="-2"/>
        </w:rPr>
        <w:t>consensus</w:t>
      </w:r>
      <w:r>
        <w:rPr>
          <w:spacing w:val="27"/>
        </w:rPr>
        <w:t xml:space="preserve"> </w:t>
      </w:r>
      <w:r>
        <w:rPr>
          <w:spacing w:val="-2"/>
        </w:rPr>
        <w:t>of</w:t>
      </w:r>
      <w:r>
        <w:rPr>
          <w:spacing w:val="16"/>
          <w:w w:val="101"/>
        </w:rPr>
        <w:t xml:space="preserve"> </w:t>
      </w:r>
      <w:r>
        <w:rPr>
          <w:spacing w:val="-2"/>
        </w:rPr>
        <w:t>the</w:t>
      </w:r>
      <w:r>
        <w:rPr>
          <w:spacing w:val="34"/>
        </w:rPr>
        <w:t xml:space="preserve"> </w:t>
      </w:r>
      <w:r>
        <w:rPr>
          <w:spacing w:val="-2"/>
        </w:rPr>
        <w:t>Panel,</w:t>
      </w:r>
      <w:r>
        <w:rPr>
          <w:spacing w:val="20"/>
        </w:rPr>
        <w:t xml:space="preserve"> </w:t>
      </w:r>
      <w:r>
        <w:rPr>
          <w:spacing w:val="-2"/>
        </w:rPr>
        <w:t>that</w:t>
      </w:r>
      <w:r>
        <w:rPr>
          <w:spacing w:val="34"/>
          <w:w w:val="101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/>
        <w:t>based   on    members' </w:t>
      </w:r>
      <w:r>
        <w:rPr>
          <w:spacing w:val="-1"/>
        </w:rPr>
        <w:t xml:space="preserve">  clinical</w:t>
      </w:r>
      <w:r>
        <w:rPr>
          <w:spacing w:val="7"/>
        </w:rPr>
        <w:t xml:space="preserve">   </w:t>
      </w:r>
      <w:r>
        <w:rPr>
          <w:spacing w:val="-1"/>
        </w:rPr>
        <w:t>training,</w:t>
      </w:r>
      <w:r>
        <w:rPr>
          <w:spacing w:val="9"/>
        </w:rPr>
        <w:t xml:space="preserve">   </w:t>
      </w:r>
      <w:r>
        <w:rPr>
          <w:spacing w:val="-1"/>
        </w:rPr>
        <w:t>experience,</w:t>
      </w:r>
      <w:r>
        <w:rPr/>
        <w:t xml:space="preserve"> </w:t>
      </w:r>
      <w:r>
        <w:rPr>
          <w:spacing w:val="-1"/>
        </w:rPr>
        <w:t>knowledge,   and</w:t>
      </w:r>
      <w:r>
        <w:rPr>
          <w:spacing w:val="24"/>
          <w:w w:val="101"/>
        </w:rPr>
        <w:t xml:space="preserve">  </w:t>
      </w:r>
      <w:r>
        <w:rPr>
          <w:spacing w:val="-1"/>
        </w:rPr>
        <w:t>judgment   for   which   there   i</w:t>
      </w:r>
      <w:r>
        <w:rPr>
          <w:spacing w:val="-2"/>
        </w:rPr>
        <w:t>s   no</w:t>
      </w:r>
      <w:r>
        <w:rPr/>
        <w:t xml:space="preserve"> </w:t>
      </w:r>
      <w:r>
        <w:rPr>
          <w:spacing w:val="-1"/>
        </w:rPr>
        <w:t>evidence.</w:t>
      </w:r>
    </w:p>
    <w:p>
      <w:pPr>
        <w:pStyle w:val="BodyText"/>
        <w:ind w:left="16"/>
        <w:spacing w:before="118" w:line="230" w:lineRule="auto"/>
        <w:rPr/>
      </w:pPr>
      <w:r>
        <w:rPr>
          <w:b/>
          <w:bCs/>
          <w:spacing w:val="-2"/>
        </w:rPr>
        <w:t>Panel Selection and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2"/>
        </w:rPr>
        <w:t>Peer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Review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Process</w:t>
      </w:r>
    </w:p>
    <w:p>
      <w:pPr>
        <w:pStyle w:val="BodyText"/>
        <w:ind w:left="10" w:right="57" w:hanging="10"/>
        <w:spacing w:before="184" w:line="296" w:lineRule="auto"/>
        <w:jc w:val="both"/>
        <w:rPr/>
      </w:pPr>
      <w:r>
        <w:rPr>
          <w:spacing w:val="-2"/>
        </w:rPr>
        <w:t>The</w:t>
      </w:r>
      <w:r>
        <w:rPr>
          <w:spacing w:val="37"/>
        </w:rPr>
        <w:t xml:space="preserve"> </w:t>
      </w:r>
      <w:r>
        <w:rPr>
          <w:spacing w:val="-2"/>
        </w:rPr>
        <w:t>Surgical</w:t>
      </w:r>
      <w:r>
        <w:rPr>
          <w:spacing w:val="36"/>
        </w:rPr>
        <w:t xml:space="preserve"> </w:t>
      </w:r>
      <w:r>
        <w:rPr>
          <w:spacing w:val="-2"/>
        </w:rPr>
        <w:t>Management</w:t>
      </w:r>
      <w:r>
        <w:rPr>
          <w:spacing w:val="30"/>
          <w:w w:val="101"/>
        </w:rPr>
        <w:t xml:space="preserve"> </w:t>
      </w:r>
      <w:r>
        <w:rPr>
          <w:spacing w:val="-2"/>
        </w:rPr>
        <w:t>of</w:t>
      </w:r>
      <w:r>
        <w:rPr>
          <w:spacing w:val="23"/>
        </w:rPr>
        <w:t xml:space="preserve"> </w:t>
      </w:r>
      <w:r>
        <w:rPr>
          <w:spacing w:val="-2"/>
        </w:rPr>
        <w:t>Stones</w:t>
      </w:r>
      <w:r>
        <w:rPr>
          <w:spacing w:val="36"/>
        </w:rPr>
        <w:t xml:space="preserve"> </w:t>
      </w:r>
      <w:r>
        <w:rPr>
          <w:spacing w:val="-2"/>
        </w:rPr>
        <w:t>Panel</w:t>
      </w:r>
      <w:r>
        <w:rPr>
          <w:spacing w:val="26"/>
        </w:rPr>
        <w:t xml:space="preserve"> </w:t>
      </w:r>
      <w:r>
        <w:rPr>
          <w:spacing w:val="-2"/>
        </w:rPr>
        <w:t>was</w:t>
      </w:r>
      <w:r>
        <w:rPr>
          <w:spacing w:val="27"/>
        </w:rPr>
        <w:t xml:space="preserve"> </w:t>
      </w:r>
      <w:r>
        <w:rPr>
          <w:spacing w:val="-2"/>
        </w:rPr>
        <w:t>created</w:t>
      </w:r>
      <w:r>
        <w:rPr/>
        <w:t xml:space="preserve"> </w:t>
      </w:r>
      <w:r>
        <w:rPr>
          <w:spacing w:val="-1"/>
        </w:rPr>
        <w:t>in   2013</w:t>
      </w:r>
      <w:r>
        <w:rPr>
          <w:spacing w:val="10"/>
        </w:rPr>
        <w:t xml:space="preserve">   </w:t>
      </w:r>
      <w:r>
        <w:rPr>
          <w:spacing w:val="-1"/>
        </w:rPr>
        <w:t>by</w:t>
      </w:r>
      <w:r>
        <w:rPr>
          <w:spacing w:val="6"/>
        </w:rPr>
        <w:t xml:space="preserve">   </w:t>
      </w:r>
      <w:r>
        <w:rPr>
          <w:spacing w:val="-1"/>
        </w:rPr>
        <w:t>the</w:t>
      </w:r>
      <w:r>
        <w:rPr>
          <w:spacing w:val="6"/>
        </w:rPr>
        <w:t xml:space="preserve">   </w:t>
      </w:r>
      <w:r>
        <w:rPr>
          <w:spacing w:val="-1"/>
        </w:rPr>
        <w:t>American</w:t>
      </w:r>
      <w:r>
        <w:rPr>
          <w:spacing w:val="9"/>
        </w:rPr>
        <w:t xml:space="preserve">   </w:t>
      </w:r>
      <w:r>
        <w:rPr>
          <w:spacing w:val="-1"/>
        </w:rPr>
        <w:t>Urological</w:t>
      </w:r>
      <w:r>
        <w:rPr>
          <w:spacing w:val="6"/>
        </w:rPr>
        <w:t xml:space="preserve">   </w:t>
      </w:r>
      <w:r>
        <w:rPr>
          <w:spacing w:val="-1"/>
        </w:rPr>
        <w:t>Association</w:t>
      </w:r>
      <w:r>
        <w:rPr/>
        <w:t xml:space="preserve"> </w:t>
      </w:r>
      <w:r>
        <w:rPr>
          <w:spacing w:val="-2"/>
        </w:rPr>
        <w:t>Education</w:t>
      </w:r>
      <w:r>
        <w:rPr>
          <w:spacing w:val="24"/>
        </w:rPr>
        <w:t xml:space="preserve">  </w:t>
      </w:r>
      <w:r>
        <w:rPr>
          <w:spacing w:val="-2"/>
        </w:rPr>
        <w:t>and</w:t>
      </w:r>
      <w:r>
        <w:rPr>
          <w:spacing w:val="29"/>
        </w:rPr>
        <w:t xml:space="preserve">  </w:t>
      </w:r>
      <w:r>
        <w:rPr>
          <w:spacing w:val="-2"/>
        </w:rPr>
        <w:t>Research,</w:t>
      </w:r>
      <w:r>
        <w:rPr>
          <w:spacing w:val="26"/>
        </w:rPr>
        <w:t xml:space="preserve">  </w:t>
      </w:r>
      <w:r>
        <w:rPr>
          <w:spacing w:val="-2"/>
        </w:rPr>
        <w:t>Inc.</w:t>
      </w:r>
      <w:r>
        <w:rPr>
          <w:spacing w:val="27"/>
        </w:rPr>
        <w:t xml:space="preserve">  </w:t>
      </w:r>
      <w:r>
        <w:rPr>
          <w:spacing w:val="-2"/>
        </w:rPr>
        <w:t>(AUA).</w:t>
      </w:r>
      <w:r>
        <w:rPr>
          <w:spacing w:val="20"/>
        </w:rPr>
        <w:t xml:space="preserve">  </w:t>
      </w:r>
      <w:r>
        <w:rPr>
          <w:spacing w:val="-2"/>
        </w:rPr>
        <w:t>The</w:t>
      </w:r>
      <w:r>
        <w:rPr>
          <w:spacing w:val="28"/>
          <w:w w:val="101"/>
        </w:rPr>
        <w:t xml:space="preserve">  </w:t>
      </w:r>
      <w:r>
        <w:rPr>
          <w:spacing w:val="-2"/>
        </w:rPr>
        <w:t>Practice</w:t>
      </w:r>
      <w:r>
        <w:rPr/>
        <w:t xml:space="preserve"> </w:t>
      </w:r>
      <w:r>
        <w:rPr>
          <w:spacing w:val="-1"/>
        </w:rPr>
        <w:t>Guidelines</w:t>
      </w:r>
      <w:r>
        <w:rPr>
          <w:spacing w:val="54"/>
        </w:rPr>
        <w:t xml:space="preserve"> </w:t>
      </w:r>
      <w:r>
        <w:rPr>
          <w:spacing w:val="-1"/>
        </w:rPr>
        <w:t>Committee</w:t>
      </w:r>
      <w:r>
        <w:rPr>
          <w:spacing w:val="61"/>
        </w:rPr>
        <w:t xml:space="preserve"> </w:t>
      </w:r>
      <w:r>
        <w:rPr>
          <w:spacing w:val="-1"/>
        </w:rPr>
        <w:t>(PGC)</w:t>
      </w:r>
      <w:r>
        <w:rPr>
          <w:spacing w:val="54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f</w:t>
      </w:r>
      <w:r>
        <w:rPr>
          <w:spacing w:val="45"/>
        </w:rPr>
        <w:t xml:space="preserve"> </w:t>
      </w:r>
      <w:r>
        <w:rPr>
          <w:spacing w:val="-2"/>
        </w:rPr>
        <w:t>the</w:t>
      </w:r>
      <w:r>
        <w:rPr>
          <w:spacing w:val="47"/>
          <w:w w:val="101"/>
        </w:rPr>
        <w:t xml:space="preserve"> </w:t>
      </w:r>
      <w:r>
        <w:rPr>
          <w:spacing w:val="-2"/>
        </w:rPr>
        <w:t>AUA</w:t>
      </w:r>
      <w:r>
        <w:rPr>
          <w:spacing w:val="56"/>
        </w:rPr>
        <w:t xml:space="preserve"> </w:t>
      </w:r>
      <w:r>
        <w:rPr>
          <w:spacing w:val="-2"/>
        </w:rPr>
        <w:t>selected</w:t>
      </w:r>
      <w:r>
        <w:rPr>
          <w:spacing w:val="48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Panel</w:t>
      </w:r>
      <w:r>
        <w:rPr>
          <w:spacing w:val="33"/>
        </w:rPr>
        <w:t xml:space="preserve"> </w:t>
      </w:r>
      <w:r>
        <w:rPr>
          <w:spacing w:val="-2"/>
        </w:rPr>
        <w:t>Chair</w:t>
      </w:r>
      <w:r>
        <w:rPr>
          <w:spacing w:val="27"/>
        </w:rPr>
        <w:t xml:space="preserve"> </w:t>
      </w:r>
      <w:r>
        <w:rPr>
          <w:spacing w:val="-2"/>
        </w:rPr>
        <w:t>who</w:t>
      </w:r>
      <w:r>
        <w:rPr>
          <w:spacing w:val="37"/>
        </w:rPr>
        <w:t xml:space="preserve"> </w:t>
      </w:r>
      <w:r>
        <w:rPr>
          <w:spacing w:val="-2"/>
        </w:rPr>
        <w:t>in</w:t>
      </w:r>
      <w:r>
        <w:rPr>
          <w:spacing w:val="25"/>
        </w:rPr>
        <w:t xml:space="preserve"> </w:t>
      </w:r>
      <w:r>
        <w:rPr>
          <w:spacing w:val="-2"/>
        </w:rPr>
        <w:t>turn</w:t>
      </w:r>
      <w:r>
        <w:rPr>
          <w:spacing w:val="28"/>
          <w:w w:val="101"/>
        </w:rPr>
        <w:t xml:space="preserve"> </w:t>
      </w:r>
      <w:r>
        <w:rPr>
          <w:spacing w:val="-2"/>
        </w:rPr>
        <w:t>appointed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additional</w:t>
      </w:r>
      <w:r>
        <w:rPr>
          <w:spacing w:val="37"/>
          <w:w w:val="101"/>
        </w:rPr>
        <w:t xml:space="preserve"> </w:t>
      </w:r>
      <w:r>
        <w:rPr>
          <w:spacing w:val="-2"/>
        </w:rPr>
        <w:t>panel</w:t>
      </w:r>
      <w:r>
        <w:rPr/>
        <w:t xml:space="preserve"> </w:t>
      </w:r>
      <w:r>
        <w:rPr>
          <w:spacing w:val="-1"/>
        </w:rPr>
        <w:t>members</w:t>
      </w:r>
      <w:r>
        <w:rPr>
          <w:spacing w:val="22"/>
        </w:rPr>
        <w:t xml:space="preserve">  </w:t>
      </w:r>
      <w:r>
        <w:rPr>
          <w:spacing w:val="-1"/>
        </w:rPr>
        <w:t>with</w:t>
      </w:r>
      <w:r>
        <w:rPr>
          <w:spacing w:val="19"/>
        </w:rPr>
        <w:t xml:space="preserve">  </w:t>
      </w:r>
      <w:r>
        <w:rPr>
          <w:spacing w:val="-1"/>
        </w:rPr>
        <w:t>specific</w:t>
      </w:r>
      <w:r>
        <w:rPr>
          <w:spacing w:val="19"/>
        </w:rPr>
        <w:t xml:space="preserve">  </w:t>
      </w:r>
      <w:r>
        <w:rPr>
          <w:spacing w:val="-1"/>
        </w:rPr>
        <w:t>expertise</w:t>
      </w:r>
      <w:r>
        <w:rPr>
          <w:spacing w:val="22"/>
          <w:w w:val="101"/>
        </w:rPr>
        <w:t xml:space="preserve">  </w:t>
      </w:r>
      <w:r>
        <w:rPr>
          <w:spacing w:val="-1"/>
        </w:rPr>
        <w:t>in</w:t>
      </w:r>
      <w:r>
        <w:rPr>
          <w:spacing w:val="17"/>
        </w:rPr>
        <w:t xml:space="preserve">  </w:t>
      </w:r>
      <w:r>
        <w:rPr>
          <w:spacing w:val="-1"/>
        </w:rPr>
        <w:t>this</w:t>
      </w:r>
      <w:r>
        <w:rPr>
          <w:spacing w:val="19"/>
        </w:rPr>
        <w:t xml:space="preserve">  </w:t>
      </w:r>
      <w:r>
        <w:rPr>
          <w:spacing w:val="-1"/>
        </w:rPr>
        <w:t>area.  The</w:t>
      </w:r>
      <w:r>
        <w:rPr/>
        <w:t xml:space="preserve"> </w:t>
      </w:r>
      <w:r>
        <w:rPr>
          <w:spacing w:val="7"/>
        </w:rPr>
        <w:t>Endourological    Society</w:t>
      </w:r>
      <w:r>
        <w:rPr>
          <w:spacing w:val="11"/>
        </w:rPr>
        <w:t xml:space="preserve">    </w:t>
      </w:r>
      <w:r>
        <w:rPr>
          <w:spacing w:val="7"/>
        </w:rPr>
        <w:t>also     n</w:t>
      </w:r>
      <w:r>
        <w:rPr>
          <w:spacing w:val="6"/>
        </w:rPr>
        <w:t>ominated    two</w:t>
      </w:r>
      <w:r>
        <w:rPr>
          <w:spacing w:val="3"/>
        </w:rPr>
        <w:t xml:space="preserve"> </w:t>
      </w:r>
      <w:r>
        <w:rPr>
          <w:spacing w:val="-1"/>
        </w:rPr>
        <w:t>representatives to serve on</w:t>
      </w:r>
      <w:r>
        <w:rPr>
          <w:spacing w:val="15"/>
          <w:w w:val="101"/>
        </w:rPr>
        <w:t xml:space="preserve"> </w:t>
      </w: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panel.</w:t>
      </w:r>
      <w:r>
        <w:rPr>
          <w:spacing w:val="13"/>
        </w:rPr>
        <w:t xml:space="preserve"> </w:t>
      </w:r>
      <w:r>
        <w:rPr>
          <w:spacing w:val="-1"/>
        </w:rPr>
        <w:t>Once</w:t>
      </w:r>
      <w:r>
        <w:rPr>
          <w:spacing w:val="23"/>
        </w:rPr>
        <w:t xml:space="preserve"> </w:t>
      </w:r>
      <w:r>
        <w:rPr>
          <w:spacing w:val="-1"/>
        </w:rPr>
        <w:t>nominated,</w:t>
      </w:r>
    </w:p>
    <w:p>
      <w:pPr>
        <w:spacing w:line="296" w:lineRule="auto"/>
        <w:sectPr>
          <w:type w:val="continuous"/>
          <w:pgSz w:w="12240" w:h="15840"/>
          <w:pgMar w:top="322" w:right="720" w:bottom="533" w:left="777" w:header="0" w:footer="385" w:gutter="0"/>
          <w:cols w:equalWidth="0" w:num="2">
            <w:col w:w="5481" w:space="100"/>
            <w:col w:w="5162" w:space="0"/>
          </w:cols>
        </w:sectPr>
        <w:rPr/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88" w:right="207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276"/>
        <w:spacing w:before="57" w:line="232" w:lineRule="auto"/>
        <w:rPr>
          <w:sz w:val="15"/>
          <w:szCs w:val="15"/>
        </w:rPr>
      </w:pPr>
      <w:r>
        <w:rPr>
          <w:sz w:val="15"/>
          <w:szCs w:val="15"/>
        </w:rPr>
        <w:t>9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92" w:lineRule="exact"/>
        <w:rPr>
          <w:rFonts w:ascii="Arial"/>
          <w:sz w:val="8"/>
        </w:rPr>
      </w:pPr>
      <w:r/>
    </w:p>
    <w:p>
      <w:pPr>
        <w:spacing w:line="92" w:lineRule="exact"/>
        <w:sectPr>
          <w:footerReference w:type="default" r:id="rId2"/>
          <w:pgSz w:w="12240" w:h="15840"/>
          <w:pgMar w:top="322" w:right="720" w:bottom="533" w:left="711" w:header="0" w:footer="385" w:gutter="0"/>
          <w:cols w:equalWidth="0" w:num="2">
            <w:col w:w="7289" w:space="100"/>
            <w:col w:w="3420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spacing w:before="151"/>
        <w:rPr/>
      </w:pPr>
      <w:r/>
    </w:p>
    <w:tbl>
      <w:tblPr>
        <w:tblStyle w:val="TableNormal"/>
        <w:tblW w:w="10762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622"/>
        <w:gridCol w:w="2621"/>
        <w:gridCol w:w="2622"/>
        <w:gridCol w:w="2897"/>
      </w:tblGrid>
      <w:tr>
        <w:trPr>
          <w:trHeight w:val="733" w:hRule="atLeast"/>
        </w:trPr>
        <w:tc>
          <w:tcPr>
            <w:tcW w:w="10762" w:type="dxa"/>
            <w:vAlign w:val="top"/>
            <w:gridSpan w:val="4"/>
          </w:tcPr>
          <w:p>
            <w:pPr>
              <w:ind w:left="2706"/>
              <w:spacing w:before="43" w:line="19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TABLE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23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1: AUA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Nomenclature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Link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ing Statement Type</w:t>
            </w:r>
          </w:p>
          <w:p>
            <w:pPr>
              <w:ind w:left="803"/>
              <w:spacing w:before="196" w:line="19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to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Level of Certainty,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Magnitude of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5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Benefit or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Ri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sk/Burden, and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Body of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5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Evidence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Strength</w:t>
            </w:r>
          </w:p>
        </w:tc>
      </w:tr>
      <w:tr>
        <w:trPr>
          <w:trHeight w:val="732" w:hRule="atLeast"/>
        </w:trPr>
        <w:tc>
          <w:tcPr>
            <w:tcW w:w="262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21" w:type="dxa"/>
            <w:vAlign w:val="top"/>
          </w:tcPr>
          <w:p>
            <w:pPr>
              <w:ind w:left="289"/>
              <w:spacing w:before="34" w:line="19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Evidence Strength A</w:t>
            </w:r>
          </w:p>
          <w:p>
            <w:pPr>
              <w:ind w:left="486"/>
              <w:spacing w:before="196" w:line="19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(High Certainty)</w:t>
            </w:r>
          </w:p>
        </w:tc>
        <w:tc>
          <w:tcPr>
            <w:tcW w:w="2622" w:type="dxa"/>
            <w:vAlign w:val="top"/>
          </w:tcPr>
          <w:p>
            <w:pPr>
              <w:ind w:left="297"/>
              <w:spacing w:before="34" w:line="19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Evidence Strength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33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B</w:t>
            </w:r>
          </w:p>
          <w:p>
            <w:pPr>
              <w:ind w:left="249"/>
              <w:spacing w:before="196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(Moderate Certainty)</w:t>
            </w:r>
          </w:p>
        </w:tc>
        <w:tc>
          <w:tcPr>
            <w:tcW w:w="2897" w:type="dxa"/>
            <w:vAlign w:val="top"/>
          </w:tcPr>
          <w:p>
            <w:pPr>
              <w:ind w:left="438"/>
              <w:spacing w:before="34" w:line="19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Evidence Strength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25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C</w:t>
            </w:r>
          </w:p>
          <w:p>
            <w:pPr>
              <w:ind w:left="654"/>
              <w:spacing w:before="196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(Low Certainty)</w:t>
            </w:r>
          </w:p>
        </w:tc>
      </w:tr>
      <w:tr>
        <w:trPr>
          <w:trHeight w:val="3711" w:hRule="atLeast"/>
        </w:trPr>
        <w:tc>
          <w:tcPr>
            <w:tcW w:w="2622" w:type="dxa"/>
            <w:vAlign w:val="top"/>
          </w:tcPr>
          <w:p>
            <w:pPr>
              <w:ind w:left="115"/>
              <w:spacing w:before="35" w:line="19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Strong</w:t>
            </w:r>
          </w:p>
          <w:p>
            <w:pPr>
              <w:ind w:left="122"/>
              <w:spacing w:before="197" w:line="19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Recommendation</w:t>
            </w:r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ind w:left="115" w:right="164" w:firstLine="6"/>
              <w:spacing w:before="55" w:line="26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(Net</w:t>
            </w:r>
            <w:r>
              <w:rPr>
                <w:rFonts w:ascii="Verdana" w:hAnsi="Verdana" w:eastAsia="Verdana" w:cs="Verdana"/>
                <w:sz w:val="18"/>
                <w:szCs w:val="18"/>
                <w:spacing w:val="2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benefit or</w:t>
            </w:r>
            <w:r>
              <w:rPr>
                <w:rFonts w:ascii="Verdana" w:hAnsi="Verdana" w:eastAsia="Verdana" w:cs="Verdana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harm</w:t>
            </w:r>
            <w:r>
              <w:rPr>
                <w:rFonts w:ascii="Verdana" w:hAnsi="Verdana" w:eastAsia="Verdana" w:cs="Verdana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sub-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stantial)</w:t>
            </w:r>
          </w:p>
        </w:tc>
        <w:tc>
          <w:tcPr>
            <w:tcW w:w="2621" w:type="dxa"/>
            <w:vAlign w:val="top"/>
          </w:tcPr>
          <w:p>
            <w:pPr>
              <w:ind w:left="118" w:right="207" w:firstLine="1"/>
              <w:spacing w:before="36" w:line="26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Benefits</w:t>
            </w:r>
            <w:r>
              <w:rPr>
                <w:rFonts w:ascii="Verdana" w:hAnsi="Verdana" w:eastAsia="Verdana" w:cs="Verdana"/>
                <w:sz w:val="18"/>
                <w:szCs w:val="18"/>
                <w:spacing w:val="27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&gt;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Risks/Burdens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(or vice versa)</w:t>
            </w:r>
          </w:p>
          <w:p>
            <w:pPr>
              <w:spacing w:line="459" w:lineRule="auto"/>
              <w:rPr>
                <w:rFonts w:ascii="Arial"/>
                <w:sz w:val="21"/>
              </w:rPr>
            </w:pPr>
            <w:r/>
          </w:p>
          <w:p>
            <w:pPr>
              <w:ind w:left="118" w:right="192" w:firstLine="2"/>
              <w:spacing w:before="54" w:line="28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Net</w:t>
            </w:r>
            <w:r>
              <w:rPr>
                <w:rFonts w:ascii="Verdana" w:hAnsi="Verdana" w:eastAsia="Verdana" w:cs="Verdana"/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benefit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(or</w:t>
            </w:r>
            <w:r>
              <w:rPr>
                <w:rFonts w:ascii="Verdana" w:hAnsi="Verdana" w:eastAsia="Verdana" w:cs="Verdana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net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harm)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is substantial</w:t>
            </w:r>
          </w:p>
          <w:p>
            <w:pPr>
              <w:spacing w:line="430" w:lineRule="auto"/>
              <w:rPr>
                <w:rFonts w:ascii="Arial"/>
                <w:sz w:val="21"/>
              </w:rPr>
            </w:pPr>
            <w:r/>
          </w:p>
          <w:p>
            <w:pPr>
              <w:ind w:left="117" w:right="303" w:hanging="12"/>
              <w:spacing w:before="54" w:line="276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Applies to</w:t>
            </w:r>
            <w:r>
              <w:rPr>
                <w:rFonts w:ascii="Verdana" w:hAnsi="Verdana" w:eastAsia="Verdana" w:cs="Verdana"/>
                <w:sz w:val="18"/>
                <w:szCs w:val="18"/>
                <w:spacing w:val="2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most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patients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in most</w:t>
            </w:r>
            <w:r>
              <w:rPr>
                <w:rFonts w:ascii="Verdana" w:hAnsi="Verdana" w:eastAsia="Verdana" w:cs="Verdan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circumstances</w:t>
            </w:r>
          </w:p>
          <w:p>
            <w:pPr>
              <w:ind w:left="111"/>
              <w:spacing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and future</w:t>
            </w:r>
            <w:r>
              <w:rPr>
                <w:rFonts w:ascii="Verdana" w:hAnsi="Verdana" w:eastAsia="Verdana" w:cs="Verdana"/>
                <w:sz w:val="18"/>
                <w:szCs w:val="18"/>
                <w:spacing w:val="34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research</w:t>
            </w:r>
            <w:r>
              <w:rPr>
                <w:rFonts w:ascii="Verdana" w:hAnsi="Verdana" w:eastAsia="Verdana" w:cs="Verdana"/>
                <w:sz w:val="18"/>
                <w:szCs w:val="18"/>
                <w:spacing w:val="13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is</w:t>
            </w:r>
          </w:p>
          <w:p>
            <w:pPr>
              <w:ind w:left="112" w:right="274" w:firstLine="5"/>
              <w:spacing w:before="39" w:line="28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unlikely to change</w:t>
            </w:r>
            <w:r>
              <w:rPr>
                <w:rFonts w:ascii="Verdana" w:hAnsi="Verdana" w:eastAsia="Verdana" w:cs="Verdana"/>
                <w:sz w:val="18"/>
                <w:szCs w:val="18"/>
                <w:spacing w:val="9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c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onfi-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dence</w:t>
            </w:r>
          </w:p>
        </w:tc>
        <w:tc>
          <w:tcPr>
            <w:tcW w:w="2622" w:type="dxa"/>
            <w:vAlign w:val="top"/>
          </w:tcPr>
          <w:p>
            <w:pPr>
              <w:ind w:left="123" w:right="202" w:firstLine="1"/>
              <w:spacing w:before="36" w:line="26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Benefits</w:t>
            </w:r>
            <w:r>
              <w:rPr>
                <w:rFonts w:ascii="Verdana" w:hAnsi="Verdana" w:eastAsia="Verdana" w:cs="Verdana"/>
                <w:sz w:val="18"/>
                <w:szCs w:val="18"/>
                <w:spacing w:val="27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&gt;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Risks/Burdens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(or vice versa)</w:t>
            </w:r>
          </w:p>
          <w:p>
            <w:pPr>
              <w:spacing w:line="459" w:lineRule="auto"/>
              <w:rPr>
                <w:rFonts w:ascii="Arial"/>
                <w:sz w:val="21"/>
              </w:rPr>
            </w:pPr>
            <w:r/>
          </w:p>
          <w:p>
            <w:pPr>
              <w:ind w:left="123" w:right="188" w:firstLine="2"/>
              <w:spacing w:before="54" w:line="28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Net</w:t>
            </w:r>
            <w:r>
              <w:rPr>
                <w:rFonts w:ascii="Verdana" w:hAnsi="Verdana" w:eastAsia="Verdana" w:cs="Verdana"/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benefit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(or</w:t>
            </w:r>
            <w:r>
              <w:rPr>
                <w:rFonts w:ascii="Verdana" w:hAnsi="Verdana" w:eastAsia="Verdana" w:cs="Verdana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net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harm)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is substantial</w:t>
            </w:r>
          </w:p>
          <w:p>
            <w:pPr>
              <w:spacing w:line="428" w:lineRule="auto"/>
              <w:rPr>
                <w:rFonts w:ascii="Arial"/>
                <w:sz w:val="21"/>
              </w:rPr>
            </w:pPr>
            <w:r/>
          </w:p>
          <w:p>
            <w:pPr>
              <w:ind w:left="110"/>
              <w:spacing w:before="55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Applies to</w:t>
            </w:r>
            <w:r>
              <w:rPr>
                <w:rFonts w:ascii="Verdana" w:hAnsi="Verdana" w:eastAsia="Verdana" w:cs="Verdana"/>
                <w:sz w:val="18"/>
                <w:szCs w:val="18"/>
                <w:spacing w:val="2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most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patients</w:t>
            </w:r>
          </w:p>
          <w:p>
            <w:pPr>
              <w:ind w:left="123" w:right="112"/>
              <w:spacing w:before="75" w:line="275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in most</w:t>
            </w:r>
            <w:r>
              <w:rPr>
                <w:rFonts w:ascii="Verdana" w:hAnsi="Verdana" w:eastAsia="Verdana" w:cs="Verdana"/>
                <w:sz w:val="18"/>
                <w:szCs w:val="18"/>
                <w:spacing w:val="1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circumstances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but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better evidence</w:t>
            </w:r>
            <w:r>
              <w:rPr>
                <w:rFonts w:ascii="Verdana" w:hAnsi="Verdana" w:eastAsia="Verdana" w:cs="Verdana"/>
                <w:sz w:val="18"/>
                <w:szCs w:val="18"/>
                <w:spacing w:val="2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could</w:t>
            </w:r>
          </w:p>
          <w:p>
            <w:pPr>
              <w:ind w:left="117"/>
              <w:spacing w:before="1" w:line="192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change confidence</w:t>
            </w:r>
          </w:p>
        </w:tc>
        <w:tc>
          <w:tcPr>
            <w:tcW w:w="2897" w:type="dxa"/>
            <w:vAlign w:val="top"/>
          </w:tcPr>
          <w:p>
            <w:pPr>
              <w:ind w:left="117" w:right="137" w:firstLine="12"/>
              <w:spacing w:before="36" w:line="26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Benefits</w:t>
            </w:r>
            <w:r>
              <w:rPr>
                <w:rFonts w:ascii="Verdana" w:hAnsi="Verdana" w:eastAsia="Verdana" w:cs="Verdana"/>
                <w:sz w:val="18"/>
                <w:szCs w:val="18"/>
                <w:spacing w:val="24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&gt;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Risks/Burdens</w:t>
            </w:r>
            <w:r>
              <w:rPr>
                <w:rFonts w:ascii="Verdana" w:hAnsi="Verdana" w:eastAsia="Verdana" w:cs="Verdana"/>
                <w:sz w:val="18"/>
                <w:szCs w:val="18"/>
                <w:spacing w:val="17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(or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vice versa)</w:t>
            </w:r>
          </w:p>
          <w:p>
            <w:pPr>
              <w:spacing w:line="460" w:lineRule="auto"/>
              <w:rPr>
                <w:rFonts w:ascii="Arial"/>
                <w:sz w:val="21"/>
              </w:rPr>
            </w:pPr>
            <w:r/>
          </w:p>
          <w:p>
            <w:pPr>
              <w:ind w:left="121" w:right="459" w:firstLine="8"/>
              <w:spacing w:before="54" w:line="26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Net</w:t>
            </w:r>
            <w:r>
              <w:rPr>
                <w:rFonts w:ascii="Verdana" w:hAnsi="Verdana" w:eastAsia="Verdana" w:cs="Verdana"/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benefit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(or</w:t>
            </w:r>
            <w:r>
              <w:rPr>
                <w:rFonts w:ascii="Verdana" w:hAnsi="Verdana" w:eastAsia="Verdana" w:cs="Verdana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net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harm)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appears substantial</w:t>
            </w:r>
          </w:p>
          <w:p>
            <w:pPr>
              <w:spacing w:line="462" w:lineRule="auto"/>
              <w:rPr>
                <w:rFonts w:ascii="Arial"/>
                <w:sz w:val="21"/>
              </w:rPr>
            </w:pPr>
            <w:r/>
          </w:p>
          <w:p>
            <w:pPr>
              <w:ind w:left="114"/>
              <w:spacing w:before="54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Applies to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most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patients</w:t>
            </w:r>
            <w:r>
              <w:rPr>
                <w:rFonts w:ascii="Verdana" w:hAnsi="Verdana" w:eastAsia="Verdana" w:cs="Verdana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in</w:t>
            </w:r>
          </w:p>
          <w:p>
            <w:pPr>
              <w:ind w:left="117" w:right="171" w:firstLine="10"/>
              <w:spacing w:before="76" w:line="26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most circumstances</w:t>
            </w:r>
            <w:r>
              <w:rPr>
                <w:rFonts w:ascii="Verdana" w:hAnsi="Verdana" w:eastAsia="Verdana" w:cs="Verdana"/>
                <w:sz w:val="18"/>
                <w:szCs w:val="18"/>
                <w:spacing w:val="17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but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bet-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ter evidence</w:t>
            </w:r>
            <w:r>
              <w:rPr>
                <w:rFonts w:ascii="Verdana" w:hAnsi="Verdana" w:eastAsia="Verdana" w:cs="Verdana"/>
                <w:sz w:val="18"/>
                <w:szCs w:val="18"/>
                <w:spacing w:val="2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is</w:t>
            </w:r>
            <w:r>
              <w:rPr>
                <w:rFonts w:ascii="Verdana" w:hAnsi="Verdana" w:eastAsia="Verdana" w:cs="Verdana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likely to</w:t>
            </w:r>
          </w:p>
          <w:p>
            <w:pPr>
              <w:ind w:left="121"/>
              <w:spacing w:before="25" w:line="19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change confidence</w:t>
            </w:r>
          </w:p>
          <w:p>
            <w:pPr>
              <w:ind w:left="123" w:right="442" w:firstLine="4"/>
              <w:spacing w:before="196" w:line="26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(rarely used</w:t>
            </w:r>
            <w:r>
              <w:rPr>
                <w:rFonts w:ascii="Verdana" w:hAnsi="Verdana" w:eastAsia="Verdana" w:cs="Verdana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to</w:t>
            </w:r>
            <w:r>
              <w:rPr>
                <w:rFonts w:ascii="Verdana" w:hAnsi="Verdana" w:eastAsia="Verdana" w:cs="Verdana"/>
                <w:sz w:val="18"/>
                <w:szCs w:val="18"/>
                <w:spacing w:val="10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support</w:t>
            </w:r>
            <w:r>
              <w:rPr>
                <w:rFonts w:ascii="Verdana" w:hAnsi="Verdana" w:eastAsia="Verdana" w:cs="Verdana"/>
                <w:sz w:val="18"/>
                <w:szCs w:val="18"/>
                <w:spacing w:val="10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a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Strong</w:t>
            </w:r>
            <w:r>
              <w:rPr>
                <w:rFonts w:ascii="Verdana" w:hAnsi="Verdana" w:eastAsia="Verdana" w:cs="Verdana"/>
                <w:sz w:val="18"/>
                <w:szCs w:val="18"/>
                <w:spacing w:val="30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Recommendation)</w:t>
            </w:r>
          </w:p>
        </w:tc>
      </w:tr>
      <w:tr>
        <w:trPr>
          <w:trHeight w:val="3207" w:hRule="atLeast"/>
        </w:trPr>
        <w:tc>
          <w:tcPr>
            <w:tcW w:w="2622" w:type="dxa"/>
            <w:vAlign w:val="top"/>
          </w:tcPr>
          <w:p>
            <w:pPr>
              <w:ind w:left="122"/>
              <w:spacing w:before="43" w:line="19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3"/>
              </w:rPr>
              <w:t>Moderate</w:t>
            </w:r>
          </w:p>
          <w:p>
            <w:pPr>
              <w:ind w:left="122"/>
              <w:spacing w:before="197" w:line="19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Recommendation</w:t>
            </w:r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ind w:left="121" w:right="627"/>
              <w:spacing w:before="55" w:line="262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(Net</w:t>
            </w:r>
            <w:r>
              <w:rPr>
                <w:rFonts w:ascii="Verdana" w:hAnsi="Verdana" w:eastAsia="Verdana" w:cs="Verdana"/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benefit or</w:t>
            </w:r>
            <w:r>
              <w:rPr>
                <w:rFonts w:ascii="Verdana" w:hAnsi="Verdana" w:eastAsia="Verdana" w:cs="Verdana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harm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moderate)</w:t>
            </w:r>
          </w:p>
        </w:tc>
        <w:tc>
          <w:tcPr>
            <w:tcW w:w="2621" w:type="dxa"/>
            <w:vAlign w:val="top"/>
          </w:tcPr>
          <w:p>
            <w:pPr>
              <w:ind w:left="118" w:right="207" w:firstLine="1"/>
              <w:spacing w:before="42" w:line="26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Benefits</w:t>
            </w:r>
            <w:r>
              <w:rPr>
                <w:rFonts w:ascii="Verdana" w:hAnsi="Verdana" w:eastAsia="Verdana" w:cs="Verdana"/>
                <w:sz w:val="18"/>
                <w:szCs w:val="18"/>
                <w:spacing w:val="27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&gt;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Risks/Burdens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(or vice versa)</w:t>
            </w:r>
          </w:p>
          <w:p>
            <w:pPr>
              <w:spacing w:line="459" w:lineRule="auto"/>
              <w:rPr>
                <w:rFonts w:ascii="Arial"/>
                <w:sz w:val="21"/>
              </w:rPr>
            </w:pPr>
            <w:r/>
          </w:p>
          <w:p>
            <w:pPr>
              <w:ind w:left="118" w:right="192" w:firstLine="2"/>
              <w:spacing w:before="55" w:line="28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Net</w:t>
            </w:r>
            <w:r>
              <w:rPr>
                <w:rFonts w:ascii="Verdana" w:hAnsi="Verdana" w:eastAsia="Verdana" w:cs="Verdana"/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benefit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(or</w:t>
            </w:r>
            <w:r>
              <w:rPr>
                <w:rFonts w:ascii="Verdana" w:hAnsi="Verdana" w:eastAsia="Verdana" w:cs="Verdana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net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harm)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is</w:t>
            </w:r>
            <w:r>
              <w:rPr>
                <w:rFonts w:ascii="Verdana" w:hAnsi="Verdana" w:eastAsia="Verdana" w:cs="Verdana"/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moderate</w:t>
            </w:r>
          </w:p>
          <w:p>
            <w:pPr>
              <w:spacing w:line="429" w:lineRule="auto"/>
              <w:rPr>
                <w:rFonts w:ascii="Arial"/>
                <w:sz w:val="21"/>
              </w:rPr>
            </w:pPr>
            <w:r/>
          </w:p>
          <w:p>
            <w:pPr>
              <w:ind w:left="117" w:right="303" w:hanging="12"/>
              <w:spacing w:before="54" w:line="276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Applies to</w:t>
            </w:r>
            <w:r>
              <w:rPr>
                <w:rFonts w:ascii="Verdana" w:hAnsi="Verdana" w:eastAsia="Verdana" w:cs="Verdana"/>
                <w:sz w:val="18"/>
                <w:szCs w:val="18"/>
                <w:spacing w:val="2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most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patients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in most</w:t>
            </w:r>
            <w:r>
              <w:rPr>
                <w:rFonts w:ascii="Verdana" w:hAnsi="Verdana" w:eastAsia="Verdana" w:cs="Verdan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circumstances</w:t>
            </w:r>
          </w:p>
          <w:p>
            <w:pPr>
              <w:ind w:left="111"/>
              <w:spacing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and future</w:t>
            </w:r>
            <w:r>
              <w:rPr>
                <w:rFonts w:ascii="Verdana" w:hAnsi="Verdana" w:eastAsia="Verdana" w:cs="Verdana"/>
                <w:sz w:val="18"/>
                <w:szCs w:val="18"/>
                <w:spacing w:val="34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research</w:t>
            </w:r>
            <w:r>
              <w:rPr>
                <w:rFonts w:ascii="Verdana" w:hAnsi="Verdana" w:eastAsia="Verdana" w:cs="Verdana"/>
                <w:sz w:val="18"/>
                <w:szCs w:val="18"/>
                <w:spacing w:val="13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is</w:t>
            </w:r>
          </w:p>
          <w:p>
            <w:pPr>
              <w:ind w:left="118"/>
              <w:spacing w:before="39" w:line="19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unlikely to change</w:t>
            </w:r>
            <w:r>
              <w:rPr>
                <w:rFonts w:ascii="Verdana" w:hAnsi="Verdana" w:eastAsia="Verdana" w:cs="Verdana"/>
                <w:sz w:val="18"/>
                <w:szCs w:val="18"/>
                <w:spacing w:val="9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c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onfi-</w:t>
            </w:r>
          </w:p>
        </w:tc>
        <w:tc>
          <w:tcPr>
            <w:tcW w:w="2622" w:type="dxa"/>
            <w:vAlign w:val="top"/>
          </w:tcPr>
          <w:p>
            <w:pPr>
              <w:ind w:left="123" w:right="202" w:firstLine="1"/>
              <w:spacing w:before="42" w:line="26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Benefits</w:t>
            </w:r>
            <w:r>
              <w:rPr>
                <w:rFonts w:ascii="Verdana" w:hAnsi="Verdana" w:eastAsia="Verdana" w:cs="Verdana"/>
                <w:sz w:val="18"/>
                <w:szCs w:val="18"/>
                <w:spacing w:val="27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&gt;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Risks/Burdens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(or vice versa)</w:t>
            </w:r>
          </w:p>
          <w:p>
            <w:pPr>
              <w:spacing w:line="459" w:lineRule="auto"/>
              <w:rPr>
                <w:rFonts w:ascii="Arial"/>
                <w:sz w:val="21"/>
              </w:rPr>
            </w:pPr>
            <w:r/>
          </w:p>
          <w:p>
            <w:pPr>
              <w:ind w:left="123" w:right="188" w:firstLine="2"/>
              <w:spacing w:before="55" w:line="28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Net</w:t>
            </w:r>
            <w:r>
              <w:rPr>
                <w:rFonts w:ascii="Verdana" w:hAnsi="Verdana" w:eastAsia="Verdana" w:cs="Verdana"/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benefit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(or</w:t>
            </w:r>
            <w:r>
              <w:rPr>
                <w:rFonts w:ascii="Verdana" w:hAnsi="Verdana" w:eastAsia="Verdana" w:cs="Verdana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net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harm)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is</w:t>
            </w:r>
            <w:r>
              <w:rPr>
                <w:rFonts w:ascii="Verdana" w:hAnsi="Verdana" w:eastAsia="Verdana" w:cs="Verdana"/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moderate</w:t>
            </w:r>
          </w:p>
          <w:p>
            <w:pPr>
              <w:spacing w:line="428" w:lineRule="auto"/>
              <w:rPr>
                <w:rFonts w:ascii="Arial"/>
                <w:sz w:val="21"/>
              </w:rPr>
            </w:pPr>
            <w:r/>
          </w:p>
          <w:p>
            <w:pPr>
              <w:ind w:left="110"/>
              <w:spacing w:before="54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Applies to</w:t>
            </w:r>
            <w:r>
              <w:rPr>
                <w:rFonts w:ascii="Verdana" w:hAnsi="Verdana" w:eastAsia="Verdana" w:cs="Verdana"/>
                <w:sz w:val="18"/>
                <w:szCs w:val="18"/>
                <w:spacing w:val="2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most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patients</w:t>
            </w:r>
          </w:p>
          <w:p>
            <w:pPr>
              <w:ind w:left="123" w:right="112"/>
              <w:spacing w:before="75" w:line="275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in most</w:t>
            </w:r>
            <w:r>
              <w:rPr>
                <w:rFonts w:ascii="Verdana" w:hAnsi="Verdana" w:eastAsia="Verdana" w:cs="Verdana"/>
                <w:sz w:val="18"/>
                <w:szCs w:val="18"/>
                <w:spacing w:val="1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circumstances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but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better evidence</w:t>
            </w:r>
            <w:r>
              <w:rPr>
                <w:rFonts w:ascii="Verdana" w:hAnsi="Verdana" w:eastAsia="Verdana" w:cs="Verdana"/>
                <w:sz w:val="18"/>
                <w:szCs w:val="18"/>
                <w:spacing w:val="2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could</w:t>
            </w:r>
          </w:p>
          <w:p>
            <w:pPr>
              <w:ind w:left="117"/>
              <w:spacing w:before="1" w:line="192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change confidence</w:t>
            </w:r>
          </w:p>
        </w:tc>
        <w:tc>
          <w:tcPr>
            <w:tcW w:w="2897" w:type="dxa"/>
            <w:vAlign w:val="top"/>
          </w:tcPr>
          <w:p>
            <w:pPr>
              <w:ind w:left="117" w:right="137" w:firstLine="12"/>
              <w:spacing w:before="42" w:line="26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Benefits</w:t>
            </w:r>
            <w:r>
              <w:rPr>
                <w:rFonts w:ascii="Verdana" w:hAnsi="Verdana" w:eastAsia="Verdana" w:cs="Verdana"/>
                <w:sz w:val="18"/>
                <w:szCs w:val="18"/>
                <w:spacing w:val="24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&gt;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Risks/Burdens</w:t>
            </w:r>
            <w:r>
              <w:rPr>
                <w:rFonts w:ascii="Verdana" w:hAnsi="Verdana" w:eastAsia="Verdana" w:cs="Verdana"/>
                <w:sz w:val="18"/>
                <w:szCs w:val="18"/>
                <w:spacing w:val="17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(or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vice versa)</w:t>
            </w:r>
          </w:p>
          <w:p>
            <w:pPr>
              <w:spacing w:line="459" w:lineRule="auto"/>
              <w:rPr>
                <w:rFonts w:ascii="Arial"/>
                <w:sz w:val="21"/>
              </w:rPr>
            </w:pPr>
            <w:r/>
          </w:p>
          <w:p>
            <w:pPr>
              <w:ind w:left="121" w:right="459" w:firstLine="8"/>
              <w:spacing w:before="54" w:line="262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Net</w:t>
            </w:r>
            <w:r>
              <w:rPr>
                <w:rFonts w:ascii="Verdana" w:hAnsi="Verdana" w:eastAsia="Verdana" w:cs="Verdana"/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benefit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(or</w:t>
            </w:r>
            <w:r>
              <w:rPr>
                <w:rFonts w:ascii="Verdana" w:hAnsi="Verdana" w:eastAsia="Verdana" w:cs="Verdana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net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harm)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appears</w:t>
            </w:r>
            <w:r>
              <w:rPr>
                <w:rFonts w:ascii="Verdana" w:hAnsi="Verdana" w:eastAsia="Verdana" w:cs="Verdana"/>
                <w:sz w:val="18"/>
                <w:szCs w:val="18"/>
                <w:spacing w:val="20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moderate</w:t>
            </w:r>
          </w:p>
          <w:p>
            <w:pPr>
              <w:spacing w:line="461" w:lineRule="auto"/>
              <w:rPr>
                <w:rFonts w:ascii="Arial"/>
                <w:sz w:val="21"/>
              </w:rPr>
            </w:pPr>
            <w:r/>
          </w:p>
          <w:p>
            <w:pPr>
              <w:ind w:left="114"/>
              <w:spacing w:before="54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Applies to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most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patients</w:t>
            </w:r>
            <w:r>
              <w:rPr>
                <w:rFonts w:ascii="Verdana" w:hAnsi="Verdana" w:eastAsia="Verdana" w:cs="Verdana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in</w:t>
            </w:r>
          </w:p>
          <w:p>
            <w:pPr>
              <w:ind w:left="117" w:right="171" w:firstLine="10"/>
              <w:spacing w:before="76" w:line="26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most circumstances</w:t>
            </w:r>
            <w:r>
              <w:rPr>
                <w:rFonts w:ascii="Verdana" w:hAnsi="Verdana" w:eastAsia="Verdana" w:cs="Verdana"/>
                <w:sz w:val="18"/>
                <w:szCs w:val="18"/>
                <w:spacing w:val="17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but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bet-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ter evidence</w:t>
            </w:r>
            <w:r>
              <w:rPr>
                <w:rFonts w:ascii="Verdana" w:hAnsi="Verdana" w:eastAsia="Verdana" w:cs="Verdana"/>
                <w:sz w:val="18"/>
                <w:szCs w:val="18"/>
                <w:spacing w:val="2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is</w:t>
            </w:r>
            <w:r>
              <w:rPr>
                <w:rFonts w:ascii="Verdana" w:hAnsi="Verdana" w:eastAsia="Verdana" w:cs="Verdana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likely to</w:t>
            </w:r>
          </w:p>
          <w:p>
            <w:pPr>
              <w:ind w:left="121"/>
              <w:spacing w:before="25" w:line="19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change confidence</w:t>
            </w:r>
          </w:p>
        </w:tc>
      </w:tr>
      <w:tr>
        <w:trPr>
          <w:trHeight w:val="2749" w:hRule="atLeast"/>
        </w:trPr>
        <w:tc>
          <w:tcPr>
            <w:tcW w:w="2622" w:type="dxa"/>
            <w:vAlign w:val="top"/>
          </w:tcPr>
          <w:p>
            <w:pPr>
              <w:ind w:left="114"/>
              <w:spacing w:before="49" w:line="19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Conditional</w:t>
            </w:r>
          </w:p>
          <w:p>
            <w:pPr>
              <w:ind w:left="122"/>
              <w:spacing w:before="197" w:line="19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Recommendation</w:t>
            </w:r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ind w:left="115" w:right="254" w:firstLine="6"/>
              <w:spacing w:before="55" w:line="26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(No apparent</w:t>
            </w:r>
            <w:r>
              <w:rPr>
                <w:rFonts w:ascii="Verdana" w:hAnsi="Verdana" w:eastAsia="Verdana" w:cs="Verdana"/>
                <w:sz w:val="18"/>
                <w:szCs w:val="18"/>
                <w:spacing w:val="33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net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benefit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or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harm)</w:t>
            </w:r>
          </w:p>
        </w:tc>
        <w:tc>
          <w:tcPr>
            <w:tcW w:w="2621" w:type="dxa"/>
            <w:vAlign w:val="top"/>
          </w:tcPr>
          <w:p>
            <w:pPr>
              <w:ind w:left="120"/>
              <w:spacing w:before="47" w:line="20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Benefits</w:t>
            </w:r>
            <w:r>
              <w:rPr>
                <w:rFonts w:ascii="Verdana" w:hAnsi="Verdana" w:eastAsia="Verdana" w:cs="Verdana"/>
                <w:sz w:val="18"/>
                <w:szCs w:val="18"/>
                <w:spacing w:val="28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=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Risks/Burdens</w:t>
            </w:r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ind w:left="120"/>
              <w:spacing w:before="55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Best action</w:t>
            </w:r>
            <w:r>
              <w:rPr>
                <w:rFonts w:ascii="Verdana" w:hAnsi="Verdana" w:eastAsia="Verdana" w:cs="Verdana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depends</w:t>
            </w:r>
            <w:r>
              <w:rPr>
                <w:rFonts w:ascii="Verdana" w:hAnsi="Verdana" w:eastAsia="Verdana" w:cs="Verdana"/>
                <w:sz w:val="18"/>
                <w:szCs w:val="18"/>
                <w:spacing w:val="9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on</w:t>
            </w:r>
          </w:p>
          <w:p>
            <w:pPr>
              <w:ind w:left="112" w:right="190" w:firstLine="5"/>
              <w:spacing w:before="72" w:line="28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individual</w:t>
            </w:r>
            <w:r>
              <w:rPr>
                <w:rFonts w:ascii="Verdana" w:hAnsi="Verdana" w:eastAsia="Verdana" w:cs="Verdana"/>
                <w:sz w:val="18"/>
                <w:szCs w:val="18"/>
                <w:spacing w:val="33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patient circum-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stances</w:t>
            </w:r>
          </w:p>
          <w:p>
            <w:pPr>
              <w:spacing w:line="428" w:lineRule="auto"/>
              <w:rPr>
                <w:rFonts w:ascii="Arial"/>
                <w:sz w:val="21"/>
              </w:rPr>
            </w:pPr>
            <w:r/>
          </w:p>
          <w:p>
            <w:pPr>
              <w:ind w:left="108" w:right="311" w:firstLine="12"/>
              <w:spacing w:before="55" w:line="26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Future</w:t>
            </w:r>
            <w:r>
              <w:rPr>
                <w:rFonts w:ascii="Verdana" w:hAnsi="Verdana" w:eastAsia="Verdana" w:cs="Verdana"/>
                <w:sz w:val="18"/>
                <w:szCs w:val="18"/>
                <w:spacing w:val="3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research</w:t>
            </w:r>
            <w:r>
              <w:rPr>
                <w:rFonts w:ascii="Verdana" w:hAnsi="Verdana" w:eastAsia="Verdana" w:cs="Verdana"/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unlikely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to change</w:t>
            </w:r>
            <w:r>
              <w:rPr>
                <w:rFonts w:ascii="Verdana" w:hAnsi="Verdana" w:eastAsia="Verdana" w:cs="Verdana"/>
                <w:sz w:val="18"/>
                <w:szCs w:val="18"/>
                <w:spacing w:val="1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confidence</w:t>
            </w:r>
          </w:p>
        </w:tc>
        <w:tc>
          <w:tcPr>
            <w:tcW w:w="2622" w:type="dxa"/>
            <w:vAlign w:val="top"/>
          </w:tcPr>
          <w:p>
            <w:pPr>
              <w:ind w:left="125"/>
              <w:spacing w:before="47" w:line="20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Benefits</w:t>
            </w:r>
            <w:r>
              <w:rPr>
                <w:rFonts w:ascii="Verdana" w:hAnsi="Verdana" w:eastAsia="Verdana" w:cs="Verdana"/>
                <w:sz w:val="18"/>
                <w:szCs w:val="18"/>
                <w:spacing w:val="29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=</w:t>
            </w:r>
            <w:r>
              <w:rPr>
                <w:rFonts w:ascii="Verdana" w:hAnsi="Verdana" w:eastAsia="Verdana" w:cs="Verdana"/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Risks/Burdens</w:t>
            </w:r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ind w:left="125"/>
              <w:spacing w:before="55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Best action</w:t>
            </w:r>
            <w:r>
              <w:rPr>
                <w:rFonts w:ascii="Verdana" w:hAnsi="Verdana" w:eastAsia="Verdana" w:cs="Verdana"/>
                <w:sz w:val="18"/>
                <w:szCs w:val="18"/>
                <w:spacing w:val="2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appears to</w:t>
            </w:r>
          </w:p>
          <w:p>
            <w:pPr>
              <w:ind w:left="113" w:right="248" w:firstLine="4"/>
              <w:spacing w:before="72" w:line="28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depend on</w:t>
            </w:r>
            <w:r>
              <w:rPr>
                <w:rFonts w:ascii="Verdana" w:hAnsi="Verdana" w:eastAsia="Verdana" w:cs="Verdana"/>
                <w:sz w:val="18"/>
                <w:szCs w:val="18"/>
                <w:spacing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individual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pa-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tient circumstances</w:t>
            </w:r>
          </w:p>
          <w:p>
            <w:pPr>
              <w:spacing w:line="428" w:lineRule="auto"/>
              <w:rPr>
                <w:rFonts w:ascii="Arial"/>
                <w:sz w:val="21"/>
              </w:rPr>
            </w:pPr>
            <w:r/>
          </w:p>
          <w:p>
            <w:pPr>
              <w:ind w:left="117" w:right="535" w:firstLine="8"/>
              <w:spacing w:before="55" w:line="26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Better evidence</w:t>
            </w:r>
            <w:r>
              <w:rPr>
                <w:rFonts w:ascii="Verdana" w:hAnsi="Verdana" w:eastAsia="Verdana" w:cs="Verdana"/>
                <w:sz w:val="18"/>
                <w:szCs w:val="18"/>
                <w:spacing w:val="20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could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change confidence</w:t>
            </w:r>
          </w:p>
        </w:tc>
        <w:tc>
          <w:tcPr>
            <w:tcW w:w="2897" w:type="dxa"/>
            <w:vAlign w:val="top"/>
          </w:tcPr>
          <w:p>
            <w:pPr>
              <w:ind w:left="129" w:right="241"/>
              <w:spacing w:before="46" w:line="267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Balance</w:t>
            </w:r>
            <w:r>
              <w:rPr>
                <w:rFonts w:ascii="Verdana" w:hAnsi="Verdana" w:eastAsia="Verdana" w:cs="Verdana"/>
                <w:sz w:val="18"/>
                <w:szCs w:val="18"/>
                <w:spacing w:val="17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between</w:t>
            </w:r>
            <w:r>
              <w:rPr>
                <w:rFonts w:ascii="Verdana" w:hAnsi="Verdana" w:eastAsia="Verdana" w:cs="Verdana"/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Benefits &amp;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Risks/Burdens</w:t>
            </w:r>
            <w:r>
              <w:rPr>
                <w:rFonts w:ascii="Verdana" w:hAnsi="Verdana" w:eastAsia="Verdana" w:cs="Verdana"/>
                <w:sz w:val="18"/>
                <w:szCs w:val="18"/>
                <w:spacing w:val="2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unclear</w:t>
            </w:r>
          </w:p>
          <w:p>
            <w:pPr>
              <w:spacing w:line="450" w:lineRule="auto"/>
              <w:rPr>
                <w:rFonts w:ascii="Arial"/>
                <w:sz w:val="21"/>
              </w:rPr>
            </w:pPr>
            <w:r/>
          </w:p>
          <w:p>
            <w:pPr>
              <w:ind w:left="127" w:right="375" w:hanging="13"/>
              <w:spacing w:before="55" w:line="26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Alternative strategies</w:t>
            </w:r>
            <w:r>
              <w:rPr>
                <w:rFonts w:ascii="Verdana" w:hAnsi="Verdana" w:eastAsia="Verdana" w:cs="Verdana"/>
                <w:sz w:val="18"/>
                <w:szCs w:val="18"/>
                <w:spacing w:val="2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may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be equally</w:t>
            </w:r>
            <w:r>
              <w:rPr>
                <w:rFonts w:ascii="Verdana" w:hAnsi="Verdana" w:eastAsia="Verdana" w:cs="Verdan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reasonable</w:t>
            </w:r>
          </w:p>
          <w:p>
            <w:pPr>
              <w:spacing w:line="462" w:lineRule="auto"/>
              <w:rPr>
                <w:rFonts w:ascii="Arial"/>
                <w:sz w:val="21"/>
              </w:rPr>
            </w:pPr>
            <w:r/>
          </w:p>
          <w:p>
            <w:pPr>
              <w:ind w:left="121" w:right="572" w:firstLine="8"/>
              <w:spacing w:before="54" w:line="26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Better evidence</w:t>
            </w:r>
            <w:r>
              <w:rPr>
                <w:rFonts w:ascii="Verdana" w:hAnsi="Verdana" w:eastAsia="Verdana" w:cs="Verdana"/>
                <w:sz w:val="18"/>
                <w:szCs w:val="18"/>
                <w:spacing w:val="29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likely to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change confidence</w:t>
            </w:r>
          </w:p>
        </w:tc>
      </w:tr>
      <w:tr>
        <w:trPr>
          <w:trHeight w:val="732" w:hRule="atLeast"/>
        </w:trPr>
        <w:tc>
          <w:tcPr>
            <w:tcW w:w="2622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ind w:left="114"/>
              <w:spacing w:before="55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Clinical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24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Principle</w:t>
            </w:r>
          </w:p>
        </w:tc>
        <w:tc>
          <w:tcPr>
            <w:tcW w:w="8140" w:type="dxa"/>
            <w:vAlign w:val="top"/>
            <w:gridSpan w:val="3"/>
          </w:tcPr>
          <w:p>
            <w:pPr>
              <w:ind w:left="112" w:right="387" w:hanging="7"/>
              <w:spacing w:before="54" w:line="24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A statement about a component of clinical</w:t>
            </w:r>
            <w:r>
              <w:rPr>
                <w:rFonts w:ascii="Verdana" w:hAnsi="Verdana" w:eastAsia="Verdana" w:cs="Verdana"/>
                <w:sz w:val="18"/>
                <w:szCs w:val="18"/>
                <w:spacing w:val="9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care that</w:t>
            </w:r>
            <w:r>
              <w:rPr>
                <w:rFonts w:ascii="Verdana" w:hAnsi="Verdana" w:eastAsia="Verdana" w:cs="Verdana"/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is</w:t>
            </w:r>
            <w:r>
              <w:rPr>
                <w:rFonts w:ascii="Verdana" w:hAnsi="Verdana" w:eastAsia="Verdana" w:cs="Verdana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widely</w:t>
            </w:r>
            <w:r>
              <w:rPr>
                <w:rFonts w:ascii="Verdana" w:hAnsi="Verdana" w:eastAsia="Verdana" w:cs="Verdana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agreed</w:t>
            </w:r>
            <w:r>
              <w:rPr>
                <w:rFonts w:ascii="Verdana" w:hAnsi="Verdana" w:eastAsia="Verdana" w:cs="Verdana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u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pon</w:t>
            </w:r>
            <w:r>
              <w:rPr>
                <w:rFonts w:ascii="Verdana" w:hAnsi="Verdana" w:eastAsia="Verdana" w:cs="Verdana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by</w:t>
            </w:r>
            <w:r>
              <w:rPr>
                <w:rFonts w:ascii="Verdana" w:hAnsi="Verdana" w:eastAsia="Verdana" w:cs="Verdana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urolo-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gists or other clinicians for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 xml:space="preserve"> which there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may or</w:t>
            </w:r>
            <w:r>
              <w:rPr>
                <w:rFonts w:ascii="Verdana" w:hAnsi="Verdana" w:eastAsia="Verdana" w:cs="Verdana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may</w:t>
            </w:r>
            <w:r>
              <w:rPr>
                <w:rFonts w:ascii="Verdana" w:hAnsi="Verdana" w:eastAsia="Verdana" w:cs="Verdana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not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be</w:t>
            </w:r>
            <w:r>
              <w:rPr>
                <w:rFonts w:ascii="Verdana" w:hAnsi="Verdana" w:eastAsia="Verdana" w:cs="Verdana"/>
                <w:sz w:val="18"/>
                <w:szCs w:val="18"/>
                <w:spacing w:val="9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evidence</w:t>
            </w:r>
            <w:r>
              <w:rPr>
                <w:rFonts w:ascii="Verdana" w:hAnsi="Verdana" w:eastAsia="Verdana" w:cs="Verdana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in</w:t>
            </w:r>
            <w:r>
              <w:rPr>
                <w:rFonts w:ascii="Verdana" w:hAnsi="Verdana" w:eastAsia="Verdana" w:cs="Verdana"/>
                <w:sz w:val="18"/>
                <w:szCs w:val="18"/>
                <w:spacing w:val="3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the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medical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 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literature</w:t>
            </w:r>
          </w:p>
        </w:tc>
      </w:tr>
      <w:tr>
        <w:trPr>
          <w:trHeight w:val="731" w:hRule="atLeast"/>
        </w:trPr>
        <w:tc>
          <w:tcPr>
            <w:tcW w:w="2622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ind w:left="122"/>
              <w:spacing w:before="55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Expert Opinion</w:t>
            </w:r>
          </w:p>
        </w:tc>
        <w:tc>
          <w:tcPr>
            <w:tcW w:w="8140" w:type="dxa"/>
            <w:vAlign w:val="top"/>
            <w:gridSpan w:val="3"/>
          </w:tcPr>
          <w:p>
            <w:pPr>
              <w:ind w:left="108" w:right="358" w:hanging="3"/>
              <w:spacing w:before="54" w:line="26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A statement, achieved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by consensus of the</w:t>
            </w:r>
            <w:r>
              <w:rPr>
                <w:rFonts w:ascii="Verdana" w:hAnsi="Verdana" w:eastAsia="Verdana" w:cs="Verdana"/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Panel, that</w:t>
            </w:r>
            <w:r>
              <w:rPr>
                <w:rFonts w:ascii="Verdana" w:hAnsi="Verdana" w:eastAsia="Verdana" w:cs="Verdana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is</w:t>
            </w:r>
            <w:r>
              <w:rPr>
                <w:rFonts w:ascii="Verdana" w:hAnsi="Verdana" w:eastAsia="Verdana" w:cs="Verdana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based o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n</w:t>
            </w:r>
            <w:r>
              <w:rPr>
                <w:rFonts w:ascii="Verdana" w:hAnsi="Verdana" w:eastAsia="Verdana" w:cs="Verdana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members'</w:t>
            </w:r>
            <w:r>
              <w:rPr>
                <w:rFonts w:ascii="Verdana" w:hAnsi="Verdana" w:eastAsia="Verdana" w:cs="Verdana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clinical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</w:rPr>
              <w:t>training, experience,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</w:rPr>
              <w:t>knowledge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, and judgment for which there is</w:t>
            </w:r>
            <w:r>
              <w:rPr>
                <w:rFonts w:ascii="Verdana" w:hAnsi="Verdana" w:eastAsia="Verdana" w:cs="Verdana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no evidence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322" w:right="720" w:bottom="533" w:left="711" w:header="0" w:footer="385" w:gutter="0"/>
          <w:cols w:equalWidth="0" w:num="1">
            <w:col w:w="1080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22" w:right="207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92"/>
        <w:spacing w:before="57" w:line="232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10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92" w:lineRule="exact"/>
        <w:rPr>
          <w:rFonts w:ascii="Arial"/>
          <w:sz w:val="8"/>
        </w:rPr>
      </w:pPr>
      <w:r/>
    </w:p>
    <w:p>
      <w:pPr>
        <w:spacing w:line="92" w:lineRule="exact"/>
        <w:sectPr>
          <w:footerReference w:type="default" r:id="rId1"/>
          <w:pgSz w:w="12240" w:h="15840"/>
          <w:pgMar w:top="322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spacing w:before="93"/>
        <w:rPr/>
      </w:pPr>
      <w:r/>
    </w:p>
    <w:p>
      <w:pPr>
        <w:sectPr>
          <w:type w:val="continuous"/>
          <w:pgSz w:w="12240" w:h="15840"/>
          <w:pgMar w:top="322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8" w:firstLine="3"/>
        <w:spacing w:before="39" w:line="297" w:lineRule="auto"/>
        <w:jc w:val="both"/>
        <w:rPr/>
      </w:pPr>
      <w:r>
        <w:rPr>
          <w:spacing w:val="-1"/>
        </w:rPr>
        <w:t>all</w:t>
      </w:r>
      <w:r>
        <w:rPr>
          <w:spacing w:val="21"/>
        </w:rPr>
        <w:t xml:space="preserve"> </w:t>
      </w:r>
      <w:r>
        <w:rPr>
          <w:spacing w:val="-1"/>
        </w:rPr>
        <w:t>panel</w:t>
      </w:r>
      <w:r>
        <w:rPr>
          <w:spacing w:val="21"/>
        </w:rPr>
        <w:t xml:space="preserve"> </w:t>
      </w:r>
      <w:r>
        <w:rPr>
          <w:spacing w:val="-1"/>
        </w:rPr>
        <w:t>members were asked to</w:t>
      </w:r>
      <w:r>
        <w:rPr>
          <w:spacing w:val="20"/>
          <w:w w:val="101"/>
        </w:rPr>
        <w:t xml:space="preserve"> </w:t>
      </w:r>
      <w:r>
        <w:rPr>
          <w:spacing w:val="-1"/>
        </w:rPr>
        <w:t>rec</w:t>
      </w:r>
      <w:r>
        <w:rPr>
          <w:spacing w:val="-2"/>
        </w:rPr>
        <w:t>ord</w:t>
      </w:r>
      <w:r>
        <w:rPr>
          <w:spacing w:val="7"/>
        </w:rPr>
        <w:t xml:space="preserve"> </w:t>
      </w:r>
      <w:r>
        <w:rPr>
          <w:spacing w:val="-2"/>
        </w:rPr>
        <w:t>their</w:t>
      </w:r>
      <w:r>
        <w:rPr>
          <w:spacing w:val="12"/>
        </w:rPr>
        <w:t xml:space="preserve"> </w:t>
      </w:r>
      <w:r>
        <w:rPr>
          <w:spacing w:val="-2"/>
        </w:rPr>
        <w:t>conflict</w:t>
      </w:r>
      <w:r>
        <w:rPr>
          <w:spacing w:val="12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interest</w:t>
      </w:r>
      <w:r>
        <w:rPr>
          <w:spacing w:val="37"/>
        </w:rPr>
        <w:t xml:space="preserve"> </w:t>
      </w:r>
      <w:r>
        <w:rPr>
          <w:spacing w:val="-1"/>
        </w:rPr>
        <w:t>(COI)</w:t>
      </w:r>
      <w:r>
        <w:rPr>
          <w:spacing w:val="30"/>
        </w:rPr>
        <w:t xml:space="preserve"> </w:t>
      </w:r>
      <w:r>
        <w:rPr>
          <w:spacing w:val="-1"/>
        </w:rPr>
        <w:t>statements,</w:t>
      </w:r>
      <w:r>
        <w:rPr>
          <w:spacing w:val="36"/>
        </w:rPr>
        <w:t xml:space="preserve"> </w:t>
      </w:r>
      <w:r>
        <w:rPr>
          <w:spacing w:val="-1"/>
        </w:rPr>
        <w:t>providi</w:t>
      </w:r>
      <w:r>
        <w:rPr>
          <w:spacing w:val="-2"/>
        </w:rPr>
        <w:t>ng</w:t>
      </w:r>
      <w:r>
        <w:rPr>
          <w:spacing w:val="31"/>
        </w:rPr>
        <w:t xml:space="preserve"> </w:t>
      </w:r>
      <w:r>
        <w:rPr>
          <w:spacing w:val="-2"/>
        </w:rPr>
        <w:t>specific</w:t>
      </w:r>
      <w:r>
        <w:rPr>
          <w:spacing w:val="30"/>
        </w:rPr>
        <w:t xml:space="preserve"> </w:t>
      </w:r>
      <w:r>
        <w:rPr>
          <w:spacing w:val="-2"/>
        </w:rPr>
        <w:t>details</w:t>
      </w:r>
      <w:r>
        <w:rPr>
          <w:spacing w:val="29"/>
          <w:w w:val="101"/>
        </w:rPr>
        <w:t xml:space="preserve"> </w:t>
      </w:r>
      <w:r>
        <w:rPr>
          <w:spacing w:val="-2"/>
        </w:rPr>
        <w:t>on</w:t>
      </w:r>
      <w:r>
        <w:rPr/>
        <w:t xml:space="preserve"> </w:t>
      </w:r>
      <w:r>
        <w:rPr>
          <w:spacing w:val="-1"/>
        </w:rPr>
        <w:t>the</w:t>
      </w:r>
      <w:r>
        <w:rPr>
          <w:spacing w:val="60"/>
        </w:rPr>
        <w:t xml:space="preserve"> </w:t>
      </w:r>
      <w:r>
        <w:rPr>
          <w:spacing w:val="-1"/>
        </w:rPr>
        <w:t>AUA  interactive  web  site.  These  details  are  fir</w:t>
      </w:r>
      <w:r>
        <w:rPr>
          <w:spacing w:val="-2"/>
        </w:rPr>
        <w:t>st</w:t>
      </w:r>
      <w:r>
        <w:rPr/>
        <w:t xml:space="preserve"> </w:t>
      </w:r>
      <w:r>
        <w:rPr/>
        <w:t>reviewed   by   the</w:t>
      </w:r>
      <w:r>
        <w:rPr>
          <w:spacing w:val="6"/>
        </w:rPr>
        <w:t xml:space="preserve">   </w:t>
      </w:r>
      <w:r>
        <w:rPr/>
        <w:t>Gui</w:t>
      </w:r>
      <w:r>
        <w:rPr>
          <w:spacing w:val="-1"/>
        </w:rPr>
        <w:t>delines</w:t>
      </w:r>
      <w:r>
        <w:rPr>
          <w:spacing w:val="4"/>
        </w:rPr>
        <w:t xml:space="preserve">   </w:t>
      </w:r>
      <w:r>
        <w:rPr>
          <w:spacing w:val="-1"/>
        </w:rPr>
        <w:t>Oversight</w:t>
      </w:r>
      <w:r>
        <w:rPr>
          <w:spacing w:val="5"/>
        </w:rPr>
        <w:t xml:space="preserve">   </w:t>
      </w:r>
      <w:r>
        <w:rPr>
          <w:spacing w:val="-1"/>
        </w:rPr>
        <w:t>Committee</w:t>
      </w:r>
      <w:r>
        <w:rPr>
          <w:spacing w:val="2"/>
        </w:rPr>
        <w:t xml:space="preserve"> </w:t>
      </w:r>
      <w:r>
        <w:rPr>
          <w:spacing w:val="-1"/>
        </w:rPr>
        <w:t>(GOC),   a   member</w:t>
      </w:r>
      <w:r>
        <w:rPr>
          <w:spacing w:val="6"/>
        </w:rPr>
        <w:t xml:space="preserve">   </w:t>
      </w:r>
      <w:r>
        <w:rPr>
          <w:spacing w:val="-1"/>
        </w:rPr>
        <w:t>sub-committee</w:t>
      </w:r>
      <w:r>
        <w:rPr>
          <w:spacing w:val="3"/>
        </w:rPr>
        <w:t xml:space="preserve">   </w:t>
      </w:r>
      <w:r>
        <w:rPr>
          <w:spacing w:val="-1"/>
        </w:rPr>
        <w:t>from</w:t>
      </w:r>
      <w:r>
        <w:rPr>
          <w:spacing w:val="2"/>
        </w:rPr>
        <w:t xml:space="preserve">   </w:t>
      </w:r>
      <w:r>
        <w:rPr>
          <w:spacing w:val="-1"/>
        </w:rPr>
        <w:t>the</w:t>
      </w:r>
      <w:r>
        <w:rPr>
          <w:spacing w:val="7"/>
        </w:rPr>
        <w:t xml:space="preserve">   </w:t>
      </w:r>
      <w:r>
        <w:rPr>
          <w:spacing w:val="-1"/>
        </w:rPr>
        <w:t>PGC</w:t>
      </w:r>
      <w:r>
        <w:rPr/>
        <w:t xml:space="preserve"> </w:t>
      </w:r>
      <w:r>
        <w:rPr>
          <w:spacing w:val="-2"/>
        </w:rPr>
        <w:t>consisting</w:t>
      </w:r>
      <w:r>
        <w:rPr>
          <w:spacing w:val="47"/>
        </w:rPr>
        <w:t xml:space="preserve"> </w:t>
      </w:r>
      <w:r>
        <w:rPr>
          <w:spacing w:val="-2"/>
        </w:rPr>
        <w:t>of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30"/>
          <w:w w:val="101"/>
        </w:rPr>
        <w:t xml:space="preserve"> </w:t>
      </w:r>
      <w:r>
        <w:rPr>
          <w:spacing w:val="-2"/>
        </w:rPr>
        <w:t>Vice</w:t>
      </w:r>
      <w:r>
        <w:rPr>
          <w:spacing w:val="38"/>
        </w:rPr>
        <w:t xml:space="preserve"> </w:t>
      </w:r>
      <w:r>
        <w:rPr>
          <w:spacing w:val="-2"/>
        </w:rPr>
        <w:t>Chair</w:t>
      </w:r>
      <w:r>
        <w:rPr>
          <w:spacing w:val="36"/>
          <w:w w:val="101"/>
        </w:rPr>
        <w:t xml:space="preserve"> </w:t>
      </w:r>
      <w:r>
        <w:rPr>
          <w:spacing w:val="-2"/>
        </w:rPr>
        <w:t>of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  <w:r>
        <w:rPr>
          <w:spacing w:val="46"/>
        </w:rPr>
        <w:t xml:space="preserve"> </w:t>
      </w:r>
      <w:r>
        <w:rPr>
          <w:spacing w:val="-2"/>
        </w:rPr>
        <w:t>PGC</w:t>
      </w:r>
      <w:r>
        <w:rPr>
          <w:spacing w:val="36"/>
        </w:rPr>
        <w:t xml:space="preserve"> </w:t>
      </w:r>
      <w:r>
        <w:rPr>
          <w:spacing w:val="-2"/>
        </w:rPr>
        <w:t>and</w:t>
      </w:r>
      <w:r>
        <w:rPr>
          <w:spacing w:val="33"/>
          <w:w w:val="101"/>
        </w:rPr>
        <w:t xml:space="preserve"> </w:t>
      </w:r>
      <w:r>
        <w:rPr>
          <w:spacing w:val="-2"/>
        </w:rPr>
        <w:t>two</w:t>
      </w:r>
      <w:r>
        <w:rPr>
          <w:spacing w:val="38"/>
        </w:rPr>
        <w:t xml:space="preserve"> </w:t>
      </w:r>
      <w:r>
        <w:rPr>
          <w:spacing w:val="-2"/>
        </w:rPr>
        <w:t>other</w:t>
      </w:r>
      <w:r>
        <w:rPr/>
        <w:t xml:space="preserve"> </w:t>
      </w:r>
      <w:r>
        <w:rPr>
          <w:spacing w:val="-1"/>
        </w:rPr>
        <w:t>members.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>
          <w:spacing w:val="38"/>
          <w:w w:val="101"/>
        </w:rPr>
        <w:t xml:space="preserve"> </w:t>
      </w:r>
      <w:r>
        <w:rPr>
          <w:spacing w:val="-1"/>
        </w:rPr>
        <w:t>GOC</w:t>
      </w:r>
      <w:r>
        <w:rPr>
          <w:spacing w:val="36"/>
        </w:rPr>
        <w:t xml:space="preserve"> </w:t>
      </w:r>
      <w:r>
        <w:rPr>
          <w:spacing w:val="-1"/>
        </w:rPr>
        <w:t>determines</w:t>
      </w:r>
      <w:r>
        <w:rPr>
          <w:spacing w:val="35"/>
        </w:rPr>
        <w:t xml:space="preserve"> </w:t>
      </w:r>
      <w:r>
        <w:rPr>
          <w:spacing w:val="-1"/>
        </w:rPr>
        <w:t>whether</w:t>
      </w:r>
      <w:r>
        <w:rPr>
          <w:spacing w:val="32"/>
          <w:w w:val="101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</w:t>
      </w:r>
      <w:r>
        <w:rPr>
          <w:spacing w:val="43"/>
          <w:w w:val="101"/>
        </w:rPr>
        <w:t xml:space="preserve"> </w:t>
      </w:r>
      <w:r>
        <w:rPr>
          <w:spacing w:val="-2"/>
        </w:rPr>
        <w:t>individual</w:t>
      </w:r>
      <w:r>
        <w:rPr/>
        <w:t xml:space="preserve"> </w:t>
      </w:r>
      <w:r>
        <w:rPr>
          <w:spacing w:val="-1"/>
        </w:rPr>
        <w:t>has</w:t>
      </w:r>
      <w:r>
        <w:rPr>
          <w:spacing w:val="34"/>
        </w:rPr>
        <w:t xml:space="preserve"> </w:t>
      </w:r>
      <w:r>
        <w:rPr>
          <w:spacing w:val="-1"/>
        </w:rPr>
        <w:t>potential</w:t>
      </w:r>
      <w:r>
        <w:rPr>
          <w:spacing w:val="28"/>
        </w:rPr>
        <w:t xml:space="preserve"> </w:t>
      </w:r>
      <w:r>
        <w:rPr>
          <w:spacing w:val="-1"/>
        </w:rPr>
        <w:t>conflicts</w:t>
      </w:r>
      <w:r>
        <w:rPr>
          <w:spacing w:val="34"/>
        </w:rPr>
        <w:t xml:space="preserve"> </w:t>
      </w:r>
      <w:r>
        <w:rPr>
          <w:spacing w:val="-1"/>
        </w:rPr>
        <w:t>rel</w:t>
      </w:r>
      <w:r>
        <w:rPr>
          <w:spacing w:val="-2"/>
        </w:rPr>
        <w:t>ated</w:t>
      </w:r>
      <w:r>
        <w:rPr>
          <w:spacing w:val="24"/>
        </w:rPr>
        <w:t xml:space="preserve"> </w:t>
      </w:r>
      <w:r>
        <w:rPr>
          <w:spacing w:val="-2"/>
        </w:rPr>
        <w:t>to</w:t>
      </w:r>
      <w:r>
        <w:rPr>
          <w:spacing w:val="24"/>
          <w:w w:val="101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guideline.</w:t>
      </w:r>
      <w:r>
        <w:rPr>
          <w:spacing w:val="29"/>
          <w:w w:val="101"/>
        </w:rPr>
        <w:t xml:space="preserve"> </w:t>
      </w:r>
      <w:r>
        <w:rPr>
          <w:spacing w:val="-2"/>
        </w:rPr>
        <w:t>If</w:t>
      </w:r>
      <w:r>
        <w:rPr>
          <w:spacing w:val="17"/>
        </w:rPr>
        <w:t xml:space="preserve"> </w:t>
      </w:r>
      <w:r>
        <w:rPr>
          <w:spacing w:val="-2"/>
        </w:rPr>
        <w:t>there</w:t>
      </w:r>
      <w:r>
        <w:rPr/>
        <w:t xml:space="preserve"> </w:t>
      </w:r>
      <w:r>
        <w:rPr>
          <w:spacing w:val="-2"/>
        </w:rPr>
        <w:t>are</w:t>
      </w:r>
      <w:r>
        <w:rPr>
          <w:spacing w:val="41"/>
        </w:rPr>
        <w:t xml:space="preserve"> </w:t>
      </w:r>
      <w:r>
        <w:rPr>
          <w:spacing w:val="-2"/>
        </w:rPr>
        <w:t>conflicts,</w:t>
      </w:r>
      <w:r>
        <w:rPr>
          <w:spacing w:val="35"/>
        </w:rPr>
        <w:t xml:space="preserve"> </w:t>
      </w:r>
      <w:r>
        <w:rPr>
          <w:spacing w:val="-2"/>
        </w:rPr>
        <w:t>then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49"/>
          <w:w w:val="101"/>
        </w:rPr>
        <w:t xml:space="preserve"> </w:t>
      </w:r>
      <w:r>
        <w:rPr>
          <w:spacing w:val="-2"/>
        </w:rPr>
        <w:t>nominee's</w:t>
      </w:r>
      <w:r>
        <w:rPr>
          <w:spacing w:val="39"/>
          <w:w w:val="101"/>
        </w:rPr>
        <w:t xml:space="preserve"> </w:t>
      </w:r>
      <w:r>
        <w:rPr>
          <w:spacing w:val="-2"/>
        </w:rPr>
        <w:t>COI</w:t>
      </w:r>
      <w:r>
        <w:rPr>
          <w:spacing w:val="46"/>
        </w:rPr>
        <w:t xml:space="preserve"> </w:t>
      </w:r>
      <w:r>
        <w:rPr>
          <w:spacing w:val="-2"/>
        </w:rPr>
        <w:t>is</w:t>
      </w:r>
      <w:r>
        <w:rPr>
          <w:spacing w:val="46"/>
        </w:rPr>
        <w:t xml:space="preserve"> </w:t>
      </w:r>
      <w:r>
        <w:rPr>
          <w:spacing w:val="-2"/>
        </w:rPr>
        <w:t>reviewed</w:t>
      </w:r>
      <w:r>
        <w:rPr>
          <w:spacing w:val="42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approved   by   the</w:t>
      </w:r>
      <w:r>
        <w:rPr>
          <w:spacing w:val="1"/>
        </w:rPr>
        <w:t xml:space="preserve">   </w:t>
      </w:r>
      <w:r>
        <w:rPr>
          <w:spacing w:val="-1"/>
        </w:rPr>
        <w:t>AUA</w:t>
      </w:r>
      <w:r>
        <w:rPr>
          <w:spacing w:val="3"/>
        </w:rPr>
        <w:t xml:space="preserve">   </w:t>
      </w:r>
      <w:r>
        <w:rPr>
          <w:spacing w:val="-1"/>
        </w:rPr>
        <w:t>Judicial</w:t>
      </w:r>
      <w:r>
        <w:rPr>
          <w:spacing w:val="4"/>
        </w:rPr>
        <w:t xml:space="preserve">   </w:t>
      </w:r>
      <w:r>
        <w:rPr>
          <w:spacing w:val="-1"/>
        </w:rPr>
        <w:t>and</w:t>
      </w:r>
      <w:r>
        <w:rPr>
          <w:spacing w:val="7"/>
        </w:rPr>
        <w:t xml:space="preserve">   </w:t>
      </w:r>
      <w:r>
        <w:rPr>
          <w:spacing w:val="-1"/>
        </w:rPr>
        <w:t>Ethics</w:t>
      </w:r>
      <w:r>
        <w:rPr>
          <w:spacing w:val="6"/>
        </w:rPr>
        <w:t xml:space="preserve">   </w:t>
      </w:r>
      <w:r>
        <w:rPr>
          <w:spacing w:val="-2"/>
        </w:rPr>
        <w:t>(J&amp;E)</w:t>
      </w:r>
      <w:r>
        <w:rPr>
          <w:spacing w:val="1"/>
        </w:rPr>
        <w:t xml:space="preserve"> </w:t>
      </w:r>
      <w:r>
        <w:rPr>
          <w:spacing w:val="-2"/>
        </w:rPr>
        <w:t>committee. A</w:t>
      </w:r>
      <w:r>
        <w:rPr>
          <w:spacing w:val="21"/>
          <w:w w:val="101"/>
        </w:rPr>
        <w:t xml:space="preserve"> </w:t>
      </w:r>
      <w:r>
        <w:rPr>
          <w:spacing w:val="-2"/>
        </w:rPr>
        <w:t>majority</w:t>
      </w:r>
      <w:r>
        <w:rPr>
          <w:spacing w:val="14"/>
        </w:rPr>
        <w:t xml:space="preserve"> </w:t>
      </w:r>
      <w:r>
        <w:rPr>
          <w:spacing w:val="-2"/>
        </w:rPr>
        <w:t>of</w:t>
      </w:r>
      <w:r>
        <w:rPr>
          <w:spacing w:val="19"/>
        </w:rPr>
        <w:t xml:space="preserve"> </w:t>
      </w:r>
      <w:r>
        <w:rPr>
          <w:spacing w:val="-2"/>
        </w:rPr>
        <w:t>panel</w:t>
      </w:r>
      <w:r>
        <w:rPr>
          <w:spacing w:val="23"/>
        </w:rPr>
        <w:t xml:space="preserve"> </w:t>
      </w:r>
      <w:r>
        <w:rPr>
          <w:spacing w:val="-2"/>
        </w:rPr>
        <w:t>members</w:t>
      </w:r>
      <w:r>
        <w:rPr>
          <w:spacing w:val="22"/>
        </w:rPr>
        <w:t xml:space="preserve"> </w:t>
      </w:r>
      <w:r>
        <w:rPr>
          <w:spacing w:val="-2"/>
        </w:rPr>
        <w:t>may</w:t>
      </w:r>
      <w:r>
        <w:rPr>
          <w:spacing w:val="24"/>
        </w:rPr>
        <w:t xml:space="preserve"> </w:t>
      </w:r>
      <w:r>
        <w:rPr>
          <w:spacing w:val="-2"/>
        </w:rPr>
        <w:t>no</w:t>
      </w:r>
      <w:r>
        <w:rPr>
          <w:spacing w:val="-3"/>
        </w:rPr>
        <w:t>t</w:t>
      </w:r>
      <w:r>
        <w:rPr>
          <w:spacing w:val="23"/>
        </w:rPr>
        <w:t xml:space="preserve"> </w:t>
      </w:r>
      <w:r>
        <w:rPr>
          <w:spacing w:val="-3"/>
        </w:rPr>
        <w:t>have</w:t>
      </w:r>
      <w:r>
        <w:rPr/>
        <w:t xml:space="preserve"> </w:t>
      </w:r>
      <w:r>
        <w:rPr/>
        <w:t>relationships</w:t>
      </w:r>
      <w:r>
        <w:rPr>
          <w:spacing w:val="15"/>
        </w:rPr>
        <w:t xml:space="preserve"> </w:t>
      </w:r>
      <w:r>
        <w:rPr/>
        <w:t>relevant t</w:t>
      </w:r>
      <w:r>
        <w:rPr>
          <w:spacing w:val="-1"/>
        </w:rPr>
        <w:t>o the Guideline topic.</w:t>
      </w:r>
    </w:p>
    <w:p>
      <w:pPr>
        <w:pStyle w:val="BodyText"/>
        <w:ind w:right="381"/>
        <w:spacing w:before="154" w:line="300" w:lineRule="auto"/>
        <w:jc w:val="both"/>
        <w:rPr/>
      </w:pPr>
      <w:r>
        <w:rPr>
          <w:spacing w:val="-1"/>
        </w:rPr>
        <w:t>The</w:t>
      </w:r>
      <w:r>
        <w:rPr>
          <w:spacing w:val="52"/>
        </w:rPr>
        <w:t xml:space="preserve"> </w:t>
      </w:r>
      <w:r>
        <w:rPr>
          <w:spacing w:val="-1"/>
        </w:rPr>
        <w:t>AUA</w:t>
      </w:r>
      <w:r>
        <w:rPr>
          <w:spacing w:val="58"/>
        </w:rPr>
        <w:t xml:space="preserve"> </w:t>
      </w:r>
      <w:r>
        <w:rPr>
          <w:spacing w:val="-1"/>
        </w:rPr>
        <w:t>conducted</w:t>
      </w:r>
      <w:r>
        <w:rPr>
          <w:spacing w:val="59"/>
        </w:rPr>
        <w:t xml:space="preserve"> </w:t>
      </w:r>
      <w:r>
        <w:rPr>
          <w:spacing w:val="-1"/>
        </w:rPr>
        <w:t>a</w:t>
      </w:r>
      <w:r>
        <w:rPr>
          <w:spacing w:val="55"/>
        </w:rPr>
        <w:t xml:space="preserve"> </w:t>
      </w:r>
      <w:r>
        <w:rPr>
          <w:spacing w:val="-1"/>
        </w:rPr>
        <w:t>thorough </w:t>
      </w:r>
      <w:r>
        <w:rPr>
          <w:spacing w:val="-2"/>
        </w:rPr>
        <w:t xml:space="preserve"> peer  review  process.</w:t>
      </w:r>
      <w:r>
        <w:rPr/>
        <w:t xml:space="preserve"> </w:t>
      </w:r>
      <w:r>
        <w:rPr>
          <w:spacing w:val="-2"/>
        </w:rPr>
        <w:t>The</w:t>
      </w:r>
      <w:r>
        <w:rPr>
          <w:spacing w:val="59"/>
          <w:w w:val="101"/>
        </w:rPr>
        <w:t xml:space="preserve"> </w:t>
      </w:r>
      <w:r>
        <w:rPr>
          <w:spacing w:val="-2"/>
        </w:rPr>
        <w:t>draft</w:t>
      </w:r>
      <w:r>
        <w:rPr>
          <w:spacing w:val="45"/>
        </w:rPr>
        <w:t xml:space="preserve"> </w:t>
      </w:r>
      <w:r>
        <w:rPr>
          <w:spacing w:val="-2"/>
        </w:rPr>
        <w:t>guidelines</w:t>
      </w:r>
      <w:r>
        <w:rPr>
          <w:spacing w:val="44"/>
          <w:w w:val="101"/>
        </w:rPr>
        <w:t xml:space="preserve"> </w:t>
      </w:r>
      <w:r>
        <w:rPr>
          <w:spacing w:val="-2"/>
        </w:rPr>
        <w:t>document</w:t>
      </w:r>
      <w:r>
        <w:rPr>
          <w:spacing w:val="43"/>
        </w:rPr>
        <w:t xml:space="preserve"> </w:t>
      </w:r>
      <w:r>
        <w:rPr>
          <w:spacing w:val="-2"/>
        </w:rPr>
        <w:t>was</w:t>
      </w:r>
      <w:r>
        <w:rPr>
          <w:spacing w:val="44"/>
          <w:w w:val="101"/>
        </w:rPr>
        <w:t xml:space="preserve"> </w:t>
      </w:r>
      <w:r>
        <w:rPr>
          <w:spacing w:val="-2"/>
        </w:rPr>
        <w:t>distributed</w:t>
      </w:r>
      <w:r>
        <w:rPr>
          <w:spacing w:val="41"/>
        </w:rPr>
        <w:t xml:space="preserve"> </w:t>
      </w:r>
      <w:r>
        <w:rPr>
          <w:spacing w:val="-2"/>
        </w:rPr>
        <w:t>to</w:t>
      </w:r>
      <w:r>
        <w:rPr>
          <w:spacing w:val="60"/>
        </w:rPr>
        <w:t xml:space="preserve"> </w:t>
      </w:r>
      <w:r>
        <w:rPr>
          <w:spacing w:val="-2"/>
        </w:rPr>
        <w:t>109</w:t>
      </w:r>
      <w:r>
        <w:rPr/>
        <w:t xml:space="preserve"> </w:t>
      </w:r>
      <w:r>
        <w:rPr>
          <w:spacing w:val="-1"/>
        </w:rPr>
        <w:t>peer</w:t>
      </w:r>
      <w:r>
        <w:rPr>
          <w:spacing w:val="50"/>
          <w:w w:val="101"/>
        </w:rPr>
        <w:t xml:space="preserve"> </w:t>
      </w:r>
      <w:r>
        <w:rPr>
          <w:spacing w:val="-1"/>
        </w:rPr>
        <w:t>reviewers,</w:t>
      </w:r>
      <w:r>
        <w:rPr>
          <w:spacing w:val="50"/>
        </w:rPr>
        <w:t xml:space="preserve"> </w:t>
      </w:r>
      <w:r>
        <w:rPr>
          <w:spacing w:val="-1"/>
        </w:rPr>
        <w:t>54</w:t>
      </w:r>
      <w:r>
        <w:rPr>
          <w:spacing w:val="45"/>
        </w:rPr>
        <w:t xml:space="preserve"> </w:t>
      </w:r>
      <w:r>
        <w:rPr>
          <w:spacing w:val="-1"/>
        </w:rPr>
        <w:t>of</w:t>
      </w:r>
      <w:r>
        <w:rPr>
          <w:spacing w:val="36"/>
        </w:rPr>
        <w:t xml:space="preserve"> </w:t>
      </w:r>
      <w:r>
        <w:rPr>
          <w:spacing w:val="-1"/>
        </w:rPr>
        <w:t>wh</w:t>
      </w:r>
      <w:r>
        <w:rPr>
          <w:spacing w:val="-2"/>
        </w:rPr>
        <w:t>om</w:t>
      </w:r>
      <w:r>
        <w:rPr>
          <w:spacing w:val="51"/>
        </w:rPr>
        <w:t xml:space="preserve"> </w:t>
      </w:r>
      <w:r>
        <w:rPr>
          <w:spacing w:val="-2"/>
        </w:rPr>
        <w:t>provided</w:t>
      </w:r>
      <w:r>
        <w:rPr>
          <w:spacing w:val="45"/>
        </w:rPr>
        <w:t xml:space="preserve"> </w:t>
      </w:r>
      <w:r>
        <w:rPr>
          <w:spacing w:val="-2"/>
        </w:rPr>
        <w:t>comments.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Panel</w:t>
      </w:r>
      <w:r>
        <w:rPr>
          <w:spacing w:val="45"/>
        </w:rPr>
        <w:t xml:space="preserve"> </w:t>
      </w:r>
      <w:r>
        <w:rPr>
          <w:spacing w:val="-1"/>
        </w:rPr>
        <w:t>reviewed</w:t>
      </w:r>
      <w:r>
        <w:rPr>
          <w:spacing w:val="37"/>
          <w:w w:val="101"/>
        </w:rPr>
        <w:t xml:space="preserve"> </w:t>
      </w:r>
      <w:r>
        <w:rPr>
          <w:spacing w:val="-1"/>
        </w:rPr>
        <w:t>and</w:t>
      </w:r>
      <w:r>
        <w:rPr>
          <w:spacing w:val="38"/>
        </w:rPr>
        <w:t xml:space="preserve"> </w:t>
      </w:r>
      <w:r>
        <w:rPr>
          <w:spacing w:val="-1"/>
        </w:rPr>
        <w:t>discus</w:t>
      </w:r>
      <w:r>
        <w:rPr>
          <w:spacing w:val="-2"/>
        </w:rPr>
        <w:t>sed</w:t>
      </w:r>
      <w:r>
        <w:rPr>
          <w:spacing w:val="38"/>
        </w:rPr>
        <w:t xml:space="preserve"> </w:t>
      </w:r>
      <w:r>
        <w:rPr>
          <w:spacing w:val="-2"/>
        </w:rPr>
        <w:t>all</w:t>
      </w:r>
      <w:r>
        <w:rPr>
          <w:spacing w:val="38"/>
        </w:rPr>
        <w:t xml:space="preserve"> </w:t>
      </w:r>
      <w:r>
        <w:rPr>
          <w:spacing w:val="-2"/>
        </w:rPr>
        <w:t>submitted</w:t>
      </w:r>
      <w:r>
        <w:rPr>
          <w:spacing w:val="37"/>
          <w:w w:val="101"/>
        </w:rPr>
        <w:t xml:space="preserve"> </w:t>
      </w:r>
      <w:r>
        <w:rPr>
          <w:spacing w:val="-2"/>
        </w:rPr>
        <w:t>comments</w:t>
      </w:r>
      <w:r>
        <w:rPr/>
        <w:t xml:space="preserve"> </w:t>
      </w:r>
      <w:r>
        <w:rPr>
          <w:spacing w:val="-2"/>
        </w:rPr>
        <w:t>and  revised  the</w:t>
      </w:r>
      <w:r>
        <w:rPr>
          <w:spacing w:val="77"/>
        </w:rPr>
        <w:t xml:space="preserve"> </w:t>
      </w:r>
      <w:r>
        <w:rPr>
          <w:spacing w:val="-2"/>
        </w:rPr>
        <w:t>draft</w:t>
      </w:r>
      <w:r>
        <w:rPr>
          <w:spacing w:val="60"/>
        </w:rPr>
        <w:t xml:space="preserve"> </w:t>
      </w:r>
      <w:r>
        <w:rPr>
          <w:spacing w:val="-2"/>
        </w:rPr>
        <w:t>as  needed.  Once</w:t>
      </w:r>
      <w:r>
        <w:rPr>
          <w:spacing w:val="55"/>
          <w:w w:val="101"/>
        </w:rPr>
        <w:t xml:space="preserve"> </w:t>
      </w:r>
      <w:r>
        <w:rPr>
          <w:spacing w:val="-2"/>
        </w:rPr>
        <w:t>finalized,</w:t>
      </w:r>
      <w:r>
        <w:rPr>
          <w:spacing w:val="54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Guideline</w:t>
      </w:r>
      <w:r>
        <w:rPr>
          <w:spacing w:val="61"/>
        </w:rPr>
        <w:t xml:space="preserve"> </w:t>
      </w:r>
      <w:r>
        <w:rPr>
          <w:spacing w:val="-2"/>
        </w:rPr>
        <w:t>was</w:t>
      </w:r>
      <w:r>
        <w:rPr>
          <w:spacing w:val="44"/>
          <w:w w:val="101"/>
        </w:rPr>
        <w:t xml:space="preserve"> </w:t>
      </w:r>
      <w:r>
        <w:rPr>
          <w:spacing w:val="-2"/>
        </w:rPr>
        <w:t>submitted</w:t>
      </w:r>
      <w:r>
        <w:rPr>
          <w:spacing w:val="39"/>
        </w:rPr>
        <w:t xml:space="preserve"> </w:t>
      </w:r>
      <w:r>
        <w:rPr>
          <w:spacing w:val="-2"/>
        </w:rPr>
        <w:t>for</w:t>
      </w:r>
      <w:r>
        <w:rPr>
          <w:spacing w:val="43"/>
        </w:rPr>
        <w:t xml:space="preserve"> </w:t>
      </w:r>
      <w:r>
        <w:rPr>
          <w:spacing w:val="-2"/>
        </w:rPr>
        <w:t>approval</w:t>
      </w:r>
      <w:r>
        <w:rPr>
          <w:spacing w:val="41"/>
        </w:rPr>
        <w:t xml:space="preserve"> </w:t>
      </w:r>
      <w:r>
        <w:rPr>
          <w:spacing w:val="-2"/>
        </w:rPr>
        <w:t>to</w:t>
      </w:r>
      <w:r>
        <w:rPr>
          <w:spacing w:val="41"/>
          <w:w w:val="101"/>
        </w:rPr>
        <w:t xml:space="preserve"> </w:t>
      </w:r>
      <w:r>
        <w:rPr>
          <w:spacing w:val="-2"/>
        </w:rPr>
        <w:t>the</w:t>
      </w:r>
      <w:r>
        <w:rPr>
          <w:spacing w:val="53"/>
        </w:rPr>
        <w:t xml:space="preserve"> </w:t>
      </w:r>
      <w:r>
        <w:rPr>
          <w:spacing w:val="-2"/>
        </w:rPr>
        <w:t>PGC</w:t>
      </w:r>
      <w:r>
        <w:rPr>
          <w:spacing w:val="45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Science   and   Quality   Council   (S&amp;Q).</w:t>
      </w:r>
      <w:r>
        <w:rPr>
          <w:spacing w:val="25"/>
        </w:rPr>
        <w:t xml:space="preserve">  </w:t>
      </w:r>
      <w:r>
        <w:rPr>
          <w:spacing w:val="-1"/>
        </w:rPr>
        <w:t>Th</w:t>
      </w:r>
      <w:r>
        <w:rPr>
          <w:spacing w:val="-2"/>
        </w:rPr>
        <w:t>en   it   was</w:t>
      </w:r>
      <w:r>
        <w:rPr/>
        <w:t xml:space="preserve"> </w:t>
      </w:r>
      <w:r>
        <w:rPr>
          <w:spacing w:val="-1"/>
        </w:rPr>
        <w:t>submitted  to</w:t>
      </w:r>
      <w:r>
        <w:rPr>
          <w:spacing w:val="14"/>
        </w:rPr>
        <w:t xml:space="preserve">  </w:t>
      </w:r>
      <w:r>
        <w:rPr>
          <w:spacing w:val="-1"/>
        </w:rPr>
        <w:t>the</w:t>
      </w:r>
      <w:r>
        <w:rPr>
          <w:spacing w:val="12"/>
        </w:rPr>
        <w:t xml:space="preserve">  </w:t>
      </w:r>
      <w:r>
        <w:rPr>
          <w:spacing w:val="-1"/>
        </w:rPr>
        <w:t>AUA   Board</w:t>
      </w:r>
      <w:r>
        <w:rPr>
          <w:spacing w:val="16"/>
          <w:w w:val="101"/>
        </w:rPr>
        <w:t xml:space="preserve">  </w:t>
      </w:r>
      <w:r>
        <w:rPr>
          <w:spacing w:val="-1"/>
        </w:rPr>
        <w:t>of</w:t>
      </w:r>
      <w:r>
        <w:rPr>
          <w:spacing w:val="16"/>
        </w:rPr>
        <w:t xml:space="preserve">  </w:t>
      </w:r>
      <w:r>
        <w:rPr>
          <w:spacing w:val="-1"/>
        </w:rPr>
        <w:t>Dire</w:t>
      </w:r>
      <w:r>
        <w:rPr>
          <w:spacing w:val="-2"/>
        </w:rPr>
        <w:t>ctors</w:t>
      </w:r>
      <w:r>
        <w:rPr>
          <w:spacing w:val="16"/>
        </w:rPr>
        <w:t xml:space="preserve">  </w:t>
      </w:r>
      <w:r>
        <w:rPr>
          <w:spacing w:val="-2"/>
        </w:rPr>
        <w:t>and</w:t>
      </w:r>
      <w:r>
        <w:rPr>
          <w:spacing w:val="15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Endourological</w:t>
      </w:r>
      <w:r>
        <w:rPr>
          <w:spacing w:val="23"/>
        </w:rPr>
        <w:t xml:space="preserve">  </w:t>
      </w:r>
      <w:r>
        <w:rPr>
          <w:spacing w:val="-1"/>
        </w:rPr>
        <w:t>Society</w:t>
      </w:r>
      <w:r>
        <w:rPr>
          <w:spacing w:val="25"/>
          <w:w w:val="101"/>
        </w:rPr>
        <w:t xml:space="preserve">  </w:t>
      </w:r>
      <w:r>
        <w:rPr>
          <w:spacing w:val="-1"/>
        </w:rPr>
        <w:t>Board</w:t>
      </w:r>
      <w:r>
        <w:rPr>
          <w:spacing w:val="22"/>
        </w:rPr>
        <w:t xml:space="preserve">  </w:t>
      </w:r>
      <w:r>
        <w:rPr>
          <w:spacing w:val="-1"/>
        </w:rPr>
        <w:t>of</w:t>
      </w:r>
      <w:r>
        <w:rPr>
          <w:spacing w:val="22"/>
        </w:rPr>
        <w:t xml:space="preserve">  </w:t>
      </w:r>
      <w:r>
        <w:rPr>
          <w:spacing w:val="-1"/>
        </w:rPr>
        <w:t>Direc</w:t>
      </w:r>
      <w:r>
        <w:rPr>
          <w:spacing w:val="-2"/>
        </w:rPr>
        <w:t>tors</w:t>
      </w:r>
      <w:r>
        <w:rPr>
          <w:spacing w:val="20"/>
        </w:rPr>
        <w:t xml:space="preserve">  </w:t>
      </w:r>
      <w:r>
        <w:rPr>
          <w:spacing w:val="-2"/>
        </w:rPr>
        <w:t>for</w:t>
      </w:r>
      <w:r>
        <w:rPr>
          <w:spacing w:val="20"/>
        </w:rPr>
        <w:t xml:space="preserve">  </w:t>
      </w:r>
      <w:r>
        <w:rPr>
          <w:spacing w:val="-2"/>
        </w:rPr>
        <w:t>final</w:t>
      </w:r>
      <w:r>
        <w:rPr/>
        <w:t xml:space="preserve"> </w:t>
      </w:r>
      <w:r>
        <w:rPr>
          <w:spacing w:val="-1"/>
        </w:rPr>
        <w:t>approval.  Funding  of  the  panel  </w:t>
      </w:r>
      <w:r>
        <w:rPr>
          <w:spacing w:val="-2"/>
        </w:rPr>
        <w:t>was  provided  by  the</w:t>
      </w:r>
      <w:r>
        <w:rPr/>
        <w:t xml:space="preserve"> </w:t>
      </w:r>
      <w:r>
        <w:rPr/>
        <w:t>AUA,  with  support  from  </w:t>
      </w:r>
      <w:r>
        <w:rPr>
          <w:spacing w:val="-1"/>
        </w:rPr>
        <w:t>The</w:t>
      </w:r>
      <w:r>
        <w:rPr>
          <w:spacing w:val="9"/>
        </w:rPr>
        <w:t xml:space="preserve">  </w:t>
      </w:r>
      <w:r>
        <w:rPr>
          <w:spacing w:val="-1"/>
        </w:rPr>
        <w:t>Endourological</w:t>
      </w:r>
      <w:r>
        <w:rPr>
          <w:spacing w:val="7"/>
        </w:rPr>
        <w:t xml:space="preserve">  </w:t>
      </w:r>
      <w:r>
        <w:rPr>
          <w:spacing w:val="-1"/>
        </w:rPr>
        <w:t>Society;</w:t>
      </w:r>
      <w:r>
        <w:rPr/>
        <w:t xml:space="preserve"> </w:t>
      </w:r>
      <w:r>
        <w:rPr>
          <w:spacing w:val="-1"/>
        </w:rPr>
        <w:t>panel</w:t>
      </w:r>
      <w:r>
        <w:rPr>
          <w:spacing w:val="19"/>
          <w:w w:val="101"/>
        </w:rPr>
        <w:t xml:space="preserve">  </w:t>
      </w:r>
      <w:r>
        <w:rPr>
          <w:spacing w:val="-1"/>
        </w:rPr>
        <w:t>members</w:t>
      </w:r>
      <w:r>
        <w:rPr>
          <w:spacing w:val="19"/>
        </w:rPr>
        <w:t xml:space="preserve">  </w:t>
      </w:r>
      <w:r>
        <w:rPr>
          <w:spacing w:val="-1"/>
        </w:rPr>
        <w:t>received</w:t>
      </w:r>
      <w:r>
        <w:rPr>
          <w:spacing w:val="18"/>
        </w:rPr>
        <w:t xml:space="preserve">  </w:t>
      </w:r>
      <w:r>
        <w:rPr>
          <w:spacing w:val="-1"/>
        </w:rPr>
        <w:t>no</w:t>
      </w:r>
      <w:r>
        <w:rPr>
          <w:spacing w:val="20"/>
        </w:rPr>
        <w:t xml:space="preserve">  </w:t>
      </w:r>
      <w:r>
        <w:rPr>
          <w:spacing w:val="-1"/>
        </w:rPr>
        <w:t>remuneration  for</w:t>
      </w:r>
      <w:r>
        <w:rPr>
          <w:spacing w:val="13"/>
        </w:rPr>
        <w:t xml:space="preserve">  </w:t>
      </w:r>
      <w:r>
        <w:rPr>
          <w:spacing w:val="-1"/>
        </w:rPr>
        <w:t>t</w:t>
      </w:r>
      <w:r>
        <w:rPr>
          <w:spacing w:val="-2"/>
        </w:rPr>
        <w:t>heir</w:t>
      </w:r>
      <w:r>
        <w:rPr/>
        <w:t xml:space="preserve"> </w:t>
      </w:r>
      <w:r>
        <w:rPr/>
        <w:t>work.</w:t>
      </w:r>
    </w:p>
    <w:p>
      <w:pPr>
        <w:pStyle w:val="BodyText"/>
        <w:ind w:left="16"/>
        <w:spacing w:before="114" w:line="230" w:lineRule="auto"/>
        <w:rPr/>
      </w:pPr>
      <w:r>
        <w:rPr>
          <w:b/>
          <w:bCs/>
          <w:spacing w:val="-2"/>
        </w:rPr>
        <w:t>Limitations of the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2"/>
        </w:rPr>
        <w:t>Literature</w:t>
      </w:r>
    </w:p>
    <w:p>
      <w:pPr>
        <w:pStyle w:val="BodyText"/>
        <w:ind w:left="5" w:right="381" w:firstLine="12"/>
        <w:spacing w:before="189" w:line="297" w:lineRule="auto"/>
        <w:jc w:val="both"/>
        <w:rPr/>
      </w:pPr>
      <w:r>
        <w:rPr>
          <w:spacing w:val="-1"/>
        </w:rPr>
        <w:t>Evidence</w:t>
      </w:r>
      <w:r>
        <w:rPr>
          <w:spacing w:val="58"/>
        </w:rPr>
        <w:t xml:space="preserve"> </w:t>
      </w:r>
      <w:r>
        <w:rPr>
          <w:spacing w:val="-1"/>
        </w:rPr>
        <w:t>to  guide  perioperative  diagnostic  e</w:t>
      </w:r>
      <w:r>
        <w:rPr>
          <w:spacing w:val="-2"/>
        </w:rPr>
        <w:t>valuation</w:t>
      </w:r>
      <w:r>
        <w:rPr/>
        <w:t xml:space="preserve"> </w:t>
      </w:r>
      <w:r>
        <w:rPr>
          <w:spacing w:val="3"/>
        </w:rPr>
        <w:t>was</w:t>
      </w:r>
      <w:r>
        <w:rPr>
          <w:spacing w:val="11"/>
        </w:rPr>
        <w:t xml:space="preserve">    </w:t>
      </w:r>
      <w:r>
        <w:rPr>
          <w:spacing w:val="3"/>
        </w:rPr>
        <w:t>sparse</w:t>
      </w:r>
      <w:r>
        <w:rPr>
          <w:spacing w:val="11"/>
        </w:rPr>
        <w:t xml:space="preserve">    </w:t>
      </w:r>
      <w:r>
        <w:rPr>
          <w:spacing w:val="3"/>
        </w:rPr>
        <w:t>and</w:t>
      </w:r>
      <w:r>
        <w:rPr>
          <w:spacing w:val="11"/>
        </w:rPr>
        <w:t xml:space="preserve">    </w:t>
      </w:r>
      <w:r>
        <w:rPr>
          <w:spacing w:val="3"/>
        </w:rPr>
        <w:t>of</w:t>
      </w:r>
      <w:r>
        <w:rPr>
          <w:spacing w:val="10"/>
        </w:rPr>
        <w:t xml:space="preserve">    </w:t>
      </w:r>
      <w:r>
        <w:rPr>
          <w:spacing w:val="3"/>
        </w:rPr>
        <w:t>low</w:t>
      </w:r>
      <w:r>
        <w:rPr>
          <w:spacing w:val="11"/>
        </w:rPr>
        <w:t xml:space="preserve">    </w:t>
      </w:r>
      <w:r>
        <w:rPr>
          <w:spacing w:val="3"/>
        </w:rPr>
        <w:t>quality,</w:t>
      </w:r>
      <w:r>
        <w:rPr>
          <w:spacing w:val="11"/>
        </w:rPr>
        <w:t xml:space="preserve">    </w:t>
      </w:r>
      <w:r>
        <w:rPr>
          <w:spacing w:val="3"/>
        </w:rPr>
        <w:t>affecting</w:t>
      </w:r>
      <w:r>
        <w:rPr>
          <w:spacing w:val="1"/>
        </w:rPr>
        <w:t xml:space="preserve"> </w:t>
      </w:r>
      <w:r>
        <w:rPr>
          <w:spacing w:val="-1"/>
        </w:rPr>
        <w:t>recommendations  on  laboratory  testing  and  imaging.</w:t>
      </w:r>
      <w:r>
        <w:rPr>
          <w:spacing w:val="15"/>
        </w:rPr>
        <w:t xml:space="preserve"> </w:t>
      </w:r>
      <w:r>
        <w:rPr>
          <w:spacing w:val="-1"/>
        </w:rPr>
        <w:t>Data  on  stone-free  rate  (lithotripsy</w:t>
      </w:r>
      <w:r>
        <w:rPr>
          <w:spacing w:val="-2"/>
        </w:rPr>
        <w:t>,</w:t>
      </w:r>
      <w:r>
        <w:rPr>
          <w:spacing w:val="4"/>
        </w:rPr>
        <w:t xml:space="preserve">  </w:t>
      </w:r>
      <w:r>
        <w:rPr>
          <w:spacing w:val="-2"/>
        </w:rPr>
        <w:t>URS  and</w:t>
      </w:r>
      <w:r>
        <w:rPr>
          <w:spacing w:val="7"/>
        </w:rPr>
        <w:t xml:space="preserve">  </w:t>
      </w:r>
      <w:r>
        <w:rPr>
          <w:spacing w:val="-2"/>
        </w:rPr>
        <w:t>PCNL)</w:t>
      </w:r>
      <w:r>
        <w:rPr/>
        <w:t xml:space="preserve"> </w:t>
      </w:r>
      <w:r>
        <w:rPr>
          <w:spacing w:val="-1"/>
        </w:rPr>
        <w:t>when</w:t>
      </w:r>
      <w:r>
        <w:rPr>
          <w:spacing w:val="60"/>
        </w:rPr>
        <w:t xml:space="preserve"> </w:t>
      </w:r>
      <w:r>
        <w:rPr>
          <w:spacing w:val="-1"/>
        </w:rPr>
        <w:t>stratified  by  l</w:t>
      </w:r>
      <w:r>
        <w:rPr>
          <w:spacing w:val="-2"/>
        </w:rPr>
        <w:t>ocation  and  stone  size  were  also</w:t>
      </w:r>
      <w:r>
        <w:rPr/>
        <w:t xml:space="preserve"> </w:t>
      </w:r>
      <w:r>
        <w:rPr>
          <w:spacing w:val="-1"/>
        </w:rPr>
        <w:t>limited</w:t>
      </w:r>
      <w:r>
        <w:rPr>
          <w:spacing w:val="18"/>
        </w:rPr>
        <w:t xml:space="preserve">  </w:t>
      </w:r>
      <w:r>
        <w:rPr>
          <w:spacing w:val="-1"/>
        </w:rPr>
        <w:t>in  clinical</w:t>
      </w:r>
      <w:r>
        <w:rPr>
          <w:spacing w:val="12"/>
        </w:rPr>
        <w:t xml:space="preserve">  </w:t>
      </w:r>
      <w:r>
        <w:rPr>
          <w:spacing w:val="-1"/>
        </w:rPr>
        <w:t>trials;</w:t>
      </w:r>
      <w:r>
        <w:rPr>
          <w:spacing w:val="11"/>
        </w:rPr>
        <w:t xml:space="preserve">  </w:t>
      </w:r>
      <w:r>
        <w:rPr>
          <w:spacing w:val="-1"/>
        </w:rPr>
        <w:t>therefore,   rates</w:t>
      </w:r>
      <w:r>
        <w:rPr>
          <w:spacing w:val="-2"/>
        </w:rPr>
        <w:t xml:space="preserve">  were   also</w:t>
      </w:r>
      <w:r>
        <w:rPr>
          <w:spacing w:val="1"/>
        </w:rPr>
        <w:t xml:space="preserve"> </w:t>
      </w:r>
      <w:r>
        <w:rPr>
          <w:spacing w:val="-1"/>
        </w:rPr>
        <w:t>derived  from</w:t>
      </w:r>
      <w:r>
        <w:rPr>
          <w:spacing w:val="16"/>
        </w:rPr>
        <w:t xml:space="preserve">  </w:t>
      </w:r>
      <w:r>
        <w:rPr>
          <w:spacing w:val="-1"/>
        </w:rPr>
        <w:t>large   registries  that</w:t>
      </w:r>
      <w:r>
        <w:rPr>
          <w:spacing w:val="17"/>
        </w:rPr>
        <w:t xml:space="preserve">  </w:t>
      </w:r>
      <w:r>
        <w:rPr>
          <w:spacing w:val="-2"/>
        </w:rPr>
        <w:t>provided</w:t>
      </w:r>
      <w:r>
        <w:rPr>
          <w:spacing w:val="17"/>
        </w:rPr>
        <w:t xml:space="preserve">  </w:t>
      </w:r>
      <w:r>
        <w:rPr>
          <w:spacing w:val="-2"/>
        </w:rPr>
        <w:t>precise,</w:t>
      </w:r>
      <w:r>
        <w:rPr/>
        <w:t xml:space="preserve"> </w:t>
      </w:r>
      <w:r>
        <w:rPr>
          <w:spacing w:val="-1"/>
        </w:rPr>
        <w:t>although</w:t>
      </w:r>
      <w:r>
        <w:rPr>
          <w:spacing w:val="8"/>
        </w:rPr>
        <w:t xml:space="preserve">    </w:t>
      </w:r>
      <w:r>
        <w:rPr>
          <w:spacing w:val="-1"/>
        </w:rPr>
        <w:t>likely</w:t>
      </w:r>
      <w:r>
        <w:rPr>
          <w:spacing w:val="9"/>
        </w:rPr>
        <w:t xml:space="preserve">    </w:t>
      </w:r>
      <w:r>
        <w:rPr>
          <w:spacing w:val="-1"/>
        </w:rPr>
        <w:t>biased,    estimates.     Comparati</w:t>
      </w:r>
      <w:r>
        <w:rPr>
          <w:spacing w:val="-2"/>
        </w:rPr>
        <w:t>ve</w:t>
      </w:r>
      <w:r>
        <w:rPr>
          <w:spacing w:val="3"/>
        </w:rPr>
        <w:t xml:space="preserve"> </w:t>
      </w:r>
      <w:r>
        <w:rPr>
          <w:spacing w:val="-2"/>
        </w:rPr>
        <w:t>effectiveness</w:t>
      </w:r>
      <w:r>
        <w:rPr>
          <w:spacing w:val="29"/>
          <w:w w:val="101"/>
        </w:rPr>
        <w:t xml:space="preserve"> </w:t>
      </w:r>
      <w:r>
        <w:rPr>
          <w:spacing w:val="-2"/>
        </w:rPr>
        <w:t>of</w:t>
      </w:r>
      <w:r>
        <w:rPr>
          <w:spacing w:val="31"/>
          <w:w w:val="101"/>
        </w:rPr>
        <w:t xml:space="preserve"> </w:t>
      </w:r>
      <w:r>
        <w:rPr>
          <w:spacing w:val="-2"/>
        </w:rPr>
        <w:t>MET</w:t>
      </w:r>
      <w:r>
        <w:rPr>
          <w:spacing w:val="27"/>
          <w:w w:val="101"/>
        </w:rPr>
        <w:t xml:space="preserve"> </w:t>
      </w:r>
      <w:r>
        <w:rPr>
          <w:spacing w:val="-2"/>
        </w:rPr>
        <w:t>was</w:t>
      </w:r>
      <w:r>
        <w:rPr>
          <w:spacing w:val="32"/>
        </w:rPr>
        <w:t xml:space="preserve"> </w:t>
      </w:r>
      <w:r>
        <w:rPr>
          <w:spacing w:val="-2"/>
        </w:rPr>
        <w:t>derived</w:t>
      </w:r>
      <w:r>
        <w:rPr>
          <w:spacing w:val="27"/>
        </w:rPr>
        <w:t xml:space="preserve"> </w:t>
      </w:r>
      <w:r>
        <w:rPr>
          <w:spacing w:val="-2"/>
        </w:rPr>
        <w:t>from</w:t>
      </w:r>
      <w:r>
        <w:rPr>
          <w:spacing w:val="30"/>
        </w:rPr>
        <w:t xml:space="preserve"> </w:t>
      </w:r>
      <w:r>
        <w:rPr>
          <w:spacing w:val="-2"/>
        </w:rPr>
        <w:t>a</w:t>
      </w:r>
      <w:r>
        <w:rPr>
          <w:spacing w:val="36"/>
          <w:w w:val="101"/>
        </w:rPr>
        <w:t xml:space="preserve"> </w:t>
      </w:r>
      <w:r>
        <w:rPr>
          <w:spacing w:val="-2"/>
        </w:rPr>
        <w:t>large</w:t>
      </w:r>
      <w:r>
        <w:rPr>
          <w:spacing w:val="37"/>
        </w:rPr>
        <w:t xml:space="preserve"> </w:t>
      </w:r>
      <w:r>
        <w:rPr>
          <w:spacing w:val="-2"/>
        </w:rPr>
        <w:t>n</w:t>
      </w:r>
      <w:r>
        <w:rPr>
          <w:spacing w:val="-3"/>
        </w:rPr>
        <w:t>umber</w:t>
      </w:r>
      <w:r>
        <w:rPr/>
        <w:t xml:space="preserve"> </w:t>
      </w:r>
      <w:r>
        <w:rPr>
          <w:spacing w:val="-2"/>
        </w:rPr>
        <w:t>of trials that</w:t>
      </w:r>
      <w:r>
        <w:rPr>
          <w:spacing w:val="20"/>
          <w:w w:val="101"/>
        </w:rPr>
        <w:t xml:space="preserve"> </w:t>
      </w:r>
      <w:r>
        <w:rPr>
          <w:spacing w:val="-2"/>
        </w:rPr>
        <w:t>overall</w:t>
      </w:r>
      <w:r>
        <w:rPr>
          <w:spacing w:val="23"/>
        </w:rPr>
        <w:t xml:space="preserve"> </w:t>
      </w:r>
      <w:r>
        <w:rPr>
          <w:spacing w:val="-2"/>
        </w:rPr>
        <w:t>has</w:t>
      </w:r>
      <w:r>
        <w:rPr>
          <w:spacing w:val="15"/>
        </w:rPr>
        <w:t xml:space="preserve"> </w:t>
      </w:r>
      <w:r>
        <w:rPr>
          <w:spacing w:val="-2"/>
        </w:rPr>
        <w:t>a</w:t>
      </w:r>
      <w:r>
        <w:rPr>
          <w:spacing w:val="24"/>
          <w:w w:val="101"/>
        </w:rPr>
        <w:t xml:space="preserve"> </w:t>
      </w:r>
      <w:r>
        <w:rPr>
          <w:spacing w:val="-2"/>
        </w:rPr>
        <w:t>moderate</w:t>
      </w:r>
      <w:r>
        <w:rPr>
          <w:spacing w:val="23"/>
        </w:rPr>
        <w:t xml:space="preserve"> </w:t>
      </w:r>
      <w:r>
        <w:rPr>
          <w:spacing w:val="-2"/>
        </w:rPr>
        <w:t>risk</w:t>
      </w:r>
      <w:r>
        <w:rPr>
          <w:spacing w:val="14"/>
        </w:rPr>
        <w:t xml:space="preserve"> </w:t>
      </w:r>
      <w:r>
        <w:rPr>
          <w:spacing w:val="-2"/>
        </w:rPr>
        <w:t>of</w:t>
      </w:r>
      <w:r>
        <w:rPr>
          <w:spacing w:val="16"/>
        </w:rPr>
        <w:t xml:space="preserve"> </w:t>
      </w:r>
      <w:r>
        <w:rPr>
          <w:spacing w:val="-2"/>
        </w:rPr>
        <w:t>bias.</w:t>
      </w:r>
      <w:r>
        <w:rPr>
          <w:spacing w:val="15"/>
        </w:rPr>
        <w:t xml:space="preserve"> </w:t>
      </w:r>
      <w:r>
        <w:rPr>
          <w:spacing w:val="-2"/>
        </w:rPr>
        <w:t>Only</w:t>
      </w:r>
      <w:r>
        <w:rPr>
          <w:spacing w:val="15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very</w:t>
      </w:r>
      <w:r>
        <w:rPr>
          <w:spacing w:val="37"/>
          <w:w w:val="101"/>
        </w:rPr>
        <w:t xml:space="preserve"> </w:t>
      </w:r>
      <w:r>
        <w:rPr>
          <w:spacing w:val="-2"/>
        </w:rPr>
        <w:t>small</w:t>
      </w:r>
      <w:r>
        <w:rPr>
          <w:spacing w:val="32"/>
          <w:w w:val="101"/>
        </w:rPr>
        <w:t xml:space="preserve"> </w:t>
      </w:r>
      <w:r>
        <w:rPr>
          <w:spacing w:val="-2"/>
        </w:rPr>
        <w:t>number</w:t>
      </w:r>
      <w:r>
        <w:rPr>
          <w:spacing w:val="22"/>
        </w:rPr>
        <w:t xml:space="preserve"> </w:t>
      </w:r>
      <w:r>
        <w:rPr>
          <w:spacing w:val="-2"/>
        </w:rPr>
        <w:t>of</w:t>
      </w:r>
      <w:r>
        <w:rPr>
          <w:spacing w:val="18"/>
          <w:w w:val="101"/>
        </w:rPr>
        <w:t xml:space="preserve"> </w:t>
      </w:r>
      <w:r>
        <w:rPr>
          <w:spacing w:val="-2"/>
        </w:rPr>
        <w:t>studies</w:t>
      </w:r>
      <w:r>
        <w:rPr>
          <w:spacing w:val="20"/>
          <w:w w:val="101"/>
        </w:rPr>
        <w:t xml:space="preserve"> </w:t>
      </w:r>
      <w:r>
        <w:rPr>
          <w:spacing w:val="-2"/>
        </w:rPr>
        <w:t>were</w:t>
      </w:r>
      <w:r>
        <w:rPr>
          <w:spacing w:val="23"/>
        </w:rPr>
        <w:t xml:space="preserve"> </w:t>
      </w:r>
      <w:r>
        <w:rPr>
          <w:spacing w:val="-2"/>
        </w:rPr>
        <w:t>available</w:t>
      </w:r>
      <w:r>
        <w:rPr>
          <w:spacing w:val="19"/>
          <w:w w:val="101"/>
        </w:rPr>
        <w:t xml:space="preserve"> </w:t>
      </w:r>
      <w:r>
        <w:rPr>
          <w:spacing w:val="-2"/>
        </w:rPr>
        <w:t>to</w:t>
      </w:r>
      <w:r>
        <w:rPr>
          <w:spacing w:val="30"/>
          <w:w w:val="101"/>
        </w:rPr>
        <w:t xml:space="preserve"> </w:t>
      </w:r>
      <w:r>
        <w:rPr>
          <w:spacing w:val="-2"/>
        </w:rPr>
        <w:t>provide</w:t>
      </w:r>
      <w:r>
        <w:rPr/>
        <w:t xml:space="preserve"> </w:t>
      </w:r>
      <w:r>
        <w:rPr/>
        <w:t>comparative effectivenes</w:t>
      </w:r>
      <w:r>
        <w:rPr>
          <w:spacing w:val="-1"/>
        </w:rPr>
        <w:t>s inferences</w:t>
      </w:r>
      <w:r>
        <w:rPr>
          <w:spacing w:val="15"/>
        </w:rPr>
        <w:t xml:space="preserve"> </w:t>
      </w:r>
      <w:r>
        <w:rPr>
          <w:spacing w:val="-1"/>
        </w:rPr>
        <w:t>in children.</w:t>
      </w:r>
    </w:p>
    <w:p>
      <w:pPr>
        <w:pStyle w:val="BodyText"/>
        <w:ind w:left="9"/>
        <w:spacing w:before="151" w:line="188" w:lineRule="auto"/>
        <w:rPr/>
      </w:pPr>
      <w:r>
        <w:rPr>
          <w:b/>
          <w:bCs/>
          <w:spacing w:val="-1"/>
        </w:rPr>
        <w:t>GUIDELINE STATEMENTS</w:t>
      </w:r>
    </w:p>
    <w:p>
      <w:pPr>
        <w:pStyle w:val="BodyText"/>
        <w:ind w:left="23"/>
        <w:spacing w:before="219" w:line="230" w:lineRule="auto"/>
        <w:outlineLvl w:val="0"/>
        <w:rPr/>
      </w:pPr>
      <w:r>
        <w:rPr>
          <w:b/>
          <w:bCs/>
          <w:spacing w:val="-2"/>
        </w:rPr>
        <w:t>1.</w:t>
      </w:r>
      <w:r>
        <w:rPr>
          <w:b/>
          <w:bCs/>
          <w:spacing w:val="26"/>
          <w:w w:val="101"/>
        </w:rPr>
        <w:t xml:space="preserve">  </w:t>
      </w:r>
      <w:r>
        <w:rPr>
          <w:b/>
          <w:bCs/>
          <w:spacing w:val="-2"/>
        </w:rPr>
        <w:t>Clinicians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2"/>
        </w:rPr>
        <w:t>should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2"/>
        </w:rPr>
        <w:t>obtain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2"/>
        </w:rPr>
        <w:t>a</w:t>
      </w:r>
      <w:r>
        <w:rPr>
          <w:b/>
          <w:bCs/>
          <w:spacing w:val="25"/>
        </w:rPr>
        <w:t xml:space="preserve">  </w:t>
      </w:r>
      <w:r>
        <w:rPr>
          <w:b/>
          <w:bCs/>
          <w:spacing w:val="-2"/>
        </w:rPr>
        <w:t>non-contra</w:t>
      </w:r>
      <w:r>
        <w:rPr>
          <w:b/>
          <w:bCs/>
          <w:spacing w:val="-3"/>
        </w:rPr>
        <w:t>st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-3"/>
        </w:rPr>
        <w:t>CT</w:t>
      </w:r>
    </w:p>
    <w:p>
      <w:pPr>
        <w:pStyle w:val="BodyText"/>
        <w:ind w:left="368"/>
        <w:spacing w:before="63" w:line="193" w:lineRule="auto"/>
        <w:outlineLvl w:val="0"/>
        <w:rPr/>
      </w:pPr>
      <w:r>
        <w:rPr>
          <w:b/>
          <w:bCs/>
          <w:spacing w:val="-1"/>
        </w:rPr>
        <w:t>scan  on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"/>
        </w:rPr>
        <w:t>patients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"/>
        </w:rPr>
        <w:t>prior  </w:t>
      </w:r>
      <w:r>
        <w:rPr>
          <w:b/>
          <w:bCs/>
          <w:spacing w:val="-2"/>
        </w:rPr>
        <w:t>to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2"/>
        </w:rPr>
        <w:t>performing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2"/>
        </w:rPr>
        <w:t>PCNL.</w:t>
      </w:r>
    </w:p>
    <w:p>
      <w:pPr>
        <w:pStyle w:val="BodyText"/>
        <w:ind w:left="369" w:right="377" w:hanging="9"/>
        <w:spacing w:before="98" w:line="283" w:lineRule="auto"/>
        <w:rPr/>
      </w:pPr>
      <w:r>
        <w:rPr>
          <w:b/>
          <w:bCs/>
          <w:i/>
          <w:iCs/>
        </w:rPr>
        <w:t>Strong    Recommendation;     Evidence    Level</w:t>
      </w:r>
      <w:r>
        <w:rPr>
          <w:b/>
          <w:bCs/>
          <w:i/>
          <w:iCs/>
          <w:spacing w:val="6"/>
        </w:rPr>
        <w:t xml:space="preserve"> </w:t>
      </w:r>
      <w:r>
        <w:rPr>
          <w:b/>
          <w:bCs/>
          <w:i/>
          <w:iCs/>
          <w:spacing w:val="-2"/>
        </w:rPr>
        <w:t>Grade</w:t>
      </w:r>
      <w:r>
        <w:rPr>
          <w:b/>
          <w:bCs/>
          <w:i/>
          <w:iCs/>
          <w:spacing w:val="11"/>
        </w:rPr>
        <w:t xml:space="preserve"> </w:t>
      </w:r>
      <w:r>
        <w:rPr>
          <w:b/>
          <w:bCs/>
          <w:i/>
          <w:iCs/>
          <w:spacing w:val="-2"/>
        </w:rPr>
        <w:t>C</w:t>
      </w:r>
    </w:p>
    <w:p>
      <w:pPr>
        <w:pStyle w:val="BodyText"/>
        <w:ind w:left="17"/>
        <w:spacing w:before="151" w:line="194" w:lineRule="auto"/>
        <w:rPr/>
      </w:pPr>
      <w:r>
        <w:rPr>
          <w:spacing w:val="-2"/>
        </w:rPr>
        <w:t>Neither</w:t>
      </w:r>
      <w:r>
        <w:rPr>
          <w:spacing w:val="30"/>
        </w:rPr>
        <w:t xml:space="preserve"> </w:t>
      </w:r>
      <w:r>
        <w:rPr>
          <w:spacing w:val="-2"/>
        </w:rPr>
        <w:t>randomized</w:t>
      </w:r>
      <w:r>
        <w:rPr>
          <w:spacing w:val="17"/>
        </w:rPr>
        <w:t xml:space="preserve"> </w:t>
      </w:r>
      <w:r>
        <w:rPr>
          <w:spacing w:val="-2"/>
        </w:rPr>
        <w:t>trials</w:t>
      </w:r>
      <w:r>
        <w:rPr>
          <w:spacing w:val="24"/>
          <w:w w:val="101"/>
        </w:rPr>
        <w:t xml:space="preserve"> </w:t>
      </w:r>
      <w:r>
        <w:rPr>
          <w:spacing w:val="-2"/>
        </w:rPr>
        <w:t>nor</w:t>
      </w:r>
      <w:r>
        <w:rPr>
          <w:spacing w:val="19"/>
          <w:w w:val="101"/>
        </w:rPr>
        <w:t xml:space="preserve"> </w:t>
      </w:r>
      <w:r>
        <w:rPr>
          <w:spacing w:val="-2"/>
        </w:rPr>
        <w:t>comparative</w:t>
      </w:r>
      <w:r>
        <w:rPr>
          <w:spacing w:val="21"/>
        </w:rPr>
        <w:t xml:space="preserve"> </w:t>
      </w:r>
      <w:r>
        <w:rPr>
          <w:spacing w:val="-2"/>
        </w:rPr>
        <w:t>studies</w:t>
      </w:r>
      <w:r>
        <w:rPr>
          <w:spacing w:val="27"/>
        </w:rPr>
        <w:t xml:space="preserve"> </w:t>
      </w:r>
      <w:r>
        <w:rPr>
          <w:spacing w:val="-2"/>
        </w:rPr>
        <w:t>have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4" w:firstLine="4"/>
        <w:spacing w:before="31" w:line="297" w:lineRule="auto"/>
        <w:jc w:val="both"/>
        <w:rPr>
          <w:sz w:val="11"/>
          <w:szCs w:val="11"/>
        </w:rPr>
      </w:pPr>
      <w:r>
        <w:rPr>
          <w:spacing w:val="-2"/>
        </w:rPr>
        <w:t>specifically</w:t>
      </w:r>
      <w:r>
        <w:rPr>
          <w:spacing w:val="45"/>
          <w:w w:val="101"/>
        </w:rPr>
        <w:t xml:space="preserve"> </w:t>
      </w:r>
      <w:r>
        <w:rPr>
          <w:spacing w:val="-2"/>
        </w:rPr>
        <w:t>addressed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</w:rPr>
        <w:t>role</w:t>
      </w:r>
      <w:r>
        <w:rPr>
          <w:spacing w:val="30"/>
        </w:rPr>
        <w:t xml:space="preserve"> </w:t>
      </w:r>
      <w:r>
        <w:rPr>
          <w:spacing w:val="-2"/>
        </w:rPr>
        <w:t>of</w:t>
      </w:r>
      <w:r>
        <w:rPr>
          <w:spacing w:val="30"/>
          <w:w w:val="101"/>
        </w:rPr>
        <w:t xml:space="preserve"> </w:t>
      </w:r>
      <w:r>
        <w:rPr>
          <w:spacing w:val="-2"/>
        </w:rPr>
        <w:t>preoperative</w:t>
      </w:r>
      <w:r>
        <w:rPr>
          <w:spacing w:val="31"/>
        </w:rPr>
        <w:t xml:space="preserve"> </w:t>
      </w:r>
      <w:r>
        <w:rPr>
          <w:spacing w:val="-2"/>
        </w:rPr>
        <w:t>CT</w:t>
      </w:r>
      <w:r>
        <w:rPr>
          <w:spacing w:val="36"/>
        </w:rPr>
        <w:t xml:space="preserve"> </w:t>
      </w:r>
      <w:r>
        <w:rPr>
          <w:spacing w:val="-2"/>
        </w:rPr>
        <w:t>prior</w:t>
      </w:r>
      <w:r>
        <w:rPr/>
        <w:t xml:space="preserve"> </w:t>
      </w:r>
      <w:r>
        <w:rPr>
          <w:spacing w:val="-2"/>
        </w:rPr>
        <w:t>to</w:t>
      </w:r>
      <w:r>
        <w:rPr>
          <w:spacing w:val="48"/>
          <w:w w:val="101"/>
        </w:rPr>
        <w:t xml:space="preserve"> </w:t>
      </w:r>
      <w:r>
        <w:rPr>
          <w:spacing w:val="-2"/>
        </w:rPr>
        <w:t>PCNL.</w:t>
      </w:r>
      <w:r>
        <w:rPr>
          <w:spacing w:val="47"/>
        </w:rPr>
        <w:t xml:space="preserve"> </w:t>
      </w:r>
      <w:r>
        <w:rPr>
          <w:spacing w:val="-2"/>
        </w:rPr>
        <w:t>Nevertheless,</w:t>
      </w:r>
      <w:r>
        <w:rPr>
          <w:spacing w:val="34"/>
          <w:w w:val="101"/>
        </w:rPr>
        <w:t xml:space="preserve"> </w:t>
      </w:r>
      <w:r>
        <w:rPr>
          <w:spacing w:val="-2"/>
        </w:rPr>
        <w:t>the</w:t>
      </w:r>
      <w:r>
        <w:rPr>
          <w:spacing w:val="46"/>
        </w:rPr>
        <w:t xml:space="preserve"> </w:t>
      </w:r>
      <w:r>
        <w:rPr>
          <w:spacing w:val="-2"/>
        </w:rPr>
        <w:t>use</w:t>
      </w:r>
      <w:r>
        <w:rPr>
          <w:spacing w:val="40"/>
        </w:rPr>
        <w:t xml:space="preserve"> </w:t>
      </w:r>
      <w:r>
        <w:rPr>
          <w:spacing w:val="-2"/>
        </w:rPr>
        <w:t>of</w:t>
      </w:r>
      <w:r>
        <w:rPr>
          <w:spacing w:val="34"/>
        </w:rPr>
        <w:t xml:space="preserve"> </w:t>
      </w:r>
      <w:r>
        <w:rPr>
          <w:spacing w:val="-2"/>
        </w:rPr>
        <w:t>CT</w:t>
      </w:r>
      <w:r>
        <w:rPr>
          <w:spacing w:val="35"/>
        </w:rPr>
        <w:t xml:space="preserve"> </w:t>
      </w:r>
      <w:r>
        <w:rPr>
          <w:spacing w:val="-2"/>
        </w:rPr>
        <w:t>for</w:t>
      </w:r>
      <w:r>
        <w:rPr>
          <w:spacing w:val="46"/>
        </w:rPr>
        <w:t xml:space="preserve"> </w:t>
      </w:r>
      <w:r>
        <w:rPr>
          <w:spacing w:val="-2"/>
        </w:rPr>
        <w:t>pr</w:t>
      </w:r>
      <w:r>
        <w:rPr>
          <w:spacing w:val="-3"/>
        </w:rPr>
        <w:t>eoperative</w:t>
      </w:r>
      <w:r>
        <w:rPr/>
        <w:t xml:space="preserve"> </w:t>
      </w:r>
      <w:r>
        <w:rPr>
          <w:spacing w:val="-1"/>
        </w:rPr>
        <w:t>assessment  in  those</w:t>
      </w:r>
      <w:r>
        <w:rPr>
          <w:spacing w:val="5"/>
        </w:rPr>
        <w:t xml:space="preserve">  </w:t>
      </w:r>
      <w:r>
        <w:rPr>
          <w:spacing w:val="-1"/>
        </w:rPr>
        <w:t>with</w:t>
      </w:r>
      <w:r>
        <w:rPr>
          <w:spacing w:val="9"/>
        </w:rPr>
        <w:t xml:space="preserve">  </w:t>
      </w:r>
      <w:r>
        <w:rPr>
          <w:spacing w:val="-1"/>
        </w:rPr>
        <w:t>nephrolithiasis</w:t>
      </w:r>
      <w:r>
        <w:rPr>
          <w:spacing w:val="10"/>
        </w:rPr>
        <w:t xml:space="preserve">  </w:t>
      </w:r>
      <w:r>
        <w:rPr>
          <w:spacing w:val="-1"/>
        </w:rPr>
        <w:t>has</w:t>
      </w:r>
      <w:r>
        <w:rPr>
          <w:spacing w:val="6"/>
        </w:rPr>
        <w:t xml:space="preserve">  </w:t>
      </w:r>
      <w:r>
        <w:rPr>
          <w:spacing w:val="-1"/>
        </w:rPr>
        <w:t>gain</w:t>
      </w:r>
      <w:r>
        <w:rPr>
          <w:spacing w:val="-2"/>
        </w:rPr>
        <w:t>ed</w:t>
      </w:r>
      <w:r>
        <w:rPr/>
        <w:t xml:space="preserve"> </w:t>
      </w:r>
      <w:r>
        <w:rPr>
          <w:spacing w:val="-2"/>
        </w:rPr>
        <w:t>widespread</w:t>
      </w:r>
      <w:r>
        <w:rPr>
          <w:spacing w:val="32"/>
        </w:rPr>
        <w:t xml:space="preserve"> </w:t>
      </w:r>
      <w:r>
        <w:rPr>
          <w:spacing w:val="-2"/>
        </w:rPr>
        <w:t>acceptance,</w:t>
      </w:r>
      <w:r>
        <w:rPr>
          <w:spacing w:val="27"/>
        </w:rPr>
        <w:t xml:space="preserve"> </w:t>
      </w:r>
      <w:r>
        <w:rPr>
          <w:spacing w:val="-2"/>
        </w:rPr>
        <w:t>as</w:t>
      </w:r>
      <w:r>
        <w:rPr>
          <w:spacing w:val="33"/>
        </w:rPr>
        <w:t xml:space="preserve"> </w:t>
      </w:r>
      <w:r>
        <w:rPr>
          <w:spacing w:val="-2"/>
        </w:rPr>
        <w:t>it</w:t>
      </w:r>
      <w:r>
        <w:rPr>
          <w:spacing w:val="28"/>
          <w:w w:val="101"/>
        </w:rPr>
        <w:t xml:space="preserve"> </w:t>
      </w:r>
      <w:r>
        <w:rPr>
          <w:spacing w:val="-2"/>
        </w:rPr>
        <w:t>defines</w:t>
      </w:r>
      <w:r>
        <w:rPr>
          <w:spacing w:val="27"/>
          <w:w w:val="101"/>
        </w:rPr>
        <w:t xml:space="preserve"> </w:t>
      </w:r>
      <w:r>
        <w:rPr>
          <w:spacing w:val="-2"/>
        </w:rPr>
        <w:t>stone</w:t>
      </w:r>
      <w:r>
        <w:rPr>
          <w:spacing w:val="35"/>
        </w:rPr>
        <w:t xml:space="preserve"> </w:t>
      </w:r>
      <w:r>
        <w:rPr>
          <w:spacing w:val="-2"/>
        </w:rPr>
        <w:t>burden</w:t>
      </w:r>
      <w:r>
        <w:rPr>
          <w:spacing w:val="23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distribution,    and    provides</w:t>
      </w:r>
      <w:r>
        <w:rPr>
          <w:spacing w:val="6"/>
        </w:rPr>
        <w:t xml:space="preserve">    </w:t>
      </w:r>
      <w:r>
        <w:rPr>
          <w:spacing w:val="-1"/>
        </w:rPr>
        <w:t>information</w:t>
      </w:r>
      <w:r>
        <w:rPr>
          <w:spacing w:val="3"/>
        </w:rPr>
        <w:t xml:space="preserve">    </w:t>
      </w:r>
      <w:r>
        <w:rPr>
          <w:spacing w:val="-1"/>
        </w:rPr>
        <w:t>regarding</w:t>
      </w:r>
      <w:r>
        <w:rPr>
          <w:spacing w:val="3"/>
        </w:rPr>
        <w:t xml:space="preserve"> </w:t>
      </w:r>
      <w:r>
        <w:rPr/>
        <w:t>collecting   system   anatomy,</w:t>
      </w:r>
      <w:r>
        <w:rPr>
          <w:spacing w:val="7"/>
        </w:rPr>
        <w:t xml:space="preserve">   </w:t>
      </w:r>
      <w:r>
        <w:rPr>
          <w:spacing w:val="-1"/>
        </w:rPr>
        <w:t>position</w:t>
      </w:r>
      <w:r>
        <w:rPr>
          <w:spacing w:val="5"/>
        </w:rPr>
        <w:t xml:space="preserve">   </w:t>
      </w:r>
      <w:r>
        <w:rPr>
          <w:spacing w:val="-1"/>
        </w:rPr>
        <w:t>of</w:t>
      </w:r>
      <w:r>
        <w:rPr>
          <w:spacing w:val="6"/>
        </w:rPr>
        <w:t xml:space="preserve">   </w:t>
      </w:r>
      <w:r>
        <w:rPr>
          <w:spacing w:val="-1"/>
        </w:rPr>
        <w:t>peri-renal</w:t>
      </w:r>
      <w:r>
        <w:rPr/>
        <w:t xml:space="preserve"> </w:t>
      </w:r>
      <w:r>
        <w:rPr>
          <w:spacing w:val="-2"/>
        </w:rPr>
        <w:t>structures</w:t>
      </w:r>
      <w:r>
        <w:rPr>
          <w:spacing w:val="43"/>
        </w:rPr>
        <w:t xml:space="preserve"> </w:t>
      </w:r>
      <w:r>
        <w:rPr>
          <w:spacing w:val="-2"/>
        </w:rPr>
        <w:t>and</w:t>
      </w:r>
      <w:r>
        <w:rPr>
          <w:spacing w:val="40"/>
        </w:rPr>
        <w:t xml:space="preserve"> </w:t>
      </w:r>
      <w:r>
        <w:rPr>
          <w:spacing w:val="-2"/>
        </w:rPr>
        <w:t>relevant</w:t>
      </w:r>
      <w:r>
        <w:rPr>
          <w:spacing w:val="30"/>
          <w:w w:val="101"/>
        </w:rPr>
        <w:t xml:space="preserve"> </w:t>
      </w:r>
      <w:r>
        <w:rPr>
          <w:spacing w:val="-2"/>
        </w:rPr>
        <w:t>anatomic</w:t>
      </w:r>
      <w:r>
        <w:rPr>
          <w:spacing w:val="25"/>
          <w:w w:val="101"/>
        </w:rPr>
        <w:t xml:space="preserve"> </w:t>
      </w:r>
      <w:r>
        <w:rPr>
          <w:spacing w:val="-2"/>
        </w:rPr>
        <w:t>variants.</w:t>
      </w:r>
      <w:r>
        <w:rPr>
          <w:spacing w:val="34"/>
        </w:rPr>
        <w:t xml:space="preserve"> </w:t>
      </w:r>
      <w:r>
        <w:rPr>
          <w:spacing w:val="-2"/>
        </w:rPr>
        <w:t>It</w:t>
      </w:r>
      <w:r>
        <w:rPr>
          <w:spacing w:val="38"/>
        </w:rPr>
        <w:t xml:space="preserve"> </w:t>
      </w:r>
      <w:r>
        <w:rPr>
          <w:spacing w:val="-2"/>
        </w:rPr>
        <w:t>may</w:t>
      </w:r>
      <w:r>
        <w:rPr>
          <w:spacing w:val="31"/>
        </w:rPr>
        <w:t xml:space="preserve"> </w:t>
      </w:r>
      <w:r>
        <w:rPr>
          <w:spacing w:val="-2"/>
        </w:rPr>
        <w:t>also</w:t>
      </w:r>
      <w:r>
        <w:rPr/>
        <w:t xml:space="preserve"> </w:t>
      </w:r>
      <w:r>
        <w:rPr>
          <w:spacing w:val="-2"/>
        </w:rPr>
        <w:t>be  used</w:t>
      </w:r>
      <w:r>
        <w:rPr>
          <w:spacing w:val="53"/>
          <w:w w:val="101"/>
        </w:rPr>
        <w:t xml:space="preserve"> </w:t>
      </w:r>
      <w:r>
        <w:rPr>
          <w:spacing w:val="-2"/>
        </w:rPr>
        <w:t>to  predict  operative</w:t>
      </w:r>
      <w:r>
        <w:rPr>
          <w:spacing w:val="56"/>
          <w:w w:val="101"/>
        </w:rPr>
        <w:t xml:space="preserve"> </w:t>
      </w:r>
      <w:r>
        <w:rPr>
          <w:spacing w:val="-2"/>
        </w:rPr>
        <w:t>outcomes</w:t>
      </w:r>
      <w:r>
        <w:rPr>
          <w:spacing w:val="56"/>
        </w:rPr>
        <w:t xml:space="preserve"> </w:t>
      </w:r>
      <w:r>
        <w:rPr>
          <w:spacing w:val="-2"/>
        </w:rPr>
        <w:t>and,  i</w:t>
      </w:r>
      <w:r>
        <w:rPr>
          <w:spacing w:val="-3"/>
        </w:rPr>
        <w:t>n</w:t>
      </w:r>
      <w:r>
        <w:rPr>
          <w:spacing w:val="55"/>
          <w:w w:val="101"/>
        </w:rPr>
        <w:t xml:space="preserve"> </w:t>
      </w:r>
      <w:r>
        <w:rPr>
          <w:spacing w:val="-3"/>
        </w:rPr>
        <w:t>some</w:t>
      </w:r>
      <w:r>
        <w:rPr/>
        <w:t xml:space="preserve"> </w:t>
      </w:r>
      <w:r>
        <w:rPr/>
        <w:t>instances</w:t>
      </w:r>
      <w:r>
        <w:rPr>
          <w:spacing w:val="1"/>
        </w:rPr>
        <w:t>, </w:t>
      </w:r>
      <w:r>
        <w:rPr/>
        <w:t>stone</w:t>
      </w:r>
      <w:r>
        <w:rPr>
          <w:spacing w:val="1"/>
        </w:rPr>
        <w:t xml:space="preserve"> </w:t>
      </w:r>
      <w:r>
        <w:rPr/>
        <w:t>composition</w:t>
      </w:r>
      <w:r>
        <w:rPr>
          <w:spacing w:val="1"/>
        </w:rPr>
        <w:t>.</w:t>
      </w:r>
      <w:r>
        <w:rPr>
          <w:sz w:val="11"/>
          <w:szCs w:val="11"/>
          <w:spacing w:val="1"/>
          <w:position w:val="7"/>
        </w:rPr>
        <w:t>12-21</w:t>
      </w:r>
    </w:p>
    <w:p>
      <w:pPr>
        <w:pStyle w:val="BodyText"/>
        <w:ind w:right="57" w:firstLine="4"/>
        <w:spacing w:before="147" w:line="296" w:lineRule="auto"/>
        <w:jc w:val="both"/>
        <w:rPr>
          <w:sz w:val="11"/>
          <w:szCs w:val="11"/>
        </w:rPr>
      </w:pPr>
      <w:r>
        <w:rPr>
          <w:spacing w:val="-2"/>
        </w:rPr>
        <w:t>CT   protocols   have   been</w:t>
      </w:r>
      <w:r>
        <w:rPr>
          <w:spacing w:val="27"/>
        </w:rPr>
        <w:t xml:space="preserve">  </w:t>
      </w:r>
      <w:r>
        <w:rPr>
          <w:spacing w:val="-2"/>
        </w:rPr>
        <w:t>developed</w:t>
      </w:r>
      <w:r>
        <w:rPr>
          <w:spacing w:val="27"/>
        </w:rPr>
        <w:t xml:space="preserve">  </w:t>
      </w:r>
      <w:r>
        <w:rPr>
          <w:spacing w:val="-2"/>
        </w:rPr>
        <w:t>and</w:t>
      </w:r>
      <w:r>
        <w:rPr>
          <w:spacing w:val="26"/>
          <w:w w:val="101"/>
        </w:rPr>
        <w:t xml:space="preserve">  </w:t>
      </w:r>
      <w:r>
        <w:rPr>
          <w:spacing w:val="-2"/>
        </w:rPr>
        <w:t>evaluated</w:t>
      </w:r>
      <w:r>
        <w:rPr/>
        <w:t xml:space="preserve"> </w:t>
      </w:r>
      <w:r>
        <w:rPr>
          <w:spacing w:val="-1"/>
        </w:rPr>
        <w:t>utilizing  radiation  doses</w:t>
      </w:r>
      <w:r>
        <w:rPr>
          <w:spacing w:val="56"/>
          <w:w w:val="101"/>
        </w:rPr>
        <w:t xml:space="preserve"> </w:t>
      </w:r>
      <w:r>
        <w:rPr>
          <w:spacing w:val="-1"/>
        </w:rPr>
        <w:t>approximating</w:t>
      </w:r>
      <w:r>
        <w:rPr>
          <w:spacing w:val="55"/>
        </w:rPr>
        <w:t xml:space="preserve"> </w:t>
      </w:r>
      <w:r>
        <w:rPr>
          <w:spacing w:val="-1"/>
        </w:rPr>
        <w:t>tho</w:t>
      </w:r>
      <w:r>
        <w:rPr>
          <w:spacing w:val="-2"/>
        </w:rPr>
        <w:t>se</w:t>
      </w:r>
      <w:r>
        <w:rPr>
          <w:spacing w:val="59"/>
          <w:w w:val="101"/>
        </w:rPr>
        <w:t xml:space="preserve"> </w:t>
      </w:r>
      <w:r>
        <w:rPr>
          <w:spacing w:val="-2"/>
        </w:rPr>
        <w:t>of</w:t>
      </w:r>
      <w:r>
        <w:rPr>
          <w:spacing w:val="59"/>
        </w:rPr>
        <w:t xml:space="preserve"> </w:t>
      </w:r>
      <w:r>
        <w:rPr>
          <w:spacing w:val="-2"/>
        </w:rPr>
        <w:t>plain</w:t>
      </w:r>
      <w:r>
        <w:rPr/>
        <w:t xml:space="preserve"> </w:t>
      </w:r>
      <w:r>
        <w:rPr>
          <w:spacing w:val="-1"/>
        </w:rPr>
        <w:t>film</w:t>
      </w:r>
      <w:r>
        <w:rPr>
          <w:spacing w:val="61"/>
        </w:rPr>
        <w:t xml:space="preserve"> </w:t>
      </w:r>
      <w:r>
        <w:rPr>
          <w:spacing w:val="-1"/>
        </w:rPr>
        <w:t>radiography.</w:t>
      </w:r>
      <w:r>
        <w:rPr>
          <w:spacing w:val="37"/>
        </w:rPr>
        <w:t xml:space="preserve"> </w:t>
      </w:r>
      <w:r>
        <w:rPr>
          <w:spacing w:val="-1"/>
        </w:rPr>
        <w:t>These</w:t>
      </w:r>
      <w:r>
        <w:rPr>
          <w:spacing w:val="38"/>
          <w:w w:val="101"/>
        </w:rPr>
        <w:t xml:space="preserve"> </w:t>
      </w:r>
      <w:r>
        <w:rPr>
          <w:spacing w:val="-1"/>
        </w:rPr>
        <w:t>“low-dose</w:t>
      </w:r>
      <w:r>
        <w:rPr>
          <w:spacing w:val="54"/>
        </w:rPr>
        <w:t xml:space="preserve"> </w:t>
      </w:r>
      <w:r>
        <w:rPr>
          <w:spacing w:val="-1"/>
        </w:rPr>
        <w:t>protocols”</w:t>
      </w:r>
      <w:r>
        <w:rPr>
          <w:spacing w:val="43"/>
          <w:w w:val="101"/>
        </w:rPr>
        <w:t xml:space="preserve"> </w:t>
      </w:r>
      <w:r>
        <w:rPr>
          <w:spacing w:val="-1"/>
        </w:rPr>
        <w:t>continue</w:t>
      </w:r>
      <w:r>
        <w:rPr/>
        <w:t xml:space="preserve"> </w:t>
      </w:r>
      <w:r>
        <w:rPr/>
        <w:t>to   allow</w:t>
      </w:r>
      <w:r>
        <w:rPr>
          <w:spacing w:val="8"/>
        </w:rPr>
        <w:t xml:space="preserve">   </w:t>
      </w:r>
      <w:r>
        <w:rPr/>
        <w:t>excellent</w:t>
      </w:r>
      <w:r>
        <w:rPr>
          <w:spacing w:val="8"/>
        </w:rPr>
        <w:t xml:space="preserve">   </w:t>
      </w:r>
      <w:r>
        <w:rPr>
          <w:spacing w:val="-1"/>
        </w:rPr>
        <w:t>differentiation</w:t>
      </w:r>
      <w:r>
        <w:rPr>
          <w:spacing w:val="8"/>
        </w:rPr>
        <w:t xml:space="preserve">   </w:t>
      </w:r>
      <w:r>
        <w:rPr>
          <w:spacing w:val="-1"/>
        </w:rPr>
        <w:t>of</w:t>
      </w:r>
      <w:r>
        <w:rPr>
          <w:spacing w:val="7"/>
        </w:rPr>
        <w:t xml:space="preserve">   </w:t>
      </w:r>
      <w:r>
        <w:rPr>
          <w:spacing w:val="-1"/>
        </w:rPr>
        <w:t>calculi</w:t>
      </w:r>
      <w:r>
        <w:rPr>
          <w:spacing w:val="7"/>
        </w:rPr>
        <w:t xml:space="preserve">   </w:t>
      </w:r>
      <w:r>
        <w:rPr>
          <w:spacing w:val="-1"/>
        </w:rPr>
        <w:t>from</w:t>
      </w:r>
      <w:r>
        <w:rPr>
          <w:spacing w:val="2"/>
        </w:rPr>
        <w:t xml:space="preserve"> </w:t>
      </w:r>
      <w:r>
        <w:rPr/>
        <w:t>surrounding    tissues</w:t>
      </w:r>
      <w:r>
        <w:rPr>
          <w:spacing w:val="7"/>
        </w:rPr>
        <w:t xml:space="preserve">    </w:t>
      </w:r>
      <w:r>
        <w:rPr/>
        <w:t>while     minimizin</w:t>
      </w:r>
      <w:r>
        <w:rPr>
          <w:spacing w:val="-1"/>
        </w:rPr>
        <w:t>g</w:t>
      </w:r>
      <w:r>
        <w:rPr>
          <w:spacing w:val="11"/>
        </w:rPr>
        <w:t xml:space="preserve">    </w:t>
      </w:r>
      <w:r>
        <w:rPr>
          <w:spacing w:val="-1"/>
        </w:rPr>
        <w:t>radiation</w:t>
      </w:r>
      <w:r>
        <w:rPr/>
        <w:t xml:space="preserve"> </w:t>
      </w:r>
      <w:r>
        <w:rPr>
          <w:spacing w:val="7"/>
        </w:rPr>
        <w:t>exposure.</w:t>
      </w:r>
      <w:r>
        <w:rPr>
          <w:sz w:val="11"/>
          <w:szCs w:val="11"/>
          <w:spacing w:val="7"/>
          <w:position w:val="7"/>
        </w:rPr>
        <w:t>22       </w:t>
      </w:r>
      <w:r>
        <w:rPr>
          <w:spacing w:val="7"/>
        </w:rPr>
        <w:t>Three    dimensio</w:t>
      </w:r>
      <w:r>
        <w:rPr>
          <w:spacing w:val="6"/>
        </w:rPr>
        <w:t>nal</w:t>
      </w:r>
      <w:r>
        <w:rPr>
          <w:spacing w:val="13"/>
        </w:rPr>
        <w:t xml:space="preserve">    </w:t>
      </w:r>
      <w:r>
        <w:rPr>
          <w:spacing w:val="6"/>
        </w:rPr>
        <w:t>reconstructive</w:t>
      </w:r>
      <w:r>
        <w:rPr>
          <w:spacing w:val="2"/>
        </w:rPr>
        <w:t xml:space="preserve"> </w:t>
      </w:r>
      <w:r>
        <w:rPr>
          <w:spacing w:val="-1"/>
        </w:rPr>
        <w:t>techniques</w:t>
      </w:r>
      <w:r>
        <w:rPr>
          <w:spacing w:val="20"/>
        </w:rPr>
        <w:t xml:space="preserve"> </w:t>
      </w:r>
      <w:r>
        <w:rPr>
          <w:spacing w:val="-1"/>
        </w:rPr>
        <w:t>are</w:t>
      </w:r>
      <w:r>
        <w:rPr>
          <w:spacing w:val="21"/>
        </w:rPr>
        <w:t xml:space="preserve"> </w:t>
      </w:r>
      <w:r>
        <w:rPr>
          <w:spacing w:val="-1"/>
        </w:rPr>
        <w:t>additionally</w:t>
      </w:r>
      <w:r>
        <w:rPr>
          <w:spacing w:val="16"/>
          <w:w w:val="101"/>
        </w:rPr>
        <w:t xml:space="preserve"> </w:t>
      </w:r>
      <w:r>
        <w:rPr>
          <w:spacing w:val="-1"/>
        </w:rPr>
        <w:t>available</w:t>
      </w:r>
      <w:r>
        <w:rPr>
          <w:spacing w:val="20"/>
          <w:w w:val="101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nd</w:t>
      </w:r>
      <w:r>
        <w:rPr>
          <w:spacing w:val="20"/>
          <w:w w:val="101"/>
        </w:rPr>
        <w:t xml:space="preserve"> </w:t>
      </w:r>
      <w:r>
        <w:rPr>
          <w:spacing w:val="-2"/>
        </w:rPr>
        <w:t>are</w:t>
      </w:r>
      <w:r>
        <w:rPr>
          <w:spacing w:val="20"/>
          <w:w w:val="101"/>
        </w:rPr>
        <w:t xml:space="preserve"> </w:t>
      </w:r>
      <w:r>
        <w:rPr>
          <w:spacing w:val="-2"/>
        </w:rPr>
        <w:t>advocated</w:t>
      </w:r>
      <w:r>
        <w:rPr/>
        <w:t xml:space="preserve"> </w:t>
      </w:r>
      <w:r>
        <w:rPr>
          <w:spacing w:val="-1"/>
        </w:rPr>
        <w:t>by   some   for   their   perceived   utility   in</w:t>
      </w:r>
      <w:r>
        <w:rPr>
          <w:spacing w:val="2"/>
        </w:rPr>
        <w:t xml:space="preserve">   </w:t>
      </w:r>
      <w:r>
        <w:rPr>
          <w:spacing w:val="-1"/>
        </w:rPr>
        <w:t>impro</w:t>
      </w:r>
      <w:r>
        <w:rPr>
          <w:spacing w:val="-2"/>
        </w:rPr>
        <w:t>ving</w:t>
      </w:r>
      <w:r>
        <w:rPr/>
        <w:t xml:space="preserve"> </w:t>
      </w:r>
      <w:r>
        <w:rPr>
          <w:spacing w:val="-1"/>
        </w:rPr>
        <w:t>preoperative</w:t>
      </w:r>
      <w:r>
        <w:rPr>
          <w:spacing w:val="31"/>
        </w:rPr>
        <w:t xml:space="preserve"> </w:t>
      </w:r>
      <w:r>
        <w:rPr>
          <w:spacing w:val="-1"/>
        </w:rPr>
        <w:t>PCNL planning.</w:t>
      </w:r>
      <w:r>
        <w:rPr>
          <w:sz w:val="11"/>
          <w:szCs w:val="11"/>
          <w:spacing w:val="-1"/>
          <w:position w:val="7"/>
        </w:rPr>
        <w:t>23</w:t>
      </w:r>
    </w:p>
    <w:p>
      <w:pPr>
        <w:pStyle w:val="BodyText"/>
        <w:ind w:left="357" w:right="57" w:hanging="347"/>
        <w:spacing w:before="153" w:line="247" w:lineRule="auto"/>
        <w:outlineLvl w:val="0"/>
        <w:rPr/>
      </w:pPr>
      <w:r>
        <w:rPr>
          <w:b/>
          <w:bCs/>
          <w:spacing w:val="-2"/>
        </w:rPr>
        <w:t>2.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-2"/>
        </w:rPr>
        <w:t>Clinicians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2"/>
        </w:rPr>
        <w:t>may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2"/>
        </w:rPr>
        <w:t>obtain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2"/>
        </w:rPr>
        <w:t>a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2"/>
        </w:rPr>
        <w:t>no</w:t>
      </w:r>
      <w:r>
        <w:rPr>
          <w:b/>
          <w:bCs/>
          <w:spacing w:val="-3"/>
        </w:rPr>
        <w:t>n-contrast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3"/>
        </w:rPr>
        <w:t>CT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3"/>
        </w:rPr>
        <w:t>scan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to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-2"/>
        </w:rPr>
        <w:t>help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-2"/>
        </w:rPr>
        <w:t>select  the   best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-2"/>
        </w:rPr>
        <w:t>candidate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-2"/>
        </w:rPr>
        <w:t>for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-2"/>
        </w:rPr>
        <w:t>SWL</w:t>
      </w:r>
    </w:p>
    <w:p>
      <w:pPr>
        <w:pStyle w:val="BodyText"/>
        <w:ind w:left="359" w:right="65" w:hanging="2"/>
        <w:spacing w:before="97" w:line="280" w:lineRule="auto"/>
        <w:rPr/>
      </w:pPr>
      <w:r>
        <w:rPr>
          <w:b/>
          <w:bCs/>
          <w:spacing w:val="-1"/>
        </w:rPr>
        <w:t>versus</w:t>
      </w:r>
      <w:r>
        <w:rPr>
          <w:b/>
          <w:bCs/>
          <w:spacing w:val="18"/>
        </w:rPr>
        <w:t xml:space="preserve">   </w:t>
      </w:r>
      <w:r>
        <w:rPr>
          <w:b/>
          <w:bCs/>
          <w:spacing w:val="-1"/>
        </w:rPr>
        <w:t>URS.</w:t>
      </w:r>
      <w:r>
        <w:rPr>
          <w:b/>
          <w:bCs/>
          <w:spacing w:val="12"/>
        </w:rPr>
        <w:t xml:space="preserve">   </w:t>
      </w:r>
      <w:r>
        <w:rPr>
          <w:b/>
          <w:bCs/>
          <w:i/>
          <w:iCs/>
          <w:spacing w:val="-1"/>
        </w:rPr>
        <w:t>Conditional   Recommendation;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  <w:spacing w:val="-1"/>
        </w:rPr>
        <w:t>Evidence Level Grade</w:t>
      </w:r>
      <w:r>
        <w:rPr>
          <w:b/>
          <w:bCs/>
          <w:i/>
          <w:iCs/>
          <w:spacing w:val="25"/>
          <w:w w:val="101"/>
        </w:rPr>
        <w:t xml:space="preserve"> </w:t>
      </w:r>
      <w:r>
        <w:rPr>
          <w:b/>
          <w:bCs/>
          <w:i/>
          <w:iCs/>
          <w:spacing w:val="-1"/>
        </w:rPr>
        <w:t>C</w:t>
      </w:r>
    </w:p>
    <w:p>
      <w:pPr>
        <w:pStyle w:val="BodyText"/>
        <w:ind w:right="55" w:firstLine="12"/>
        <w:spacing w:before="156" w:line="297" w:lineRule="auto"/>
        <w:jc w:val="both"/>
        <w:rPr/>
      </w:pPr>
      <w:r>
        <w:rPr>
          <w:spacing w:val="-2"/>
        </w:rPr>
        <w:t>Neither</w:t>
      </w:r>
      <w:r>
        <w:rPr>
          <w:spacing w:val="29"/>
        </w:rPr>
        <w:t xml:space="preserve"> </w:t>
      </w:r>
      <w:r>
        <w:rPr>
          <w:spacing w:val="-2"/>
        </w:rPr>
        <w:t>randomized</w:t>
      </w:r>
      <w:r>
        <w:rPr>
          <w:spacing w:val="17"/>
        </w:rPr>
        <w:t xml:space="preserve"> </w:t>
      </w:r>
      <w:r>
        <w:rPr>
          <w:spacing w:val="-2"/>
        </w:rPr>
        <w:t>trials</w:t>
      </w:r>
      <w:r>
        <w:rPr>
          <w:spacing w:val="24"/>
          <w:w w:val="101"/>
        </w:rPr>
        <w:t xml:space="preserve"> </w:t>
      </w:r>
      <w:r>
        <w:rPr>
          <w:spacing w:val="-2"/>
        </w:rPr>
        <w:t>nor</w:t>
      </w:r>
      <w:r>
        <w:rPr>
          <w:spacing w:val="19"/>
          <w:w w:val="101"/>
        </w:rPr>
        <w:t xml:space="preserve"> </w:t>
      </w:r>
      <w:r>
        <w:rPr>
          <w:spacing w:val="-2"/>
        </w:rPr>
        <w:t>comparative</w:t>
      </w:r>
      <w:r>
        <w:rPr>
          <w:spacing w:val="21"/>
        </w:rPr>
        <w:t xml:space="preserve"> </w:t>
      </w:r>
      <w:r>
        <w:rPr>
          <w:spacing w:val="-2"/>
        </w:rPr>
        <w:t>studies</w:t>
      </w:r>
      <w:r>
        <w:rPr>
          <w:spacing w:val="27"/>
        </w:rPr>
        <w:t xml:space="preserve"> </w:t>
      </w:r>
      <w:r>
        <w:rPr>
          <w:spacing w:val="-2"/>
        </w:rPr>
        <w:t>have</w:t>
      </w:r>
      <w:r>
        <w:rPr/>
        <w:t xml:space="preserve"> </w:t>
      </w:r>
      <w:r>
        <w:rPr>
          <w:spacing w:val="-1"/>
        </w:rPr>
        <w:t>specifically</w:t>
      </w:r>
      <w:r>
        <w:rPr>
          <w:spacing w:val="53"/>
        </w:rPr>
        <w:t xml:space="preserve"> </w:t>
      </w:r>
      <w:r>
        <w:rPr>
          <w:spacing w:val="-1"/>
        </w:rPr>
        <w:t>addressed</w:t>
      </w:r>
      <w:r>
        <w:rPr>
          <w:spacing w:val="50"/>
          <w:w w:val="101"/>
        </w:rPr>
        <w:t xml:space="preserve"> </w:t>
      </w:r>
      <w:r>
        <w:rPr>
          <w:spacing w:val="-1"/>
        </w:rPr>
        <w:t>the</w:t>
      </w:r>
      <w:r>
        <w:rPr>
          <w:spacing w:val="61"/>
        </w:rPr>
        <w:t xml:space="preserve"> </w:t>
      </w:r>
      <w:r>
        <w:rPr>
          <w:spacing w:val="-1"/>
        </w:rPr>
        <w:t>role</w:t>
      </w:r>
      <w:r>
        <w:rPr>
          <w:spacing w:val="55"/>
        </w:rPr>
        <w:t xml:space="preserve"> </w:t>
      </w:r>
      <w:r>
        <w:rPr>
          <w:spacing w:val="-1"/>
        </w:rPr>
        <w:t>of</w:t>
      </w:r>
      <w:r>
        <w:rPr>
          <w:spacing w:val="54"/>
        </w:rPr>
        <w:t xml:space="preserve"> </w:t>
      </w:r>
      <w:r>
        <w:rPr>
          <w:spacing w:val="-2"/>
        </w:rPr>
        <w:t>preoperative</w:t>
      </w:r>
      <w:r>
        <w:rPr>
          <w:spacing w:val="55"/>
        </w:rPr>
        <w:t xml:space="preserve"> </w:t>
      </w:r>
      <w:r>
        <w:rPr>
          <w:spacing w:val="-2"/>
        </w:rPr>
        <w:t>CT</w:t>
      </w:r>
      <w:r>
        <w:rPr>
          <w:spacing w:val="52"/>
          <w:w w:val="101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/>
        <w:t>treatment</w:t>
      </w:r>
      <w:r>
        <w:rPr>
          <w:spacing w:val="11"/>
        </w:rPr>
        <w:t xml:space="preserve">    </w:t>
      </w:r>
      <w:r>
        <w:rPr/>
        <w:t>selection</w:t>
      </w:r>
      <w:r>
        <w:rPr>
          <w:spacing w:val="10"/>
        </w:rPr>
        <w:t xml:space="preserve">    </w:t>
      </w:r>
      <w:r>
        <w:rPr/>
        <w:t>between</w:t>
      </w:r>
      <w:r>
        <w:rPr>
          <w:spacing w:val="8"/>
        </w:rPr>
        <w:t xml:space="preserve">    </w:t>
      </w:r>
      <w:r>
        <w:rPr/>
        <w:t>SWL    and     URS.</w:t>
      </w:r>
      <w:r>
        <w:rPr>
          <w:spacing w:val="3"/>
        </w:rPr>
        <w:t xml:space="preserve"> </w:t>
      </w:r>
      <w:r>
        <w:rPr>
          <w:spacing w:val="-1"/>
        </w:rPr>
        <w:t>Furthermore,   the    Panel    recognizes   that    </w:t>
      </w:r>
      <w:r>
        <w:rPr>
          <w:spacing w:val="-2"/>
        </w:rPr>
        <w:t>multiple</w:t>
      </w:r>
      <w:r>
        <w:rPr/>
        <w:t xml:space="preserve"> </w:t>
      </w:r>
      <w:r>
        <w:rPr>
          <w:spacing w:val="-2"/>
        </w:rPr>
        <w:t>imaging</w:t>
      </w:r>
      <w:r>
        <w:rPr>
          <w:spacing w:val="15"/>
        </w:rPr>
        <w:t xml:space="preserve">   </w:t>
      </w:r>
      <w:r>
        <w:rPr>
          <w:spacing w:val="-2"/>
        </w:rPr>
        <w:t>modalities,</w:t>
      </w:r>
      <w:r>
        <w:rPr>
          <w:spacing w:val="14"/>
        </w:rPr>
        <w:t xml:space="preserve">   </w:t>
      </w:r>
      <w:r>
        <w:rPr>
          <w:spacing w:val="-2"/>
        </w:rPr>
        <w:t>including</w:t>
      </w:r>
      <w:r>
        <w:rPr>
          <w:spacing w:val="15"/>
        </w:rPr>
        <w:t xml:space="preserve">   </w:t>
      </w:r>
      <w:r>
        <w:rPr>
          <w:spacing w:val="-2"/>
        </w:rPr>
        <w:t>renal</w:t>
      </w:r>
      <w:r>
        <w:rPr>
          <w:spacing w:val="15"/>
        </w:rPr>
        <w:t xml:space="preserve">   </w:t>
      </w:r>
      <w:r>
        <w:rPr>
          <w:spacing w:val="-3"/>
        </w:rPr>
        <w:t>US,</w:t>
      </w:r>
      <w:r>
        <w:rPr>
          <w:spacing w:val="14"/>
        </w:rPr>
        <w:t xml:space="preserve">   </w:t>
      </w:r>
      <w:r>
        <w:rPr>
          <w:spacing w:val="-3"/>
        </w:rPr>
        <w:t>IVP</w:t>
      </w:r>
      <w:r>
        <w:rPr>
          <w:spacing w:val="13"/>
        </w:rPr>
        <w:t xml:space="preserve">   </w:t>
      </w:r>
      <w:r>
        <w:rPr>
          <w:spacing w:val="-3"/>
        </w:rPr>
        <w:t>or</w:t>
      </w:r>
      <w:r>
        <w:rPr/>
        <w:t xml:space="preserve"> </w:t>
      </w:r>
      <w:r>
        <w:rPr>
          <w:spacing w:val="-2"/>
        </w:rPr>
        <w:t>intravenous</w:t>
      </w:r>
      <w:r>
        <w:rPr>
          <w:spacing w:val="27"/>
          <w:w w:val="101"/>
        </w:rPr>
        <w:t xml:space="preserve"> </w:t>
      </w:r>
      <w:r>
        <w:rPr>
          <w:spacing w:val="-2"/>
        </w:rPr>
        <w:t>urogram</w:t>
      </w:r>
      <w:r>
        <w:rPr>
          <w:spacing w:val="26"/>
          <w:w w:val="101"/>
        </w:rPr>
        <w:t xml:space="preserve"> </w:t>
      </w:r>
      <w:r>
        <w:rPr>
          <w:spacing w:val="-2"/>
        </w:rPr>
        <w:t>(IVU),</w:t>
      </w:r>
      <w:r>
        <w:rPr>
          <w:spacing w:val="19"/>
        </w:rPr>
        <w:t xml:space="preserve"> </w:t>
      </w:r>
      <w:r>
        <w:rPr>
          <w:spacing w:val="-2"/>
        </w:rPr>
        <w:t>and</w:t>
      </w:r>
      <w:r>
        <w:rPr>
          <w:spacing w:val="29"/>
          <w:w w:val="101"/>
        </w:rPr>
        <w:t xml:space="preserve"> </w:t>
      </w:r>
      <w:r>
        <w:rPr>
          <w:spacing w:val="-2"/>
        </w:rPr>
        <w:t>KUB</w:t>
      </w:r>
      <w:r>
        <w:rPr>
          <w:spacing w:val="26"/>
        </w:rPr>
        <w:t xml:space="preserve"> </w:t>
      </w:r>
      <w:r>
        <w:rPr>
          <w:spacing w:val="-2"/>
        </w:rPr>
        <w:t>(kidneys,</w:t>
      </w:r>
      <w:r>
        <w:rPr>
          <w:spacing w:val="25"/>
        </w:rPr>
        <w:t xml:space="preserve"> </w:t>
      </w:r>
      <w:r>
        <w:rPr>
          <w:spacing w:val="-2"/>
        </w:rPr>
        <w:t>ureters,</w:t>
      </w:r>
      <w:r>
        <w:rPr/>
        <w:t xml:space="preserve"> </w:t>
      </w:r>
      <w:r>
        <w:rPr>
          <w:spacing w:val="-2"/>
        </w:rPr>
        <w:t>and   bladder)   plain   radiography,   may   be   us</w:t>
      </w:r>
      <w:r>
        <w:rPr>
          <w:spacing w:val="-3"/>
        </w:rPr>
        <w:t>ed   to</w:t>
      </w:r>
      <w:r>
        <w:rPr/>
        <w:t xml:space="preserve"> </w:t>
      </w:r>
      <w:r>
        <w:rPr>
          <w:spacing w:val="-1"/>
        </w:rPr>
        <w:t>preoperatively</w:t>
      </w:r>
      <w:r>
        <w:rPr>
          <w:spacing w:val="55"/>
          <w:w w:val="101"/>
        </w:rPr>
        <w:t xml:space="preserve"> </w:t>
      </w:r>
      <w:r>
        <w:rPr>
          <w:spacing w:val="-1"/>
        </w:rPr>
        <w:t>assess</w:t>
      </w:r>
      <w:r>
        <w:rPr>
          <w:spacing w:val="55"/>
          <w:w w:val="101"/>
        </w:rPr>
        <w:t xml:space="preserve"> </w:t>
      </w:r>
      <w:r>
        <w:rPr>
          <w:spacing w:val="-1"/>
        </w:rPr>
        <w:t>candidates</w:t>
      </w:r>
      <w:r>
        <w:rPr>
          <w:spacing w:val="52"/>
          <w:w w:val="101"/>
        </w:rPr>
        <w:t xml:space="preserve"> </w:t>
      </w:r>
      <w:r>
        <w:rPr>
          <w:spacing w:val="-1"/>
        </w:rPr>
        <w:t>for</w:t>
      </w:r>
      <w:r>
        <w:rPr>
          <w:spacing w:val="58"/>
        </w:rPr>
        <w:t xml:space="preserve"> </w:t>
      </w:r>
      <w:r>
        <w:rPr>
          <w:spacing w:val="-1"/>
        </w:rPr>
        <w:t>SWL</w:t>
      </w:r>
      <w:r>
        <w:rPr>
          <w:spacing w:val="56"/>
        </w:rPr>
        <w:t xml:space="preserve"> </w:t>
      </w:r>
      <w:r>
        <w:rPr>
          <w:spacing w:val="-1"/>
        </w:rPr>
        <w:t>and  UR</w:t>
      </w:r>
      <w:r>
        <w:rPr>
          <w:spacing w:val="-2"/>
        </w:rPr>
        <w:t>S.</w:t>
      </w:r>
      <w:r>
        <w:rPr>
          <w:sz w:val="11"/>
          <w:szCs w:val="11"/>
          <w:spacing w:val="-2"/>
          <w:position w:val="7"/>
        </w:rPr>
        <w:t>24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However,</w:t>
      </w:r>
      <w:r>
        <w:rPr>
          <w:spacing w:val="16"/>
          <w:w w:val="101"/>
        </w:rPr>
        <w:t xml:space="preserve"> </w:t>
      </w:r>
      <w:r>
        <w:rPr>
          <w:spacing w:val="-1"/>
        </w:rPr>
        <w:t>in</w:t>
      </w:r>
      <w:r>
        <w:rPr>
          <w:spacing w:val="16"/>
          <w:w w:val="101"/>
        </w:rPr>
        <w:t xml:space="preserve"> </w:t>
      </w:r>
      <w:r>
        <w:rPr>
          <w:spacing w:val="-1"/>
        </w:rPr>
        <w:t>light of the</w:t>
      </w:r>
      <w:r>
        <w:rPr>
          <w:spacing w:val="20"/>
          <w:w w:val="101"/>
        </w:rPr>
        <w:t xml:space="preserve"> </w:t>
      </w:r>
      <w:r>
        <w:rPr>
          <w:spacing w:val="-1"/>
        </w:rPr>
        <w:t>breadth of information</w:t>
      </w:r>
      <w:r>
        <w:rPr>
          <w:spacing w:val="16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rovided</w:t>
      </w:r>
      <w:r>
        <w:rPr/>
        <w:t xml:space="preserve"> </w:t>
      </w:r>
      <w:r>
        <w:rPr>
          <w:spacing w:val="-3"/>
        </w:rPr>
        <w:t>by</w:t>
      </w:r>
      <w:r>
        <w:rPr>
          <w:spacing w:val="52"/>
        </w:rPr>
        <w:t xml:space="preserve"> </w:t>
      </w:r>
      <w:r>
        <w:rPr>
          <w:spacing w:val="-3"/>
        </w:rPr>
        <w:t>CT,</w:t>
      </w:r>
      <w:r>
        <w:rPr>
          <w:spacing w:val="46"/>
          <w:w w:val="101"/>
        </w:rPr>
        <w:t xml:space="preserve"> </w:t>
      </w:r>
      <w:r>
        <w:rPr>
          <w:spacing w:val="-3"/>
        </w:rPr>
        <w:t>the</w:t>
      </w:r>
      <w:r>
        <w:rPr>
          <w:spacing w:val="58"/>
        </w:rPr>
        <w:t xml:space="preserve"> </w:t>
      </w:r>
      <w:r>
        <w:rPr>
          <w:spacing w:val="-3"/>
        </w:rPr>
        <w:t>Panel</w:t>
      </w:r>
      <w:r>
        <w:rPr>
          <w:spacing w:val="46"/>
        </w:rPr>
        <w:t xml:space="preserve"> </w:t>
      </w:r>
      <w:r>
        <w:rPr>
          <w:spacing w:val="-3"/>
        </w:rPr>
        <w:t>feels</w:t>
      </w:r>
      <w:r>
        <w:rPr>
          <w:spacing w:val="45"/>
        </w:rPr>
        <w:t xml:space="preserve"> </w:t>
      </w:r>
      <w:r>
        <w:rPr>
          <w:spacing w:val="-3"/>
        </w:rPr>
        <w:t>that</w:t>
      </w:r>
      <w:r>
        <w:rPr>
          <w:spacing w:val="50"/>
          <w:w w:val="101"/>
        </w:rPr>
        <w:t xml:space="preserve"> </w:t>
      </w:r>
      <w:r>
        <w:rPr>
          <w:spacing w:val="-3"/>
        </w:rPr>
        <w:t>CT</w:t>
      </w:r>
      <w:r>
        <w:rPr>
          <w:spacing w:val="48"/>
          <w:w w:val="101"/>
        </w:rPr>
        <w:t xml:space="preserve"> </w:t>
      </w:r>
      <w:r>
        <w:rPr>
          <w:spacing w:val="-3"/>
        </w:rPr>
        <w:t>can</w:t>
      </w:r>
      <w:r>
        <w:rPr>
          <w:spacing w:val="54"/>
          <w:w w:val="101"/>
        </w:rPr>
        <w:t xml:space="preserve"> </w:t>
      </w:r>
      <w:r>
        <w:rPr>
          <w:spacing w:val="-3"/>
        </w:rPr>
        <w:t>be</w:t>
      </w:r>
      <w:r>
        <w:rPr>
          <w:spacing w:val="55"/>
          <w:w w:val="101"/>
        </w:rPr>
        <w:t xml:space="preserve"> </w:t>
      </w:r>
      <w:r>
        <w:rPr>
          <w:spacing w:val="-3"/>
        </w:rPr>
        <w:t>useful</w:t>
      </w:r>
      <w:r>
        <w:rPr>
          <w:spacing w:val="46"/>
        </w:rPr>
        <w:t xml:space="preserve"> </w:t>
      </w:r>
      <w:r>
        <w:rPr>
          <w:spacing w:val="-3"/>
        </w:rPr>
        <w:t>to</w:t>
      </w:r>
      <w:r>
        <w:rPr>
          <w:spacing w:val="57"/>
        </w:rPr>
        <w:t xml:space="preserve"> </w:t>
      </w:r>
      <w:r>
        <w:rPr>
          <w:spacing w:val="-3"/>
        </w:rPr>
        <w:t>help</w:t>
      </w:r>
      <w:r>
        <w:rPr/>
        <w:t xml:space="preserve"> </w:t>
      </w:r>
      <w:r>
        <w:rPr>
          <w:spacing w:val="-2"/>
        </w:rPr>
        <w:t>determine</w:t>
      </w:r>
      <w:r>
        <w:rPr>
          <w:spacing w:val="43"/>
        </w:rPr>
        <w:t xml:space="preserve"> </w:t>
      </w:r>
      <w:r>
        <w:rPr>
          <w:spacing w:val="-2"/>
        </w:rPr>
        <w:t>whether</w:t>
      </w:r>
      <w:r>
        <w:rPr>
          <w:spacing w:val="45"/>
          <w:w w:val="101"/>
        </w:rPr>
        <w:t xml:space="preserve"> </w:t>
      </w:r>
      <w:r>
        <w:rPr>
          <w:spacing w:val="-2"/>
        </w:rPr>
        <w:t>SWL</w:t>
      </w:r>
      <w:r>
        <w:rPr>
          <w:spacing w:val="44"/>
        </w:rPr>
        <w:t xml:space="preserve"> </w:t>
      </w:r>
      <w:r>
        <w:rPr>
          <w:spacing w:val="-2"/>
        </w:rPr>
        <w:t>or</w:t>
      </w:r>
      <w:r>
        <w:rPr>
          <w:spacing w:val="50"/>
        </w:rPr>
        <w:t xml:space="preserve"> </w:t>
      </w:r>
      <w:r>
        <w:rPr>
          <w:spacing w:val="-2"/>
        </w:rPr>
        <w:t>UR</w:t>
      </w:r>
      <w:r>
        <w:rPr>
          <w:spacing w:val="-3"/>
        </w:rPr>
        <w:t>S</w:t>
      </w:r>
      <w:r>
        <w:rPr>
          <w:spacing w:val="49"/>
          <w:w w:val="101"/>
        </w:rPr>
        <w:t xml:space="preserve"> </w:t>
      </w:r>
      <w:r>
        <w:rPr>
          <w:spacing w:val="-3"/>
        </w:rPr>
        <w:t>is</w:t>
      </w:r>
      <w:r>
        <w:rPr>
          <w:spacing w:val="51"/>
        </w:rPr>
        <w:t xml:space="preserve"> </w:t>
      </w:r>
      <w:r>
        <w:rPr>
          <w:spacing w:val="-3"/>
        </w:rPr>
        <w:t>better</w:t>
      </w:r>
      <w:r>
        <w:rPr>
          <w:spacing w:val="44"/>
        </w:rPr>
        <w:t xml:space="preserve"> </w:t>
      </w:r>
      <w:r>
        <w:rPr>
          <w:spacing w:val="-3"/>
        </w:rPr>
        <w:t>suited</w:t>
      </w:r>
      <w:r>
        <w:rPr>
          <w:spacing w:val="41"/>
        </w:rPr>
        <w:t xml:space="preserve"> </w:t>
      </w:r>
      <w:r>
        <w:rPr>
          <w:spacing w:val="-3"/>
        </w:rPr>
        <w:t>for</w:t>
      </w:r>
      <w:r>
        <w:rPr>
          <w:spacing w:val="43"/>
          <w:w w:val="101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2"/>
        </w:rPr>
        <w:t>given</w:t>
      </w:r>
      <w:r>
        <w:rPr>
          <w:spacing w:val="21"/>
        </w:rPr>
        <w:t xml:space="preserve"> </w:t>
      </w:r>
      <w:r>
        <w:rPr>
          <w:spacing w:val="-2"/>
        </w:rPr>
        <w:t>patient.</w:t>
      </w:r>
    </w:p>
    <w:p>
      <w:pPr>
        <w:pStyle w:val="BodyText"/>
        <w:ind w:right="55" w:firstLine="12"/>
        <w:spacing w:before="154" w:line="290" w:lineRule="auto"/>
        <w:jc w:val="both"/>
        <w:rPr/>
      </w:pPr>
      <w:r>
        <w:rPr>
          <w:spacing w:val="-2"/>
        </w:rPr>
        <w:t>Non-contrast  CT</w:t>
      </w:r>
      <w:r>
        <w:rPr>
          <w:spacing w:val="16"/>
          <w:w w:val="101"/>
        </w:rPr>
        <w:t xml:space="preserve">  </w:t>
      </w:r>
      <w:r>
        <w:rPr>
          <w:spacing w:val="-2"/>
        </w:rPr>
        <w:t>imaging</w:t>
      </w:r>
      <w:r>
        <w:rPr>
          <w:spacing w:val="13"/>
        </w:rPr>
        <w:t xml:space="preserve">  </w:t>
      </w:r>
      <w:r>
        <w:rPr>
          <w:spacing w:val="-2"/>
        </w:rPr>
        <w:t>is</w:t>
      </w:r>
      <w:r>
        <w:rPr>
          <w:spacing w:val="7"/>
        </w:rPr>
        <w:t xml:space="preserve">  </w:t>
      </w:r>
      <w:r>
        <w:rPr>
          <w:spacing w:val="-2"/>
        </w:rPr>
        <w:t>the</w:t>
      </w:r>
      <w:r>
        <w:rPr>
          <w:spacing w:val="14"/>
        </w:rPr>
        <w:t xml:space="preserve">  </w:t>
      </w:r>
      <w:r>
        <w:rPr>
          <w:spacing w:val="-2"/>
        </w:rPr>
        <w:t>most</w:t>
      </w:r>
      <w:r>
        <w:rPr>
          <w:spacing w:val="10"/>
        </w:rPr>
        <w:t xml:space="preserve">  </w:t>
      </w:r>
      <w:r>
        <w:rPr>
          <w:spacing w:val="-2"/>
        </w:rPr>
        <w:t>sensitive</w:t>
      </w:r>
      <w:r>
        <w:rPr>
          <w:spacing w:val="10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specific</w:t>
      </w:r>
      <w:r>
        <w:rPr>
          <w:spacing w:val="50"/>
          <w:w w:val="101"/>
        </w:rPr>
        <w:t xml:space="preserve"> </w:t>
      </w:r>
      <w:r>
        <w:rPr>
          <w:spacing w:val="-2"/>
        </w:rPr>
        <w:t>imaging</w:t>
      </w:r>
      <w:r>
        <w:rPr>
          <w:spacing w:val="34"/>
        </w:rPr>
        <w:t xml:space="preserve"> </w:t>
      </w:r>
      <w:r>
        <w:rPr>
          <w:spacing w:val="-2"/>
        </w:rPr>
        <w:t>investigation</w:t>
      </w:r>
      <w:r>
        <w:rPr>
          <w:spacing w:val="32"/>
        </w:rPr>
        <w:t xml:space="preserve"> </w:t>
      </w:r>
      <w:r>
        <w:rPr>
          <w:spacing w:val="-2"/>
        </w:rPr>
        <w:t>in</w:t>
      </w:r>
      <w:r>
        <w:rPr>
          <w:spacing w:val="22"/>
          <w:w w:val="101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diagnosis</w:t>
      </w:r>
      <w:r>
        <w:rPr>
          <w:spacing w:val="27"/>
        </w:rPr>
        <w:t xml:space="preserve"> </w:t>
      </w:r>
      <w:r>
        <w:rPr>
          <w:spacing w:val="-2"/>
        </w:rPr>
        <w:t>of</w:t>
      </w:r>
      <w:r>
        <w:rPr>
          <w:spacing w:val="27"/>
        </w:rPr>
        <w:t xml:space="preserve"> </w:t>
      </w:r>
      <w:r>
        <w:rPr>
          <w:spacing w:val="-2"/>
        </w:rPr>
        <w:t>upper</w:t>
      </w:r>
      <w:r>
        <w:rPr/>
        <w:t xml:space="preserve"> </w:t>
      </w:r>
      <w:r>
        <w:rPr>
          <w:spacing w:val="-1"/>
        </w:rPr>
        <w:t>urinary</w:t>
      </w:r>
      <w:r>
        <w:rPr>
          <w:spacing w:val="67"/>
        </w:rPr>
        <w:t xml:space="preserve"> </w:t>
      </w:r>
      <w:r>
        <w:rPr>
          <w:spacing w:val="-1"/>
        </w:rPr>
        <w:t>tract</w:t>
      </w:r>
      <w:r>
        <w:rPr>
          <w:spacing w:val="59"/>
          <w:w w:val="101"/>
        </w:rPr>
        <w:t xml:space="preserve"> </w:t>
      </w:r>
      <w:r>
        <w:rPr>
          <w:spacing w:val="-1"/>
        </w:rPr>
        <w:t>stone</w:t>
      </w:r>
      <w:r>
        <w:rPr>
          <w:spacing w:val="59"/>
          <w:w w:val="101"/>
        </w:rPr>
        <w:t xml:space="preserve"> </w:t>
      </w:r>
      <w:r>
        <w:rPr>
          <w:spacing w:val="-1"/>
        </w:rPr>
        <w:t>disease.</w:t>
      </w:r>
      <w:r>
        <w:rPr>
          <w:sz w:val="11"/>
          <w:szCs w:val="11"/>
          <w:spacing w:val="-1"/>
          <w:position w:val="7"/>
        </w:rPr>
        <w:t>25   </w:t>
      </w:r>
      <w:r>
        <w:rPr>
          <w:spacing w:val="-1"/>
        </w:rPr>
        <w:t>Despite  CT’s  diagnostic</w:t>
      </w:r>
      <w:r>
        <w:rPr/>
        <w:t xml:space="preserve"> </w:t>
      </w:r>
      <w:r>
        <w:rPr>
          <w:spacing w:val="-2"/>
        </w:rPr>
        <w:t>superiority</w:t>
      </w:r>
      <w:r>
        <w:rPr>
          <w:spacing w:val="21"/>
        </w:rPr>
        <w:t xml:space="preserve"> </w:t>
      </w:r>
      <w:r>
        <w:rPr>
          <w:spacing w:val="-2"/>
        </w:rPr>
        <w:t>over</w:t>
      </w:r>
      <w:r>
        <w:rPr>
          <w:spacing w:val="19"/>
          <w:w w:val="101"/>
        </w:rPr>
        <w:t xml:space="preserve"> </w:t>
      </w:r>
      <w:r>
        <w:rPr>
          <w:spacing w:val="-2"/>
        </w:rPr>
        <w:t>other</w:t>
      </w:r>
      <w:r>
        <w:rPr>
          <w:spacing w:val="25"/>
        </w:rPr>
        <w:t xml:space="preserve"> </w:t>
      </w:r>
      <w:r>
        <w:rPr>
          <w:spacing w:val="-2"/>
        </w:rPr>
        <w:t>imaging</w:t>
      </w:r>
      <w:r>
        <w:rPr>
          <w:spacing w:val="17"/>
        </w:rPr>
        <w:t xml:space="preserve"> </w:t>
      </w:r>
      <w:r>
        <w:rPr>
          <w:spacing w:val="-2"/>
        </w:rPr>
        <w:t>tests,</w:t>
      </w:r>
      <w:r>
        <w:rPr>
          <w:spacing w:val="25"/>
        </w:rPr>
        <w:t xml:space="preserve"> </w:t>
      </w:r>
      <w:r>
        <w:rPr>
          <w:spacing w:val="-2"/>
        </w:rPr>
        <w:t>it</w:t>
      </w:r>
      <w:r>
        <w:rPr>
          <w:spacing w:val="27"/>
          <w:w w:val="101"/>
        </w:rPr>
        <w:t xml:space="preserve"> </w:t>
      </w:r>
      <w:r>
        <w:rPr>
          <w:spacing w:val="-2"/>
        </w:rPr>
        <w:t>is</w:t>
      </w:r>
      <w:r>
        <w:rPr>
          <w:spacing w:val="26"/>
        </w:rPr>
        <w:t xml:space="preserve"> </w:t>
      </w:r>
      <w:r>
        <w:rPr>
          <w:spacing w:val="-2"/>
        </w:rPr>
        <w:t>incumbent</w:t>
      </w:r>
      <w:r>
        <w:rPr>
          <w:spacing w:val="19"/>
        </w:rPr>
        <w:t xml:space="preserve"> </w:t>
      </w:r>
      <w:r>
        <w:rPr>
          <w:spacing w:val="-2"/>
        </w:rPr>
        <w:t>on</w:t>
      </w:r>
      <w:r>
        <w:rPr/>
        <w:t xml:space="preserve"> </w:t>
      </w:r>
      <w:r>
        <w:rPr>
          <w:spacing w:val="-2"/>
        </w:rPr>
        <w:t>urologists</w:t>
      </w:r>
      <w:r>
        <w:rPr>
          <w:spacing w:val="45"/>
          <w:w w:val="101"/>
        </w:rPr>
        <w:t xml:space="preserve"> </w:t>
      </w:r>
      <w:r>
        <w:rPr>
          <w:spacing w:val="-2"/>
        </w:rPr>
        <w:t>to</w:t>
      </w:r>
      <w:r>
        <w:rPr>
          <w:spacing w:val="45"/>
        </w:rPr>
        <w:t xml:space="preserve"> </w:t>
      </w:r>
      <w:r>
        <w:rPr>
          <w:spacing w:val="-2"/>
        </w:rPr>
        <w:t>be</w:t>
      </w:r>
      <w:r>
        <w:rPr>
          <w:spacing w:val="37"/>
        </w:rPr>
        <w:t xml:space="preserve"> </w:t>
      </w:r>
      <w:r>
        <w:rPr>
          <w:spacing w:val="-2"/>
        </w:rPr>
        <w:t>cognizant</w:t>
      </w:r>
      <w:r>
        <w:rPr>
          <w:spacing w:val="36"/>
        </w:rPr>
        <w:t xml:space="preserve"> </w:t>
      </w:r>
      <w:r>
        <w:rPr>
          <w:spacing w:val="-2"/>
        </w:rPr>
        <w:t>of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  <w:r>
        <w:rPr>
          <w:spacing w:val="44"/>
          <w:w w:val="101"/>
        </w:rPr>
        <w:t xml:space="preserve"> </w:t>
      </w:r>
      <w:r>
        <w:rPr>
          <w:spacing w:val="-2"/>
        </w:rPr>
        <w:t>potential</w:t>
      </w:r>
      <w:r>
        <w:rPr>
          <w:spacing w:val="44"/>
          <w:w w:val="101"/>
        </w:rPr>
        <w:t xml:space="preserve"> </w:t>
      </w:r>
      <w:r>
        <w:rPr>
          <w:spacing w:val="-2"/>
        </w:rPr>
        <w:t>risks/harms</w:t>
      </w:r>
      <w:r>
        <w:rPr/>
        <w:t xml:space="preserve"> </w:t>
      </w:r>
      <w:r>
        <w:rPr>
          <w:spacing w:val="-1"/>
        </w:rPr>
        <w:t>of</w:t>
      </w:r>
      <w:r>
        <w:rPr>
          <w:spacing w:val="46"/>
        </w:rPr>
        <w:t xml:space="preserve"> </w:t>
      </w:r>
      <w:r>
        <w:rPr>
          <w:spacing w:val="-1"/>
        </w:rPr>
        <w:t>the  investigations</w:t>
      </w:r>
      <w:r>
        <w:rPr>
          <w:spacing w:val="52"/>
        </w:rPr>
        <w:t xml:space="preserve"> </w:t>
      </w:r>
      <w:r>
        <w:rPr>
          <w:spacing w:val="-1"/>
        </w:rPr>
        <w:t>they</w:t>
      </w:r>
      <w:r>
        <w:rPr>
          <w:spacing w:val="56"/>
        </w:rPr>
        <w:t xml:space="preserve"> </w:t>
      </w:r>
      <w:r>
        <w:rPr>
          <w:spacing w:val="-1"/>
        </w:rPr>
        <w:t>select</w:t>
      </w:r>
      <w:r>
        <w:rPr>
          <w:spacing w:val="53"/>
          <w:w w:val="101"/>
        </w:rPr>
        <w:t xml:space="preserve"> </w:t>
      </w:r>
      <w:r>
        <w:rPr>
          <w:spacing w:val="-1"/>
        </w:rPr>
        <w:t>for</w:t>
      </w:r>
      <w:r>
        <w:rPr>
          <w:spacing w:val="51"/>
          <w:w w:val="101"/>
        </w:rPr>
        <w:t xml:space="preserve"> </w:t>
      </w:r>
      <w:r>
        <w:rPr>
          <w:spacing w:val="-1"/>
        </w:rPr>
        <w:t>their  pa</w:t>
      </w:r>
      <w:r>
        <w:rPr>
          <w:spacing w:val="-2"/>
        </w:rPr>
        <w:t>tients</w:t>
      </w:r>
      <w:r>
        <w:rPr>
          <w:spacing w:val="52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/>
        <w:t>accurately  diagnose</w:t>
      </w:r>
      <w:r>
        <w:rPr>
          <w:spacing w:val="11"/>
        </w:rPr>
        <w:t xml:space="preserve">  </w:t>
      </w:r>
      <w:r>
        <w:rPr>
          <w:spacing w:val="-1"/>
        </w:rPr>
        <w:t>and</w:t>
      </w:r>
      <w:r>
        <w:rPr>
          <w:spacing w:val="15"/>
          <w:w w:val="101"/>
        </w:rPr>
        <w:t xml:space="preserve">  </w:t>
      </w:r>
      <w:r>
        <w:rPr>
          <w:spacing w:val="-1"/>
        </w:rPr>
        <w:t>plan</w:t>
      </w:r>
      <w:r>
        <w:rPr>
          <w:spacing w:val="10"/>
        </w:rPr>
        <w:t xml:space="preserve">  </w:t>
      </w:r>
      <w:r>
        <w:rPr>
          <w:spacing w:val="-1"/>
        </w:rPr>
        <w:t>appropriate</w:t>
      </w:r>
      <w:r>
        <w:rPr>
          <w:spacing w:val="9"/>
        </w:rPr>
        <w:t xml:space="preserve">  </w:t>
      </w:r>
      <w:r>
        <w:rPr>
          <w:spacing w:val="-1"/>
        </w:rPr>
        <w:t>therapies.</w:t>
      </w:r>
      <w:r>
        <w:rPr>
          <w:spacing w:val="1"/>
        </w:rPr>
        <w:t xml:space="preserve"> </w:t>
      </w:r>
      <w:r>
        <w:rPr>
          <w:spacing w:val="-1"/>
        </w:rPr>
        <w:t>Concerns    regarding    the    long-term    ca</w:t>
      </w:r>
      <w:r>
        <w:rPr>
          <w:spacing w:val="-2"/>
        </w:rPr>
        <w:t>ncer    risks</w:t>
      </w:r>
      <w:r>
        <w:rPr/>
        <w:t xml:space="preserve"> </w:t>
      </w:r>
      <w:r>
        <w:rPr>
          <w:spacing w:val="-2"/>
        </w:rPr>
        <w:t>associated</w:t>
      </w:r>
      <w:r>
        <w:rPr>
          <w:spacing w:val="41"/>
        </w:rPr>
        <w:t xml:space="preserve"> </w:t>
      </w:r>
      <w:r>
        <w:rPr>
          <w:spacing w:val="-2"/>
        </w:rPr>
        <w:t>with</w:t>
      </w:r>
      <w:r>
        <w:rPr>
          <w:spacing w:val="44"/>
          <w:w w:val="101"/>
        </w:rPr>
        <w:t xml:space="preserve"> </w:t>
      </w:r>
      <w:r>
        <w:rPr>
          <w:spacing w:val="-2"/>
        </w:rPr>
        <w:t>ionizing</w:t>
      </w:r>
      <w:r>
        <w:rPr>
          <w:spacing w:val="46"/>
          <w:w w:val="101"/>
        </w:rPr>
        <w:t xml:space="preserve"> </w:t>
      </w:r>
      <w:r>
        <w:rPr>
          <w:spacing w:val="-2"/>
        </w:rPr>
        <w:t>radiation</w:t>
      </w:r>
      <w:r>
        <w:rPr>
          <w:spacing w:val="45"/>
        </w:rPr>
        <w:t xml:space="preserve"> </w:t>
      </w:r>
      <w:r>
        <w:rPr>
          <w:spacing w:val="-2"/>
        </w:rPr>
        <w:t>have</w:t>
      </w:r>
      <w:r>
        <w:rPr>
          <w:spacing w:val="47"/>
          <w:w w:val="101"/>
        </w:rPr>
        <w:t xml:space="preserve"> </w:t>
      </w:r>
      <w:r>
        <w:rPr>
          <w:spacing w:val="-2"/>
        </w:rPr>
        <w:t>led</w:t>
      </w:r>
      <w:r>
        <w:rPr>
          <w:spacing w:val="36"/>
        </w:rPr>
        <w:t xml:space="preserve"> </w:t>
      </w:r>
      <w:r>
        <w:rPr>
          <w:spacing w:val="-2"/>
        </w:rPr>
        <w:t>to</w:t>
      </w:r>
      <w:r>
        <w:rPr>
          <w:spacing w:val="40"/>
        </w:rPr>
        <w:t xml:space="preserve"> </w:t>
      </w:r>
      <w:r>
        <w:rPr>
          <w:spacing w:val="-2"/>
        </w:rPr>
        <w:t>calls</w:t>
      </w:r>
      <w:r>
        <w:rPr>
          <w:spacing w:val="36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use of US</w:t>
      </w:r>
      <w:r>
        <w:rPr>
          <w:spacing w:val="16"/>
        </w:rPr>
        <w:t xml:space="preserve"> </w:t>
      </w:r>
      <w:r>
        <w:rPr>
          <w:spacing w:val="-1"/>
        </w:rPr>
        <w:t>in the</w:t>
      </w:r>
      <w:r>
        <w:rPr>
          <w:spacing w:val="17"/>
          <w:w w:val="101"/>
        </w:rPr>
        <w:t xml:space="preserve"> </w:t>
      </w:r>
      <w:r>
        <w:rPr>
          <w:spacing w:val="-1"/>
        </w:rPr>
        <w:t>initi</w:t>
      </w:r>
      <w:r>
        <w:rPr>
          <w:spacing w:val="-2"/>
        </w:rPr>
        <w:t>al</w:t>
      </w:r>
      <w:r>
        <w:rPr>
          <w:spacing w:val="11"/>
        </w:rPr>
        <w:t xml:space="preserve"> </w:t>
      </w:r>
      <w:r>
        <w:rPr>
          <w:spacing w:val="-2"/>
        </w:rPr>
        <w:t>diagnosis</w:t>
      </w:r>
      <w:r>
        <w:rPr>
          <w:spacing w:val="11"/>
        </w:rPr>
        <w:t xml:space="preserve"> </w:t>
      </w:r>
      <w:r>
        <w:rPr>
          <w:spacing w:val="-2"/>
        </w:rPr>
        <w:t>of acute</w:t>
      </w:r>
      <w:r>
        <w:rPr>
          <w:spacing w:val="8"/>
        </w:rPr>
        <w:t xml:space="preserve"> </w:t>
      </w:r>
      <w:r>
        <w:rPr>
          <w:spacing w:val="-2"/>
        </w:rPr>
        <w:t>flank</w:t>
      </w:r>
      <w:r>
        <w:rPr>
          <w:spacing w:val="18"/>
          <w:w w:val="101"/>
        </w:rPr>
        <w:t xml:space="preserve"> </w:t>
      </w:r>
      <w:r>
        <w:rPr>
          <w:spacing w:val="-2"/>
        </w:rPr>
        <w:t>pain.</w:t>
      </w:r>
      <w:r>
        <w:rPr/>
        <w:t xml:space="preserve"> </w:t>
      </w:r>
      <w:r>
        <w:rPr>
          <w:spacing w:val="-1"/>
        </w:rPr>
        <w:t>While  the  initial  diagnosti</w:t>
      </w:r>
      <w:r>
        <w:rPr>
          <w:spacing w:val="-2"/>
        </w:rPr>
        <w:t>c</w:t>
      </w:r>
      <w:r>
        <w:rPr>
          <w:spacing w:val="5"/>
        </w:rPr>
        <w:t xml:space="preserve">  </w:t>
      </w:r>
      <w:r>
        <w:rPr>
          <w:spacing w:val="-2"/>
        </w:rPr>
        <w:t>use  of</w:t>
      </w:r>
      <w:r>
        <w:rPr>
          <w:spacing w:val="2"/>
        </w:rPr>
        <w:t xml:space="preserve">  </w:t>
      </w:r>
      <w:r>
        <w:rPr>
          <w:spacing w:val="-2"/>
        </w:rPr>
        <w:t>US</w:t>
      </w:r>
      <w:r>
        <w:rPr>
          <w:spacing w:val="6"/>
        </w:rPr>
        <w:t xml:space="preserve">  </w:t>
      </w:r>
      <w:r>
        <w:rPr>
          <w:spacing w:val="-2"/>
        </w:rPr>
        <w:t>instead</w:t>
      </w:r>
      <w:r>
        <w:rPr>
          <w:spacing w:val="2"/>
        </w:rPr>
        <w:t xml:space="preserve">  </w:t>
      </w:r>
      <w:r>
        <w:rPr>
          <w:spacing w:val="-2"/>
        </w:rPr>
        <w:t>of  CT</w:t>
      </w:r>
    </w:p>
    <w:p>
      <w:pPr>
        <w:spacing w:line="290" w:lineRule="auto"/>
        <w:sectPr>
          <w:type w:val="continuous"/>
          <w:pgSz w:w="12240" w:h="15840"/>
          <w:pgMar w:top="322" w:right="720" w:bottom="533" w:left="777" w:header="0" w:footer="385" w:gutter="0"/>
          <w:cols w:equalWidth="0" w:num="2">
            <w:col w:w="5487" w:space="100"/>
            <w:col w:w="5157" w:space="0"/>
          </w:cols>
        </w:sectPr>
        <w:rPr/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22" w:right="207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92"/>
        <w:spacing w:before="57" w:line="235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11</w:t>
      </w:r>
    </w:p>
    <w:p>
      <w:pPr>
        <w:spacing w:line="160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92" w:lineRule="exact"/>
        <w:rPr>
          <w:rFonts w:ascii="Arial"/>
          <w:sz w:val="8"/>
        </w:rPr>
      </w:pPr>
      <w:r/>
    </w:p>
    <w:p>
      <w:pPr>
        <w:spacing w:line="92" w:lineRule="exact"/>
        <w:sectPr>
          <w:pgSz w:w="12240" w:h="15840"/>
          <w:pgMar w:top="322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spacing w:before="93"/>
        <w:rPr/>
      </w:pPr>
      <w:r/>
    </w:p>
    <w:p>
      <w:pPr>
        <w:sectPr>
          <w:type w:val="continuous"/>
          <w:pgSz w:w="12240" w:h="15840"/>
          <w:pgMar w:top="322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9" w:firstLine="9"/>
        <w:spacing w:before="32" w:line="296" w:lineRule="auto"/>
        <w:jc w:val="both"/>
        <w:rPr/>
      </w:pPr>
      <w:r>
        <w:rPr>
          <w:spacing w:val="-2"/>
        </w:rPr>
        <w:t>imaging</w:t>
      </w:r>
      <w:r>
        <w:rPr>
          <w:spacing w:val="17"/>
        </w:rPr>
        <w:t xml:space="preserve">   </w:t>
      </w:r>
      <w:r>
        <w:rPr>
          <w:spacing w:val="-2"/>
        </w:rPr>
        <w:t>in</w:t>
      </w:r>
      <w:r>
        <w:rPr>
          <w:spacing w:val="14"/>
        </w:rPr>
        <w:t xml:space="preserve">   </w:t>
      </w:r>
      <w:r>
        <w:rPr>
          <w:spacing w:val="-2"/>
        </w:rPr>
        <w:t>a</w:t>
      </w:r>
      <w:r>
        <w:rPr>
          <w:spacing w:val="17"/>
          <w:w w:val="101"/>
        </w:rPr>
        <w:t xml:space="preserve">   </w:t>
      </w:r>
      <w:r>
        <w:rPr>
          <w:spacing w:val="-2"/>
        </w:rPr>
        <w:t>randomized</w:t>
      </w:r>
      <w:r>
        <w:rPr>
          <w:spacing w:val="14"/>
        </w:rPr>
        <w:t xml:space="preserve">   </w:t>
      </w:r>
      <w:r>
        <w:rPr>
          <w:spacing w:val="-2"/>
        </w:rPr>
        <w:t>tria</w:t>
      </w:r>
      <w:r>
        <w:rPr>
          <w:spacing w:val="-3"/>
        </w:rPr>
        <w:t>l</w:t>
      </w:r>
      <w:r>
        <w:rPr>
          <w:spacing w:val="15"/>
        </w:rPr>
        <w:t xml:space="preserve">   </w:t>
      </w:r>
      <w:r>
        <w:rPr>
          <w:spacing w:val="-3"/>
        </w:rPr>
        <w:t>among</w:t>
      </w:r>
      <w:r>
        <w:rPr>
          <w:spacing w:val="17"/>
          <w:w w:val="101"/>
        </w:rPr>
        <w:t xml:space="preserve">   </w:t>
      </w:r>
      <w:r>
        <w:rPr>
          <w:spacing w:val="-3"/>
        </w:rPr>
        <w:t>patients</w:t>
      </w:r>
      <w:r>
        <w:rPr/>
        <w:t xml:space="preserve"> </w:t>
      </w:r>
      <w:r>
        <w:rPr/>
        <w:t>presenting    to    the </w:t>
      </w:r>
      <w:r>
        <w:rPr>
          <w:spacing w:val="-1"/>
        </w:rPr>
        <w:t xml:space="preserve">   emergency    department    with</w:t>
      </w:r>
      <w:r>
        <w:rPr/>
        <w:t xml:space="preserve"> </w:t>
      </w:r>
      <w:r>
        <w:rPr>
          <w:spacing w:val="-2"/>
        </w:rPr>
        <w:t>suspected</w:t>
      </w:r>
      <w:r>
        <w:rPr>
          <w:spacing w:val="51"/>
        </w:rPr>
        <w:t xml:space="preserve"> </w:t>
      </w:r>
      <w:r>
        <w:rPr>
          <w:spacing w:val="-2"/>
        </w:rPr>
        <w:t>nephrolithiasis</w:t>
      </w:r>
      <w:r>
        <w:rPr>
          <w:spacing w:val="36"/>
          <w:w w:val="101"/>
        </w:rPr>
        <w:t xml:space="preserve"> </w:t>
      </w:r>
      <w:r>
        <w:rPr>
          <w:spacing w:val="-2"/>
        </w:rPr>
        <w:t>has</w:t>
      </w:r>
      <w:r>
        <w:rPr>
          <w:spacing w:val="38"/>
          <w:w w:val="101"/>
        </w:rPr>
        <w:t xml:space="preserve"> </w:t>
      </w:r>
      <w:r>
        <w:rPr>
          <w:spacing w:val="-2"/>
        </w:rPr>
        <w:t>not</w:t>
      </w:r>
      <w:r>
        <w:rPr>
          <w:spacing w:val="38"/>
        </w:rPr>
        <w:t xml:space="preserve"> </w:t>
      </w:r>
      <w:r>
        <w:rPr>
          <w:spacing w:val="-2"/>
        </w:rPr>
        <w:t>been</w:t>
      </w:r>
      <w:r>
        <w:rPr>
          <w:spacing w:val="28"/>
          <w:w w:val="101"/>
        </w:rPr>
        <w:t xml:space="preserve"> </w:t>
      </w:r>
      <w:r>
        <w:rPr>
          <w:spacing w:val="-2"/>
        </w:rPr>
        <w:t>associated</w:t>
      </w:r>
      <w:r>
        <w:rPr>
          <w:spacing w:val="26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serious</w:t>
      </w:r>
      <w:r>
        <w:rPr>
          <w:spacing w:val="32"/>
        </w:rPr>
        <w:t xml:space="preserve"> </w:t>
      </w:r>
      <w:r>
        <w:rPr>
          <w:spacing w:val="-1"/>
        </w:rPr>
        <w:t>adverse</w:t>
      </w:r>
      <w:r>
        <w:rPr>
          <w:spacing w:val="33"/>
        </w:rPr>
        <w:t xml:space="preserve"> </w:t>
      </w:r>
      <w:r>
        <w:rPr>
          <w:spacing w:val="-1"/>
        </w:rPr>
        <w:t>outcomes,</w:t>
      </w:r>
      <w:r>
        <w:rPr>
          <w:sz w:val="11"/>
          <w:szCs w:val="11"/>
          <w:spacing w:val="-1"/>
          <w:position w:val="7"/>
        </w:rPr>
        <w:t>26  </w:t>
      </w:r>
      <w:r>
        <w:rPr>
          <w:spacing w:val="-1"/>
        </w:rPr>
        <w:t>a</w:t>
      </w:r>
      <w:r>
        <w:rPr>
          <w:spacing w:val="41"/>
        </w:rPr>
        <w:t xml:space="preserve"> </w:t>
      </w:r>
      <w:r>
        <w:rPr>
          <w:spacing w:val="-1"/>
        </w:rPr>
        <w:t>reliance</w:t>
      </w:r>
      <w:r>
        <w:rPr>
          <w:spacing w:val="33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n</w:t>
      </w:r>
      <w:r>
        <w:rPr>
          <w:spacing w:val="37"/>
          <w:w w:val="101"/>
        </w:rPr>
        <w:t xml:space="preserve"> </w:t>
      </w:r>
      <w:r>
        <w:rPr>
          <w:spacing w:val="-2"/>
        </w:rPr>
        <w:t>US</w:t>
      </w:r>
      <w:r>
        <w:rPr>
          <w:spacing w:val="34"/>
        </w:rPr>
        <w:t xml:space="preserve"> </w:t>
      </w:r>
      <w:r>
        <w:rPr>
          <w:spacing w:val="-2"/>
        </w:rPr>
        <w:t>alone</w:t>
      </w:r>
      <w:r>
        <w:rPr>
          <w:spacing w:val="29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formulate</w:t>
      </w:r>
      <w:r>
        <w:rPr>
          <w:spacing w:val="29"/>
          <w:w w:val="101"/>
        </w:rPr>
        <w:t xml:space="preserve">  </w:t>
      </w:r>
      <w:r>
        <w:rPr>
          <w:spacing w:val="-2"/>
        </w:rPr>
        <w:t>surgical</w:t>
      </w:r>
      <w:r>
        <w:rPr>
          <w:spacing w:val="25"/>
        </w:rPr>
        <w:t xml:space="preserve">  </w:t>
      </w:r>
      <w:r>
        <w:rPr>
          <w:spacing w:val="-2"/>
        </w:rPr>
        <w:t>planning</w:t>
      </w:r>
      <w:r>
        <w:rPr>
          <w:spacing w:val="25"/>
        </w:rPr>
        <w:t xml:space="preserve">  </w:t>
      </w:r>
      <w:r>
        <w:rPr>
          <w:spacing w:val="-2"/>
        </w:rPr>
        <w:t>is</w:t>
      </w:r>
      <w:r>
        <w:rPr>
          <w:spacing w:val="21"/>
          <w:w w:val="101"/>
        </w:rPr>
        <w:t xml:space="preserve">  </w:t>
      </w:r>
      <w:r>
        <w:rPr>
          <w:spacing w:val="-2"/>
        </w:rPr>
        <w:t>a</w:t>
      </w:r>
      <w:r>
        <w:rPr>
          <w:spacing w:val="21"/>
          <w:w w:val="101"/>
        </w:rPr>
        <w:t xml:space="preserve">  </w:t>
      </w:r>
      <w:r>
        <w:rPr>
          <w:spacing w:val="-2"/>
        </w:rPr>
        <w:t>different</w:t>
      </w:r>
      <w:r>
        <w:rPr>
          <w:spacing w:val="22"/>
        </w:rPr>
        <w:t xml:space="preserve">  </w:t>
      </w:r>
      <w:r>
        <w:rPr>
          <w:spacing w:val="-2"/>
        </w:rPr>
        <w:t>situation</w:t>
      </w:r>
      <w:r>
        <w:rPr>
          <w:spacing w:val="1"/>
        </w:rPr>
        <w:t xml:space="preserve"> </w:t>
      </w:r>
      <w:r>
        <w:rPr>
          <w:spacing w:val="-2"/>
        </w:rPr>
        <w:t>entirely.</w:t>
      </w:r>
      <w:r>
        <w:rPr>
          <w:spacing w:val="48"/>
          <w:w w:val="101"/>
        </w:rPr>
        <w:t xml:space="preserve"> </w:t>
      </w:r>
      <w:r>
        <w:rPr>
          <w:spacing w:val="-2"/>
        </w:rPr>
        <w:t>The  use  of  US  alone  to</w:t>
      </w:r>
      <w:r>
        <w:rPr>
          <w:spacing w:val="59"/>
          <w:w w:val="101"/>
        </w:rPr>
        <w:t xml:space="preserve"> </w:t>
      </w:r>
      <w:r>
        <w:rPr>
          <w:spacing w:val="-2"/>
        </w:rPr>
        <w:t>direct  SWL </w:t>
      </w:r>
      <w:r>
        <w:rPr>
          <w:spacing w:val="-3"/>
        </w:rPr>
        <w:t xml:space="preserve"> or  URS</w:t>
      </w:r>
      <w:r>
        <w:rPr/>
        <w:t xml:space="preserve"> </w:t>
      </w:r>
      <w:r>
        <w:rPr>
          <w:spacing w:val="-2"/>
        </w:rPr>
        <w:t>treatment  planning</w:t>
      </w:r>
      <w:r>
        <w:rPr>
          <w:spacing w:val="15"/>
        </w:rPr>
        <w:t xml:space="preserve">  </w:t>
      </w:r>
      <w:r>
        <w:rPr>
          <w:spacing w:val="-2"/>
        </w:rPr>
        <w:t>should</w:t>
      </w:r>
      <w:r>
        <w:rPr>
          <w:spacing w:val="11"/>
        </w:rPr>
        <w:t xml:space="preserve">  </w:t>
      </w:r>
      <w:r>
        <w:rPr>
          <w:spacing w:val="-2"/>
        </w:rPr>
        <w:t>be</w:t>
      </w:r>
      <w:r>
        <w:rPr>
          <w:spacing w:val="8"/>
        </w:rPr>
        <w:t xml:space="preserve">  </w:t>
      </w:r>
      <w:r>
        <w:rPr>
          <w:spacing w:val="-2"/>
        </w:rPr>
        <w:t>discouraged</w:t>
      </w:r>
      <w:r>
        <w:rPr>
          <w:spacing w:val="7"/>
        </w:rPr>
        <w:t xml:space="preserve">  </w:t>
      </w:r>
      <w:r>
        <w:rPr>
          <w:spacing w:val="-2"/>
        </w:rPr>
        <w:t>as</w:t>
      </w:r>
      <w:r>
        <w:rPr>
          <w:spacing w:val="10"/>
        </w:rPr>
        <w:t xml:space="preserve">  </w:t>
      </w:r>
      <w:r>
        <w:rPr>
          <w:spacing w:val="-2"/>
        </w:rPr>
        <w:t>US</w:t>
      </w:r>
      <w:r>
        <w:rPr>
          <w:spacing w:val="11"/>
        </w:rPr>
        <w:t xml:space="preserve">  </w:t>
      </w:r>
      <w:r>
        <w:rPr>
          <w:spacing w:val="-2"/>
        </w:rPr>
        <w:t>is</w:t>
      </w:r>
      <w:r>
        <w:rPr/>
        <w:t xml:space="preserve"> </w:t>
      </w:r>
      <w:r>
        <w:rPr/>
        <w:t>inherently  inaccurat</w:t>
      </w:r>
      <w:r>
        <w:rPr>
          <w:spacing w:val="-1"/>
        </w:rPr>
        <w:t>e  in  determination</w:t>
      </w:r>
      <w:r>
        <w:rPr>
          <w:spacing w:val="3"/>
        </w:rPr>
        <w:t xml:space="preserve">  </w:t>
      </w:r>
      <w:r>
        <w:rPr>
          <w:spacing w:val="-1"/>
        </w:rPr>
        <w:t>of</w:t>
      </w:r>
      <w:r>
        <w:rPr>
          <w:spacing w:val="1"/>
        </w:rPr>
        <w:t xml:space="preserve">  </w:t>
      </w:r>
      <w:r>
        <w:rPr>
          <w:spacing w:val="-1"/>
        </w:rPr>
        <w:t>stone</w:t>
      </w:r>
      <w:r>
        <w:rPr>
          <w:spacing w:val="4"/>
        </w:rPr>
        <w:t xml:space="preserve">  </w:t>
      </w:r>
      <w:r>
        <w:rPr>
          <w:spacing w:val="-1"/>
        </w:rPr>
        <w:t>size,</w:t>
      </w:r>
      <w:r>
        <w:rPr/>
        <w:t xml:space="preserve">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rPr>
          <w:spacing w:val="-1"/>
        </w:rPr>
        <w:t>it</w:t>
      </w:r>
      <w:r>
        <w:rPr>
          <w:spacing w:val="16"/>
          <w:w w:val="101"/>
        </w:rPr>
        <w:t xml:space="preserve"> </w:t>
      </w:r>
      <w:r>
        <w:rPr>
          <w:spacing w:val="-1"/>
        </w:rPr>
        <w:t>provides</w:t>
      </w:r>
      <w:r>
        <w:rPr>
          <w:spacing w:val="15"/>
        </w:rPr>
        <w:t xml:space="preserve"> </w:t>
      </w:r>
      <w:r>
        <w:rPr>
          <w:spacing w:val="-1"/>
        </w:rPr>
        <w:t>no</w:t>
      </w:r>
      <w:r>
        <w:rPr>
          <w:spacing w:val="15"/>
        </w:rPr>
        <w:t xml:space="preserve"> </w:t>
      </w:r>
      <w:r>
        <w:rPr>
          <w:spacing w:val="-1"/>
        </w:rPr>
        <w:t>inform</w:t>
      </w:r>
      <w:r>
        <w:rPr>
          <w:spacing w:val="-2"/>
        </w:rPr>
        <w:t>ation on stone density.</w:t>
      </w:r>
    </w:p>
    <w:p>
      <w:pPr>
        <w:pStyle w:val="BodyText"/>
        <w:ind w:right="374" w:firstLine="2"/>
        <w:spacing w:before="157" w:line="298" w:lineRule="auto"/>
        <w:jc w:val="both"/>
        <w:rPr/>
      </w:pPr>
      <w:r>
        <w:rPr>
          <w:spacing w:val="-2"/>
        </w:rPr>
        <w:t>Although</w:t>
      </w:r>
      <w:r>
        <w:rPr>
          <w:spacing w:val="18"/>
          <w:w w:val="101"/>
        </w:rPr>
        <w:t xml:space="preserve"> </w:t>
      </w:r>
      <w:r>
        <w:rPr>
          <w:spacing w:val="-2"/>
        </w:rPr>
        <w:t>the</w:t>
      </w:r>
      <w:r>
        <w:rPr>
          <w:spacing w:val="25"/>
        </w:rPr>
        <w:t xml:space="preserve"> </w:t>
      </w:r>
      <w:r>
        <w:rPr>
          <w:spacing w:val="-2"/>
        </w:rPr>
        <w:t>combined</w:t>
      </w:r>
      <w:r>
        <w:rPr>
          <w:spacing w:val="29"/>
          <w:w w:val="101"/>
        </w:rPr>
        <w:t xml:space="preserve"> </w:t>
      </w:r>
      <w:r>
        <w:rPr>
          <w:spacing w:val="-2"/>
        </w:rPr>
        <w:t>use</w:t>
      </w:r>
      <w:r>
        <w:rPr>
          <w:spacing w:val="23"/>
        </w:rPr>
        <w:t xml:space="preserve"> </w:t>
      </w:r>
      <w:r>
        <w:rPr>
          <w:spacing w:val="-2"/>
        </w:rPr>
        <w:t>of</w:t>
      </w:r>
      <w:r>
        <w:rPr>
          <w:spacing w:val="25"/>
        </w:rPr>
        <w:t xml:space="preserve"> </w:t>
      </w:r>
      <w:r>
        <w:rPr>
          <w:spacing w:val="-2"/>
        </w:rPr>
        <w:t>KUB</w:t>
      </w:r>
      <w:r>
        <w:rPr>
          <w:spacing w:val="21"/>
          <w:w w:val="101"/>
        </w:rPr>
        <w:t xml:space="preserve"> </w:t>
      </w:r>
      <w:r>
        <w:rPr>
          <w:spacing w:val="-2"/>
        </w:rPr>
        <w:t>and</w:t>
      </w:r>
      <w:r>
        <w:rPr>
          <w:spacing w:val="29"/>
          <w:w w:val="101"/>
        </w:rPr>
        <w:t xml:space="preserve"> </w:t>
      </w:r>
      <w:r>
        <w:rPr>
          <w:spacing w:val="-2"/>
        </w:rPr>
        <w:t>US</w:t>
      </w:r>
      <w:r>
        <w:rPr>
          <w:spacing w:val="22"/>
          <w:w w:val="101"/>
        </w:rPr>
        <w:t xml:space="preserve"> </w:t>
      </w:r>
      <w:r>
        <w:rPr>
          <w:spacing w:val="-2"/>
        </w:rPr>
        <w:t>wil</w:t>
      </w:r>
      <w:r>
        <w:rPr>
          <w:spacing w:val="-3"/>
        </w:rPr>
        <w:t>l</w:t>
      </w:r>
      <w:r>
        <w:rPr>
          <w:spacing w:val="30"/>
        </w:rPr>
        <w:t xml:space="preserve"> </w:t>
      </w:r>
      <w:r>
        <w:rPr>
          <w:spacing w:val="-3"/>
        </w:rPr>
        <w:t>provide</w:t>
      </w:r>
      <w:r>
        <w:rPr/>
        <w:t xml:space="preserve"> </w:t>
      </w:r>
      <w:r>
        <w:rPr>
          <w:spacing w:val="-1"/>
        </w:rPr>
        <w:t>information  on</w:t>
      </w:r>
      <w:r>
        <w:rPr>
          <w:spacing w:val="13"/>
        </w:rPr>
        <w:t xml:space="preserve">  </w:t>
      </w:r>
      <w:r>
        <w:rPr>
          <w:spacing w:val="-1"/>
        </w:rPr>
        <w:t>stone</w:t>
      </w:r>
      <w:r>
        <w:rPr>
          <w:spacing w:val="14"/>
        </w:rPr>
        <w:t xml:space="preserve">  </w:t>
      </w:r>
      <w:r>
        <w:rPr>
          <w:spacing w:val="-1"/>
        </w:rPr>
        <w:t>size</w:t>
      </w:r>
      <w:r>
        <w:rPr>
          <w:spacing w:val="13"/>
        </w:rPr>
        <w:t xml:space="preserve">  </w:t>
      </w:r>
      <w:r>
        <w:rPr>
          <w:spacing w:val="-1"/>
        </w:rPr>
        <w:t>and   location</w:t>
      </w:r>
      <w:r>
        <w:rPr>
          <w:spacing w:val="16"/>
          <w:w w:val="101"/>
        </w:rPr>
        <w:t xml:space="preserve">  </w:t>
      </w:r>
      <w:r>
        <w:rPr>
          <w:spacing w:val="-1"/>
        </w:rPr>
        <w:t>better </w:t>
      </w:r>
      <w:r>
        <w:rPr>
          <w:spacing w:val="-2"/>
        </w:rPr>
        <w:t xml:space="preserve"> than</w:t>
      </w:r>
      <w:r>
        <w:rPr/>
        <w:t xml:space="preserve"> </w:t>
      </w:r>
      <w:r>
        <w:rPr>
          <w:spacing w:val="-1"/>
        </w:rPr>
        <w:t>either</w:t>
      </w:r>
      <w:r>
        <w:rPr>
          <w:spacing w:val="40"/>
          <w:w w:val="101"/>
        </w:rPr>
        <w:t xml:space="preserve"> </w:t>
      </w:r>
      <w:r>
        <w:rPr>
          <w:spacing w:val="-1"/>
        </w:rPr>
        <w:t>modality</w:t>
      </w:r>
      <w:r>
        <w:rPr>
          <w:spacing w:val="33"/>
          <w:w w:val="101"/>
        </w:rPr>
        <w:t xml:space="preserve"> </w:t>
      </w:r>
      <w:r>
        <w:rPr>
          <w:spacing w:val="-1"/>
        </w:rPr>
        <w:t>alone,</w:t>
      </w:r>
      <w:r>
        <w:rPr>
          <w:spacing w:val="30"/>
        </w:rPr>
        <w:t xml:space="preserve"> </w:t>
      </w:r>
      <w:r>
        <w:rPr>
          <w:spacing w:val="-1"/>
        </w:rPr>
        <w:t>there</w:t>
      </w:r>
      <w:r>
        <w:rPr>
          <w:spacing w:val="35"/>
        </w:rPr>
        <w:t xml:space="preserve"> </w:t>
      </w:r>
      <w:r>
        <w:rPr>
          <w:spacing w:val="-1"/>
        </w:rPr>
        <w:t>are</w:t>
      </w:r>
      <w:r>
        <w:rPr>
          <w:spacing w:val="42"/>
        </w:rPr>
        <w:t xml:space="preserve"> </w:t>
      </w:r>
      <w:r>
        <w:rPr>
          <w:spacing w:val="-1"/>
        </w:rPr>
        <w:t>recogn</w:t>
      </w:r>
      <w:r>
        <w:rPr>
          <w:spacing w:val="-2"/>
        </w:rPr>
        <w:t>ized</w:t>
      </w:r>
      <w:r>
        <w:rPr>
          <w:spacing w:val="35"/>
        </w:rPr>
        <w:t xml:space="preserve"> </w:t>
      </w:r>
      <w:r>
        <w:rPr>
          <w:spacing w:val="-2"/>
        </w:rPr>
        <w:t>drawbacks</w:t>
      </w:r>
      <w:r>
        <w:rPr/>
        <w:t xml:space="preserve"> </w:t>
      </w:r>
      <w:r>
        <w:rPr>
          <w:spacing w:val="-1"/>
        </w:rPr>
        <w:t>to   this   approach   as   well.</w:t>
      </w:r>
      <w:r>
        <w:rPr>
          <w:spacing w:val="8"/>
        </w:rPr>
        <w:t xml:space="preserve">   </w:t>
      </w:r>
      <w:r>
        <w:rPr>
          <w:spacing w:val="-1"/>
        </w:rPr>
        <w:t>CT</w:t>
      </w:r>
      <w:r>
        <w:rPr>
          <w:spacing w:val="5"/>
        </w:rPr>
        <w:t xml:space="preserve">   </w:t>
      </w:r>
      <w:r>
        <w:rPr>
          <w:spacing w:val="-1"/>
        </w:rPr>
        <w:t>has</w:t>
      </w:r>
      <w:r>
        <w:rPr>
          <w:spacing w:val="3"/>
        </w:rPr>
        <w:t xml:space="preserve">   </w:t>
      </w:r>
      <w:r>
        <w:rPr>
          <w:spacing w:val="-1"/>
        </w:rPr>
        <w:t>demonstrated</w:t>
      </w:r>
      <w:r>
        <w:rPr>
          <w:spacing w:val="1"/>
        </w:rPr>
        <w:t xml:space="preserve"> </w:t>
      </w:r>
      <w:r>
        <w:rPr/>
        <w:t>improved    accuracy     in    de</w:t>
      </w:r>
      <w:r>
        <w:rPr>
          <w:spacing w:val="-1"/>
        </w:rPr>
        <w:t>termination     of    these</w:t>
      </w:r>
      <w:r>
        <w:rPr/>
        <w:t xml:space="preserve"> </w:t>
      </w:r>
      <w:r>
        <w:rPr>
          <w:spacing w:val="-1"/>
        </w:rPr>
        <w:t>parameters and</w:t>
      </w:r>
      <w:r>
        <w:rPr>
          <w:spacing w:val="20"/>
        </w:rPr>
        <w:t xml:space="preserve"> </w:t>
      </w:r>
      <w:r>
        <w:rPr>
          <w:spacing w:val="-1"/>
        </w:rPr>
        <w:t>may also</w:t>
      </w:r>
      <w:r>
        <w:rPr>
          <w:spacing w:val="18"/>
          <w:w w:val="101"/>
        </w:rPr>
        <w:t xml:space="preserve"> </w:t>
      </w:r>
      <w:r>
        <w:rPr>
          <w:spacing w:val="-1"/>
        </w:rPr>
        <w:t>provide</w:t>
      </w:r>
      <w:r>
        <w:rPr>
          <w:spacing w:val="17"/>
        </w:rPr>
        <w:t xml:space="preserve"> </w:t>
      </w:r>
      <w:r>
        <w:rPr>
          <w:spacing w:val="-1"/>
        </w:rPr>
        <w:t>information</w:t>
      </w:r>
      <w:r>
        <w:rPr>
          <w:spacing w:val="19"/>
        </w:rPr>
        <w:t xml:space="preserve"> </w:t>
      </w:r>
      <w:r>
        <w:rPr>
          <w:spacing w:val="-1"/>
        </w:rPr>
        <w:t>reg</w:t>
      </w:r>
      <w:r>
        <w:rPr>
          <w:spacing w:val="-2"/>
        </w:rPr>
        <w:t>arding</w:t>
      </w:r>
      <w:r>
        <w:rPr/>
        <w:t xml:space="preserve"> </w:t>
      </w:r>
      <w:r>
        <w:rPr/>
        <w:t>skin</w:t>
      </w:r>
      <w:r>
        <w:rPr>
          <w:spacing w:val="3"/>
        </w:rPr>
        <w:t>-</w:t>
      </w:r>
      <w:r>
        <w:rPr/>
        <w:t>to</w:t>
      </w:r>
      <w:r>
        <w:rPr>
          <w:spacing w:val="3"/>
        </w:rPr>
        <w:t>-</w:t>
      </w:r>
      <w:r>
        <w:rPr/>
        <w:t>stone</w:t>
      </w:r>
      <w:r>
        <w:rPr>
          <w:spacing w:val="3"/>
        </w:rPr>
        <w:t xml:space="preserve">    </w:t>
      </w:r>
      <w:r>
        <w:rPr/>
        <w:t>distance</w:t>
      </w:r>
      <w:r>
        <w:rPr>
          <w:spacing w:val="3"/>
        </w:rPr>
        <w:t xml:space="preserve">     </w:t>
      </w:r>
      <w:r>
        <w:rPr/>
        <w:t>and</w:t>
      </w:r>
      <w:r>
        <w:rPr>
          <w:spacing w:val="3"/>
        </w:rPr>
        <w:t xml:space="preserve">    </w:t>
      </w:r>
      <w:r>
        <w:rPr/>
        <w:t>stone</w:t>
      </w:r>
      <w:r>
        <w:rPr>
          <w:spacing w:val="3"/>
        </w:rPr>
        <w:t xml:space="preserve">     </w:t>
      </w:r>
      <w:r>
        <w:rPr/>
        <w:t>attenuation</w:t>
      </w:r>
      <w:r>
        <w:rPr>
          <w:spacing w:val="3"/>
        </w:rPr>
        <w:t>.</w:t>
      </w:r>
      <w:r>
        <w:rPr>
          <w:spacing w:val="15"/>
        </w:rPr>
        <w:t xml:space="preserve"> </w:t>
      </w:r>
      <w:r>
        <w:rPr>
          <w:spacing w:val="-1"/>
        </w:rPr>
        <w:t>Individually,  each  of</w:t>
      </w:r>
      <w:r>
        <w:rPr>
          <w:spacing w:val="3"/>
        </w:rPr>
        <w:t xml:space="preserve">  </w:t>
      </w:r>
      <w:r>
        <w:rPr>
          <w:spacing w:val="-1"/>
        </w:rPr>
        <w:t>these</w:t>
      </w:r>
      <w:r>
        <w:rPr>
          <w:spacing w:val="7"/>
        </w:rPr>
        <w:t xml:space="preserve">  </w:t>
      </w:r>
      <w:r>
        <w:rPr>
          <w:spacing w:val="-1"/>
        </w:rPr>
        <w:t>factors</w:t>
      </w:r>
      <w:r>
        <w:rPr>
          <w:spacing w:val="12"/>
        </w:rPr>
        <w:t xml:space="preserve">  </w:t>
      </w:r>
      <w:r>
        <w:rPr>
          <w:spacing w:val="-1"/>
        </w:rPr>
        <w:t>may</w:t>
      </w:r>
      <w:r>
        <w:rPr>
          <w:spacing w:val="11"/>
        </w:rPr>
        <w:t xml:space="preserve">  </w:t>
      </w:r>
      <w:r>
        <w:rPr>
          <w:spacing w:val="-1"/>
        </w:rPr>
        <w:t>be</w:t>
      </w:r>
      <w:r>
        <w:rPr>
          <w:spacing w:val="12"/>
        </w:rPr>
        <w:t xml:space="preserve">  </w:t>
      </w:r>
      <w:r>
        <w:rPr>
          <w:spacing w:val="-1"/>
        </w:rPr>
        <w:t>used</w:t>
      </w:r>
      <w:r>
        <w:rPr>
          <w:spacing w:val="6"/>
        </w:rPr>
        <w:t xml:space="preserve"> 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assess  likelihood  of</w:t>
      </w:r>
      <w:r>
        <w:rPr>
          <w:spacing w:val="54"/>
          <w:w w:val="101"/>
        </w:rPr>
        <w:t xml:space="preserve"> </w:t>
      </w:r>
      <w:r>
        <w:rPr>
          <w:spacing w:val="-1"/>
        </w:rPr>
        <w:t>successful  SWL  treatment.  Renal</w:t>
      </w:r>
      <w:r>
        <w:rPr/>
        <w:t xml:space="preserve"> </w:t>
      </w:r>
      <w:r>
        <w:rPr>
          <w:spacing w:val="-1"/>
        </w:rPr>
        <w:t>stone</w:t>
      </w:r>
      <w:r>
        <w:rPr>
          <w:spacing w:val="28"/>
        </w:rPr>
        <w:t xml:space="preserve">  </w:t>
      </w:r>
      <w:r>
        <w:rPr>
          <w:spacing w:val="-1"/>
        </w:rPr>
        <w:t>attenuation</w:t>
      </w:r>
      <w:r>
        <w:rPr>
          <w:spacing w:val="27"/>
        </w:rPr>
        <w:t xml:space="preserve">  </w:t>
      </w:r>
      <w:r>
        <w:rPr>
          <w:spacing w:val="-1"/>
        </w:rPr>
        <w:t>should   be</w:t>
      </w:r>
      <w:r>
        <w:rPr>
          <w:spacing w:val="28"/>
        </w:rPr>
        <w:t xml:space="preserve">  </w:t>
      </w:r>
      <w:r>
        <w:rPr>
          <w:spacing w:val="-1"/>
        </w:rPr>
        <w:t>obtained;  </w:t>
      </w:r>
      <w:r>
        <w:rPr>
          <w:spacing w:val="-2"/>
        </w:rPr>
        <w:t xml:space="preserve"> &lt;900-1000</w:t>
      </w:r>
      <w:r>
        <w:rPr/>
        <w:t xml:space="preserve"> </w:t>
      </w:r>
      <w:r>
        <w:rPr>
          <w:spacing w:val="-1"/>
        </w:rPr>
        <w:t>Hounsfield</w:t>
      </w:r>
      <w:r>
        <w:rPr>
          <w:spacing w:val="25"/>
        </w:rPr>
        <w:t xml:space="preserve"> </w:t>
      </w:r>
      <w:r>
        <w:rPr>
          <w:spacing w:val="-1"/>
        </w:rPr>
        <w:t>units</w:t>
      </w:r>
      <w:r>
        <w:rPr>
          <w:spacing w:val="18"/>
        </w:rPr>
        <w:t xml:space="preserve"> </w:t>
      </w:r>
      <w:r>
        <w:rPr>
          <w:spacing w:val="-1"/>
        </w:rPr>
        <w:t>can</w:t>
      </w:r>
      <w:r>
        <w:rPr>
          <w:spacing w:val="25"/>
        </w:rPr>
        <w:t xml:space="preserve"> </w:t>
      </w:r>
      <w:r>
        <w:rPr>
          <w:spacing w:val="-1"/>
        </w:rPr>
        <w:t>help</w:t>
      </w:r>
      <w:r>
        <w:rPr>
          <w:spacing w:val="28"/>
        </w:rPr>
        <w:t xml:space="preserve"> </w:t>
      </w:r>
      <w:r>
        <w:rPr>
          <w:spacing w:val="-1"/>
        </w:rPr>
        <w:t>predict</w:t>
      </w:r>
      <w:r>
        <w:rPr>
          <w:spacing w:val="19"/>
        </w:rPr>
        <w:t xml:space="preserve"> </w:t>
      </w:r>
      <w:r>
        <w:rPr>
          <w:spacing w:val="-1"/>
        </w:rPr>
        <w:t>success</w:t>
      </w:r>
      <w:r>
        <w:rPr>
          <w:spacing w:val="18"/>
          <w:w w:val="101"/>
        </w:rPr>
        <w:t xml:space="preserve"> </w:t>
      </w:r>
      <w:r>
        <w:rPr>
          <w:spacing w:val="-1"/>
        </w:rPr>
        <w:t>wit</w:t>
      </w:r>
      <w:r>
        <w:rPr>
          <w:spacing w:val="-2"/>
        </w:rPr>
        <w:t>h</w:t>
      </w:r>
      <w:r>
        <w:rPr>
          <w:spacing w:val="21"/>
        </w:rPr>
        <w:t xml:space="preserve"> </w:t>
      </w:r>
      <w:r>
        <w:rPr>
          <w:spacing w:val="-2"/>
        </w:rPr>
        <w:t>SWL.</w:t>
      </w:r>
      <w:r>
        <w:rPr>
          <w:sz w:val="11"/>
          <w:szCs w:val="11"/>
          <w:spacing w:val="-2"/>
          <w:position w:val="7"/>
        </w:rPr>
        <w:t>27,28</w:t>
      </w:r>
      <w:r>
        <w:rPr>
          <w:sz w:val="11"/>
          <w:szCs w:val="11"/>
          <w:position w:val="7"/>
        </w:rPr>
        <w:t xml:space="preserve"> </w:t>
      </w:r>
      <w:r>
        <w:rPr/>
        <w:t>Additionally,   skin-to-stone   d</w:t>
      </w:r>
      <w:r>
        <w:rPr>
          <w:spacing w:val="-1"/>
        </w:rPr>
        <w:t>istance,   which   is   best</w:t>
      </w:r>
      <w:r>
        <w:rPr/>
        <w:t xml:space="preserve"> </w:t>
      </w:r>
      <w:r>
        <w:rPr>
          <w:spacing w:val="-2"/>
        </w:rPr>
        <w:t>measured    by</w:t>
      </w:r>
      <w:r>
        <w:rPr>
          <w:spacing w:val="24"/>
        </w:rPr>
        <w:t xml:space="preserve">   </w:t>
      </w:r>
      <w:r>
        <w:rPr>
          <w:spacing w:val="-2"/>
        </w:rPr>
        <w:t>CT,    may    also    predict</w:t>
      </w:r>
      <w:r>
        <w:rPr>
          <w:spacing w:val="17"/>
        </w:rPr>
        <w:t xml:space="preserve">   </w:t>
      </w:r>
      <w:r>
        <w:rPr>
          <w:spacing w:val="-2"/>
        </w:rPr>
        <w:t>treatment</w:t>
      </w:r>
      <w:r>
        <w:rPr>
          <w:spacing w:val="1"/>
        </w:rPr>
        <w:t xml:space="preserve"> </w:t>
      </w:r>
      <w:r>
        <w:rPr/>
        <w:t>outcome;</w:t>
      </w:r>
      <w:r>
        <w:rPr>
          <w:sz w:val="11"/>
          <w:szCs w:val="11"/>
          <w:position w:val="7"/>
        </w:rPr>
        <w:t>29,30</w:t>
      </w:r>
      <w:r>
        <w:rPr>
          <w:sz w:val="11"/>
          <w:szCs w:val="11"/>
          <w:spacing w:val="11"/>
          <w:w w:val="102"/>
          <w:position w:val="7"/>
        </w:rPr>
        <w:t xml:space="preserve">   </w:t>
      </w:r>
      <w:r>
        <w:rPr/>
        <w:t>&lt;10  cm</w:t>
      </w:r>
      <w:r>
        <w:rPr>
          <w:spacing w:val="-1"/>
        </w:rPr>
        <w:t xml:space="preserve">  is</w:t>
      </w:r>
      <w:r>
        <w:rPr>
          <w:spacing w:val="4"/>
        </w:rPr>
        <w:t xml:space="preserve">  </w:t>
      </w:r>
      <w:r>
        <w:rPr>
          <w:spacing w:val="-1"/>
        </w:rPr>
        <w:t>favorable</w:t>
      </w:r>
      <w:r>
        <w:rPr>
          <w:spacing w:val="5"/>
        </w:rPr>
        <w:t xml:space="preserve">  </w:t>
      </w:r>
      <w:r>
        <w:rPr>
          <w:spacing w:val="-1"/>
        </w:rPr>
        <w:t>for</w:t>
      </w:r>
      <w:r>
        <w:rPr>
          <w:spacing w:val="9"/>
        </w:rPr>
        <w:t xml:space="preserve">  </w:t>
      </w:r>
      <w:r>
        <w:rPr>
          <w:spacing w:val="-1"/>
        </w:rPr>
        <w:t>renal</w:t>
      </w:r>
      <w:r>
        <w:rPr>
          <w:spacing w:val="7"/>
        </w:rPr>
        <w:t xml:space="preserve">  </w:t>
      </w:r>
      <w:r>
        <w:rPr>
          <w:spacing w:val="-1"/>
        </w:rPr>
        <w:t>stones.</w:t>
      </w:r>
      <w:r>
        <w:rPr/>
        <w:t xml:space="preserve"> </w:t>
      </w:r>
      <w:r>
        <w:rPr>
          <w:spacing w:val="-1"/>
        </w:rPr>
        <w:t>Thus,</w:t>
      </w:r>
      <w:r>
        <w:rPr>
          <w:spacing w:val="26"/>
          <w:w w:val="101"/>
        </w:rPr>
        <w:t xml:space="preserve"> </w:t>
      </w:r>
      <w:r>
        <w:rPr>
          <w:spacing w:val="-1"/>
        </w:rPr>
        <w:t>clinicians</w:t>
      </w:r>
      <w:r>
        <w:rPr>
          <w:spacing w:val="27"/>
        </w:rPr>
        <w:t xml:space="preserve"> </w:t>
      </w:r>
      <w:r>
        <w:rPr>
          <w:spacing w:val="-1"/>
        </w:rPr>
        <w:t>can</w:t>
      </w:r>
      <w:r>
        <w:rPr>
          <w:spacing w:val="34"/>
        </w:rPr>
        <w:t xml:space="preserve"> </w:t>
      </w:r>
      <w:r>
        <w:rPr>
          <w:spacing w:val="-1"/>
        </w:rPr>
        <w:t>us</w:t>
      </w:r>
      <w:r>
        <w:rPr>
          <w:spacing w:val="-2"/>
        </w:rPr>
        <w:t>e</w:t>
      </w:r>
      <w:r>
        <w:rPr>
          <w:spacing w:val="31"/>
        </w:rPr>
        <w:t xml:space="preserve"> </w:t>
      </w:r>
      <w:r>
        <w:rPr>
          <w:spacing w:val="-2"/>
        </w:rPr>
        <w:t>CT</w:t>
      </w:r>
      <w:r>
        <w:rPr>
          <w:spacing w:val="33"/>
        </w:rPr>
        <w:t xml:space="preserve"> </w:t>
      </w:r>
      <w:r>
        <w:rPr>
          <w:spacing w:val="-2"/>
        </w:rPr>
        <w:t>information</w:t>
      </w:r>
      <w:r>
        <w:rPr>
          <w:spacing w:val="22"/>
          <w:w w:val="101"/>
        </w:rPr>
        <w:t xml:space="preserve"> </w:t>
      </w:r>
      <w:r>
        <w:rPr>
          <w:spacing w:val="-2"/>
        </w:rPr>
        <w:t>to</w:t>
      </w:r>
      <w:r>
        <w:rPr>
          <w:spacing w:val="28"/>
          <w:w w:val="101"/>
        </w:rPr>
        <w:t xml:space="preserve"> </w:t>
      </w:r>
      <w:r>
        <w:rPr>
          <w:spacing w:val="-2"/>
        </w:rPr>
        <w:t>select</w:t>
      </w:r>
      <w:r>
        <w:rPr>
          <w:spacing w:val="26"/>
        </w:rPr>
        <w:t xml:space="preserve"> </w:t>
      </w:r>
      <w:r>
        <w:rPr>
          <w:spacing w:val="-2"/>
        </w:rPr>
        <w:t>which</w:t>
      </w:r>
      <w:r>
        <w:rPr/>
        <w:t xml:space="preserve"> </w:t>
      </w:r>
      <w:r>
        <w:rPr>
          <w:spacing w:val="-1"/>
        </w:rPr>
        <w:t>patients  are</w:t>
      </w:r>
      <w:r>
        <w:rPr>
          <w:spacing w:val="17"/>
          <w:w w:val="101"/>
        </w:rPr>
        <w:t xml:space="preserve">  </w:t>
      </w:r>
      <w:r>
        <w:rPr>
          <w:spacing w:val="-1"/>
        </w:rPr>
        <w:t>reasonable</w:t>
      </w:r>
      <w:r>
        <w:rPr>
          <w:spacing w:val="10"/>
        </w:rPr>
        <w:t xml:space="preserve">  </w:t>
      </w:r>
      <w:r>
        <w:rPr>
          <w:spacing w:val="-1"/>
        </w:rPr>
        <w:t>candidates</w:t>
      </w:r>
      <w:r>
        <w:rPr>
          <w:spacing w:val="9"/>
        </w:rPr>
        <w:t xml:space="preserve">  </w:t>
      </w:r>
      <w:r>
        <w:rPr>
          <w:spacing w:val="-1"/>
        </w:rPr>
        <w:t>for</w:t>
      </w:r>
      <w:r>
        <w:rPr>
          <w:spacing w:val="11"/>
        </w:rPr>
        <w:t xml:space="preserve">  </w:t>
      </w:r>
      <w:r>
        <w:rPr>
          <w:spacing w:val="-1"/>
        </w:rPr>
        <w:t>SWL.</w:t>
      </w:r>
      <w:r>
        <w:rPr>
          <w:spacing w:val="14"/>
        </w:rPr>
        <w:t xml:space="preserve">  </w:t>
      </w:r>
      <w:r>
        <w:rPr>
          <w:spacing w:val="-1"/>
        </w:rPr>
        <w:t>If</w:t>
      </w:r>
      <w:r>
        <w:rPr>
          <w:spacing w:val="8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parameters  are   not  favorable,   U</w:t>
      </w:r>
      <w:r>
        <w:rPr>
          <w:spacing w:val="-2"/>
        </w:rPr>
        <w:t>RS</w:t>
      </w:r>
      <w:r>
        <w:rPr>
          <w:spacing w:val="16"/>
        </w:rPr>
        <w:t xml:space="preserve">  </w:t>
      </w:r>
      <w:r>
        <w:rPr>
          <w:spacing w:val="-2"/>
        </w:rPr>
        <w:t>is</w:t>
      </w:r>
      <w:r>
        <w:rPr>
          <w:spacing w:val="17"/>
        </w:rPr>
        <w:t xml:space="preserve">  </w:t>
      </w:r>
      <w:r>
        <w:rPr>
          <w:spacing w:val="-2"/>
        </w:rPr>
        <w:t>preferred  as</w:t>
      </w:r>
      <w:r>
        <w:rPr/>
        <w:t xml:space="preserve"> </w:t>
      </w:r>
      <w:r>
        <w:rPr>
          <w:spacing w:val="-1"/>
        </w:rPr>
        <w:t>excellent</w:t>
      </w:r>
      <w:r>
        <w:rPr>
          <w:spacing w:val="48"/>
        </w:rPr>
        <w:t xml:space="preserve"> </w:t>
      </w:r>
      <w:r>
        <w:rPr>
          <w:spacing w:val="-1"/>
        </w:rPr>
        <w:t>results</w:t>
      </w:r>
      <w:r>
        <w:rPr>
          <w:spacing w:val="39"/>
        </w:rPr>
        <w:t xml:space="preserve"> </w:t>
      </w:r>
      <w:r>
        <w:rPr>
          <w:spacing w:val="-1"/>
        </w:rPr>
        <w:t>are</w:t>
      </w:r>
      <w:r>
        <w:rPr>
          <w:spacing w:val="40"/>
        </w:rPr>
        <w:t xml:space="preserve"> </w:t>
      </w:r>
      <w:r>
        <w:rPr>
          <w:spacing w:val="-1"/>
        </w:rPr>
        <w:t>achievable</w:t>
      </w:r>
      <w:r>
        <w:rPr>
          <w:spacing w:val="38"/>
        </w:rPr>
        <w:t xml:space="preserve"> </w:t>
      </w:r>
      <w:r>
        <w:rPr>
          <w:spacing w:val="-1"/>
        </w:rPr>
        <w:t>with</w:t>
      </w:r>
      <w:r>
        <w:rPr>
          <w:spacing w:val="34"/>
          <w:w w:val="101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ese</w:t>
      </w:r>
      <w:r>
        <w:rPr>
          <w:spacing w:val="47"/>
        </w:rPr>
        <w:t xml:space="preserve"> </w:t>
      </w:r>
      <w:r>
        <w:rPr>
          <w:spacing w:val="-2"/>
        </w:rPr>
        <w:t>procedures</w:t>
      </w:r>
      <w:r>
        <w:rPr/>
        <w:t xml:space="preserve"> </w:t>
      </w:r>
      <w:r>
        <w:rPr>
          <w:spacing w:val="-1"/>
        </w:rPr>
        <w:t>even in a</w:t>
      </w:r>
      <w:r>
        <w:rPr>
          <w:spacing w:val="15"/>
        </w:rPr>
        <w:t xml:space="preserve"> </w:t>
      </w:r>
      <w:r>
        <w:rPr>
          <w:spacing w:val="-1"/>
        </w:rPr>
        <w:t>morbidly</w:t>
      </w:r>
      <w:r>
        <w:rPr>
          <w:spacing w:val="8"/>
        </w:rPr>
        <w:t xml:space="preserve"> </w:t>
      </w:r>
      <w:r>
        <w:rPr>
          <w:spacing w:val="-1"/>
        </w:rPr>
        <w:t>obese</w:t>
      </w:r>
      <w:r>
        <w:rPr>
          <w:spacing w:val="9"/>
        </w:rPr>
        <w:t xml:space="preserve"> </w:t>
      </w:r>
      <w:r>
        <w:rPr>
          <w:spacing w:val="-1"/>
        </w:rPr>
        <w:t>co</w:t>
      </w:r>
      <w:r>
        <w:rPr>
          <w:spacing w:val="-2"/>
        </w:rPr>
        <w:t>hort.</w:t>
      </w:r>
    </w:p>
    <w:p>
      <w:pPr>
        <w:pStyle w:val="BodyText"/>
        <w:ind w:left="9" w:right="378" w:firstLine="8"/>
        <w:spacing w:before="155" w:line="295" w:lineRule="auto"/>
        <w:jc w:val="both"/>
        <w:rPr/>
      </w:pPr>
      <w:r>
        <w:rPr>
          <w:spacing w:val="-2"/>
        </w:rPr>
        <w:t>Furthermore,  using</w:t>
      </w:r>
      <w:r>
        <w:rPr>
          <w:spacing w:val="74"/>
        </w:rPr>
        <w:t xml:space="preserve"> </w:t>
      </w:r>
      <w:r>
        <w:rPr>
          <w:spacing w:val="-2"/>
        </w:rPr>
        <w:t>a</w:t>
      </w:r>
      <w:r>
        <w:rPr>
          <w:spacing w:val="56"/>
          <w:w w:val="101"/>
        </w:rPr>
        <w:t xml:space="preserve"> </w:t>
      </w:r>
      <w:r>
        <w:rPr>
          <w:spacing w:val="-2"/>
        </w:rPr>
        <w:t>group</w:t>
      </w:r>
      <w:r>
        <w:rPr>
          <w:spacing w:val="56"/>
          <w:w w:val="101"/>
        </w:rPr>
        <w:t xml:space="preserve"> </w:t>
      </w:r>
      <w:r>
        <w:rPr>
          <w:spacing w:val="-2"/>
        </w:rPr>
        <w:t>of</w:t>
      </w:r>
      <w:r>
        <w:rPr>
          <w:spacing w:val="50"/>
          <w:w w:val="101"/>
        </w:rPr>
        <w:t xml:space="preserve"> </w:t>
      </w:r>
      <w:r>
        <w:rPr>
          <w:spacing w:val="-2"/>
        </w:rPr>
        <w:t>CT-based  parameters,</w:t>
      </w:r>
      <w:r>
        <w:rPr/>
        <w:t xml:space="preserve"> </w:t>
      </w:r>
      <w:r>
        <w:rPr>
          <w:spacing w:val="-1"/>
        </w:rPr>
        <w:t>predictive  models</w:t>
      </w:r>
      <w:r>
        <w:rPr>
          <w:spacing w:val="12"/>
        </w:rPr>
        <w:t xml:space="preserve">  </w:t>
      </w:r>
      <w:r>
        <w:rPr>
          <w:spacing w:val="-1"/>
        </w:rPr>
        <w:t>have</w:t>
      </w:r>
      <w:r>
        <w:rPr>
          <w:spacing w:val="12"/>
        </w:rPr>
        <w:t xml:space="preserve">  </w:t>
      </w:r>
      <w:r>
        <w:rPr>
          <w:spacing w:val="-1"/>
        </w:rPr>
        <w:t>been</w:t>
      </w:r>
      <w:r>
        <w:rPr>
          <w:spacing w:val="8"/>
        </w:rPr>
        <w:t xml:space="preserve">  </w:t>
      </w:r>
      <w:r>
        <w:rPr>
          <w:spacing w:val="-1"/>
        </w:rPr>
        <w:t>devel</w:t>
      </w:r>
      <w:r>
        <w:rPr>
          <w:spacing w:val="-2"/>
        </w:rPr>
        <w:t>oped</w:t>
      </w:r>
      <w:r>
        <w:rPr>
          <w:spacing w:val="7"/>
        </w:rPr>
        <w:t xml:space="preserve">  </w:t>
      </w:r>
      <w:r>
        <w:rPr>
          <w:spacing w:val="-2"/>
        </w:rPr>
        <w:t>to</w:t>
      </w:r>
      <w:r>
        <w:rPr>
          <w:spacing w:val="9"/>
        </w:rPr>
        <w:t xml:space="preserve">  </w:t>
      </w:r>
      <w:r>
        <w:rPr>
          <w:spacing w:val="-2"/>
        </w:rPr>
        <w:t>estimate</w:t>
      </w:r>
      <w:r>
        <w:rPr/>
        <w:t xml:space="preserve"> </w:t>
      </w:r>
      <w:r>
        <w:rPr>
          <w:spacing w:val="-1"/>
        </w:rPr>
        <w:t>stone-free</w:t>
      </w:r>
      <w:r>
        <w:rPr>
          <w:spacing w:val="52"/>
        </w:rPr>
        <w:t xml:space="preserve"> </w:t>
      </w:r>
      <w:r>
        <w:rPr>
          <w:spacing w:val="-1"/>
        </w:rPr>
        <w:t>rates</w:t>
      </w:r>
      <w:r>
        <w:rPr>
          <w:spacing w:val="41"/>
        </w:rPr>
        <w:t xml:space="preserve"> </w:t>
      </w:r>
      <w:r>
        <w:rPr>
          <w:spacing w:val="-1"/>
        </w:rPr>
        <w:t>for</w:t>
      </w:r>
      <w:r>
        <w:rPr>
          <w:spacing w:val="46"/>
        </w:rPr>
        <w:t xml:space="preserve"> </w:t>
      </w:r>
      <w:r>
        <w:rPr>
          <w:spacing w:val="-1"/>
        </w:rPr>
        <w:t>SWL.</w:t>
      </w:r>
      <w:r>
        <w:rPr>
          <w:sz w:val="11"/>
          <w:szCs w:val="11"/>
          <w:spacing w:val="-1"/>
          <w:position w:val="7"/>
        </w:rPr>
        <w:t>31,32</w:t>
      </w:r>
      <w:r>
        <w:rPr>
          <w:sz w:val="11"/>
          <w:szCs w:val="11"/>
          <w:spacing w:val="10"/>
          <w:w w:val="101"/>
          <w:position w:val="7"/>
        </w:rPr>
        <w:t xml:space="preserve">  </w:t>
      </w:r>
      <w:r>
        <w:rPr>
          <w:spacing w:val="-1"/>
        </w:rPr>
        <w:t>The</w:t>
      </w:r>
      <w:r>
        <w:rPr>
          <w:spacing w:val="53"/>
        </w:rPr>
        <w:t xml:space="preserve"> </w:t>
      </w:r>
      <w:r>
        <w:rPr>
          <w:spacing w:val="-1"/>
        </w:rPr>
        <w:t>use</w:t>
      </w:r>
      <w:r>
        <w:rPr>
          <w:spacing w:val="45"/>
        </w:rPr>
        <w:t xml:space="preserve"> </w:t>
      </w:r>
      <w:r>
        <w:rPr>
          <w:spacing w:val="-1"/>
        </w:rPr>
        <w:t>of</w:t>
      </w:r>
      <w:r>
        <w:rPr>
          <w:spacing w:val="44"/>
          <w:w w:val="101"/>
        </w:rPr>
        <w:t xml:space="preserve"> </w:t>
      </w:r>
      <w:r>
        <w:rPr>
          <w:spacing w:val="-1"/>
        </w:rPr>
        <w:t>preoper</w:t>
      </w:r>
      <w:r>
        <w:rPr>
          <w:spacing w:val="-2"/>
        </w:rPr>
        <w:t>ative</w:t>
      </w:r>
      <w:r>
        <w:rPr/>
        <w:t xml:space="preserve"> </w:t>
      </w:r>
      <w:r>
        <w:rPr>
          <w:spacing w:val="-2"/>
        </w:rPr>
        <w:t>CT</w:t>
      </w:r>
      <w:r>
        <w:rPr>
          <w:spacing w:val="46"/>
          <w:w w:val="101"/>
        </w:rPr>
        <w:t xml:space="preserve"> </w:t>
      </w:r>
      <w:r>
        <w:rPr>
          <w:spacing w:val="-2"/>
        </w:rPr>
        <w:t>to</w:t>
      </w:r>
      <w:r>
        <w:rPr>
          <w:spacing w:val="49"/>
          <w:w w:val="101"/>
        </w:rPr>
        <w:t xml:space="preserve"> </w:t>
      </w:r>
      <w:r>
        <w:rPr>
          <w:spacing w:val="-2"/>
        </w:rPr>
        <w:t>assess</w:t>
      </w:r>
      <w:r>
        <w:rPr>
          <w:spacing w:val="49"/>
        </w:rPr>
        <w:t xml:space="preserve"> </w:t>
      </w:r>
      <w:r>
        <w:rPr>
          <w:spacing w:val="-2"/>
        </w:rPr>
        <w:t>such</w:t>
      </w:r>
      <w:r>
        <w:rPr>
          <w:spacing w:val="44"/>
        </w:rPr>
        <w:t xml:space="preserve"> </w:t>
      </w:r>
      <w:r>
        <w:rPr>
          <w:spacing w:val="-2"/>
        </w:rPr>
        <w:t>factors</w:t>
      </w:r>
      <w:r>
        <w:rPr>
          <w:spacing w:val="55"/>
        </w:rPr>
        <w:t xml:space="preserve"> </w:t>
      </w:r>
      <w:r>
        <w:rPr>
          <w:spacing w:val="-2"/>
        </w:rPr>
        <w:t>individually</w:t>
      </w:r>
      <w:r>
        <w:rPr>
          <w:spacing w:val="48"/>
        </w:rPr>
        <w:t xml:space="preserve"> </w:t>
      </w:r>
      <w:r>
        <w:rPr>
          <w:spacing w:val="-2"/>
        </w:rPr>
        <w:t>or</w:t>
      </w:r>
      <w:r>
        <w:rPr>
          <w:spacing w:val="48"/>
        </w:rPr>
        <w:t xml:space="preserve"> </w:t>
      </w:r>
      <w:r>
        <w:rPr>
          <w:spacing w:val="-2"/>
        </w:rPr>
        <w:t>combined</w:t>
      </w:r>
      <w:r>
        <w:rPr>
          <w:spacing w:val="53"/>
          <w:w w:val="10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predictive  models  may  aid</w:t>
      </w:r>
      <w:r>
        <w:rPr>
          <w:spacing w:val="69"/>
          <w:w w:val="101"/>
        </w:rPr>
        <w:t xml:space="preserve"> </w:t>
      </w:r>
      <w:r>
        <w:rPr>
          <w:spacing w:val="-2"/>
        </w:rPr>
        <w:t>the</w:t>
      </w:r>
      <w:r>
        <w:rPr>
          <w:spacing w:val="56"/>
          <w:w w:val="101"/>
        </w:rPr>
        <w:t xml:space="preserve"> </w:t>
      </w:r>
      <w:r>
        <w:rPr>
          <w:spacing w:val="-2"/>
        </w:rPr>
        <w:t>clinician  in</w:t>
      </w:r>
      <w:r>
        <w:rPr>
          <w:spacing w:val="57"/>
        </w:rPr>
        <w:t xml:space="preserve"> </w:t>
      </w:r>
      <w:r>
        <w:rPr>
          <w:spacing w:val="-2"/>
        </w:rPr>
        <w:t>estimating</w:t>
      </w:r>
      <w:r>
        <w:rPr/>
        <w:t xml:space="preserve"> </w:t>
      </w:r>
      <w:r>
        <w:rPr>
          <w:spacing w:val="-2"/>
        </w:rPr>
        <w:t>success</w:t>
      </w:r>
      <w:r>
        <w:rPr>
          <w:spacing w:val="27"/>
        </w:rPr>
        <w:t xml:space="preserve"> </w:t>
      </w:r>
      <w:r>
        <w:rPr>
          <w:spacing w:val="-2"/>
        </w:rPr>
        <w:t>rates</w:t>
      </w:r>
      <w:r>
        <w:rPr>
          <w:spacing w:val="16"/>
          <w:w w:val="101"/>
        </w:rPr>
        <w:t xml:space="preserve"> </w:t>
      </w:r>
      <w:r>
        <w:rPr>
          <w:spacing w:val="-2"/>
        </w:rPr>
        <w:t>for</w:t>
      </w:r>
      <w:r>
        <w:rPr>
          <w:spacing w:val="19"/>
          <w:w w:val="101"/>
        </w:rPr>
        <w:t xml:space="preserve"> </w:t>
      </w:r>
      <w:r>
        <w:rPr>
          <w:spacing w:val="-2"/>
        </w:rPr>
        <w:t>each</w:t>
      </w:r>
      <w:r>
        <w:rPr>
          <w:spacing w:val="25"/>
          <w:w w:val="101"/>
        </w:rPr>
        <w:t xml:space="preserve"> </w:t>
      </w:r>
      <w:r>
        <w:rPr>
          <w:spacing w:val="-2"/>
        </w:rPr>
        <w:t>modality</w:t>
      </w:r>
      <w:r>
        <w:rPr>
          <w:spacing w:val="19"/>
        </w:rPr>
        <w:t xml:space="preserve"> </w:t>
      </w:r>
      <w:r>
        <w:rPr>
          <w:spacing w:val="-2"/>
        </w:rPr>
        <w:t>and</w:t>
      </w:r>
      <w:r>
        <w:rPr>
          <w:spacing w:val="27"/>
        </w:rPr>
        <w:t xml:space="preserve"> </w:t>
      </w:r>
      <w:r>
        <w:rPr>
          <w:spacing w:val="-2"/>
        </w:rPr>
        <w:t>ult</w:t>
      </w:r>
      <w:r>
        <w:rPr>
          <w:spacing w:val="-3"/>
        </w:rPr>
        <w:t>imately</w:t>
      </w:r>
      <w:r>
        <w:rPr>
          <w:spacing w:val="26"/>
        </w:rPr>
        <w:t xml:space="preserve"> </w:t>
      </w:r>
      <w:r>
        <w:rPr>
          <w:spacing w:val="-3"/>
        </w:rPr>
        <w:t>result</w:t>
      </w:r>
      <w:r>
        <w:rPr>
          <w:spacing w:val="27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3"/>
        </w:rPr>
        <w:t>a</w:t>
      </w:r>
      <w:r>
        <w:rPr>
          <w:spacing w:val="28"/>
        </w:rPr>
        <w:t xml:space="preserve">  </w:t>
      </w:r>
      <w:r>
        <w:rPr>
          <w:spacing w:val="-3"/>
        </w:rPr>
        <w:t>more</w:t>
      </w:r>
      <w:r>
        <w:rPr>
          <w:spacing w:val="24"/>
        </w:rPr>
        <w:t xml:space="preserve">  </w:t>
      </w:r>
      <w:r>
        <w:rPr>
          <w:spacing w:val="-3"/>
        </w:rPr>
        <w:t>informed</w:t>
      </w:r>
      <w:r>
        <w:rPr>
          <w:spacing w:val="20"/>
          <w:w w:val="101"/>
        </w:rPr>
        <w:t xml:space="preserve">  </w:t>
      </w:r>
      <w:r>
        <w:rPr>
          <w:spacing w:val="-3"/>
        </w:rPr>
        <w:t>decision</w:t>
      </w:r>
      <w:r>
        <w:rPr>
          <w:spacing w:val="23"/>
        </w:rPr>
        <w:t xml:space="preserve">  </w:t>
      </w:r>
      <w:r>
        <w:rPr>
          <w:spacing w:val="-3"/>
        </w:rPr>
        <w:t>in</w:t>
      </w:r>
      <w:r>
        <w:rPr>
          <w:spacing w:val="19"/>
        </w:rPr>
        <w:t xml:space="preserve">  </w:t>
      </w:r>
      <w:r>
        <w:rPr>
          <w:spacing w:val="-3"/>
        </w:rPr>
        <w:t>which</w:t>
      </w:r>
      <w:r>
        <w:rPr>
          <w:spacing w:val="18"/>
        </w:rPr>
        <w:t xml:space="preserve">  </w:t>
      </w:r>
      <w:r>
        <w:rPr>
          <w:spacing w:val="-3"/>
        </w:rPr>
        <w:t>the</w:t>
      </w:r>
      <w:r>
        <w:rPr>
          <w:spacing w:val="24"/>
        </w:rPr>
        <w:t xml:space="preserve">  </w:t>
      </w:r>
      <w:r>
        <w:rPr>
          <w:spacing w:val="-3"/>
        </w:rPr>
        <w:t>risks</w:t>
      </w:r>
      <w:r>
        <w:rPr>
          <w:spacing w:val="20"/>
          <w:w w:val="101"/>
        </w:rPr>
        <w:t xml:space="preserve">  </w:t>
      </w:r>
      <w:r>
        <w:rPr>
          <w:spacing w:val="-3"/>
        </w:rPr>
        <w:t>and</w:t>
      </w:r>
      <w:r>
        <w:rPr/>
        <w:t xml:space="preserve"> </w:t>
      </w:r>
      <w:r>
        <w:rPr>
          <w:spacing w:val="-1"/>
        </w:rPr>
        <w:t>benefits of each modality</w:t>
      </w:r>
      <w:r>
        <w:rPr>
          <w:spacing w:val="17"/>
          <w:w w:val="101"/>
        </w:rPr>
        <w:t xml:space="preserve"> </w:t>
      </w:r>
      <w:r>
        <w:rPr>
          <w:spacing w:val="-1"/>
        </w:rPr>
        <w:t>are</w:t>
      </w:r>
      <w:r>
        <w:rPr>
          <w:spacing w:val="7"/>
        </w:rPr>
        <w:t xml:space="preserve"> </w:t>
      </w:r>
      <w:r>
        <w:rPr>
          <w:spacing w:val="-1"/>
        </w:rPr>
        <w:t>weighed.</w:t>
      </w:r>
    </w:p>
    <w:p>
      <w:pPr>
        <w:pStyle w:val="BodyText"/>
        <w:ind w:left="12"/>
        <w:spacing w:before="155" w:line="193" w:lineRule="auto"/>
        <w:outlineLvl w:val="0"/>
        <w:rPr/>
      </w:pPr>
      <w:r>
        <w:rPr>
          <w:b/>
          <w:bCs/>
          <w:spacing w:val="-2"/>
        </w:rPr>
        <w:t>3.</w:t>
      </w:r>
      <w:r>
        <w:rPr>
          <w:b/>
          <w:bCs/>
          <w:spacing w:val="26"/>
          <w:w w:val="101"/>
        </w:rPr>
        <w:t xml:space="preserve">  </w:t>
      </w:r>
      <w:r>
        <w:rPr>
          <w:b/>
          <w:bCs/>
          <w:spacing w:val="-2"/>
        </w:rPr>
        <w:t>Clinicians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-2"/>
        </w:rPr>
        <w:t>may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-2"/>
        </w:rPr>
        <w:t>obtain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-2"/>
        </w:rPr>
        <w:t>a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-2"/>
        </w:rPr>
        <w:t>functional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-2"/>
        </w:rPr>
        <w:t>imaging</w:t>
      </w:r>
    </w:p>
    <w:p>
      <w:pPr>
        <w:pStyle w:val="BodyText"/>
        <w:ind w:left="373" w:right="379" w:hanging="5"/>
        <w:spacing w:before="96" w:line="293" w:lineRule="auto"/>
        <w:jc w:val="both"/>
        <w:rPr/>
      </w:pPr>
      <w:r>
        <w:rPr>
          <w:b/>
          <w:bCs/>
          <w:spacing w:val="-2"/>
        </w:rPr>
        <w:t>study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2"/>
        </w:rPr>
        <w:t>(DTPA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2"/>
        </w:rPr>
        <w:t>MAG</w:t>
      </w:r>
      <w:r>
        <w:rPr>
          <w:rFonts w:ascii="Cambria Math" w:hAnsi="Cambria Math" w:eastAsia="Cambria Math" w:cs="Cambria Math"/>
          <w:b/>
          <w:bCs/>
          <w:spacing w:val="-2"/>
        </w:rPr>
        <w:t>-</w:t>
      </w:r>
      <w:r>
        <w:rPr>
          <w:b/>
          <w:bCs/>
          <w:spacing w:val="-2"/>
        </w:rPr>
        <w:t>3)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2"/>
        </w:rPr>
        <w:t>if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2"/>
        </w:rPr>
        <w:t>clinically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2"/>
        </w:rPr>
        <w:t>significa</w:t>
      </w:r>
      <w:r>
        <w:rPr>
          <w:b/>
          <w:bCs/>
          <w:spacing w:val="-3"/>
        </w:rPr>
        <w:t>nt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loss of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renal functi</w:t>
      </w:r>
      <w:r>
        <w:rPr>
          <w:b/>
          <w:bCs/>
          <w:spacing w:val="-2"/>
        </w:rPr>
        <w:t>on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2"/>
        </w:rPr>
        <w:t>in the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2"/>
        </w:rPr>
        <w:t>involved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2"/>
        </w:rPr>
        <w:t>kidney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</w:rPr>
        <w:t xml:space="preserve"> </w:t>
      </w:r>
      <w:r>
        <w:rPr>
          <w:b/>
          <w:bCs/>
          <w:spacing w:val="14"/>
        </w:rPr>
        <w:t>kidneys     is     suspected.     </w:t>
      </w:r>
      <w:r>
        <w:rPr>
          <w:b/>
          <w:bCs/>
          <w:i/>
          <w:iCs/>
          <w:spacing w:val="14"/>
        </w:rPr>
        <w:t>Conditi</w:t>
      </w:r>
      <w:r>
        <w:rPr>
          <w:b/>
          <w:bCs/>
          <w:i/>
          <w:iCs/>
          <w:spacing w:val="13"/>
        </w:rPr>
        <w:t>onal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Recommendation; Evidence Level Gr</w:t>
      </w:r>
      <w:r>
        <w:rPr>
          <w:b/>
          <w:bCs/>
          <w:i/>
          <w:iCs/>
          <w:spacing w:val="-1"/>
        </w:rPr>
        <w:t>ade C</w:t>
      </w:r>
    </w:p>
    <w:p>
      <w:pPr>
        <w:pStyle w:val="BodyText"/>
        <w:ind w:left="9" w:right="375" w:firstLine="8"/>
        <w:spacing w:before="142" w:line="273" w:lineRule="auto"/>
        <w:jc w:val="both"/>
        <w:rPr/>
      </w:pPr>
      <w:r>
        <w:rPr>
          <w:spacing w:val="-1"/>
        </w:rPr>
        <w:t>Kidney  stone  disease  can  affect</w:t>
      </w:r>
      <w:r>
        <w:rPr>
          <w:spacing w:val="7"/>
        </w:rPr>
        <w:t xml:space="preserve">  </w:t>
      </w:r>
      <w:r>
        <w:rPr>
          <w:spacing w:val="-1"/>
        </w:rPr>
        <w:t>renal</w:t>
      </w:r>
      <w:r>
        <w:rPr>
          <w:spacing w:val="3"/>
        </w:rPr>
        <w:t xml:space="preserve">  </w:t>
      </w:r>
      <w:r>
        <w:rPr>
          <w:spacing w:val="-1"/>
        </w:rPr>
        <w:t>f</w:t>
      </w:r>
      <w:r>
        <w:rPr>
          <w:spacing w:val="-2"/>
        </w:rPr>
        <w:t>unction.</w:t>
      </w:r>
      <w:r>
        <w:rPr>
          <w:spacing w:val="4"/>
        </w:rPr>
        <w:t xml:space="preserve">  </w:t>
      </w:r>
      <w:r>
        <w:rPr>
          <w:spacing w:val="-2"/>
        </w:rPr>
        <w:t>If</w:t>
      </w:r>
      <w:r>
        <w:rPr/>
        <w:t xml:space="preserve">  </w:t>
      </w:r>
      <w:r>
        <w:rPr>
          <w:spacing w:val="-2"/>
        </w:rPr>
        <w:t>a</w:t>
      </w:r>
      <w:r>
        <w:rPr>
          <w:spacing w:val="1"/>
        </w:rPr>
        <w:t xml:space="preserve"> </w:t>
      </w:r>
      <w:r>
        <w:rPr>
          <w:spacing w:val="-1"/>
        </w:rPr>
        <w:t>clinician   suspects    compromise</w:t>
      </w:r>
      <w:r>
        <w:rPr>
          <w:spacing w:val="13"/>
        </w:rPr>
        <w:t xml:space="preserve">   </w:t>
      </w:r>
      <w:r>
        <w:rPr>
          <w:spacing w:val="-1"/>
        </w:rPr>
        <w:t>of</w:t>
      </w:r>
      <w:r>
        <w:rPr>
          <w:spacing w:val="12"/>
        </w:rPr>
        <w:t xml:space="preserve">   </w:t>
      </w:r>
      <w:r>
        <w:rPr>
          <w:spacing w:val="-1"/>
        </w:rPr>
        <w:t>renal</w:t>
      </w:r>
      <w:r>
        <w:rPr>
          <w:spacing w:val="11"/>
        </w:rPr>
        <w:t xml:space="preserve">   </w:t>
      </w:r>
      <w:r>
        <w:rPr>
          <w:spacing w:val="-1"/>
        </w:rPr>
        <w:t>function,</w:t>
      </w:r>
      <w:r>
        <w:rPr/>
        <w:t xml:space="preserve"> </w:t>
      </w:r>
      <w:r>
        <w:rPr>
          <w:spacing w:val="-2"/>
        </w:rPr>
        <w:t>obtaining</w:t>
      </w:r>
      <w:r>
        <w:rPr>
          <w:spacing w:val="41"/>
        </w:rPr>
        <w:t xml:space="preserve"> </w:t>
      </w:r>
      <w:r>
        <w:rPr>
          <w:spacing w:val="-2"/>
        </w:rPr>
        <w:t>a</w:t>
      </w:r>
      <w:r>
        <w:rPr>
          <w:spacing w:val="33"/>
          <w:w w:val="101"/>
        </w:rPr>
        <w:t xml:space="preserve"> </w:t>
      </w:r>
      <w:r>
        <w:rPr>
          <w:spacing w:val="-2"/>
        </w:rPr>
        <w:t>functional</w:t>
      </w:r>
      <w:r>
        <w:rPr>
          <w:spacing w:val="41"/>
        </w:rPr>
        <w:t xml:space="preserve"> </w:t>
      </w:r>
      <w:r>
        <w:rPr>
          <w:spacing w:val="-2"/>
        </w:rPr>
        <w:t>imaging</w:t>
      </w:r>
      <w:r>
        <w:rPr>
          <w:spacing w:val="36"/>
        </w:rPr>
        <w:t xml:space="preserve"> </w:t>
      </w:r>
      <w:r>
        <w:rPr>
          <w:spacing w:val="-2"/>
        </w:rPr>
        <w:t>study</w:t>
      </w:r>
      <w:r>
        <w:rPr>
          <w:spacing w:val="42"/>
          <w:w w:val="101"/>
        </w:rPr>
        <w:t xml:space="preserve"> </w:t>
      </w:r>
      <w:r>
        <w:rPr>
          <w:spacing w:val="-2"/>
        </w:rPr>
        <w:t>(DTPA</w:t>
      </w:r>
      <w:r>
        <w:rPr>
          <w:spacing w:val="36"/>
        </w:rPr>
        <w:t xml:space="preserve"> </w:t>
      </w:r>
      <w:r>
        <w:rPr>
          <w:spacing w:val="-2"/>
        </w:rPr>
        <w:t>or</w:t>
      </w:r>
      <w:r>
        <w:rPr>
          <w:spacing w:val="44"/>
          <w:w w:val="101"/>
        </w:rPr>
        <w:t xml:space="preserve"> </w:t>
      </w:r>
      <w:r>
        <w:rPr>
          <w:spacing w:val="-2"/>
        </w:rPr>
        <w:t>MAG</w:t>
      </w:r>
      <w:r>
        <w:rPr>
          <w:rFonts w:ascii="Cambria Math" w:hAnsi="Cambria Math" w:eastAsia="Cambria Math" w:cs="Cambria Math"/>
          <w:spacing w:val="-2"/>
        </w:rPr>
        <w:t>-</w:t>
      </w:r>
      <w:r>
        <w:rPr>
          <w:spacing w:val="-2"/>
        </w:rPr>
        <w:t>3)</w:t>
      </w:r>
      <w:r>
        <w:rPr/>
        <w:t xml:space="preserve"> </w:t>
      </w:r>
      <w:r>
        <w:rPr>
          <w:spacing w:val="-1"/>
        </w:rPr>
        <w:t>can  help  guide  treatment  for  stone  disease.  Nuclear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55" w:firstLine="10"/>
        <w:spacing w:before="32" w:line="301" w:lineRule="auto"/>
        <w:jc w:val="both"/>
        <w:rPr/>
      </w:pPr>
      <w:r>
        <w:rPr>
          <w:spacing w:val="-1"/>
        </w:rPr>
        <w:t>renography</w:t>
      </w:r>
      <w:r>
        <w:rPr>
          <w:spacing w:val="34"/>
        </w:rPr>
        <w:t xml:space="preserve"> </w:t>
      </w:r>
      <w:r>
        <w:rPr>
          <w:spacing w:val="-1"/>
        </w:rPr>
        <w:t>can</w:t>
      </w:r>
      <w:r>
        <w:rPr>
          <w:spacing w:val="40"/>
        </w:rPr>
        <w:t xml:space="preserve"> </w:t>
      </w:r>
      <w:r>
        <w:rPr>
          <w:spacing w:val="-1"/>
        </w:rPr>
        <w:t>provide</w:t>
      </w:r>
      <w:r>
        <w:rPr>
          <w:spacing w:val="31"/>
          <w:w w:val="101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di</w:t>
      </w:r>
      <w:r>
        <w:rPr>
          <w:spacing w:val="-2"/>
        </w:rPr>
        <w:t>fferential</w:t>
      </w:r>
      <w:r>
        <w:rPr>
          <w:spacing w:val="32"/>
        </w:rPr>
        <w:t xml:space="preserve"> </w:t>
      </w:r>
      <w:r>
        <w:rPr>
          <w:spacing w:val="-2"/>
        </w:rPr>
        <w:t>function</w:t>
      </w:r>
      <w:r>
        <w:rPr>
          <w:spacing w:val="34"/>
        </w:rPr>
        <w:t xml:space="preserve"> </w:t>
      </w:r>
      <w:r>
        <w:rPr>
          <w:spacing w:val="-2"/>
        </w:rPr>
        <w:t>of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two</w:t>
      </w:r>
      <w:r>
        <w:rPr>
          <w:spacing w:val="65"/>
          <w:w w:val="101"/>
        </w:rPr>
        <w:t xml:space="preserve"> </w:t>
      </w:r>
      <w:r>
        <w:rPr>
          <w:spacing w:val="-2"/>
        </w:rPr>
        <w:t>kidneys</w:t>
      </w:r>
      <w:r>
        <w:rPr>
          <w:spacing w:val="55"/>
        </w:rPr>
        <w:t xml:space="preserve"> </w:t>
      </w:r>
      <w:r>
        <w:rPr>
          <w:spacing w:val="-2"/>
        </w:rPr>
        <w:t>in</w:t>
      </w:r>
      <w:r>
        <w:rPr>
          <w:spacing w:val="50"/>
        </w:rPr>
        <w:t xml:space="preserve"> </w:t>
      </w:r>
      <w:r>
        <w:rPr>
          <w:spacing w:val="-2"/>
        </w:rPr>
        <w:t>addition</w:t>
      </w:r>
      <w:r>
        <w:rPr>
          <w:spacing w:val="44"/>
        </w:rPr>
        <w:t xml:space="preserve"> </w:t>
      </w:r>
      <w:r>
        <w:rPr>
          <w:spacing w:val="-2"/>
        </w:rPr>
        <w:t>to</w:t>
      </w:r>
      <w:r>
        <w:rPr>
          <w:spacing w:val="49"/>
          <w:w w:val="101"/>
        </w:rPr>
        <w:t xml:space="preserve"> </w:t>
      </w:r>
      <w:r>
        <w:rPr>
          <w:spacing w:val="-2"/>
        </w:rPr>
        <w:t>assessing</w:t>
      </w:r>
      <w:r>
        <w:rPr>
          <w:spacing w:val="46"/>
        </w:rPr>
        <w:t xml:space="preserve"> </w:t>
      </w:r>
      <w:r>
        <w:rPr>
          <w:spacing w:val="-2"/>
        </w:rPr>
        <w:t>for</w:t>
      </w:r>
      <w:r>
        <w:rPr>
          <w:spacing w:val="57"/>
        </w:rPr>
        <w:t xml:space="preserve"> </w:t>
      </w:r>
      <w:r>
        <w:rPr>
          <w:spacing w:val="-2"/>
        </w:rPr>
        <w:t>urinary</w:t>
      </w:r>
      <w:r>
        <w:rPr>
          <w:spacing w:val="46"/>
        </w:rPr>
        <w:t xml:space="preserve"> </w:t>
      </w:r>
      <w:r>
        <w:rPr>
          <w:spacing w:val="-2"/>
        </w:rPr>
        <w:t>tract</w:t>
      </w:r>
      <w:r>
        <w:rPr/>
        <w:t xml:space="preserve"> </w:t>
      </w:r>
      <w:r>
        <w:rPr>
          <w:spacing w:val="-1"/>
        </w:rPr>
        <w:t>obstruction.</w:t>
      </w:r>
      <w:r>
        <w:rPr>
          <w:spacing w:val="15"/>
        </w:rPr>
        <w:t xml:space="preserve">  </w:t>
      </w:r>
      <w:r>
        <w:rPr>
          <w:spacing w:val="-1"/>
        </w:rPr>
        <w:t>It</w:t>
      </w:r>
      <w:r>
        <w:rPr>
          <w:spacing w:val="15"/>
          <w:w w:val="101"/>
        </w:rPr>
        <w:t xml:space="preserve">  </w:t>
      </w:r>
      <w:r>
        <w:rPr>
          <w:spacing w:val="-1"/>
        </w:rPr>
        <w:t>should</w:t>
      </w:r>
      <w:r>
        <w:rPr>
          <w:spacing w:val="18"/>
        </w:rPr>
        <w:t xml:space="preserve">  </w:t>
      </w:r>
      <w:r>
        <w:rPr>
          <w:spacing w:val="-1"/>
        </w:rPr>
        <w:t>be</w:t>
      </w:r>
      <w:r>
        <w:rPr>
          <w:spacing w:val="18"/>
        </w:rPr>
        <w:t xml:space="preserve">  </w:t>
      </w:r>
      <w:r>
        <w:rPr>
          <w:spacing w:val="-1"/>
        </w:rPr>
        <w:t>noted  that</w:t>
      </w:r>
      <w:r>
        <w:rPr>
          <w:spacing w:val="13"/>
        </w:rPr>
        <w:t xml:space="preserve">  </w:t>
      </w:r>
      <w:r>
        <w:rPr>
          <w:spacing w:val="-1"/>
        </w:rPr>
        <w:t>the</w:t>
      </w:r>
      <w:r>
        <w:rPr>
          <w:spacing w:val="15"/>
        </w:rPr>
        <w:t xml:space="preserve">  </w:t>
      </w:r>
      <w:r>
        <w:rPr>
          <w:spacing w:val="-2"/>
        </w:rPr>
        <w:t>ability</w:t>
      </w:r>
      <w:r>
        <w:rPr>
          <w:spacing w:val="12"/>
        </w:rPr>
        <w:t xml:space="preserve"> 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>
          <w:spacing w:val="-2"/>
        </w:rPr>
        <w:t>nuclear</w:t>
      </w:r>
      <w:r>
        <w:rPr>
          <w:spacing w:val="31"/>
        </w:rPr>
        <w:t xml:space="preserve">  </w:t>
      </w:r>
      <w:r>
        <w:rPr>
          <w:spacing w:val="-2"/>
        </w:rPr>
        <w:t>renography</w:t>
      </w:r>
      <w:r>
        <w:rPr>
          <w:spacing w:val="23"/>
        </w:rPr>
        <w:t xml:space="preserve">  </w:t>
      </w:r>
      <w:r>
        <w:rPr>
          <w:spacing w:val="-2"/>
        </w:rPr>
        <w:t>to</w:t>
      </w:r>
      <w:r>
        <w:rPr>
          <w:spacing w:val="26"/>
        </w:rPr>
        <w:t xml:space="preserve">  </w:t>
      </w:r>
      <w:r>
        <w:rPr>
          <w:spacing w:val="-2"/>
        </w:rPr>
        <w:t>assess</w:t>
      </w:r>
      <w:r>
        <w:rPr>
          <w:spacing w:val="25"/>
        </w:rPr>
        <w:t xml:space="preserve">  </w:t>
      </w:r>
      <w:r>
        <w:rPr>
          <w:spacing w:val="-2"/>
        </w:rPr>
        <w:t>obstruction</w:t>
      </w:r>
      <w:r>
        <w:rPr>
          <w:spacing w:val="28"/>
        </w:rPr>
        <w:t xml:space="preserve">  </w:t>
      </w:r>
      <w:r>
        <w:rPr>
          <w:spacing w:val="-2"/>
        </w:rPr>
        <w:t>may</w:t>
      </w:r>
      <w:r>
        <w:rPr>
          <w:spacing w:val="29"/>
        </w:rPr>
        <w:t xml:space="preserve">  </w:t>
      </w:r>
      <w:r>
        <w:rPr>
          <w:spacing w:val="-2"/>
        </w:rPr>
        <w:t>be</w:t>
      </w:r>
      <w:r>
        <w:rPr>
          <w:spacing w:val="1"/>
        </w:rPr>
        <w:t xml:space="preserve"> </w:t>
      </w:r>
      <w:r>
        <w:rPr>
          <w:spacing w:val="-2"/>
        </w:rPr>
        <w:t>limited</w:t>
      </w:r>
      <w:r>
        <w:rPr>
          <w:spacing w:val="46"/>
        </w:rPr>
        <w:t xml:space="preserve"> </w:t>
      </w:r>
      <w:r>
        <w:rPr>
          <w:spacing w:val="-2"/>
        </w:rPr>
        <w:t>in</w:t>
      </w:r>
      <w:r>
        <w:rPr>
          <w:spacing w:val="41"/>
        </w:rPr>
        <w:t xml:space="preserve"> </w:t>
      </w:r>
      <w:r>
        <w:rPr>
          <w:spacing w:val="-2"/>
        </w:rPr>
        <w:t>cases</w:t>
      </w:r>
      <w:r>
        <w:rPr>
          <w:spacing w:val="41"/>
          <w:w w:val="101"/>
        </w:rPr>
        <w:t xml:space="preserve"> </w:t>
      </w:r>
      <w:r>
        <w:rPr>
          <w:spacing w:val="-2"/>
        </w:rPr>
        <w:t>of</w:t>
      </w:r>
      <w:r>
        <w:rPr>
          <w:spacing w:val="42"/>
        </w:rPr>
        <w:t xml:space="preserve"> </w:t>
      </w:r>
      <w:r>
        <w:rPr>
          <w:spacing w:val="-2"/>
        </w:rPr>
        <w:t>moderate</w:t>
      </w:r>
      <w:r>
        <w:rPr>
          <w:spacing w:val="38"/>
        </w:rPr>
        <w:t xml:space="preserve"> </w:t>
      </w:r>
      <w:r>
        <w:rPr>
          <w:spacing w:val="-2"/>
        </w:rPr>
        <w:t>to</w:t>
      </w:r>
      <w:r>
        <w:rPr>
          <w:spacing w:val="43"/>
        </w:rPr>
        <w:t xml:space="preserve"> </w:t>
      </w:r>
      <w:r>
        <w:rPr>
          <w:spacing w:val="-2"/>
        </w:rPr>
        <w:t>severe</w:t>
      </w:r>
      <w:r>
        <w:rPr>
          <w:spacing w:val="42"/>
          <w:w w:val="101"/>
        </w:rPr>
        <w:t xml:space="preserve"> </w:t>
      </w:r>
      <w:r>
        <w:rPr>
          <w:spacing w:val="-2"/>
        </w:rPr>
        <w:t>chronic</w:t>
      </w:r>
      <w:r>
        <w:rPr>
          <w:spacing w:val="49"/>
        </w:rPr>
        <w:t xml:space="preserve"> </w:t>
      </w:r>
      <w:r>
        <w:rPr>
          <w:spacing w:val="-2"/>
        </w:rPr>
        <w:t>ki</w:t>
      </w:r>
      <w:r>
        <w:rPr>
          <w:spacing w:val="-3"/>
        </w:rPr>
        <w:t>dney</w:t>
      </w:r>
      <w:r>
        <w:rPr/>
        <w:t xml:space="preserve"> </w:t>
      </w:r>
      <w:r>
        <w:rPr>
          <w:spacing w:val="-1"/>
        </w:rPr>
        <w:t>disease.</w:t>
      </w:r>
    </w:p>
    <w:p>
      <w:pPr>
        <w:pStyle w:val="BodyText"/>
        <w:ind w:left="3" w:right="56" w:hanging="3"/>
        <w:spacing w:before="117" w:line="297" w:lineRule="auto"/>
        <w:jc w:val="both"/>
        <w:rPr/>
      </w:pPr>
      <w:r>
        <w:rPr>
          <w:spacing w:val="-1"/>
        </w:rPr>
        <w:t>Although</w:t>
      </w:r>
      <w:r>
        <w:rPr>
          <w:spacing w:val="37"/>
          <w:w w:val="101"/>
        </w:rPr>
        <w:t xml:space="preserve"> </w:t>
      </w:r>
      <w:r>
        <w:rPr>
          <w:spacing w:val="-1"/>
        </w:rPr>
        <w:t>parenchymal</w:t>
      </w:r>
      <w:r>
        <w:rPr>
          <w:spacing w:val="26"/>
          <w:w w:val="101"/>
        </w:rPr>
        <w:t xml:space="preserve"> </w:t>
      </w:r>
      <w:r>
        <w:rPr>
          <w:spacing w:val="-1"/>
        </w:rPr>
        <w:t>thickness</w:t>
      </w:r>
      <w:r>
        <w:rPr>
          <w:spacing w:val="29"/>
          <w:w w:val="101"/>
        </w:rPr>
        <w:t xml:space="preserve"> </w:t>
      </w:r>
      <w:r>
        <w:rPr>
          <w:spacing w:val="-1"/>
        </w:rPr>
        <w:t>can</w:t>
      </w:r>
      <w:r>
        <w:rPr>
          <w:spacing w:val="30"/>
          <w:w w:val="101"/>
        </w:rPr>
        <w:t xml:space="preserve"> </w:t>
      </w:r>
      <w:r>
        <w:rPr>
          <w:spacing w:val="-1"/>
        </w:rPr>
        <w:t>occasionally</w:t>
      </w:r>
      <w:r>
        <w:rPr>
          <w:spacing w:val="29"/>
        </w:rPr>
        <w:t xml:space="preserve"> </w:t>
      </w:r>
      <w:r>
        <w:rPr>
          <w:spacing w:val="-1"/>
        </w:rPr>
        <w:t>allow</w:t>
      </w:r>
      <w:r>
        <w:rPr/>
        <w:t xml:space="preserve"> </w:t>
      </w:r>
      <w:r>
        <w:rPr>
          <w:spacing w:val="-1"/>
        </w:rPr>
        <w:t>a clinician to estimate</w:t>
      </w:r>
      <w:r>
        <w:rPr>
          <w:spacing w:val="27"/>
          <w:w w:val="101"/>
        </w:rPr>
        <w:t xml:space="preserve"> </w:t>
      </w:r>
      <w:r>
        <w:rPr>
          <w:spacing w:val="-1"/>
        </w:rPr>
        <w:t>renal function,</w:t>
      </w:r>
      <w:r>
        <w:rPr>
          <w:spacing w:val="6"/>
        </w:rPr>
        <w:t xml:space="preserve"> </w:t>
      </w:r>
      <w:r>
        <w:rPr>
          <w:spacing w:val="-1"/>
        </w:rPr>
        <w:t>there</w:t>
      </w:r>
      <w:r>
        <w:rPr>
          <w:spacing w:val="11"/>
        </w:rPr>
        <w:t xml:space="preserve"> </w:t>
      </w:r>
      <w:r>
        <w:rPr>
          <w:spacing w:val="-1"/>
        </w:rPr>
        <w:t>are</w:t>
      </w:r>
      <w:r>
        <w:rPr>
          <w:spacing w:val="11"/>
        </w:rPr>
        <w:t xml:space="preserve"> </w:t>
      </w:r>
      <w:r>
        <w:rPr>
          <w:spacing w:val="-1"/>
        </w:rPr>
        <w:t>settings,</w:t>
      </w:r>
      <w:r>
        <w:rPr/>
        <w:t xml:space="preserve"> </w:t>
      </w:r>
      <w:r>
        <w:rPr>
          <w:spacing w:val="-2"/>
        </w:rPr>
        <w:t>such</w:t>
      </w:r>
      <w:r>
        <w:rPr>
          <w:spacing w:val="20"/>
        </w:rPr>
        <w:t xml:space="preserve">  </w:t>
      </w:r>
      <w:r>
        <w:rPr>
          <w:spacing w:val="-2"/>
        </w:rPr>
        <w:t>as</w:t>
      </w:r>
      <w:r>
        <w:rPr>
          <w:spacing w:val="20"/>
        </w:rPr>
        <w:t xml:space="preserve">  </w:t>
      </w:r>
      <w:r>
        <w:rPr>
          <w:spacing w:val="-2"/>
        </w:rPr>
        <w:t>in  the   case</w:t>
      </w:r>
      <w:r>
        <w:rPr>
          <w:spacing w:val="16"/>
        </w:rPr>
        <w:t xml:space="preserve">  </w:t>
      </w:r>
      <w:r>
        <w:rPr>
          <w:spacing w:val="-2"/>
        </w:rPr>
        <w:t>of  chronic   kidney</w:t>
      </w:r>
      <w:r>
        <w:rPr>
          <w:spacing w:val="15"/>
        </w:rPr>
        <w:t xml:space="preserve">  </w:t>
      </w:r>
      <w:r>
        <w:rPr>
          <w:spacing w:val="-2"/>
        </w:rPr>
        <w:t>disease</w:t>
      </w:r>
      <w:r>
        <w:rPr>
          <w:spacing w:val="16"/>
        </w:rPr>
        <w:t xml:space="preserve">  </w:t>
      </w:r>
      <w:r>
        <w:rPr>
          <w:spacing w:val="-2"/>
        </w:rPr>
        <w:t>or</w:t>
      </w:r>
      <w:r>
        <w:rPr>
          <w:spacing w:val="1"/>
        </w:rPr>
        <w:t xml:space="preserve"> </w:t>
      </w:r>
      <w:r>
        <w:rPr/>
        <w:t>staghorn/complex   st</w:t>
      </w:r>
      <w:r>
        <w:rPr>
          <w:spacing w:val="-1"/>
        </w:rPr>
        <w:t>ones,   where   renal   function</w:t>
      </w:r>
      <w:r>
        <w:rPr>
          <w:spacing w:val="3"/>
        </w:rPr>
        <w:t xml:space="preserve">   </w:t>
      </w:r>
      <w:r>
        <w:rPr>
          <w:spacing w:val="-1"/>
        </w:rPr>
        <w:t>is</w:t>
      </w:r>
      <w:r>
        <w:rPr>
          <w:spacing w:val="2"/>
        </w:rPr>
        <w:t xml:space="preserve"> </w:t>
      </w:r>
      <w:r>
        <w:rPr/>
        <w:t>compromised   and  </w:t>
      </w:r>
      <w:r>
        <w:rPr>
          <w:spacing w:val="-1"/>
        </w:rPr>
        <w:t xml:space="preserve"> function</w:t>
      </w:r>
      <w:r>
        <w:rPr>
          <w:spacing w:val="6"/>
        </w:rPr>
        <w:t xml:space="preserve">   </w:t>
      </w:r>
      <w:r>
        <w:rPr>
          <w:spacing w:val="-1"/>
        </w:rPr>
        <w:t>cannot    be   adequately</w:t>
      </w:r>
      <w:r>
        <w:rPr/>
        <w:t xml:space="preserve"> </w:t>
      </w:r>
      <w:r>
        <w:rPr>
          <w:spacing w:val="-2"/>
        </w:rPr>
        <w:t>assessed</w:t>
      </w:r>
      <w:r>
        <w:rPr>
          <w:spacing w:val="21"/>
        </w:rPr>
        <w:t xml:space="preserve">  </w:t>
      </w:r>
      <w:r>
        <w:rPr>
          <w:spacing w:val="-2"/>
        </w:rPr>
        <w:t>without</w:t>
      </w:r>
      <w:r>
        <w:rPr>
          <w:spacing w:val="19"/>
          <w:w w:val="101"/>
        </w:rPr>
        <w:t xml:space="preserve">  </w:t>
      </w:r>
      <w:r>
        <w:rPr>
          <w:spacing w:val="-2"/>
        </w:rPr>
        <w:t>a</w:t>
      </w:r>
      <w:r>
        <w:rPr>
          <w:spacing w:val="22"/>
          <w:w w:val="101"/>
        </w:rPr>
        <w:t xml:space="preserve">  </w:t>
      </w:r>
      <w:r>
        <w:rPr>
          <w:spacing w:val="-2"/>
        </w:rPr>
        <w:t>nuclear</w:t>
      </w:r>
      <w:r>
        <w:rPr>
          <w:spacing w:val="22"/>
        </w:rPr>
        <w:t xml:space="preserve">  </w:t>
      </w:r>
      <w:r>
        <w:rPr>
          <w:spacing w:val="-2"/>
        </w:rPr>
        <w:t>renal</w:t>
      </w:r>
      <w:r>
        <w:rPr>
          <w:spacing w:val="20"/>
        </w:rPr>
        <w:t xml:space="preserve">  </w:t>
      </w:r>
      <w:r>
        <w:rPr>
          <w:spacing w:val="-2"/>
        </w:rPr>
        <w:t>scan</w:t>
      </w:r>
      <w:r>
        <w:rPr>
          <w:spacing w:val="19"/>
        </w:rPr>
        <w:t xml:space="preserve">  </w:t>
      </w:r>
      <w:r>
        <w:rPr>
          <w:spacing w:val="-2"/>
        </w:rPr>
        <w:t>or</w:t>
      </w:r>
      <w:r>
        <w:rPr>
          <w:spacing w:val="18"/>
          <w:w w:val="101"/>
        </w:rPr>
        <w:t xml:space="preserve">  </w:t>
      </w:r>
      <w:r>
        <w:rPr>
          <w:spacing w:val="-2"/>
        </w:rPr>
        <w:t>another</w:t>
      </w:r>
      <w:r>
        <w:rPr/>
        <w:t xml:space="preserve"> </w:t>
      </w:r>
      <w:r>
        <w:rPr>
          <w:spacing w:val="-1"/>
        </w:rPr>
        <w:t>contrast-enhanced    imaging    study,</w:t>
      </w:r>
      <w:r>
        <w:rPr>
          <w:spacing w:val="6"/>
        </w:rPr>
        <w:t xml:space="preserve">    </w:t>
      </w:r>
      <w:r>
        <w:rPr>
          <w:spacing w:val="-1"/>
        </w:rPr>
        <w:t>such</w:t>
      </w:r>
      <w:r>
        <w:rPr>
          <w:spacing w:val="3"/>
        </w:rPr>
        <w:t xml:space="preserve">    </w:t>
      </w:r>
      <w:r>
        <w:rPr>
          <w:spacing w:val="-1"/>
        </w:rPr>
        <w:t>as</w:t>
      </w:r>
      <w:r>
        <w:rPr>
          <w:spacing w:val="4"/>
        </w:rPr>
        <w:t xml:space="preserve">    </w:t>
      </w:r>
      <w:r>
        <w:rPr>
          <w:spacing w:val="-1"/>
        </w:rPr>
        <w:t>CT</w:t>
      </w:r>
      <w:r>
        <w:rPr/>
        <w:t xml:space="preserve"> </w:t>
      </w:r>
      <w:r>
        <w:rPr>
          <w:spacing w:val="-2"/>
        </w:rPr>
        <w:t>urography,</w:t>
      </w:r>
      <w:r>
        <w:rPr>
          <w:spacing w:val="41"/>
          <w:w w:val="101"/>
        </w:rPr>
        <w:t xml:space="preserve"> </w:t>
      </w:r>
      <w:r>
        <w:rPr>
          <w:spacing w:val="-2"/>
        </w:rPr>
        <w:t>magnetic</w:t>
      </w:r>
      <w:r>
        <w:rPr>
          <w:spacing w:val="41"/>
        </w:rPr>
        <w:t xml:space="preserve"> </w:t>
      </w:r>
      <w:r>
        <w:rPr>
          <w:spacing w:val="-2"/>
        </w:rPr>
        <w:t>resonance</w:t>
      </w:r>
      <w:r>
        <w:rPr>
          <w:spacing w:val="42"/>
        </w:rPr>
        <w:t xml:space="preserve"> </w:t>
      </w:r>
      <w:r>
        <w:rPr>
          <w:spacing w:val="-2"/>
        </w:rPr>
        <w:t>(MR)</w:t>
      </w:r>
      <w:r>
        <w:rPr>
          <w:spacing w:val="42"/>
        </w:rPr>
        <w:t xml:space="preserve"> </w:t>
      </w:r>
      <w:r>
        <w:rPr>
          <w:spacing w:val="-2"/>
        </w:rPr>
        <w:t>urograph</w:t>
      </w:r>
      <w:r>
        <w:rPr>
          <w:spacing w:val="-3"/>
        </w:rPr>
        <w:t>y,</w:t>
      </w:r>
      <w:r>
        <w:rPr>
          <w:spacing w:val="36"/>
          <w:w w:val="101"/>
        </w:rPr>
        <w:t xml:space="preserve"> </w:t>
      </w:r>
      <w:r>
        <w:rPr>
          <w:spacing w:val="-3"/>
        </w:rPr>
        <w:t>or</w:t>
      </w:r>
      <w:r>
        <w:rPr>
          <w:spacing w:val="36"/>
        </w:rPr>
        <w:t xml:space="preserve"> </w:t>
      </w:r>
      <w:r>
        <w:rPr>
          <w:spacing w:val="-3"/>
        </w:rPr>
        <w:t>IV</w:t>
      </w:r>
      <w:r>
        <w:rPr/>
        <w:t xml:space="preserve"> </w:t>
      </w:r>
      <w:r>
        <w:rPr/>
        <w:t>urography.</w:t>
      </w:r>
      <w:r>
        <w:rPr>
          <w:sz w:val="11"/>
          <w:szCs w:val="11"/>
          <w:position w:val="7"/>
        </w:rPr>
        <w:t>33-37  </w:t>
      </w:r>
      <w:r>
        <w:rPr/>
        <w:t>Decreased</w:t>
      </w:r>
      <w:r>
        <w:rPr>
          <w:spacing w:val="23"/>
        </w:rPr>
        <w:t xml:space="preserve"> </w:t>
      </w:r>
      <w:r>
        <w:rPr/>
        <w:t>renal function of</w:t>
      </w:r>
      <w:r>
        <w:rPr>
          <w:spacing w:val="-1"/>
        </w:rPr>
        <w:t xml:space="preserve"> the</w:t>
      </w:r>
      <w:r>
        <w:rPr>
          <w:spacing w:val="19"/>
          <w:w w:val="101"/>
        </w:rPr>
        <w:t xml:space="preserve"> </w:t>
      </w:r>
      <w:r>
        <w:rPr>
          <w:spacing w:val="-1"/>
        </w:rPr>
        <w:t>involved</w:t>
      </w:r>
      <w:r>
        <w:rPr/>
        <w:t xml:space="preserve"> </w:t>
      </w:r>
      <w:r>
        <w:rPr>
          <w:spacing w:val="-2"/>
        </w:rPr>
        <w:t>kidney</w:t>
      </w:r>
      <w:r>
        <w:rPr>
          <w:spacing w:val="26"/>
        </w:rPr>
        <w:t xml:space="preserve">  </w:t>
      </w:r>
      <w:r>
        <w:rPr>
          <w:spacing w:val="-2"/>
        </w:rPr>
        <w:t>may</w:t>
      </w:r>
      <w:r>
        <w:rPr>
          <w:spacing w:val="26"/>
        </w:rPr>
        <w:t xml:space="preserve">  </w:t>
      </w:r>
      <w:r>
        <w:rPr>
          <w:spacing w:val="-2"/>
        </w:rPr>
        <w:t>lead</w:t>
      </w:r>
      <w:r>
        <w:rPr>
          <w:spacing w:val="21"/>
        </w:rPr>
        <w:t xml:space="preserve">  </w:t>
      </w:r>
      <w:r>
        <w:rPr>
          <w:spacing w:val="-2"/>
        </w:rPr>
        <w:t>to</w:t>
      </w:r>
      <w:r>
        <w:rPr>
          <w:spacing w:val="23"/>
          <w:w w:val="101"/>
        </w:rPr>
        <w:t xml:space="preserve">  </w:t>
      </w:r>
      <w:r>
        <w:rPr>
          <w:spacing w:val="-2"/>
        </w:rPr>
        <w:t>a</w:t>
      </w:r>
      <w:r>
        <w:rPr>
          <w:spacing w:val="23"/>
        </w:rPr>
        <w:t xml:space="preserve">  </w:t>
      </w:r>
      <w:r>
        <w:rPr>
          <w:spacing w:val="-2"/>
        </w:rPr>
        <w:t>decision</w:t>
      </w:r>
      <w:r>
        <w:rPr>
          <w:spacing w:val="20"/>
        </w:rPr>
        <w:t xml:space="preserve">  </w:t>
      </w:r>
      <w:r>
        <w:rPr>
          <w:spacing w:val="-2"/>
        </w:rPr>
        <w:t>to</w:t>
      </w:r>
      <w:r>
        <w:rPr>
          <w:spacing w:val="23"/>
          <w:w w:val="101"/>
        </w:rPr>
        <w:t xml:space="preserve">  </w:t>
      </w:r>
      <w:r>
        <w:rPr>
          <w:spacing w:val="-2"/>
        </w:rPr>
        <w:t>consider</w:t>
      </w:r>
      <w:r>
        <w:rPr>
          <w:spacing w:val="22"/>
        </w:rPr>
        <w:t xml:space="preserve">  </w:t>
      </w:r>
      <w:r>
        <w:rPr>
          <w:spacing w:val="-2"/>
        </w:rPr>
        <w:t>ot</w:t>
      </w:r>
      <w:r>
        <w:rPr>
          <w:spacing w:val="-3"/>
        </w:rPr>
        <w:t>her</w:t>
      </w:r>
      <w:r>
        <w:rPr>
          <w:spacing w:val="1"/>
        </w:rPr>
        <w:t xml:space="preserve"> </w:t>
      </w:r>
      <w:r>
        <w:rPr>
          <w:spacing w:val="-1"/>
        </w:rPr>
        <w:t>therapeutic</w:t>
      </w:r>
      <w:r>
        <w:rPr>
          <w:spacing w:val="20"/>
        </w:rPr>
        <w:t xml:space="preserve"> </w:t>
      </w:r>
      <w:r>
        <w:rPr>
          <w:spacing w:val="-1"/>
        </w:rPr>
        <w:t>options,</w:t>
      </w:r>
      <w:r>
        <w:rPr>
          <w:spacing w:val="17"/>
        </w:rPr>
        <w:t xml:space="preserve"> </w:t>
      </w:r>
      <w:r>
        <w:rPr>
          <w:spacing w:val="-1"/>
        </w:rPr>
        <w:t>which</w:t>
      </w:r>
      <w:r>
        <w:rPr>
          <w:spacing w:val="28"/>
        </w:rPr>
        <w:t xml:space="preserve"> </w:t>
      </w:r>
      <w:r>
        <w:rPr>
          <w:spacing w:val="-1"/>
        </w:rPr>
        <w:t>ma</w:t>
      </w:r>
      <w:r>
        <w:rPr>
          <w:spacing w:val="-2"/>
        </w:rPr>
        <w:t>y</w:t>
      </w:r>
      <w:r>
        <w:rPr>
          <w:spacing w:val="26"/>
        </w:rPr>
        <w:t xml:space="preserve"> </w:t>
      </w:r>
      <w:r>
        <w:rPr>
          <w:spacing w:val="-2"/>
        </w:rPr>
        <w:t>range</w:t>
      </w:r>
      <w:r>
        <w:rPr>
          <w:spacing w:val="17"/>
          <w:w w:val="101"/>
        </w:rPr>
        <w:t xml:space="preserve"> </w:t>
      </w:r>
      <w:r>
        <w:rPr>
          <w:spacing w:val="-2"/>
        </w:rPr>
        <w:t>from</w:t>
      </w:r>
      <w:r>
        <w:rPr>
          <w:spacing w:val="20"/>
          <w:w w:val="101"/>
        </w:rPr>
        <w:t xml:space="preserve"> </w:t>
      </w:r>
      <w:r>
        <w:rPr>
          <w:spacing w:val="-2"/>
        </w:rPr>
        <w:t>observation</w:t>
      </w:r>
      <w:r>
        <w:rPr/>
        <w:t xml:space="preserve"> </w:t>
      </w:r>
      <w:r>
        <w:rPr>
          <w:spacing w:val="-2"/>
        </w:rPr>
        <w:t>to</w:t>
      </w:r>
      <w:r>
        <w:rPr>
          <w:spacing w:val="23"/>
          <w:w w:val="101"/>
        </w:rPr>
        <w:t xml:space="preserve"> </w:t>
      </w:r>
      <w:r>
        <w:rPr>
          <w:spacing w:val="-2"/>
        </w:rPr>
        <w:t>nephrectomy.</w:t>
      </w:r>
    </w:p>
    <w:p>
      <w:pPr>
        <w:pStyle w:val="BodyText"/>
        <w:ind w:left="3" w:right="57" w:hanging="3"/>
        <w:spacing w:before="151" w:line="296" w:lineRule="auto"/>
        <w:jc w:val="both"/>
        <w:rPr/>
      </w:pPr>
      <w:r>
        <w:rPr>
          <w:spacing w:val="-1"/>
        </w:rPr>
        <w:t>Additionally,</w:t>
      </w:r>
      <w:r>
        <w:rPr>
          <w:spacing w:val="20"/>
        </w:rPr>
        <w:t xml:space="preserve"> </w:t>
      </w:r>
      <w:r>
        <w:rPr>
          <w:spacing w:val="-1"/>
        </w:rPr>
        <w:t>establishing</w:t>
      </w:r>
      <w:r>
        <w:rPr>
          <w:spacing w:val="28"/>
        </w:rPr>
        <w:t xml:space="preserve"> </w:t>
      </w:r>
      <w:r>
        <w:rPr>
          <w:spacing w:val="-1"/>
        </w:rPr>
        <w:t>base</w:t>
      </w:r>
      <w:r>
        <w:rPr>
          <w:spacing w:val="-2"/>
        </w:rPr>
        <w:t>line</w:t>
      </w:r>
      <w:r>
        <w:rPr>
          <w:spacing w:val="27"/>
          <w:w w:val="101"/>
        </w:rPr>
        <w:t xml:space="preserve"> </w:t>
      </w:r>
      <w:r>
        <w:rPr>
          <w:spacing w:val="-2"/>
        </w:rPr>
        <w:t>renal</w:t>
      </w:r>
      <w:r>
        <w:rPr>
          <w:spacing w:val="17"/>
        </w:rPr>
        <w:t xml:space="preserve"> </w:t>
      </w:r>
      <w:r>
        <w:rPr>
          <w:spacing w:val="-2"/>
        </w:rPr>
        <w:t>function</w:t>
      </w:r>
      <w:r>
        <w:rPr>
          <w:spacing w:val="19"/>
        </w:rPr>
        <w:t xml:space="preserve"> </w:t>
      </w:r>
      <w:r>
        <w:rPr>
          <w:spacing w:val="-2"/>
        </w:rPr>
        <w:t>can</w:t>
      </w:r>
      <w:r>
        <w:rPr>
          <w:spacing w:val="26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useful   in</w:t>
      </w:r>
      <w:r>
        <w:rPr>
          <w:spacing w:val="27"/>
        </w:rPr>
        <w:t xml:space="preserve">  </w:t>
      </w:r>
      <w:r>
        <w:rPr>
          <w:spacing w:val="-1"/>
        </w:rPr>
        <w:t>following</w:t>
      </w:r>
      <w:r>
        <w:rPr>
          <w:spacing w:val="27"/>
        </w:rPr>
        <w:t xml:space="preserve">  </w:t>
      </w:r>
      <w:r>
        <w:rPr>
          <w:spacing w:val="-1"/>
        </w:rPr>
        <w:t>treatment   o</w:t>
      </w:r>
      <w:r>
        <w:rPr>
          <w:spacing w:val="-2"/>
        </w:rPr>
        <w:t>utcomes</w:t>
      </w:r>
      <w:r>
        <w:rPr>
          <w:spacing w:val="27"/>
        </w:rPr>
        <w:t xml:space="preserve">  </w:t>
      </w:r>
      <w:r>
        <w:rPr>
          <w:spacing w:val="-2"/>
        </w:rPr>
        <w:t>for   upper</w:t>
      </w:r>
      <w:r>
        <w:rPr/>
        <w:t xml:space="preserve"> </w:t>
      </w:r>
      <w:r>
        <w:rPr>
          <w:spacing w:val="-1"/>
        </w:rPr>
        <w:t>urinary</w:t>
      </w:r>
      <w:r>
        <w:rPr>
          <w:spacing w:val="54"/>
        </w:rPr>
        <w:t xml:space="preserve"> </w:t>
      </w:r>
      <w:r>
        <w:rPr>
          <w:spacing w:val="-1"/>
        </w:rPr>
        <w:t>tract</w:t>
      </w:r>
      <w:r>
        <w:rPr>
          <w:spacing w:val="59"/>
          <w:w w:val="101"/>
        </w:rPr>
        <w:t xml:space="preserve"> </w:t>
      </w:r>
      <w:r>
        <w:rPr>
          <w:spacing w:val="-1"/>
        </w:rPr>
        <w:t>stone</w:t>
      </w:r>
      <w:r>
        <w:rPr>
          <w:spacing w:val="59"/>
          <w:w w:val="101"/>
        </w:rPr>
        <w:t xml:space="preserve"> </w:t>
      </w:r>
      <w:r>
        <w:rPr>
          <w:spacing w:val="-1"/>
        </w:rPr>
        <w:t>disease.</w:t>
      </w:r>
      <w:r>
        <w:rPr>
          <w:spacing w:val="49"/>
        </w:rPr>
        <w:t xml:space="preserve"> </w:t>
      </w:r>
      <w:r>
        <w:rPr>
          <w:spacing w:val="-1"/>
        </w:rPr>
        <w:t>The</w:t>
      </w:r>
      <w:r>
        <w:rPr>
          <w:spacing w:val="59"/>
        </w:rPr>
        <w:t xml:space="preserve"> </w:t>
      </w:r>
      <w:r>
        <w:rPr>
          <w:spacing w:val="-2"/>
        </w:rPr>
        <w:t>assessment</w:t>
      </w:r>
      <w:r>
        <w:rPr>
          <w:spacing w:val="60"/>
        </w:rPr>
        <w:t xml:space="preserve"> </w:t>
      </w:r>
      <w:r>
        <w:rPr>
          <w:spacing w:val="-2"/>
        </w:rPr>
        <w:t>of</w:t>
      </w:r>
      <w:r>
        <w:rPr>
          <w:spacing w:val="59"/>
        </w:rPr>
        <w:t xml:space="preserve"> </w:t>
      </w:r>
      <w:r>
        <w:rPr>
          <w:spacing w:val="-2"/>
        </w:rPr>
        <w:t>renal</w:t>
      </w:r>
      <w:r>
        <w:rPr/>
        <w:t xml:space="preserve"> </w:t>
      </w:r>
      <w:r>
        <w:rPr>
          <w:spacing w:val="-2"/>
        </w:rPr>
        <w:t>function</w:t>
      </w:r>
      <w:r>
        <w:rPr>
          <w:spacing w:val="53"/>
        </w:rPr>
        <w:t xml:space="preserve"> </w:t>
      </w:r>
      <w:r>
        <w:rPr>
          <w:spacing w:val="-2"/>
        </w:rPr>
        <w:t>may</w:t>
      </w:r>
      <w:r>
        <w:rPr>
          <w:spacing w:val="54"/>
          <w:w w:val="101"/>
        </w:rPr>
        <w:t xml:space="preserve"> </w:t>
      </w:r>
      <w:r>
        <w:rPr>
          <w:spacing w:val="-2"/>
        </w:rPr>
        <w:t>be</w:t>
      </w:r>
      <w:r>
        <w:rPr>
          <w:spacing w:val="54"/>
        </w:rPr>
        <w:t xml:space="preserve"> </w:t>
      </w:r>
      <w:r>
        <w:rPr>
          <w:spacing w:val="-2"/>
        </w:rPr>
        <w:t>limited</w:t>
      </w:r>
      <w:r>
        <w:rPr>
          <w:spacing w:val="53"/>
        </w:rPr>
        <w:t xml:space="preserve"> </w:t>
      </w:r>
      <w:r>
        <w:rPr>
          <w:spacing w:val="-2"/>
        </w:rPr>
        <w:t>in</w:t>
      </w:r>
      <w:r>
        <w:rPr>
          <w:spacing w:val="42"/>
        </w:rPr>
        <w:t xml:space="preserve"> </w:t>
      </w:r>
      <w:r>
        <w:rPr>
          <w:spacing w:val="-2"/>
        </w:rPr>
        <w:t>the</w:t>
      </w:r>
      <w:r>
        <w:rPr>
          <w:spacing w:val="47"/>
          <w:w w:val="101"/>
        </w:rPr>
        <w:t xml:space="preserve"> </w:t>
      </w:r>
      <w:r>
        <w:rPr>
          <w:spacing w:val="-2"/>
        </w:rPr>
        <w:t>setting</w:t>
      </w:r>
      <w:r>
        <w:rPr>
          <w:spacing w:val="47"/>
        </w:rPr>
        <w:t xml:space="preserve"> </w:t>
      </w:r>
      <w:r>
        <w:rPr>
          <w:spacing w:val="-2"/>
        </w:rPr>
        <w:t>of</w:t>
      </w:r>
      <w:r>
        <w:rPr>
          <w:spacing w:val="40"/>
        </w:rPr>
        <w:t xml:space="preserve"> </w:t>
      </w:r>
      <w:r>
        <w:rPr>
          <w:spacing w:val="-2"/>
        </w:rPr>
        <w:t>obstructi</w:t>
      </w:r>
      <w:r>
        <w:rPr>
          <w:spacing w:val="-3"/>
        </w:rPr>
        <w:t>on;</w:t>
      </w:r>
      <w:r>
        <w:rPr/>
        <w:t xml:space="preserve"> </w:t>
      </w:r>
      <w:r>
        <w:rPr>
          <w:spacing w:val="-1"/>
        </w:rPr>
        <w:t>therefore,</w:t>
      </w:r>
      <w:r>
        <w:rPr>
          <w:spacing w:val="14"/>
        </w:rPr>
        <w:t xml:space="preserve">   </w:t>
      </w:r>
      <w:r>
        <w:rPr>
          <w:spacing w:val="-1"/>
        </w:rPr>
        <w:t>alleviation</w:t>
      </w:r>
      <w:r>
        <w:rPr>
          <w:spacing w:val="12"/>
        </w:rPr>
        <w:t xml:space="preserve">   </w:t>
      </w:r>
      <w:r>
        <w:rPr>
          <w:spacing w:val="-1"/>
        </w:rPr>
        <w:t>of   the    obstruction</w:t>
      </w:r>
      <w:r>
        <w:rPr>
          <w:spacing w:val="12"/>
        </w:rPr>
        <w:t xml:space="preserve">   </w:t>
      </w:r>
      <w:r>
        <w:rPr>
          <w:spacing w:val="-1"/>
        </w:rPr>
        <w:t>with</w:t>
      </w:r>
      <w:r>
        <w:rPr>
          <w:spacing w:val="12"/>
        </w:rPr>
        <w:t xml:space="preserve">   </w:t>
      </w:r>
      <w:r>
        <w:rPr>
          <w:spacing w:val="-1"/>
        </w:rPr>
        <w:t>a</w:t>
      </w:r>
      <w:r>
        <w:rPr>
          <w:spacing w:val="2"/>
        </w:rPr>
        <w:t xml:space="preserve"> </w:t>
      </w:r>
      <w:r>
        <w:rPr>
          <w:spacing w:val="-2"/>
        </w:rPr>
        <w:t>nephrostomy</w:t>
      </w:r>
      <w:r>
        <w:rPr>
          <w:spacing w:val="20"/>
        </w:rPr>
        <w:t xml:space="preserve"> </w:t>
      </w:r>
      <w:r>
        <w:rPr>
          <w:spacing w:val="-2"/>
        </w:rPr>
        <w:t>tube</w:t>
      </w:r>
      <w:r>
        <w:rPr>
          <w:spacing w:val="23"/>
          <w:w w:val="101"/>
        </w:rPr>
        <w:t xml:space="preserve"> </w:t>
      </w:r>
      <w:r>
        <w:rPr>
          <w:spacing w:val="-2"/>
        </w:rPr>
        <w:t>or</w:t>
      </w:r>
      <w:r>
        <w:rPr>
          <w:spacing w:val="30"/>
          <w:w w:val="101"/>
        </w:rPr>
        <w:t xml:space="preserve"> </w:t>
      </w:r>
      <w:r>
        <w:rPr>
          <w:spacing w:val="-2"/>
        </w:rPr>
        <w:t>ureteral</w:t>
      </w:r>
      <w:r>
        <w:rPr>
          <w:spacing w:val="26"/>
        </w:rPr>
        <w:t xml:space="preserve"> </w:t>
      </w:r>
      <w:r>
        <w:rPr>
          <w:spacing w:val="-2"/>
        </w:rPr>
        <w:t>s</w:t>
      </w:r>
      <w:r>
        <w:rPr>
          <w:spacing w:val="-3"/>
        </w:rPr>
        <w:t>tent</w:t>
      </w:r>
      <w:r>
        <w:rPr>
          <w:spacing w:val="30"/>
          <w:w w:val="101"/>
        </w:rPr>
        <w:t xml:space="preserve"> </w:t>
      </w:r>
      <w:r>
        <w:rPr>
          <w:spacing w:val="-3"/>
        </w:rPr>
        <w:t>may</w:t>
      </w:r>
      <w:r>
        <w:rPr>
          <w:spacing w:val="31"/>
        </w:rPr>
        <w:t xml:space="preserve"> </w:t>
      </w:r>
      <w:r>
        <w:rPr>
          <w:spacing w:val="-3"/>
        </w:rPr>
        <w:t>be</w:t>
      </w:r>
      <w:r>
        <w:rPr>
          <w:spacing w:val="32"/>
        </w:rPr>
        <w:t xml:space="preserve"> </w:t>
      </w:r>
      <w:r>
        <w:rPr>
          <w:spacing w:val="-3"/>
        </w:rPr>
        <w:t>required</w:t>
      </w:r>
      <w:r>
        <w:rPr>
          <w:spacing w:val="32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1"/>
        </w:rPr>
        <w:t>order  to</w:t>
      </w:r>
      <w:r>
        <w:rPr>
          <w:spacing w:val="13"/>
        </w:rPr>
        <w:t xml:space="preserve">  </w:t>
      </w:r>
      <w:r>
        <w:rPr>
          <w:spacing w:val="-1"/>
        </w:rPr>
        <w:t>appropriately</w:t>
      </w:r>
      <w:r>
        <w:rPr>
          <w:spacing w:val="13"/>
        </w:rPr>
        <w:t xml:space="preserve">  </w:t>
      </w:r>
      <w:r>
        <w:rPr>
          <w:spacing w:val="-1"/>
        </w:rPr>
        <w:t>assess</w:t>
      </w:r>
      <w:r>
        <w:rPr>
          <w:spacing w:val="16"/>
          <w:w w:val="101"/>
        </w:rPr>
        <w:t xml:space="preserve">  </w:t>
      </w:r>
      <w:r>
        <w:rPr>
          <w:spacing w:val="-1"/>
        </w:rPr>
        <w:t>renal</w:t>
      </w:r>
      <w:r>
        <w:rPr>
          <w:spacing w:val="12"/>
        </w:rPr>
        <w:t xml:space="preserve">  </w:t>
      </w:r>
      <w:r>
        <w:rPr>
          <w:spacing w:val="-1"/>
        </w:rPr>
        <w:t>function</w:t>
      </w:r>
      <w:r>
        <w:rPr>
          <w:spacing w:val="15"/>
        </w:rPr>
        <w:t xml:space="preserve">  </w:t>
      </w:r>
      <w:r>
        <w:rPr>
          <w:spacing w:val="-1"/>
        </w:rPr>
        <w:t>in</w:t>
      </w:r>
      <w:r>
        <w:rPr>
          <w:spacing w:val="12"/>
        </w:rPr>
        <w:t xml:space="preserve">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affected</w:t>
      </w:r>
      <w:r>
        <w:rPr>
          <w:spacing w:val="16"/>
          <w:w w:val="101"/>
        </w:rPr>
        <w:t xml:space="preserve"> </w:t>
      </w:r>
      <w:r>
        <w:rPr>
          <w:spacing w:val="-1"/>
        </w:rPr>
        <w:t>renal</w:t>
      </w:r>
      <w:r>
        <w:rPr>
          <w:spacing w:val="15"/>
        </w:rPr>
        <w:t xml:space="preserve"> </w:t>
      </w:r>
      <w:r>
        <w:rPr>
          <w:spacing w:val="-1"/>
        </w:rPr>
        <w:t>unit</w:t>
      </w:r>
      <w:r>
        <w:rPr>
          <w:spacing w:val="16"/>
          <w:w w:val="101"/>
        </w:rPr>
        <w:t xml:space="preserve"> </w:t>
      </w:r>
      <w:r>
        <w:rPr>
          <w:spacing w:val="-1"/>
        </w:rPr>
        <w:t>before selec</w:t>
      </w:r>
      <w:r>
        <w:rPr>
          <w:spacing w:val="-2"/>
        </w:rPr>
        <w:t>ting therapy.</w:t>
      </w:r>
    </w:p>
    <w:p>
      <w:pPr>
        <w:pStyle w:val="BodyText"/>
        <w:ind w:left="5"/>
        <w:spacing w:before="149" w:line="194" w:lineRule="auto"/>
        <w:outlineLvl w:val="0"/>
        <w:rPr/>
      </w:pPr>
      <w:r>
        <w:rPr>
          <w:b/>
          <w:bCs/>
          <w:spacing w:val="-2"/>
        </w:rPr>
        <w:t>4.</w:t>
      </w:r>
      <w:r>
        <w:rPr>
          <w:b/>
          <w:bCs/>
          <w:spacing w:val="32"/>
          <w:w w:val="101"/>
        </w:rPr>
        <w:t xml:space="preserve">  </w:t>
      </w:r>
      <w:r>
        <w:rPr>
          <w:b/>
          <w:bCs/>
          <w:spacing w:val="-2"/>
        </w:rPr>
        <w:t>Clinicians</w:t>
      </w:r>
      <w:r>
        <w:rPr>
          <w:b/>
          <w:bCs/>
          <w:spacing w:val="53"/>
        </w:rPr>
        <w:t xml:space="preserve"> </w:t>
      </w:r>
      <w:r>
        <w:rPr>
          <w:b/>
          <w:bCs/>
          <w:spacing w:val="-2"/>
        </w:rPr>
        <w:t>are  required</w:t>
      </w:r>
      <w:r>
        <w:rPr>
          <w:b/>
          <w:bCs/>
          <w:spacing w:val="51"/>
          <w:w w:val="101"/>
        </w:rPr>
        <w:t xml:space="preserve"> </w:t>
      </w:r>
      <w:r>
        <w:rPr>
          <w:b/>
          <w:bCs/>
          <w:spacing w:val="-2"/>
        </w:rPr>
        <w:t>to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2"/>
        </w:rPr>
        <w:t>obtain</w:t>
      </w:r>
      <w:r>
        <w:rPr>
          <w:b/>
          <w:bCs/>
          <w:spacing w:val="53"/>
        </w:rPr>
        <w:t xml:space="preserve"> </w:t>
      </w:r>
      <w:r>
        <w:rPr>
          <w:b/>
          <w:bCs/>
          <w:spacing w:val="-2"/>
        </w:rPr>
        <w:t>a  urinalysis</w:t>
      </w:r>
    </w:p>
    <w:p>
      <w:pPr>
        <w:pStyle w:val="BodyText"/>
        <w:ind w:left="362" w:right="56" w:firstLine="9"/>
        <w:spacing w:before="95" w:line="291" w:lineRule="auto"/>
        <w:jc w:val="both"/>
        <w:rPr/>
      </w:pPr>
      <w:r>
        <w:rPr>
          <w:b/>
          <w:bCs/>
          <w:spacing w:val="-2"/>
        </w:rPr>
        <w:t>prior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2"/>
        </w:rPr>
        <w:t>to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2"/>
        </w:rPr>
        <w:t>intervention.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2"/>
        </w:rPr>
        <w:t>In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2"/>
        </w:rPr>
        <w:t>clinical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-2"/>
        </w:rPr>
        <w:t>laboratory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2"/>
        </w:rPr>
        <w:t>signs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2"/>
        </w:rPr>
        <w:t>infection,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2"/>
        </w:rPr>
        <w:t>urine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2"/>
        </w:rPr>
        <w:t>culture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should</w:t>
      </w:r>
      <w:r>
        <w:rPr>
          <w:b/>
          <w:bCs/>
          <w:spacing w:val="58"/>
        </w:rPr>
        <w:t xml:space="preserve"> </w:t>
      </w:r>
      <w:r>
        <w:rPr>
          <w:b/>
          <w:bCs/>
          <w:spacing w:val="-1"/>
        </w:rPr>
        <w:t>be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1"/>
        </w:rPr>
        <w:t>obtained.</w:t>
      </w:r>
      <w:r>
        <w:rPr>
          <w:b/>
          <w:bCs/>
          <w:spacing w:val="46"/>
        </w:rPr>
        <w:t xml:space="preserve"> </w:t>
      </w:r>
      <w:r>
        <w:rPr>
          <w:b/>
          <w:bCs/>
          <w:i/>
          <w:iCs/>
          <w:spacing w:val="-1"/>
        </w:rPr>
        <w:t>Strong</w:t>
      </w:r>
      <w:r>
        <w:rPr>
          <w:b/>
          <w:bCs/>
          <w:i/>
          <w:iCs/>
          <w:spacing w:val="54"/>
        </w:rPr>
        <w:t xml:space="preserve"> </w:t>
      </w:r>
      <w:r>
        <w:rPr>
          <w:b/>
          <w:bCs/>
          <w:i/>
          <w:iCs/>
          <w:spacing w:val="-1"/>
        </w:rPr>
        <w:t>recomm</w:t>
      </w:r>
      <w:r>
        <w:rPr>
          <w:b/>
          <w:bCs/>
          <w:i/>
          <w:iCs/>
          <w:spacing w:val="-2"/>
        </w:rPr>
        <w:t>endation;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Evidence Level Grade B</w:t>
      </w:r>
    </w:p>
    <w:p>
      <w:pPr>
        <w:pStyle w:val="BodyText"/>
        <w:ind w:left="3" w:right="53" w:firstLine="6"/>
        <w:spacing w:before="156" w:line="296" w:lineRule="auto"/>
        <w:jc w:val="both"/>
        <w:rPr/>
      </w:pPr>
      <w:r>
        <w:rPr>
          <w:spacing w:val="-2"/>
        </w:rPr>
        <w:t>It</w:t>
      </w:r>
      <w:r>
        <w:rPr>
          <w:spacing w:val="54"/>
        </w:rPr>
        <w:t xml:space="preserve"> </w:t>
      </w:r>
      <w:r>
        <w:rPr>
          <w:spacing w:val="-2"/>
        </w:rPr>
        <w:t>is</w:t>
      </w:r>
      <w:r>
        <w:rPr>
          <w:spacing w:val="46"/>
        </w:rPr>
        <w:t xml:space="preserve"> </w:t>
      </w:r>
      <w:r>
        <w:rPr>
          <w:spacing w:val="-2"/>
        </w:rPr>
        <w:t>critical</w:t>
      </w:r>
      <w:r>
        <w:rPr>
          <w:spacing w:val="43"/>
          <w:w w:val="101"/>
        </w:rPr>
        <w:t xml:space="preserve"> </w:t>
      </w:r>
      <w:r>
        <w:rPr>
          <w:spacing w:val="-2"/>
        </w:rPr>
        <w:t>that</w:t>
      </w:r>
      <w:r>
        <w:rPr>
          <w:spacing w:val="47"/>
        </w:rPr>
        <w:t xml:space="preserve"> </w:t>
      </w:r>
      <w:r>
        <w:rPr>
          <w:spacing w:val="-2"/>
        </w:rPr>
        <w:t>clinicians</w:t>
      </w:r>
      <w:r>
        <w:rPr>
          <w:spacing w:val="46"/>
          <w:w w:val="101"/>
        </w:rPr>
        <w:t xml:space="preserve"> </w:t>
      </w:r>
      <w:r>
        <w:rPr>
          <w:spacing w:val="-2"/>
        </w:rPr>
        <w:t>obtain</w:t>
      </w:r>
      <w:r>
        <w:rPr>
          <w:spacing w:val="45"/>
          <w:w w:val="101"/>
        </w:rPr>
        <w:t xml:space="preserve"> </w:t>
      </w:r>
      <w:r>
        <w:rPr>
          <w:spacing w:val="-2"/>
        </w:rPr>
        <w:t>a</w:t>
      </w:r>
      <w:r>
        <w:rPr>
          <w:spacing w:val="52"/>
          <w:w w:val="101"/>
        </w:rPr>
        <w:t xml:space="preserve"> </w:t>
      </w:r>
      <w:r>
        <w:rPr>
          <w:spacing w:val="-2"/>
        </w:rPr>
        <w:t>urinalysis</w:t>
      </w:r>
      <w:r>
        <w:rPr>
          <w:spacing w:val="53"/>
        </w:rPr>
        <w:t xml:space="preserve"> </w:t>
      </w:r>
      <w:r>
        <w:rPr>
          <w:spacing w:val="-2"/>
        </w:rPr>
        <w:t>pri</w:t>
      </w:r>
      <w:r>
        <w:rPr>
          <w:spacing w:val="-3"/>
        </w:rPr>
        <w:t>or</w:t>
      </w:r>
      <w:r>
        <w:rPr>
          <w:spacing w:val="42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1"/>
        </w:rPr>
        <w:t>stone  intervention  in</w:t>
      </w:r>
      <w:r>
        <w:rPr>
          <w:spacing w:val="3"/>
        </w:rPr>
        <w:t xml:space="preserve">  </w:t>
      </w:r>
      <w:r>
        <w:rPr>
          <w:spacing w:val="-1"/>
        </w:rPr>
        <w:t>order  to</w:t>
      </w:r>
      <w:r>
        <w:rPr>
          <w:spacing w:val="7"/>
        </w:rPr>
        <w:t xml:space="preserve">  </w:t>
      </w:r>
      <w:r>
        <w:rPr>
          <w:spacing w:val="-1"/>
        </w:rPr>
        <w:t>min</w:t>
      </w:r>
      <w:r>
        <w:rPr>
          <w:spacing w:val="-2"/>
        </w:rPr>
        <w:t>imize</w:t>
      </w:r>
      <w:r>
        <w:rPr>
          <w:spacing w:val="1"/>
        </w:rPr>
        <w:t xml:space="preserve">  </w:t>
      </w:r>
      <w:r>
        <w:rPr>
          <w:spacing w:val="-2"/>
        </w:rPr>
        <w:t>the</w:t>
      </w:r>
      <w:r>
        <w:rPr>
          <w:spacing w:val="7"/>
        </w:rPr>
        <w:t xml:space="preserve">  </w:t>
      </w:r>
      <w:r>
        <w:rPr>
          <w:spacing w:val="-2"/>
        </w:rPr>
        <w:t>risks</w:t>
      </w:r>
      <w:r>
        <w:rPr>
          <w:spacing w:val="4"/>
        </w:rPr>
        <w:t xml:space="preserve"> 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infectious</w:t>
      </w:r>
      <w:r>
        <w:rPr>
          <w:spacing w:val="18"/>
        </w:rPr>
        <w:t xml:space="preserve">  </w:t>
      </w:r>
      <w:r>
        <w:rPr>
          <w:spacing w:val="-1"/>
        </w:rPr>
        <w:t>complications.  A   urine</w:t>
      </w:r>
      <w:r>
        <w:rPr>
          <w:spacing w:val="18"/>
        </w:rPr>
        <w:t xml:space="preserve">  </w:t>
      </w:r>
      <w:r>
        <w:rPr>
          <w:spacing w:val="-1"/>
        </w:rPr>
        <w:t>cult</w:t>
      </w:r>
      <w:r>
        <w:rPr>
          <w:spacing w:val="-2"/>
        </w:rPr>
        <w:t>ure</w:t>
      </w:r>
      <w:r>
        <w:rPr>
          <w:spacing w:val="18"/>
          <w:w w:val="101"/>
        </w:rPr>
        <w:t xml:space="preserve">  </w:t>
      </w:r>
      <w:r>
        <w:rPr>
          <w:spacing w:val="-2"/>
        </w:rPr>
        <w:t>should</w:t>
      </w:r>
      <w:r>
        <w:rPr>
          <w:spacing w:val="22"/>
        </w:rPr>
        <w:t xml:space="preserve">  </w:t>
      </w:r>
      <w:r>
        <w:rPr>
          <w:spacing w:val="-2"/>
        </w:rPr>
        <w:t>be</w:t>
      </w:r>
      <w:r>
        <w:rPr/>
        <w:t xml:space="preserve"> </w:t>
      </w:r>
      <w:r>
        <w:rPr>
          <w:spacing w:val="-2"/>
        </w:rPr>
        <w:t>obtained</w:t>
      </w:r>
      <w:r>
        <w:rPr>
          <w:spacing w:val="37"/>
        </w:rPr>
        <w:t xml:space="preserve"> </w:t>
      </w:r>
      <w:r>
        <w:rPr>
          <w:spacing w:val="-2"/>
        </w:rPr>
        <w:t>if</w:t>
      </w:r>
      <w:r>
        <w:rPr>
          <w:spacing w:val="29"/>
          <w:w w:val="101"/>
        </w:rPr>
        <w:t xml:space="preserve"> </w:t>
      </w:r>
      <w:r>
        <w:rPr>
          <w:spacing w:val="-2"/>
        </w:rPr>
        <w:t>UTI</w:t>
      </w:r>
      <w:r>
        <w:rPr>
          <w:spacing w:val="34"/>
        </w:rPr>
        <w:t xml:space="preserve"> </w:t>
      </w:r>
      <w:r>
        <w:rPr>
          <w:spacing w:val="-2"/>
        </w:rPr>
        <w:t>is</w:t>
      </w:r>
      <w:r>
        <w:rPr>
          <w:spacing w:val="30"/>
          <w:w w:val="101"/>
        </w:rPr>
        <w:t xml:space="preserve"> </w:t>
      </w:r>
      <w:r>
        <w:rPr>
          <w:spacing w:val="-2"/>
        </w:rPr>
        <w:t>suspected</w:t>
      </w:r>
      <w:r>
        <w:rPr>
          <w:spacing w:val="37"/>
        </w:rPr>
        <w:t xml:space="preserve"> </w:t>
      </w:r>
      <w:r>
        <w:rPr>
          <w:spacing w:val="-2"/>
        </w:rPr>
        <w:t>ba</w:t>
      </w:r>
      <w:r>
        <w:rPr>
          <w:spacing w:val="-3"/>
        </w:rPr>
        <w:t>sed</w:t>
      </w:r>
      <w:r>
        <w:rPr>
          <w:spacing w:val="28"/>
          <w:w w:val="101"/>
        </w:rPr>
        <w:t xml:space="preserve"> </w:t>
      </w:r>
      <w:r>
        <w:rPr>
          <w:spacing w:val="-3"/>
        </w:rPr>
        <w:t>on</w:t>
      </w:r>
      <w:r>
        <w:rPr>
          <w:spacing w:val="25"/>
        </w:rPr>
        <w:t xml:space="preserve"> </w:t>
      </w:r>
      <w:r>
        <w:rPr>
          <w:spacing w:val="-3"/>
        </w:rPr>
        <w:t>the</w:t>
      </w:r>
      <w:r>
        <w:rPr>
          <w:spacing w:val="36"/>
          <w:w w:val="101"/>
        </w:rPr>
        <w:t xml:space="preserve"> </w:t>
      </w:r>
      <w:r>
        <w:rPr>
          <w:spacing w:val="-3"/>
        </w:rPr>
        <w:t>urinalysis</w:t>
      </w:r>
      <w:r>
        <w:rPr>
          <w:spacing w:val="29"/>
          <w:w w:val="101"/>
        </w:rPr>
        <w:t xml:space="preserve"> </w:t>
      </w:r>
      <w:r>
        <w:rPr>
          <w:spacing w:val="-3"/>
        </w:rPr>
        <w:t>or</w:t>
      </w:r>
      <w:r>
        <w:rPr/>
        <w:t xml:space="preserve"> </w:t>
      </w:r>
      <w:r>
        <w:rPr>
          <w:spacing w:val="-1"/>
        </w:rPr>
        <w:t>clinical</w:t>
      </w:r>
      <w:r>
        <w:rPr>
          <w:spacing w:val="42"/>
        </w:rPr>
        <w:t xml:space="preserve"> </w:t>
      </w:r>
      <w:r>
        <w:rPr>
          <w:spacing w:val="-1"/>
        </w:rPr>
        <w:t>findings.</w:t>
      </w:r>
      <w:r>
        <w:rPr>
          <w:spacing w:val="46"/>
        </w:rPr>
        <w:t xml:space="preserve"> </w:t>
      </w:r>
      <w:r>
        <w:rPr>
          <w:spacing w:val="-1"/>
        </w:rPr>
        <w:t>If</w:t>
      </w:r>
      <w:r>
        <w:rPr>
          <w:spacing w:val="34"/>
        </w:rPr>
        <w:t xml:space="preserve"> </w:t>
      </w:r>
      <w:r>
        <w:rPr>
          <w:spacing w:val="-1"/>
        </w:rPr>
        <w:t>the</w:t>
      </w:r>
      <w:r>
        <w:rPr>
          <w:spacing w:val="44"/>
          <w:w w:val="101"/>
        </w:rPr>
        <w:t xml:space="preserve"> </w:t>
      </w:r>
      <w:r>
        <w:rPr>
          <w:spacing w:val="-1"/>
        </w:rPr>
        <w:t>culture</w:t>
      </w:r>
      <w:r>
        <w:rPr>
          <w:spacing w:val="45"/>
        </w:rPr>
        <w:t xml:space="preserve"> </w:t>
      </w:r>
      <w:r>
        <w:rPr>
          <w:spacing w:val="-1"/>
        </w:rPr>
        <w:t>demonstrates</w:t>
      </w:r>
      <w:r>
        <w:rPr>
          <w:spacing w:val="50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nfection,</w:t>
      </w:r>
      <w:r>
        <w:rPr/>
        <w:t xml:space="preserve"> </w:t>
      </w:r>
      <w:r>
        <w:rPr>
          <w:spacing w:val="-1"/>
        </w:rPr>
        <w:t>the</w:t>
      </w:r>
      <w:r>
        <w:rPr>
          <w:spacing w:val="44"/>
          <w:w w:val="101"/>
        </w:rPr>
        <w:t xml:space="preserve"> </w:t>
      </w:r>
      <w:r>
        <w:rPr>
          <w:spacing w:val="-1"/>
        </w:rPr>
        <w:t>patient</w:t>
      </w:r>
      <w:r>
        <w:rPr>
          <w:spacing w:val="38"/>
          <w:w w:val="101"/>
        </w:rPr>
        <w:t xml:space="preserve"> </w:t>
      </w:r>
      <w:r>
        <w:rPr>
          <w:spacing w:val="-1"/>
        </w:rPr>
        <w:t>should</w:t>
      </w:r>
      <w:r>
        <w:rPr>
          <w:spacing w:val="44"/>
          <w:w w:val="101"/>
        </w:rPr>
        <w:t xml:space="preserve"> </w:t>
      </w:r>
      <w:r>
        <w:rPr>
          <w:spacing w:val="-1"/>
        </w:rPr>
        <w:t>be</w:t>
      </w:r>
      <w:r>
        <w:rPr>
          <w:spacing w:val="44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rescribed</w:t>
      </w:r>
      <w:r>
        <w:rPr>
          <w:spacing w:val="38"/>
        </w:rPr>
        <w:t xml:space="preserve"> </w:t>
      </w:r>
      <w:r>
        <w:rPr>
          <w:spacing w:val="-2"/>
        </w:rPr>
        <w:t>appropriate</w:t>
      </w:r>
      <w:r>
        <w:rPr>
          <w:spacing w:val="37"/>
        </w:rPr>
        <w:t xml:space="preserve"> </w:t>
      </w:r>
      <w:r>
        <w:rPr>
          <w:spacing w:val="-2"/>
        </w:rPr>
        <w:t>antibiotic</w:t>
      </w:r>
      <w:r>
        <w:rPr/>
        <w:t xml:space="preserve"> </w:t>
      </w:r>
      <w:r>
        <w:rPr>
          <w:spacing w:val="-2"/>
        </w:rPr>
        <w:t>therapy</w:t>
      </w:r>
      <w:r>
        <w:rPr>
          <w:spacing w:val="61"/>
        </w:rPr>
        <w:t xml:space="preserve"> </w:t>
      </w:r>
      <w:r>
        <w:rPr>
          <w:spacing w:val="-2"/>
        </w:rPr>
        <w:t>based</w:t>
      </w:r>
      <w:r>
        <w:rPr>
          <w:spacing w:val="53"/>
        </w:rPr>
        <w:t xml:space="preserve"> </w:t>
      </w:r>
      <w:r>
        <w:rPr>
          <w:spacing w:val="-2"/>
        </w:rPr>
        <w:t>on</w:t>
      </w:r>
      <w:r>
        <w:rPr>
          <w:spacing w:val="50"/>
          <w:w w:val="101"/>
        </w:rPr>
        <w:t xml:space="preserve"> </w:t>
      </w:r>
      <w:r>
        <w:rPr>
          <w:spacing w:val="-2"/>
        </w:rPr>
        <w:t>sensitivity</w:t>
      </w:r>
      <w:r>
        <w:rPr>
          <w:spacing w:val="57"/>
          <w:w w:val="101"/>
        </w:rPr>
        <w:t xml:space="preserve"> </w:t>
      </w:r>
      <w:r>
        <w:rPr>
          <w:spacing w:val="-2"/>
        </w:rPr>
        <w:t>results</w:t>
      </w:r>
      <w:r>
        <w:rPr>
          <w:spacing w:val="57"/>
        </w:rPr>
        <w:t xml:space="preserve"> </w:t>
      </w:r>
      <w:r>
        <w:rPr>
          <w:spacing w:val="-2"/>
        </w:rPr>
        <w:t>in</w:t>
      </w:r>
      <w:r>
        <w:rPr>
          <w:spacing w:val="50"/>
          <w:w w:val="101"/>
        </w:rPr>
        <w:t xml:space="preserve"> </w:t>
      </w:r>
      <w:r>
        <w:rPr>
          <w:spacing w:val="-2"/>
        </w:rPr>
        <w:t>an</w:t>
      </w:r>
      <w:r>
        <w:rPr>
          <w:spacing w:val="50"/>
        </w:rPr>
        <w:t xml:space="preserve"> </w:t>
      </w:r>
      <w:r>
        <w:rPr>
          <w:spacing w:val="-2"/>
        </w:rPr>
        <w:t>attempt</w:t>
      </w:r>
      <w:r>
        <w:rPr>
          <w:spacing w:val="48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sterilize the</w:t>
      </w:r>
      <w:r>
        <w:rPr>
          <w:spacing w:val="15"/>
        </w:rPr>
        <w:t xml:space="preserve"> </w:t>
      </w:r>
      <w:r>
        <w:rPr>
          <w:spacing w:val="-1"/>
        </w:rPr>
        <w:t>urine</w:t>
      </w:r>
      <w:r>
        <w:rPr>
          <w:spacing w:val="16"/>
        </w:rPr>
        <w:t xml:space="preserve"> </w:t>
      </w:r>
      <w:r>
        <w:rPr>
          <w:spacing w:val="-1"/>
        </w:rPr>
        <w:t>prior </w:t>
      </w:r>
      <w:r>
        <w:rPr>
          <w:spacing w:val="-2"/>
        </w:rPr>
        <w:t>to</w:t>
      </w:r>
      <w:r>
        <w:rPr>
          <w:spacing w:val="15"/>
        </w:rPr>
        <w:t xml:space="preserve"> </w:t>
      </w:r>
      <w:r>
        <w:rPr>
          <w:spacing w:val="-2"/>
        </w:rPr>
        <w:t>intervention.</w:t>
      </w:r>
    </w:p>
    <w:p>
      <w:pPr>
        <w:pStyle w:val="BodyText"/>
        <w:ind w:left="7" w:right="56"/>
        <w:spacing w:before="148" w:line="294" w:lineRule="auto"/>
        <w:jc w:val="both"/>
        <w:rPr/>
      </w:pPr>
      <w:r>
        <w:rPr>
          <w:spacing w:val="-2"/>
        </w:rPr>
        <w:t>Clinicians  should</w:t>
      </w:r>
      <w:r>
        <w:rPr>
          <w:spacing w:val="19"/>
        </w:rPr>
        <w:t xml:space="preserve">  </w:t>
      </w:r>
      <w:r>
        <w:rPr>
          <w:spacing w:val="-2"/>
        </w:rPr>
        <w:t>also   be  aware</w:t>
      </w:r>
      <w:r>
        <w:rPr>
          <w:spacing w:val="11"/>
        </w:rPr>
        <w:t xml:space="preserve">  </w:t>
      </w:r>
      <w:r>
        <w:rPr>
          <w:spacing w:val="-2"/>
        </w:rPr>
        <w:t>that</w:t>
      </w:r>
      <w:r>
        <w:rPr>
          <w:spacing w:val="12"/>
        </w:rPr>
        <w:t xml:space="preserve">  </w:t>
      </w:r>
      <w:r>
        <w:rPr>
          <w:spacing w:val="-2"/>
        </w:rPr>
        <w:t>there</w:t>
      </w:r>
      <w:r>
        <w:rPr>
          <w:spacing w:val="14"/>
        </w:rPr>
        <w:t xml:space="preserve">  </w:t>
      </w:r>
      <w:r>
        <w:rPr>
          <w:spacing w:val="-2"/>
        </w:rPr>
        <w:t>can   be</w:t>
      </w:r>
      <w:r>
        <w:rPr/>
        <w:t xml:space="preserve"> </w:t>
      </w:r>
      <w:r>
        <w:rPr>
          <w:spacing w:val="-1"/>
        </w:rPr>
        <w:t>discordance</w:t>
      </w:r>
      <w:r>
        <w:rPr>
          <w:spacing w:val="23"/>
        </w:rPr>
        <w:t xml:space="preserve"> </w:t>
      </w:r>
      <w:r>
        <w:rPr>
          <w:spacing w:val="-1"/>
        </w:rPr>
        <w:t>between</w:t>
      </w:r>
      <w:r>
        <w:rPr>
          <w:spacing w:val="21"/>
          <w:w w:val="101"/>
        </w:rPr>
        <w:t xml:space="preserve"> </w:t>
      </w:r>
      <w:r>
        <w:rPr>
          <w:spacing w:val="-1"/>
        </w:rPr>
        <w:t>preoperative voide</w:t>
      </w:r>
      <w:r>
        <w:rPr>
          <w:spacing w:val="-2"/>
        </w:rPr>
        <w:t>d</w:t>
      </w:r>
      <w:r>
        <w:rPr>
          <w:spacing w:val="22"/>
        </w:rPr>
        <w:t xml:space="preserve"> </w:t>
      </w:r>
      <w:r>
        <w:rPr>
          <w:spacing w:val="-2"/>
        </w:rPr>
        <w:t>urine</w:t>
      </w:r>
      <w:r>
        <w:rPr>
          <w:spacing w:val="16"/>
        </w:rPr>
        <w:t xml:space="preserve"> </w:t>
      </w:r>
      <w:r>
        <w:rPr>
          <w:spacing w:val="-2"/>
        </w:rPr>
        <w:t>cultures</w:t>
      </w:r>
      <w:r>
        <w:rPr/>
        <w:t xml:space="preserve"> </w:t>
      </w:r>
      <w:r>
        <w:rPr>
          <w:spacing w:val="-1"/>
        </w:rPr>
        <w:t>or those from</w:t>
      </w:r>
      <w:r>
        <w:rPr>
          <w:spacing w:val="31"/>
        </w:rPr>
        <w:t xml:space="preserve"> </w:t>
      </w:r>
      <w:r>
        <w:rPr>
          <w:spacing w:val="-1"/>
        </w:rPr>
        <w:t>indwelling</w:t>
      </w:r>
      <w:r>
        <w:rPr>
          <w:spacing w:val="17"/>
        </w:rPr>
        <w:t xml:space="preserve"> </w:t>
      </w:r>
      <w:r>
        <w:rPr>
          <w:spacing w:val="-1"/>
        </w:rPr>
        <w:t>urethral catheters compared</w:t>
      </w:r>
      <w:r>
        <w:rPr>
          <w:spacing w:val="7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urine</w:t>
      </w:r>
      <w:r>
        <w:rPr>
          <w:spacing w:val="50"/>
        </w:rPr>
        <w:t xml:space="preserve"> </w:t>
      </w:r>
      <w:r>
        <w:rPr>
          <w:spacing w:val="-1"/>
        </w:rPr>
        <w:t>proximal</w:t>
      </w:r>
      <w:r>
        <w:rPr>
          <w:spacing w:val="38"/>
          <w:w w:val="101"/>
        </w:rPr>
        <w:t xml:space="preserve"> </w:t>
      </w:r>
      <w:r>
        <w:rPr>
          <w:spacing w:val="-1"/>
        </w:rPr>
        <w:t>to</w:t>
      </w:r>
      <w:r>
        <w:rPr>
          <w:spacing w:val="42"/>
          <w:w w:val="101"/>
        </w:rPr>
        <w:t xml:space="preserve"> </w:t>
      </w:r>
      <w:r>
        <w:rPr>
          <w:spacing w:val="-1"/>
        </w:rPr>
        <w:t>an</w:t>
      </w:r>
      <w:r>
        <w:rPr>
          <w:spacing w:val="40"/>
          <w:w w:val="101"/>
        </w:rPr>
        <w:t xml:space="preserve"> </w:t>
      </w:r>
      <w:r>
        <w:rPr>
          <w:spacing w:val="-1"/>
        </w:rPr>
        <w:t>obstructing</w:t>
      </w:r>
      <w:r>
        <w:rPr>
          <w:spacing w:val="42"/>
          <w:w w:val="101"/>
        </w:rPr>
        <w:t xml:space="preserve"> </w:t>
      </w:r>
      <w:r>
        <w:rPr>
          <w:spacing w:val="-2"/>
        </w:rPr>
        <w:t>stone.</w:t>
      </w:r>
      <w:r>
        <w:rPr>
          <w:spacing w:val="43"/>
          <w:w w:val="101"/>
        </w:rPr>
        <w:t xml:space="preserve"> </w:t>
      </w:r>
      <w:r>
        <w:rPr>
          <w:spacing w:val="-2"/>
        </w:rPr>
        <w:t>Intraoperative</w:t>
      </w:r>
      <w:r>
        <w:rPr/>
        <w:t xml:space="preserve"> </w:t>
      </w:r>
      <w:r>
        <w:rPr>
          <w:spacing w:val="-1"/>
        </w:rPr>
        <w:t>urine   cultures</w:t>
      </w:r>
      <w:r>
        <w:rPr>
          <w:spacing w:val="8"/>
        </w:rPr>
        <w:t xml:space="preserve">   </w:t>
      </w:r>
      <w:r>
        <w:rPr>
          <w:spacing w:val="-1"/>
        </w:rPr>
        <w:t>should</w:t>
      </w:r>
      <w:r>
        <w:rPr>
          <w:spacing w:val="8"/>
        </w:rPr>
        <w:t xml:space="preserve">   </w:t>
      </w:r>
      <w:r>
        <w:rPr>
          <w:spacing w:val="-1"/>
        </w:rPr>
        <w:t>be</w:t>
      </w:r>
      <w:r>
        <w:rPr>
          <w:spacing w:val="7"/>
        </w:rPr>
        <w:t xml:space="preserve">   </w:t>
      </w:r>
      <w:r>
        <w:rPr>
          <w:spacing w:val="-1"/>
        </w:rPr>
        <w:t>obtained,</w:t>
      </w:r>
      <w:r>
        <w:rPr>
          <w:spacing w:val="8"/>
        </w:rPr>
        <w:t xml:space="preserve">   </w:t>
      </w:r>
      <w:r>
        <w:rPr>
          <w:spacing w:val="-1"/>
        </w:rPr>
        <w:t>if   technically</w:t>
      </w:r>
    </w:p>
    <w:p>
      <w:pPr>
        <w:spacing w:line="294" w:lineRule="auto"/>
        <w:sectPr>
          <w:type w:val="continuous"/>
          <w:pgSz w:w="12240" w:h="15840"/>
          <w:pgMar w:top="322" w:right="720" w:bottom="533" w:left="777" w:header="0" w:footer="385" w:gutter="0"/>
          <w:cols w:equalWidth="0" w:num="2">
            <w:col w:w="5484" w:space="100"/>
            <w:col w:w="5160" w:space="0"/>
          </w:cols>
        </w:sectPr>
        <w:rPr/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22" w:right="207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92"/>
        <w:spacing w:before="57" w:line="235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12</w:t>
      </w:r>
    </w:p>
    <w:p>
      <w:pPr>
        <w:spacing w:line="160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92" w:lineRule="exact"/>
        <w:rPr>
          <w:rFonts w:ascii="Arial"/>
          <w:sz w:val="8"/>
        </w:rPr>
      </w:pPr>
      <w:r/>
    </w:p>
    <w:p>
      <w:pPr>
        <w:spacing w:line="92" w:lineRule="exact"/>
        <w:sectPr>
          <w:pgSz w:w="12240" w:h="15840"/>
          <w:pgMar w:top="322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spacing w:before="93"/>
        <w:rPr/>
      </w:pPr>
      <w:r/>
    </w:p>
    <w:p>
      <w:pPr>
        <w:sectPr>
          <w:type w:val="continuous"/>
          <w:pgSz w:w="12240" w:h="15840"/>
          <w:pgMar w:top="322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14" w:right="379" w:hanging="9"/>
        <w:spacing w:before="35" w:line="265" w:lineRule="auto"/>
        <w:rPr>
          <w:sz w:val="11"/>
          <w:szCs w:val="11"/>
        </w:rPr>
      </w:pPr>
      <w:r>
        <w:rPr>
          <w:spacing w:val="-2"/>
        </w:rPr>
        <w:t>feasible,</w:t>
      </w:r>
      <w:r>
        <w:rPr>
          <w:spacing w:val="63"/>
        </w:rPr>
        <w:t xml:space="preserve"> </w:t>
      </w:r>
      <w:r>
        <w:rPr>
          <w:spacing w:val="-2"/>
        </w:rPr>
        <w:t>from</w:t>
      </w:r>
      <w:r>
        <w:rPr>
          <w:spacing w:val="60"/>
        </w:rPr>
        <w:t xml:space="preserve"> </w:t>
      </w:r>
      <w:r>
        <w:rPr>
          <w:spacing w:val="-2"/>
        </w:rPr>
        <w:t>urine  proximal</w:t>
      </w:r>
      <w:r>
        <w:rPr>
          <w:spacing w:val="50"/>
          <w:w w:val="101"/>
        </w:rPr>
        <w:t xml:space="preserve"> </w:t>
      </w:r>
      <w:r>
        <w:rPr>
          <w:spacing w:val="-2"/>
        </w:rPr>
        <w:t>to</w:t>
      </w:r>
      <w:r>
        <w:rPr>
          <w:spacing w:val="51"/>
        </w:rPr>
        <w:t xml:space="preserve"> </w:t>
      </w:r>
      <w:r>
        <w:rPr>
          <w:spacing w:val="-2"/>
        </w:rPr>
        <w:t>the</w:t>
      </w:r>
      <w:r>
        <w:rPr>
          <w:spacing w:val="54"/>
          <w:w w:val="101"/>
        </w:rPr>
        <w:t xml:space="preserve"> </w:t>
      </w:r>
      <w:r>
        <w:rPr>
          <w:spacing w:val="-2"/>
        </w:rPr>
        <w:t>stone  if</w:t>
      </w:r>
      <w:r>
        <w:rPr>
          <w:spacing w:val="55"/>
          <w:w w:val="101"/>
        </w:rPr>
        <w:t xml:space="preserve"> </w:t>
      </w:r>
      <w:r>
        <w:rPr>
          <w:spacing w:val="-2"/>
        </w:rPr>
        <w:t>infected</w:t>
      </w:r>
      <w:r>
        <w:rPr/>
        <w:t xml:space="preserve"> </w:t>
      </w:r>
      <w:r>
        <w:rPr/>
        <w:t>urine is suspected at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tim</w:t>
      </w:r>
      <w:r>
        <w:rPr>
          <w:spacing w:val="-1"/>
        </w:rPr>
        <w:t>e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8"/>
        </w:rPr>
        <w:t xml:space="preserve"> </w:t>
      </w:r>
      <w:r>
        <w:rPr>
          <w:spacing w:val="-1"/>
        </w:rPr>
        <w:t>intervention.</w:t>
      </w:r>
      <w:r>
        <w:rPr>
          <w:sz w:val="11"/>
          <w:szCs w:val="11"/>
          <w:spacing w:val="-1"/>
          <w:position w:val="7"/>
        </w:rPr>
        <w:t>38-42</w:t>
      </w:r>
    </w:p>
    <w:p>
      <w:pPr>
        <w:pStyle w:val="BodyText"/>
        <w:ind w:left="5" w:right="375" w:hanging="3"/>
        <w:spacing w:before="182" w:line="293" w:lineRule="auto"/>
        <w:jc w:val="both"/>
        <w:rPr>
          <w:sz w:val="11"/>
          <w:szCs w:val="11"/>
        </w:rPr>
      </w:pPr>
      <w:r>
        <w:rPr>
          <w:spacing w:val="-1"/>
        </w:rPr>
        <w:t>Additionally</w:t>
      </w:r>
      <w:r>
        <w:rPr>
          <w:spacing w:val="29"/>
          <w:w w:val="101"/>
        </w:rPr>
        <w:t xml:space="preserve"> </w:t>
      </w:r>
      <w:r>
        <w:rPr>
          <w:spacing w:val="-1"/>
        </w:rPr>
        <w:t>stone</w:t>
      </w:r>
      <w:r>
        <w:rPr>
          <w:spacing w:val="30"/>
        </w:rPr>
        <w:t xml:space="preserve"> </w:t>
      </w:r>
      <w:r>
        <w:rPr>
          <w:spacing w:val="-1"/>
        </w:rPr>
        <w:t>cultures</w:t>
      </w:r>
      <w:r>
        <w:rPr>
          <w:spacing w:val="34"/>
          <w:w w:val="101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ay</w:t>
      </w:r>
      <w:r>
        <w:rPr>
          <w:spacing w:val="35"/>
          <w:w w:val="101"/>
        </w:rPr>
        <w:t xml:space="preserve"> </w:t>
      </w:r>
      <w:r>
        <w:rPr>
          <w:spacing w:val="-2"/>
        </w:rPr>
        <w:t>be</w:t>
      </w:r>
      <w:r>
        <w:rPr>
          <w:spacing w:val="30"/>
          <w:w w:val="101"/>
        </w:rPr>
        <w:t xml:space="preserve"> </w:t>
      </w:r>
      <w:r>
        <w:rPr>
          <w:spacing w:val="-2"/>
        </w:rPr>
        <w:t>obtained,</w:t>
      </w:r>
      <w:r>
        <w:rPr>
          <w:spacing w:val="29"/>
        </w:rPr>
        <w:t xml:space="preserve"> </w:t>
      </w:r>
      <w:r>
        <w:rPr>
          <w:spacing w:val="-2"/>
        </w:rPr>
        <w:t>especially</w:t>
      </w:r>
      <w:r>
        <w:rPr/>
        <w:t xml:space="preserve"> </w:t>
      </w:r>
      <w:r>
        <w:rPr>
          <w:spacing w:val="-1"/>
        </w:rPr>
        <w:t>in</w:t>
      </w:r>
      <w:r>
        <w:rPr>
          <w:spacing w:val="26"/>
        </w:rPr>
        <w:t xml:space="preserve"> </w:t>
      </w:r>
      <w:r>
        <w:rPr>
          <w:spacing w:val="-1"/>
        </w:rPr>
        <w:t>cases</w:t>
      </w:r>
      <w:r>
        <w:rPr>
          <w:spacing w:val="29"/>
          <w:w w:val="101"/>
        </w:rPr>
        <w:t xml:space="preserve"> </w:t>
      </w:r>
      <w:r>
        <w:rPr>
          <w:spacing w:val="-1"/>
        </w:rPr>
        <w:t>of</w:t>
      </w:r>
      <w:r>
        <w:rPr>
          <w:spacing w:val="21"/>
        </w:rPr>
        <w:t xml:space="preserve"> </w:t>
      </w:r>
      <w:r>
        <w:rPr>
          <w:spacing w:val="-1"/>
        </w:rPr>
        <w:t>suspected</w:t>
      </w:r>
      <w:r>
        <w:rPr>
          <w:spacing w:val="34"/>
        </w:rPr>
        <w:t xml:space="preserve"> </w:t>
      </w:r>
      <w:r>
        <w:rPr>
          <w:spacing w:val="-1"/>
        </w:rPr>
        <w:t>infection-rela</w:t>
      </w:r>
      <w:r>
        <w:rPr>
          <w:spacing w:val="-2"/>
        </w:rPr>
        <w:t>ted</w:t>
      </w:r>
      <w:r>
        <w:rPr>
          <w:spacing w:val="28"/>
          <w:w w:val="101"/>
        </w:rPr>
        <w:t xml:space="preserve"> </w:t>
      </w:r>
      <w:r>
        <w:rPr>
          <w:spacing w:val="-2"/>
        </w:rPr>
        <w:t>stones,</w:t>
      </w:r>
      <w:r>
        <w:rPr>
          <w:spacing w:val="32"/>
        </w:rPr>
        <w:t xml:space="preserve"> </w:t>
      </w:r>
      <w:r>
        <w:rPr>
          <w:spacing w:val="-2"/>
        </w:rPr>
        <w:t>in</w:t>
      </w:r>
      <w:r>
        <w:rPr>
          <w:spacing w:val="29"/>
        </w:rPr>
        <w:t xml:space="preserve"> </w:t>
      </w:r>
      <w:r>
        <w:rPr>
          <w:spacing w:val="-2"/>
        </w:rPr>
        <w:t>order</w:t>
      </w:r>
      <w:r>
        <w:rPr/>
        <w:t xml:space="preserve"> </w:t>
      </w:r>
      <w:r>
        <w:rPr>
          <w:spacing w:val="-1"/>
        </w:rPr>
        <w:t>to</w:t>
      </w:r>
      <w:r>
        <w:rPr>
          <w:spacing w:val="22"/>
          <w:w w:val="101"/>
        </w:rPr>
        <w:t xml:space="preserve">  </w:t>
      </w:r>
      <w:r>
        <w:rPr>
          <w:spacing w:val="-1"/>
        </w:rPr>
        <w:t>help  guide   postoperative  therapy.</w:t>
      </w:r>
      <w:r>
        <w:rPr>
          <w:spacing w:val="9"/>
        </w:rPr>
        <w:t xml:space="preserve">  </w:t>
      </w:r>
      <w:r>
        <w:rPr>
          <w:spacing w:val="-1"/>
        </w:rPr>
        <w:t>There   is  also</w:t>
      </w:r>
      <w:r>
        <w:rPr>
          <w:spacing w:val="1"/>
        </w:rPr>
        <w:t xml:space="preserve"> </w:t>
      </w:r>
      <w:r>
        <w:rPr/>
        <w:t>potential   discordance   </w:t>
      </w:r>
      <w:r>
        <w:rPr>
          <w:spacing w:val="-1"/>
        </w:rPr>
        <w:t>between   stone   cultures   and</w:t>
      </w:r>
      <w:r>
        <w:rPr/>
        <w:t xml:space="preserve"> </w:t>
      </w:r>
      <w:r>
        <w:rPr/>
        <w:t>preoperative</w:t>
      </w:r>
      <w:r>
        <w:rPr>
          <w:spacing w:val="1"/>
        </w:rPr>
        <w:t xml:space="preserve"> </w:t>
      </w:r>
      <w:r>
        <w:rPr/>
        <w:t>voided</w:t>
      </w:r>
      <w:r>
        <w:rPr>
          <w:spacing w:val="1"/>
        </w:rPr>
        <w:t xml:space="preserve"> </w:t>
      </w:r>
      <w:r>
        <w:rPr/>
        <w:t>urine</w:t>
      </w:r>
      <w:r>
        <w:rPr>
          <w:spacing w:val="1"/>
        </w:rPr>
        <w:t xml:space="preserve"> </w:t>
      </w:r>
      <w:r>
        <w:rPr/>
        <w:t>cultures</w:t>
      </w:r>
      <w:r>
        <w:rPr>
          <w:spacing w:val="1"/>
        </w:rPr>
        <w:t>.</w:t>
      </w:r>
      <w:r>
        <w:rPr>
          <w:sz w:val="11"/>
          <w:szCs w:val="11"/>
          <w:spacing w:val="1"/>
          <w:position w:val="7"/>
        </w:rPr>
        <w:t>39-41</w:t>
      </w:r>
    </w:p>
    <w:p>
      <w:pPr>
        <w:pStyle w:val="BodyText"/>
        <w:ind w:left="14"/>
        <w:spacing w:before="151" w:line="194" w:lineRule="auto"/>
        <w:outlineLvl w:val="0"/>
        <w:rPr/>
      </w:pPr>
      <w:r>
        <w:rPr>
          <w:b/>
          <w:bCs/>
          <w:spacing w:val="-2"/>
        </w:rPr>
        <w:t>5.</w:t>
      </w:r>
      <w:r>
        <w:rPr>
          <w:b/>
          <w:bCs/>
          <w:spacing w:val="35"/>
        </w:rPr>
        <w:t xml:space="preserve">  </w:t>
      </w:r>
      <w:r>
        <w:rPr>
          <w:b/>
          <w:bCs/>
          <w:spacing w:val="-2"/>
        </w:rPr>
        <w:t>Clinicians  should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2"/>
        </w:rPr>
        <w:t>obtain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2"/>
        </w:rPr>
        <w:t>a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2"/>
        </w:rPr>
        <w:t>CBC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2"/>
        </w:rPr>
        <w:t>and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2"/>
        </w:rPr>
        <w:t>platelet</w:t>
      </w:r>
    </w:p>
    <w:p>
      <w:pPr>
        <w:pStyle w:val="BodyText"/>
        <w:ind w:left="363" w:right="373" w:firstLine="3"/>
        <w:spacing w:before="97" w:line="296" w:lineRule="auto"/>
        <w:jc w:val="both"/>
        <w:rPr/>
      </w:pPr>
      <w:r>
        <w:rPr>
          <w:b/>
          <w:bCs/>
          <w:spacing w:val="-1"/>
        </w:rPr>
        <w:t>count   on    patients   undergoing </w:t>
      </w:r>
      <w:r>
        <w:rPr>
          <w:b/>
          <w:bCs/>
          <w:spacing w:val="-2"/>
        </w:rPr>
        <w:t xml:space="preserve">   procedures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where</w:t>
      </w:r>
      <w:r>
        <w:rPr>
          <w:b/>
          <w:bCs/>
          <w:spacing w:val="8"/>
        </w:rPr>
        <w:t xml:space="preserve">    </w:t>
      </w:r>
      <w:r>
        <w:rPr>
          <w:b/>
          <w:bCs/>
          <w:spacing w:val="-2"/>
        </w:rPr>
        <w:t>there</w:t>
      </w:r>
      <w:r>
        <w:rPr>
          <w:b/>
          <w:bCs/>
          <w:spacing w:val="11"/>
        </w:rPr>
        <w:t xml:space="preserve">    </w:t>
      </w:r>
      <w:r>
        <w:rPr>
          <w:b/>
          <w:bCs/>
          <w:spacing w:val="-2"/>
        </w:rPr>
        <w:t>is</w:t>
      </w:r>
      <w:r>
        <w:rPr>
          <w:b/>
          <w:bCs/>
          <w:spacing w:val="9"/>
        </w:rPr>
        <w:t xml:space="preserve">    </w:t>
      </w:r>
      <w:r>
        <w:rPr>
          <w:b/>
          <w:bCs/>
          <w:spacing w:val="-2"/>
        </w:rPr>
        <w:t>a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-2"/>
        </w:rPr>
        <w:t>significant</w:t>
      </w:r>
      <w:r>
        <w:rPr>
          <w:b/>
          <w:bCs/>
          <w:spacing w:val="11"/>
        </w:rPr>
        <w:t xml:space="preserve">    </w:t>
      </w:r>
      <w:r>
        <w:rPr>
          <w:b/>
          <w:bCs/>
          <w:spacing w:val="-2"/>
        </w:rPr>
        <w:t>ri</w:t>
      </w:r>
      <w:r>
        <w:rPr>
          <w:b/>
          <w:bCs/>
          <w:spacing w:val="-3"/>
        </w:rPr>
        <w:t>sk</w:t>
      </w:r>
      <w:r>
        <w:rPr>
          <w:b/>
          <w:bCs/>
          <w:spacing w:val="9"/>
        </w:rPr>
        <w:t xml:space="preserve">    </w:t>
      </w:r>
      <w:r>
        <w:rPr>
          <w:b/>
          <w:bCs/>
          <w:spacing w:val="-3"/>
        </w:rPr>
        <w:t>of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hemorrhage  or  for   patients  with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-1"/>
        </w:rPr>
        <w:t>symptoms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suggesting</w:t>
      </w:r>
      <w:r>
        <w:rPr>
          <w:b/>
          <w:bCs/>
          <w:spacing w:val="20"/>
          <w:w w:val="101"/>
        </w:rPr>
        <w:t xml:space="preserve">   </w:t>
      </w:r>
      <w:r>
        <w:rPr>
          <w:b/>
          <w:bCs/>
          <w:spacing w:val="-1"/>
        </w:rPr>
        <w:t>anemia,</w:t>
      </w:r>
      <w:r>
        <w:rPr>
          <w:b/>
          <w:bCs/>
          <w:spacing w:val="19"/>
        </w:rPr>
        <w:t xml:space="preserve">   </w:t>
      </w:r>
      <w:r>
        <w:rPr>
          <w:b/>
          <w:bCs/>
          <w:spacing w:val="-1"/>
        </w:rPr>
        <w:t>thrombocytopenia,</w:t>
      </w:r>
      <w:r>
        <w:rPr>
          <w:b/>
          <w:bCs/>
          <w:spacing w:val="19"/>
        </w:rPr>
        <w:t xml:space="preserve">   </w:t>
      </w:r>
      <w:r>
        <w:rPr>
          <w:b/>
          <w:bCs/>
          <w:spacing w:val="-1"/>
        </w:rPr>
        <w:t>or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infection;  serum</w:t>
      </w:r>
      <w:r>
        <w:rPr>
          <w:b/>
          <w:bCs/>
          <w:spacing w:val="14"/>
        </w:rPr>
        <w:t xml:space="preserve">  </w:t>
      </w:r>
      <w:r>
        <w:rPr>
          <w:b/>
          <w:bCs/>
        </w:rPr>
        <w:t>electrolytes</w:t>
      </w:r>
      <w:r>
        <w:rPr>
          <w:b/>
          <w:bCs/>
          <w:spacing w:val="14"/>
        </w:rPr>
        <w:t xml:space="preserve">  </w:t>
      </w:r>
      <w:r>
        <w:rPr>
          <w:b/>
          <w:bCs/>
        </w:rPr>
        <w:t>an</w:t>
      </w:r>
      <w:r>
        <w:rPr>
          <w:b/>
          <w:bCs/>
          <w:spacing w:val="-1"/>
        </w:rPr>
        <w:t>d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1"/>
        </w:rPr>
        <w:t>creatinine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should  be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"/>
        </w:rPr>
        <w:t>obtained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1"/>
        </w:rPr>
        <w:t>i</w:t>
      </w:r>
      <w:r>
        <w:rPr>
          <w:b/>
          <w:bCs/>
          <w:spacing w:val="-2"/>
        </w:rPr>
        <w:t>f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2"/>
        </w:rPr>
        <w:t>there   is  suspicion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2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reduced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1"/>
        </w:rPr>
        <w:t>renal function. </w:t>
      </w:r>
      <w:r>
        <w:rPr>
          <w:b/>
          <w:bCs/>
          <w:i/>
          <w:iCs/>
          <w:spacing w:val="-1"/>
        </w:rPr>
        <w:t>Expert Opinion</w:t>
      </w:r>
    </w:p>
    <w:p>
      <w:pPr>
        <w:pStyle w:val="BodyText"/>
        <w:ind w:left="2" w:right="370" w:hanging="2"/>
        <w:spacing w:before="158" w:line="296" w:lineRule="auto"/>
        <w:jc w:val="both"/>
        <w:rPr/>
      </w:pPr>
      <w:r>
        <w:rPr>
          <w:spacing w:val="-1"/>
        </w:rPr>
        <w:t>There  are  neither  randomized  trials</w:t>
      </w:r>
      <w:r>
        <w:rPr>
          <w:spacing w:val="9"/>
        </w:rPr>
        <w:t xml:space="preserve">  </w:t>
      </w:r>
      <w:r>
        <w:rPr>
          <w:spacing w:val="-1"/>
        </w:rPr>
        <w:t>nor</w:t>
      </w:r>
      <w:r>
        <w:rPr>
          <w:spacing w:val="2"/>
        </w:rPr>
        <w:t xml:space="preserve">  </w:t>
      </w:r>
      <w:r>
        <w:rPr>
          <w:spacing w:val="-1"/>
        </w:rPr>
        <w:t>comparative</w:t>
      </w:r>
      <w:r>
        <w:rPr>
          <w:spacing w:val="1"/>
        </w:rPr>
        <w:t xml:space="preserve"> </w:t>
      </w:r>
      <w:r>
        <w:rPr>
          <w:spacing w:val="-2"/>
        </w:rPr>
        <w:t>studies   upon</w:t>
      </w:r>
      <w:r>
        <w:rPr>
          <w:spacing w:val="8"/>
        </w:rPr>
        <w:t xml:space="preserve">   </w:t>
      </w:r>
      <w:r>
        <w:rPr>
          <w:spacing w:val="-2"/>
        </w:rPr>
        <w:t>which</w:t>
      </w:r>
      <w:r>
        <w:rPr>
          <w:spacing w:val="6"/>
        </w:rPr>
        <w:t xml:space="preserve">   </w:t>
      </w:r>
      <w:r>
        <w:rPr>
          <w:spacing w:val="-2"/>
        </w:rPr>
        <w:t>one    may   base    preoperative</w:t>
      </w:r>
      <w:r>
        <w:rPr>
          <w:spacing w:val="2"/>
        </w:rPr>
        <w:t xml:space="preserve"> </w:t>
      </w:r>
      <w:r>
        <w:rPr>
          <w:spacing w:val="-1"/>
        </w:rPr>
        <w:t>laboratory</w:t>
      </w:r>
      <w:r>
        <w:rPr>
          <w:spacing w:val="41"/>
        </w:rPr>
        <w:t xml:space="preserve"> </w:t>
      </w:r>
      <w:r>
        <w:rPr>
          <w:spacing w:val="-1"/>
        </w:rPr>
        <w:t>evaluation</w:t>
      </w:r>
      <w:r>
        <w:rPr>
          <w:spacing w:val="48"/>
        </w:rPr>
        <w:t xml:space="preserve"> </w:t>
      </w:r>
      <w:r>
        <w:rPr>
          <w:spacing w:val="-1"/>
        </w:rPr>
        <w:t>prior</w:t>
      </w:r>
      <w:r>
        <w:rPr>
          <w:spacing w:val="37"/>
        </w:rPr>
        <w:t xml:space="preserve"> </w:t>
      </w:r>
      <w:r>
        <w:rPr>
          <w:spacing w:val="-1"/>
        </w:rPr>
        <w:t>to</w:t>
      </w:r>
      <w:r>
        <w:rPr>
          <w:spacing w:val="43"/>
        </w:rPr>
        <w:t xml:space="preserve"> </w:t>
      </w:r>
      <w:r>
        <w:rPr>
          <w:spacing w:val="-1"/>
        </w:rPr>
        <w:t>surg</w:t>
      </w:r>
      <w:r>
        <w:rPr>
          <w:spacing w:val="-2"/>
        </w:rPr>
        <w:t>ical</w:t>
      </w:r>
      <w:r>
        <w:rPr>
          <w:spacing w:val="49"/>
          <w:w w:val="101"/>
        </w:rPr>
        <w:t xml:space="preserve"> </w:t>
      </w:r>
      <w:r>
        <w:rPr>
          <w:spacing w:val="-2"/>
        </w:rPr>
        <w:t>management</w:t>
      </w:r>
      <w:r>
        <w:rPr>
          <w:spacing w:val="40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urinary</w:t>
      </w:r>
      <w:r>
        <w:rPr>
          <w:spacing w:val="16"/>
        </w:rPr>
        <w:t xml:space="preserve">   </w:t>
      </w:r>
      <w:r>
        <w:rPr>
          <w:spacing w:val="-1"/>
        </w:rPr>
        <w:t>tract</w:t>
      </w:r>
      <w:r>
        <w:rPr>
          <w:spacing w:val="16"/>
        </w:rPr>
        <w:t xml:space="preserve">   </w:t>
      </w:r>
      <w:r>
        <w:rPr>
          <w:spacing w:val="-1"/>
        </w:rPr>
        <w:t>stones.</w:t>
      </w:r>
      <w:r>
        <w:rPr>
          <w:spacing w:val="13"/>
        </w:rPr>
        <w:t xml:space="preserve">   </w:t>
      </w:r>
      <w:r>
        <w:rPr>
          <w:spacing w:val="-1"/>
        </w:rPr>
        <w:t>The</w:t>
      </w:r>
      <w:r>
        <w:rPr>
          <w:spacing w:val="14"/>
        </w:rPr>
        <w:t xml:space="preserve">   </w:t>
      </w:r>
      <w:r>
        <w:rPr>
          <w:spacing w:val="-1"/>
        </w:rPr>
        <w:t>American</w:t>
      </w:r>
      <w:r>
        <w:rPr>
          <w:spacing w:val="17"/>
        </w:rPr>
        <w:t xml:space="preserve">   </w:t>
      </w:r>
      <w:r>
        <w:rPr>
          <w:spacing w:val="-1"/>
        </w:rPr>
        <w:t>Society</w:t>
      </w:r>
      <w:r>
        <w:rPr>
          <w:spacing w:val="14"/>
        </w:rPr>
        <w:t xml:space="preserve">  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Anesthesiologists  (ASA)  released  an  updated  prac</w:t>
      </w:r>
      <w:r>
        <w:rPr>
          <w:spacing w:val="-2"/>
        </w:rPr>
        <w:t>tice</w:t>
      </w:r>
      <w:r>
        <w:rPr/>
        <w:t xml:space="preserve"> </w:t>
      </w:r>
      <w:r>
        <w:rPr>
          <w:spacing w:val="-1"/>
        </w:rPr>
        <w:t>advisory</w:t>
      </w:r>
      <w:r>
        <w:rPr>
          <w:spacing w:val="26"/>
        </w:rPr>
        <w:t xml:space="preserve"> </w:t>
      </w:r>
      <w:r>
        <w:rPr>
          <w:spacing w:val="-1"/>
        </w:rPr>
        <w:t>for</w:t>
      </w:r>
      <w:r>
        <w:rPr>
          <w:spacing w:val="36"/>
        </w:rPr>
        <w:t xml:space="preserve"> </w:t>
      </w:r>
      <w:r>
        <w:rPr>
          <w:spacing w:val="-1"/>
        </w:rPr>
        <w:t>preanesthesia</w:t>
      </w:r>
      <w:r>
        <w:rPr>
          <w:spacing w:val="27"/>
          <w:w w:val="101"/>
        </w:rPr>
        <w:t xml:space="preserve"> </w:t>
      </w:r>
      <w:r>
        <w:rPr>
          <w:spacing w:val="-1"/>
        </w:rPr>
        <w:t>eval</w:t>
      </w:r>
      <w:r>
        <w:rPr>
          <w:spacing w:val="-2"/>
        </w:rPr>
        <w:t>uation</w:t>
      </w:r>
      <w:r>
        <w:rPr>
          <w:spacing w:val="34"/>
          <w:w w:val="101"/>
        </w:rPr>
        <w:t xml:space="preserve"> </w:t>
      </w:r>
      <w:r>
        <w:rPr>
          <w:spacing w:val="-2"/>
        </w:rPr>
        <w:t>in</w:t>
      </w:r>
      <w:r>
        <w:rPr>
          <w:spacing w:val="33"/>
          <w:w w:val="101"/>
        </w:rPr>
        <w:t xml:space="preserve"> </w:t>
      </w:r>
      <w:r>
        <w:rPr>
          <w:spacing w:val="-2"/>
        </w:rPr>
        <w:t>2012.</w:t>
      </w:r>
      <w:r>
        <w:rPr>
          <w:spacing w:val="30"/>
        </w:rPr>
        <w:t xml:space="preserve"> </w:t>
      </w:r>
      <w:r>
        <w:rPr>
          <w:spacing w:val="-2"/>
        </w:rPr>
        <w:t>Overall,</w:t>
      </w:r>
      <w:r>
        <w:rPr/>
        <w:t xml:space="preserve"> </w:t>
      </w:r>
      <w:r>
        <w:rPr>
          <w:spacing w:val="-1"/>
        </w:rPr>
        <w:t>ASA    recommends     against    routine     ordering    of</w:t>
      </w:r>
      <w:r>
        <w:rPr>
          <w:spacing w:val="10"/>
        </w:rPr>
        <w:t xml:space="preserve"> </w:t>
      </w:r>
      <w:r>
        <w:rPr>
          <w:spacing w:val="-1"/>
        </w:rPr>
        <w:t>preoperative</w:t>
      </w:r>
      <w:r>
        <w:rPr>
          <w:spacing w:val="14"/>
        </w:rPr>
        <w:t xml:space="preserve">   </w:t>
      </w:r>
      <w:r>
        <w:rPr>
          <w:spacing w:val="-1"/>
        </w:rPr>
        <w:t>CBC</w:t>
      </w:r>
      <w:r>
        <w:rPr>
          <w:spacing w:val="14"/>
        </w:rPr>
        <w:t xml:space="preserve">   </w:t>
      </w:r>
      <w:r>
        <w:rPr>
          <w:spacing w:val="-1"/>
        </w:rPr>
        <w:t>and</w:t>
      </w:r>
      <w:r>
        <w:rPr>
          <w:spacing w:val="15"/>
        </w:rPr>
        <w:t xml:space="preserve">   </w:t>
      </w:r>
      <w:r>
        <w:rPr>
          <w:spacing w:val="-1"/>
        </w:rPr>
        <w:t>serum</w:t>
      </w:r>
      <w:r>
        <w:rPr>
          <w:spacing w:val="14"/>
        </w:rPr>
        <w:t xml:space="preserve">   </w:t>
      </w:r>
      <w:r>
        <w:rPr>
          <w:spacing w:val="-1"/>
        </w:rPr>
        <w:t>chemistry</w:t>
      </w:r>
      <w:r>
        <w:rPr>
          <w:spacing w:val="12"/>
        </w:rPr>
        <w:t xml:space="preserve">   </w:t>
      </w:r>
      <w:r>
        <w:rPr>
          <w:spacing w:val="-2"/>
        </w:rPr>
        <w:t>testing,</w:t>
      </w:r>
      <w:r>
        <w:rPr>
          <w:spacing w:val="1"/>
        </w:rPr>
        <w:t xml:space="preserve"> </w:t>
      </w:r>
      <w:r>
        <w:rPr>
          <w:spacing w:val="-1"/>
        </w:rPr>
        <w:t>suggesting</w:t>
      </w:r>
      <w:r>
        <w:rPr>
          <w:spacing w:val="26"/>
          <w:w w:val="101"/>
        </w:rPr>
        <w:t xml:space="preserve"> </w:t>
      </w:r>
      <w:r>
        <w:rPr>
          <w:spacing w:val="-1"/>
        </w:rPr>
        <w:t>this</w:t>
      </w:r>
      <w:r>
        <w:rPr>
          <w:spacing w:val="36"/>
          <w:w w:val="101"/>
        </w:rPr>
        <w:t xml:space="preserve"> </w:t>
      </w:r>
      <w:r>
        <w:rPr>
          <w:spacing w:val="-1"/>
        </w:rPr>
        <w:t>be</w:t>
      </w:r>
      <w:r>
        <w:rPr>
          <w:spacing w:val="28"/>
        </w:rPr>
        <w:t xml:space="preserve"> </w:t>
      </w:r>
      <w:r>
        <w:rPr>
          <w:spacing w:val="-1"/>
        </w:rPr>
        <w:t>obtained</w:t>
      </w:r>
      <w:r>
        <w:rPr>
          <w:spacing w:val="30"/>
          <w:w w:val="101"/>
        </w:rPr>
        <w:t xml:space="preserve"> </w:t>
      </w:r>
      <w:r>
        <w:rPr>
          <w:spacing w:val="-1"/>
        </w:rPr>
        <w:t>on</w:t>
      </w:r>
      <w:r>
        <w:rPr>
          <w:spacing w:val="28"/>
          <w:w w:val="101"/>
        </w:rPr>
        <w:t xml:space="preserve"> </w:t>
      </w:r>
      <w:r>
        <w:rPr>
          <w:spacing w:val="-1"/>
        </w:rPr>
        <w:t>a</w:t>
      </w:r>
      <w:r>
        <w:rPr>
          <w:spacing w:val="30"/>
        </w:rPr>
        <w:t xml:space="preserve"> </w:t>
      </w:r>
      <w:r>
        <w:rPr>
          <w:spacing w:val="-1"/>
        </w:rPr>
        <w:t>selective</w:t>
      </w:r>
      <w:r>
        <w:rPr>
          <w:spacing w:val="37"/>
          <w:w w:val="101"/>
        </w:rPr>
        <w:t xml:space="preserve"> </w:t>
      </w:r>
      <w:r>
        <w:rPr>
          <w:spacing w:val="-1"/>
        </w:rPr>
        <w:t>basi</w:t>
      </w:r>
      <w:r>
        <w:rPr>
          <w:spacing w:val="-2"/>
        </w:rPr>
        <w:t>s.</w:t>
      </w:r>
      <w:r>
        <w:rPr>
          <w:sz w:val="11"/>
          <w:szCs w:val="11"/>
          <w:spacing w:val="-2"/>
          <w:position w:val="7"/>
        </w:rPr>
        <w:t>43  </w:t>
      </w:r>
      <w:r>
        <w:rPr>
          <w:spacing w:val="-2"/>
        </w:rPr>
        <w:t>The</w:t>
      </w:r>
      <w:r>
        <w:rPr/>
        <w:t xml:space="preserve"> </w:t>
      </w:r>
      <w:r>
        <w:rPr>
          <w:spacing w:val="8"/>
        </w:rPr>
        <w:t>meta-analysis    shows</w:t>
      </w:r>
      <w:r>
        <w:rPr>
          <w:spacing w:val="14"/>
        </w:rPr>
        <w:t xml:space="preserve">    </w:t>
      </w:r>
      <w:r>
        <w:rPr>
          <w:spacing w:val="8"/>
        </w:rPr>
        <w:t>that</w:t>
      </w:r>
      <w:r>
        <w:rPr>
          <w:spacing w:val="14"/>
        </w:rPr>
        <w:t xml:space="preserve">    </w:t>
      </w:r>
      <w:r>
        <w:rPr>
          <w:spacing w:val="8"/>
        </w:rPr>
        <w:t>in</w:t>
      </w:r>
      <w:r>
        <w:rPr>
          <w:spacing w:val="14"/>
        </w:rPr>
        <w:t xml:space="preserve">    </w:t>
      </w:r>
      <w:r>
        <w:rPr>
          <w:spacing w:val="8"/>
        </w:rPr>
        <w:t>non-selected/</w:t>
      </w:r>
      <w:r>
        <w:rPr>
          <w:spacing w:val="1"/>
        </w:rPr>
        <w:t xml:space="preserve"> </w:t>
      </w:r>
      <w:r>
        <w:rPr>
          <w:spacing w:val="-1"/>
        </w:rPr>
        <w:t>asymptomatic</w:t>
      </w:r>
      <w:r>
        <w:rPr>
          <w:spacing w:val="54"/>
        </w:rPr>
        <w:t xml:space="preserve"> </w:t>
      </w:r>
      <w:r>
        <w:rPr>
          <w:spacing w:val="-1"/>
        </w:rPr>
        <w:t>patients,</w:t>
      </w:r>
      <w:r>
        <w:rPr>
          <w:spacing w:val="45"/>
          <w:w w:val="101"/>
        </w:rPr>
        <w:t xml:space="preserve"> </w:t>
      </w:r>
      <w:r>
        <w:rPr>
          <w:spacing w:val="-1"/>
        </w:rPr>
        <w:t>abnor</w:t>
      </w:r>
      <w:r>
        <w:rPr>
          <w:spacing w:val="-2"/>
        </w:rPr>
        <w:t>mal</w:t>
      </w:r>
      <w:r>
        <w:rPr>
          <w:spacing w:val="48"/>
        </w:rPr>
        <w:t xml:space="preserve"> </w:t>
      </w:r>
      <w:r>
        <w:rPr>
          <w:spacing w:val="-2"/>
        </w:rPr>
        <w:t>CBCs</w:t>
      </w:r>
      <w:r>
        <w:rPr>
          <w:spacing w:val="47"/>
        </w:rPr>
        <w:t xml:space="preserve"> </w:t>
      </w:r>
      <w:r>
        <w:rPr>
          <w:spacing w:val="-2"/>
        </w:rPr>
        <w:t>were</w:t>
      </w:r>
      <w:r>
        <w:rPr>
          <w:spacing w:val="54"/>
        </w:rPr>
        <w:t xml:space="preserve"> </w:t>
      </w:r>
      <w:r>
        <w:rPr>
          <w:spacing w:val="-2"/>
        </w:rPr>
        <w:t>reported</w:t>
      </w:r>
      <w:r>
        <w:rPr/>
        <w:t xml:space="preserve"> </w:t>
      </w:r>
      <w:r>
        <w:rPr>
          <w:spacing w:val="-2"/>
        </w:rPr>
        <w:t>in</w:t>
      </w:r>
      <w:r>
        <w:rPr>
          <w:spacing w:val="30"/>
        </w:rPr>
        <w:t xml:space="preserve">  </w:t>
      </w:r>
      <w:r>
        <w:rPr>
          <w:spacing w:val="-2"/>
        </w:rPr>
        <w:t>2.9-9%,</w:t>
      </w:r>
      <w:r>
        <w:rPr>
          <w:spacing w:val="18"/>
        </w:rPr>
        <w:t xml:space="preserve">  </w:t>
      </w:r>
      <w:r>
        <w:rPr>
          <w:spacing w:val="-2"/>
        </w:rPr>
        <w:t>whereas</w:t>
      </w:r>
      <w:r>
        <w:rPr>
          <w:spacing w:val="22"/>
        </w:rPr>
        <w:t xml:space="preserve">  </w:t>
      </w:r>
      <w:r>
        <w:rPr>
          <w:spacing w:val="-2"/>
        </w:rPr>
        <w:t>in</w:t>
      </w:r>
      <w:r>
        <w:rPr>
          <w:spacing w:val="20"/>
          <w:w w:val="101"/>
        </w:rPr>
        <w:t xml:space="preserve">  </w:t>
      </w:r>
      <w:r>
        <w:rPr>
          <w:spacing w:val="-2"/>
        </w:rPr>
        <w:t>selected</w:t>
      </w:r>
      <w:r>
        <w:rPr>
          <w:spacing w:val="23"/>
        </w:rPr>
        <w:t xml:space="preserve">  </w:t>
      </w:r>
      <w:r>
        <w:rPr>
          <w:spacing w:val="-2"/>
        </w:rPr>
        <w:t>high-risk</w:t>
      </w:r>
      <w:r>
        <w:rPr>
          <w:spacing w:val="22"/>
        </w:rPr>
        <w:t xml:space="preserve">  </w:t>
      </w:r>
      <w:r>
        <w:rPr>
          <w:spacing w:val="-2"/>
        </w:rPr>
        <w:t>patients,</w:t>
      </w:r>
      <w:r>
        <w:rPr/>
        <w:t xml:space="preserve"> </w:t>
      </w:r>
      <w:r>
        <w:rPr>
          <w:spacing w:val="-1"/>
        </w:rPr>
        <w:t>abnormalities  were   noted</w:t>
      </w:r>
      <w:r>
        <w:rPr>
          <w:spacing w:val="23"/>
          <w:w w:val="101"/>
        </w:rPr>
        <w:t xml:space="preserve">  </w:t>
      </w:r>
      <w:r>
        <w:rPr>
          <w:spacing w:val="-1"/>
        </w:rPr>
        <w:t>in</w:t>
      </w:r>
      <w:r>
        <w:rPr>
          <w:spacing w:val="15"/>
        </w:rPr>
        <w:t xml:space="preserve">  </w:t>
      </w:r>
      <w:r>
        <w:rPr>
          <w:spacing w:val="-1"/>
        </w:rPr>
        <w:t>6.3-60.8%,</w:t>
      </w:r>
      <w:r>
        <w:rPr>
          <w:spacing w:val="17"/>
          <w:w w:val="101"/>
        </w:rPr>
        <w:t xml:space="preserve">  </w:t>
      </w:r>
      <w:r>
        <w:rPr>
          <w:spacing w:val="-1"/>
        </w:rPr>
        <w:t>leading  to</w:t>
      </w:r>
      <w:r>
        <w:rPr/>
        <w:t xml:space="preserve"> </w:t>
      </w:r>
      <w:r>
        <w:rPr>
          <w:spacing w:val="-2"/>
        </w:rPr>
        <w:t>change</w:t>
      </w:r>
      <w:r>
        <w:rPr>
          <w:spacing w:val="38"/>
          <w:w w:val="101"/>
        </w:rPr>
        <w:t xml:space="preserve"> </w:t>
      </w:r>
      <w:r>
        <w:rPr>
          <w:spacing w:val="-2"/>
        </w:rPr>
        <w:t>in</w:t>
      </w:r>
      <w:r>
        <w:rPr>
          <w:spacing w:val="31"/>
        </w:rPr>
        <w:t xml:space="preserve"> </w:t>
      </w:r>
      <w:r>
        <w:rPr>
          <w:spacing w:val="-2"/>
        </w:rPr>
        <w:t>clinical</w:t>
      </w:r>
      <w:r>
        <w:rPr>
          <w:spacing w:val="39"/>
          <w:w w:val="101"/>
        </w:rPr>
        <w:t xml:space="preserve"> </w:t>
      </w:r>
      <w:r>
        <w:rPr>
          <w:spacing w:val="-2"/>
        </w:rPr>
        <w:t>management</w:t>
      </w:r>
      <w:r>
        <w:rPr>
          <w:spacing w:val="39"/>
        </w:rPr>
        <w:t xml:space="preserve"> </w:t>
      </w:r>
      <w:r>
        <w:rPr>
          <w:spacing w:val="-2"/>
        </w:rPr>
        <w:t>in</w:t>
      </w:r>
      <w:r>
        <w:rPr>
          <w:spacing w:val="46"/>
          <w:w w:val="101"/>
        </w:rPr>
        <w:t xml:space="preserve"> </w:t>
      </w:r>
      <w:r>
        <w:rPr>
          <w:spacing w:val="-2"/>
        </w:rPr>
        <w:t>14.9%.</w:t>
      </w:r>
      <w:r>
        <w:rPr>
          <w:spacing w:val="24"/>
          <w:w w:val="101"/>
        </w:rPr>
        <w:t xml:space="preserve"> </w:t>
      </w:r>
      <w:r>
        <w:rPr>
          <w:spacing w:val="-2"/>
        </w:rPr>
        <w:t>Amo</w:t>
      </w:r>
      <w:r>
        <w:rPr>
          <w:spacing w:val="-3"/>
        </w:rPr>
        <w:t>ng</w:t>
      </w:r>
      <w:r>
        <w:rPr>
          <w:spacing w:val="39"/>
          <w:w w:val="101"/>
        </w:rPr>
        <w:t xml:space="preserve"> </w:t>
      </w:r>
      <w:r>
        <w:rPr>
          <w:spacing w:val="-3"/>
        </w:rPr>
        <w:t>non-</w:t>
      </w:r>
      <w:r>
        <w:rPr/>
        <w:t xml:space="preserve"> </w:t>
      </w:r>
      <w:r>
        <w:rPr>
          <w:spacing w:val="-2"/>
        </w:rPr>
        <w:t>selected</w:t>
      </w:r>
      <w:r>
        <w:rPr>
          <w:spacing w:val="27"/>
        </w:rPr>
        <w:t xml:space="preserve"> </w:t>
      </w:r>
      <w:r>
        <w:rPr>
          <w:spacing w:val="-2"/>
        </w:rPr>
        <w:t>patients,</w:t>
      </w:r>
      <w:r>
        <w:rPr>
          <w:spacing w:val="14"/>
        </w:rPr>
        <w:t xml:space="preserve"> </w:t>
      </w:r>
      <w:r>
        <w:rPr>
          <w:spacing w:val="-2"/>
        </w:rPr>
        <w:t>abnormal</w:t>
      </w:r>
      <w:r>
        <w:rPr>
          <w:spacing w:val="17"/>
        </w:rPr>
        <w:t xml:space="preserve"> </w:t>
      </w:r>
      <w:r>
        <w:rPr>
          <w:spacing w:val="-2"/>
        </w:rPr>
        <w:t>sodium was</w:t>
      </w:r>
      <w:r>
        <w:rPr>
          <w:spacing w:val="22"/>
        </w:rPr>
        <w:t xml:space="preserve"> </w:t>
      </w:r>
      <w:r>
        <w:rPr>
          <w:spacing w:val="-2"/>
        </w:rPr>
        <w:t>noted</w:t>
      </w:r>
      <w:r>
        <w:rPr>
          <w:spacing w:val="22"/>
        </w:rPr>
        <w:t xml:space="preserve"> </w:t>
      </w:r>
      <w:r>
        <w:rPr>
          <w:spacing w:val="-2"/>
        </w:rPr>
        <w:t>in</w:t>
      </w:r>
      <w:r>
        <w:rPr>
          <w:spacing w:val="29"/>
          <w:w w:val="101"/>
        </w:rPr>
        <w:t xml:space="preserve"> </w:t>
      </w:r>
      <w:r>
        <w:rPr>
          <w:spacing w:val="-2"/>
        </w:rPr>
        <w:t>1.9%,</w:t>
      </w:r>
      <w:r>
        <w:rPr/>
        <w:t xml:space="preserve"> </w:t>
      </w:r>
      <w:r>
        <w:rPr>
          <w:spacing w:val="-2"/>
        </w:rPr>
        <w:t>abnormal</w:t>
      </w:r>
      <w:r>
        <w:rPr>
          <w:spacing w:val="41"/>
          <w:w w:val="101"/>
        </w:rPr>
        <w:t xml:space="preserve"> </w:t>
      </w:r>
      <w:r>
        <w:rPr>
          <w:spacing w:val="-2"/>
        </w:rPr>
        <w:t>potassium</w:t>
      </w:r>
      <w:r>
        <w:rPr>
          <w:spacing w:val="23"/>
          <w:w w:val="101"/>
        </w:rPr>
        <w:t xml:space="preserve"> </w:t>
      </w:r>
      <w:r>
        <w:rPr>
          <w:spacing w:val="-2"/>
        </w:rPr>
        <w:t>in</w:t>
      </w:r>
      <w:r>
        <w:rPr>
          <w:spacing w:val="19"/>
          <w:w w:val="101"/>
        </w:rPr>
        <w:t xml:space="preserve"> </w:t>
      </w:r>
      <w:r>
        <w:rPr>
          <w:spacing w:val="-2"/>
        </w:rPr>
        <w:t>0.2-16%,</w:t>
      </w:r>
      <w:r>
        <w:rPr>
          <w:spacing w:val="17"/>
        </w:rPr>
        <w:t xml:space="preserve"> </w:t>
      </w:r>
      <w:r>
        <w:rPr>
          <w:spacing w:val="-2"/>
        </w:rPr>
        <w:t>and</w:t>
      </w:r>
      <w:r>
        <w:rPr>
          <w:spacing w:val="18"/>
        </w:rPr>
        <w:t xml:space="preserve"> </w:t>
      </w:r>
      <w:r>
        <w:rPr>
          <w:spacing w:val="-2"/>
        </w:rPr>
        <w:t>abnormal</w:t>
      </w:r>
      <w:r>
        <w:rPr>
          <w:spacing w:val="19"/>
        </w:rPr>
        <w:t xml:space="preserve"> </w:t>
      </w:r>
      <w:r>
        <w:rPr>
          <w:spacing w:val="-2"/>
        </w:rPr>
        <w:t>glucose</w:t>
      </w:r>
      <w:r>
        <w:rPr/>
        <w:t xml:space="preserve"> </w:t>
      </w:r>
      <w:r>
        <w:rPr>
          <w:spacing w:val="-2"/>
        </w:rPr>
        <w:t>in</w:t>
      </w:r>
      <w:r>
        <w:rPr>
          <w:spacing w:val="37"/>
        </w:rPr>
        <w:t xml:space="preserve"> </w:t>
      </w:r>
      <w:r>
        <w:rPr>
          <w:spacing w:val="-2"/>
        </w:rPr>
        <w:t>0.9-40%</w:t>
      </w:r>
      <w:r>
        <w:rPr>
          <w:spacing w:val="41"/>
          <w:w w:val="101"/>
        </w:rPr>
        <w:t xml:space="preserve"> </w:t>
      </w:r>
      <w:r>
        <w:rPr>
          <w:spacing w:val="-2"/>
        </w:rPr>
        <w:t>(changes</w:t>
      </w:r>
      <w:r>
        <w:rPr>
          <w:spacing w:val="40"/>
        </w:rPr>
        <w:t xml:space="preserve"> </w:t>
      </w:r>
      <w:r>
        <w:rPr>
          <w:spacing w:val="-2"/>
        </w:rPr>
        <w:t>in</w:t>
      </w:r>
      <w:r>
        <w:rPr>
          <w:spacing w:val="33"/>
          <w:w w:val="101"/>
        </w:rPr>
        <w:t xml:space="preserve"> </w:t>
      </w:r>
      <w:r>
        <w:rPr>
          <w:spacing w:val="-2"/>
        </w:rPr>
        <w:t>clinical</w:t>
      </w:r>
      <w:r>
        <w:rPr>
          <w:spacing w:val="42"/>
        </w:rPr>
        <w:t xml:space="preserve"> </w:t>
      </w:r>
      <w:r>
        <w:rPr>
          <w:spacing w:val="-2"/>
        </w:rPr>
        <w:t>management</w:t>
      </w:r>
      <w:r>
        <w:rPr>
          <w:spacing w:val="34"/>
        </w:rPr>
        <w:t xml:space="preserve"> </w:t>
      </w:r>
      <w:r>
        <w:rPr>
          <w:spacing w:val="-2"/>
        </w:rPr>
        <w:t>we</w:t>
      </w:r>
      <w:r>
        <w:rPr>
          <w:spacing w:val="-3"/>
        </w:rPr>
        <w:t>re</w:t>
      </w:r>
      <w:r>
        <w:rPr>
          <w:spacing w:val="39"/>
          <w:w w:val="101"/>
        </w:rPr>
        <w:t xml:space="preserve"> </w:t>
      </w:r>
      <w:r>
        <w:rPr>
          <w:spacing w:val="-3"/>
        </w:rPr>
        <w:t>not</w:t>
      </w:r>
      <w:r>
        <w:rPr/>
        <w:t xml:space="preserve"> </w:t>
      </w:r>
      <w:r>
        <w:rPr/>
        <w:t>reported).  ASA  concluded  that  </w:t>
      </w:r>
      <w:r>
        <w:rPr>
          <w:i/>
          <w:iCs/>
        </w:rPr>
        <w:t>routine</w:t>
      </w:r>
      <w:r>
        <w:rPr>
          <w:i/>
          <w:iCs/>
          <w:spacing w:val="9"/>
        </w:rPr>
        <w:t xml:space="preserve">  </w:t>
      </w:r>
      <w:r>
        <w:rPr/>
        <w:t>pre</w:t>
      </w:r>
      <w:r>
        <w:rPr>
          <w:spacing w:val="-1"/>
        </w:rPr>
        <w:t>anesthesia</w:t>
      </w:r>
      <w:r>
        <w:rPr>
          <w:spacing w:val="1"/>
        </w:rPr>
        <w:t xml:space="preserve"> </w:t>
      </w:r>
      <w:r>
        <w:rPr>
          <w:spacing w:val="-2"/>
        </w:rPr>
        <w:t>hemoglobin</w:t>
      </w:r>
      <w:r>
        <w:rPr>
          <w:spacing w:val="41"/>
        </w:rPr>
        <w:t xml:space="preserve"> </w:t>
      </w:r>
      <w:r>
        <w:rPr>
          <w:spacing w:val="-2"/>
        </w:rPr>
        <w:t>was</w:t>
      </w:r>
      <w:r>
        <w:rPr>
          <w:spacing w:val="53"/>
        </w:rPr>
        <w:t xml:space="preserve"> </w:t>
      </w:r>
      <w:r>
        <w:rPr>
          <w:spacing w:val="-2"/>
        </w:rPr>
        <w:t>not</w:t>
      </w:r>
      <w:r>
        <w:rPr>
          <w:spacing w:val="51"/>
        </w:rPr>
        <w:t xml:space="preserve"> </w:t>
      </w:r>
      <w:r>
        <w:rPr>
          <w:spacing w:val="-2"/>
        </w:rPr>
        <w:t>indicated</w:t>
      </w:r>
      <w:r>
        <w:rPr>
          <w:spacing w:val="52"/>
        </w:rPr>
        <w:t xml:space="preserve"> </w:t>
      </w:r>
      <w:r>
        <w:rPr>
          <w:spacing w:val="-2"/>
        </w:rPr>
        <w:t>but</w:t>
      </w:r>
      <w:r>
        <w:rPr>
          <w:spacing w:val="45"/>
          <w:w w:val="101"/>
        </w:rPr>
        <w:t xml:space="preserve"> </w:t>
      </w:r>
      <w:r>
        <w:rPr>
          <w:spacing w:val="-2"/>
        </w:rPr>
        <w:t>should</w:t>
      </w:r>
      <w:r>
        <w:rPr>
          <w:spacing w:val="52"/>
        </w:rPr>
        <w:t xml:space="preserve"> </w:t>
      </w:r>
      <w:r>
        <w:rPr>
          <w:spacing w:val="-2"/>
        </w:rPr>
        <w:t>be</w:t>
      </w:r>
      <w:r>
        <w:rPr>
          <w:spacing w:val="44"/>
          <w:w w:val="101"/>
        </w:rPr>
        <w:t xml:space="preserve"> </w:t>
      </w:r>
      <w:r>
        <w:rPr>
          <w:spacing w:val="-2"/>
        </w:rPr>
        <w:t>obtained</w:t>
      </w:r>
      <w:r>
        <w:rPr/>
        <w:t xml:space="preserve"> </w:t>
      </w:r>
      <w:r>
        <w:rPr>
          <w:spacing w:val="-1"/>
        </w:rPr>
        <w:t>as   indicated    by</w:t>
      </w:r>
      <w:r>
        <w:rPr>
          <w:spacing w:val="9"/>
        </w:rPr>
        <w:t xml:space="preserve">   </w:t>
      </w:r>
      <w:r>
        <w:rPr>
          <w:spacing w:val="-1"/>
        </w:rPr>
        <w:t>clinical</w:t>
      </w:r>
      <w:r>
        <w:rPr>
          <w:spacing w:val="9"/>
        </w:rPr>
        <w:t xml:space="preserve">   </w:t>
      </w:r>
      <w:r>
        <w:rPr>
          <w:spacing w:val="-1"/>
        </w:rPr>
        <w:t>characteristics.</w:t>
      </w:r>
      <w:r>
        <w:rPr>
          <w:spacing w:val="10"/>
        </w:rPr>
        <w:t xml:space="preserve">   </w:t>
      </w:r>
      <w:r>
        <w:rPr>
          <w:spacing w:val="-1"/>
        </w:rPr>
        <w:t>Simi</w:t>
      </w:r>
      <w:r>
        <w:rPr>
          <w:spacing w:val="-2"/>
        </w:rPr>
        <w:t>larly,</w:t>
      </w:r>
      <w:r>
        <w:rPr>
          <w:spacing w:val="1"/>
        </w:rPr>
        <w:t xml:space="preserve"> </w:t>
      </w:r>
      <w:r>
        <w:rPr/>
        <w:t>evaluation of serum chemistries a</w:t>
      </w:r>
      <w:r>
        <w:rPr>
          <w:spacing w:val="-1"/>
        </w:rPr>
        <w:t>nd</w:t>
      </w:r>
      <w:r>
        <w:rPr>
          <w:spacing w:val="15"/>
          <w:w w:val="101"/>
        </w:rPr>
        <w:t xml:space="preserve"> </w:t>
      </w:r>
      <w:r>
        <w:rPr>
          <w:spacing w:val="-1"/>
        </w:rPr>
        <w:t>renal function tests</w:t>
      </w:r>
      <w:r>
        <w:rPr/>
        <w:t xml:space="preserve"> </w:t>
      </w:r>
      <w:r>
        <w:rPr>
          <w:spacing w:val="-1"/>
        </w:rPr>
        <w:t>should</w:t>
      </w:r>
      <w:r>
        <w:rPr>
          <w:spacing w:val="40"/>
        </w:rPr>
        <w:t xml:space="preserve"> </w:t>
      </w:r>
      <w:r>
        <w:rPr>
          <w:spacing w:val="-1"/>
        </w:rPr>
        <w:t>be</w:t>
      </w:r>
      <w:r>
        <w:rPr>
          <w:spacing w:val="40"/>
        </w:rPr>
        <w:t xml:space="preserve"> </w:t>
      </w:r>
      <w:r>
        <w:rPr>
          <w:spacing w:val="-1"/>
        </w:rPr>
        <w:t>based</w:t>
      </w:r>
      <w:r>
        <w:rPr>
          <w:spacing w:val="41"/>
          <w:w w:val="101"/>
        </w:rPr>
        <w:t xml:space="preserve"> </w:t>
      </w:r>
      <w:r>
        <w:rPr>
          <w:spacing w:val="-1"/>
        </w:rPr>
        <w:t>upon</w:t>
      </w:r>
      <w:r>
        <w:rPr>
          <w:spacing w:val="31"/>
        </w:rPr>
        <w:t xml:space="preserve"> </w:t>
      </w:r>
      <w:r>
        <w:rPr>
          <w:spacing w:val="-1"/>
        </w:rPr>
        <w:t>clin</w:t>
      </w:r>
      <w:r>
        <w:rPr>
          <w:spacing w:val="-2"/>
        </w:rPr>
        <w:t>ical</w:t>
      </w:r>
      <w:r>
        <w:rPr>
          <w:spacing w:val="32"/>
          <w:w w:val="101"/>
        </w:rPr>
        <w:t xml:space="preserve"> </w:t>
      </w:r>
      <w:r>
        <w:rPr>
          <w:spacing w:val="-2"/>
        </w:rPr>
        <w:t>characteristics,</w:t>
      </w:r>
      <w:r>
        <w:rPr>
          <w:spacing w:val="37"/>
        </w:rPr>
        <w:t xml:space="preserve"> </w:t>
      </w:r>
      <w:r>
        <w:rPr>
          <w:spacing w:val="-2"/>
        </w:rPr>
        <w:t>including</w:t>
      </w:r>
      <w:r>
        <w:rPr/>
        <w:t xml:space="preserve"> </w:t>
      </w:r>
      <w:r>
        <w:rPr/>
        <w:t>pertinent   preoperative</w:t>
      </w:r>
      <w:r>
        <w:rPr>
          <w:spacing w:val="-1"/>
        </w:rPr>
        <w:t xml:space="preserve">    medications   and</w:t>
      </w:r>
      <w:r>
        <w:rPr>
          <w:spacing w:val="6"/>
        </w:rPr>
        <w:t xml:space="preserve">   </w:t>
      </w:r>
      <w:r>
        <w:rPr>
          <w:spacing w:val="-1"/>
        </w:rPr>
        <w:t>therapies,</w:t>
      </w:r>
      <w:r>
        <w:rPr>
          <w:spacing w:val="2"/>
        </w:rPr>
        <w:t xml:space="preserve"> </w:t>
      </w:r>
      <w:r>
        <w:rPr>
          <w:spacing w:val="-1"/>
        </w:rPr>
        <w:t>endocrine</w:t>
      </w:r>
      <w:r>
        <w:rPr>
          <w:spacing w:val="48"/>
        </w:rPr>
        <w:t xml:space="preserve"> </w:t>
      </w:r>
      <w:r>
        <w:rPr>
          <w:spacing w:val="-1"/>
        </w:rPr>
        <w:t>disorders,</w:t>
      </w:r>
      <w:r>
        <w:rPr>
          <w:spacing w:val="45"/>
        </w:rPr>
        <w:t xml:space="preserve"> </w:t>
      </w:r>
      <w:r>
        <w:rPr>
          <w:spacing w:val="-1"/>
        </w:rPr>
        <w:t>and</w:t>
      </w:r>
      <w:r>
        <w:rPr>
          <w:spacing w:val="57"/>
        </w:rPr>
        <w:t xml:space="preserve"> </w:t>
      </w:r>
      <w:r>
        <w:rPr>
          <w:spacing w:val="-1"/>
        </w:rPr>
        <w:t>risk</w:t>
      </w:r>
      <w:r>
        <w:rPr>
          <w:spacing w:val="45"/>
          <w:w w:val="101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f</w:t>
      </w:r>
      <w:r>
        <w:rPr>
          <w:spacing w:val="46"/>
          <w:w w:val="101"/>
        </w:rPr>
        <w:t xml:space="preserve"> </w:t>
      </w:r>
      <w:r>
        <w:rPr>
          <w:spacing w:val="-2"/>
        </w:rPr>
        <w:t>renal</w:t>
      </w:r>
      <w:r>
        <w:rPr>
          <w:spacing w:val="47"/>
          <w:w w:val="101"/>
        </w:rPr>
        <w:t xml:space="preserve"> </w:t>
      </w:r>
      <w:r>
        <w:rPr>
          <w:spacing w:val="-2"/>
        </w:rPr>
        <w:t>dysfunction.</w:t>
      </w:r>
      <w:r>
        <w:rPr>
          <w:spacing w:val="39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>
          <w:spacing w:val="-2"/>
        </w:rPr>
        <w:t>patients</w:t>
      </w:r>
      <w:r>
        <w:rPr>
          <w:spacing w:val="15"/>
        </w:rPr>
        <w:t xml:space="preserve">  </w:t>
      </w:r>
      <w:r>
        <w:rPr>
          <w:spacing w:val="-2"/>
        </w:rPr>
        <w:t>with</w:t>
      </w:r>
      <w:r>
        <w:rPr>
          <w:spacing w:val="18"/>
        </w:rPr>
        <w:t xml:space="preserve">  </w:t>
      </w:r>
      <w:r>
        <w:rPr>
          <w:spacing w:val="-2"/>
        </w:rPr>
        <w:t>urolithiasis</w:t>
      </w:r>
      <w:r>
        <w:rPr>
          <w:spacing w:val="18"/>
        </w:rPr>
        <w:t xml:space="preserve">  </w:t>
      </w:r>
      <w:r>
        <w:rPr>
          <w:spacing w:val="-2"/>
        </w:rPr>
        <w:t>may</w:t>
      </w:r>
      <w:r>
        <w:rPr>
          <w:spacing w:val="18"/>
          <w:w w:val="101"/>
        </w:rPr>
        <w:t xml:space="preserve">  </w:t>
      </w:r>
      <w:r>
        <w:rPr>
          <w:spacing w:val="-2"/>
        </w:rPr>
        <w:t>b</w:t>
      </w:r>
      <w:r>
        <w:rPr>
          <w:spacing w:val="-3"/>
        </w:rPr>
        <w:t>e</w:t>
      </w:r>
      <w:r>
        <w:rPr>
          <w:spacing w:val="16"/>
        </w:rPr>
        <w:t xml:space="preserve">  </w:t>
      </w:r>
      <w:r>
        <w:rPr>
          <w:spacing w:val="-3"/>
        </w:rPr>
        <w:t>at</w:t>
      </w:r>
      <w:r>
        <w:rPr>
          <w:spacing w:val="20"/>
          <w:w w:val="101"/>
        </w:rPr>
        <w:t xml:space="preserve">  </w:t>
      </w:r>
      <w:r>
        <w:rPr>
          <w:spacing w:val="-3"/>
        </w:rPr>
        <w:t>risk</w:t>
      </w:r>
      <w:r>
        <w:rPr>
          <w:spacing w:val="14"/>
        </w:rPr>
        <w:t xml:space="preserve">  </w:t>
      </w:r>
      <w:r>
        <w:rPr>
          <w:spacing w:val="-3"/>
        </w:rPr>
        <w:t>for</w:t>
      </w:r>
      <w:r>
        <w:rPr>
          <w:spacing w:val="19"/>
          <w:w w:val="101"/>
        </w:rPr>
        <w:t xml:space="preserve">  </w:t>
      </w:r>
      <w:r>
        <w:rPr>
          <w:spacing w:val="-3"/>
        </w:rPr>
        <w:t>renal</w:t>
      </w:r>
      <w:r>
        <w:rPr/>
        <w:t xml:space="preserve"> </w:t>
      </w:r>
      <w:r>
        <w:rPr/>
        <w:t>dysfunction,  the  Panel</w:t>
      </w:r>
      <w:r>
        <w:rPr>
          <w:spacing w:val="12"/>
        </w:rPr>
        <w:t xml:space="preserve">  </w:t>
      </w:r>
      <w:r>
        <w:rPr/>
        <w:t>recommends</w:t>
      </w:r>
      <w:r>
        <w:rPr>
          <w:spacing w:val="8"/>
        </w:rPr>
        <w:t xml:space="preserve">  </w:t>
      </w:r>
      <w:r>
        <w:rPr/>
        <w:t>c</w:t>
      </w:r>
      <w:r>
        <w:rPr>
          <w:spacing w:val="-1"/>
        </w:rPr>
        <w:t>onsideration</w:t>
      </w:r>
      <w:r>
        <w:rPr>
          <w:spacing w:val="8"/>
        </w:rPr>
        <w:t xml:space="preserve"> 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preoperative</w:t>
      </w:r>
      <w:r>
        <w:rPr>
          <w:spacing w:val="13"/>
        </w:rPr>
        <w:t xml:space="preserve">   </w:t>
      </w:r>
      <w:r>
        <w:rPr>
          <w:spacing w:val="-1"/>
        </w:rPr>
        <w:t>creatinine   to    assess    bas</w:t>
      </w:r>
      <w:r>
        <w:rPr>
          <w:spacing w:val="-2"/>
        </w:rPr>
        <w:t>eline</w:t>
      </w:r>
      <w:r>
        <w:rPr>
          <w:spacing w:val="15"/>
        </w:rPr>
        <w:t xml:space="preserve">   </w:t>
      </w:r>
      <w:r>
        <w:rPr>
          <w:spacing w:val="-2"/>
        </w:rPr>
        <w:t>renal</w:t>
      </w:r>
      <w:r>
        <w:rPr>
          <w:spacing w:val="1"/>
        </w:rPr>
        <w:t xml:space="preserve"> </w:t>
      </w:r>
      <w:r>
        <w:rPr>
          <w:spacing w:val="-2"/>
        </w:rPr>
        <w:t>function.</w:t>
      </w:r>
      <w:r>
        <w:rPr>
          <w:spacing w:val="34"/>
        </w:rPr>
        <w:t xml:space="preserve">  </w:t>
      </w:r>
      <w:r>
        <w:rPr>
          <w:spacing w:val="-2"/>
        </w:rPr>
        <w:t>In</w:t>
      </w:r>
      <w:r>
        <w:rPr>
          <w:spacing w:val="25"/>
          <w:w w:val="101"/>
        </w:rPr>
        <w:t xml:space="preserve">  </w:t>
      </w:r>
      <w:r>
        <w:rPr>
          <w:spacing w:val="-2"/>
        </w:rPr>
        <w:t>patients</w:t>
      </w:r>
      <w:r>
        <w:rPr>
          <w:spacing w:val="26"/>
        </w:rPr>
        <w:t xml:space="preserve">  </w:t>
      </w:r>
      <w:r>
        <w:rPr>
          <w:spacing w:val="-2"/>
        </w:rPr>
        <w:t>undergoing</w:t>
      </w:r>
      <w:r>
        <w:rPr>
          <w:spacing w:val="26"/>
          <w:w w:val="101"/>
        </w:rPr>
        <w:t xml:space="preserve">  </w:t>
      </w:r>
      <w:r>
        <w:rPr>
          <w:spacing w:val="-2"/>
        </w:rPr>
        <w:t>procedures</w:t>
      </w:r>
      <w:r>
        <w:rPr>
          <w:spacing w:val="22"/>
        </w:rPr>
        <w:t xml:space="preserve">  </w:t>
      </w:r>
      <w:r>
        <w:rPr>
          <w:spacing w:val="-2"/>
        </w:rPr>
        <w:t>where</w:t>
      </w:r>
      <w:r>
        <w:rPr/>
        <w:t xml:space="preserve"> </w:t>
      </w:r>
      <w:r>
        <w:rPr>
          <w:spacing w:val="-2"/>
        </w:rPr>
        <w:t>there</w:t>
      </w:r>
      <w:r>
        <w:rPr>
          <w:spacing w:val="22"/>
        </w:rPr>
        <w:t xml:space="preserve"> </w:t>
      </w:r>
      <w:r>
        <w:rPr>
          <w:spacing w:val="-2"/>
        </w:rPr>
        <w:t>is</w:t>
      </w:r>
      <w:r>
        <w:rPr>
          <w:spacing w:val="15"/>
        </w:rPr>
        <w:t xml:space="preserve"> </w:t>
      </w:r>
      <w:r>
        <w:rPr>
          <w:spacing w:val="-2"/>
        </w:rPr>
        <w:t>a</w:t>
      </w:r>
      <w:r>
        <w:rPr>
          <w:spacing w:val="18"/>
        </w:rPr>
        <w:t xml:space="preserve"> </w:t>
      </w:r>
      <w:r>
        <w:rPr>
          <w:spacing w:val="-2"/>
        </w:rPr>
        <w:t>significant</w:t>
      </w:r>
      <w:r>
        <w:rPr>
          <w:spacing w:val="23"/>
          <w:w w:val="101"/>
        </w:rPr>
        <w:t xml:space="preserve"> </w:t>
      </w:r>
      <w:r>
        <w:rPr>
          <w:spacing w:val="-2"/>
        </w:rPr>
        <w:t>risk</w:t>
      </w:r>
      <w:r>
        <w:rPr>
          <w:spacing w:val="16"/>
          <w:w w:val="101"/>
        </w:rPr>
        <w:t xml:space="preserve"> </w:t>
      </w:r>
      <w:r>
        <w:rPr>
          <w:spacing w:val="-2"/>
        </w:rPr>
        <w:t>of</w:t>
      </w:r>
      <w:r>
        <w:rPr>
          <w:spacing w:val="18"/>
        </w:rPr>
        <w:t xml:space="preserve"> </w:t>
      </w:r>
      <w:r>
        <w:rPr>
          <w:spacing w:val="-2"/>
        </w:rPr>
        <w:t>hemorrhage,</w:t>
      </w:r>
      <w:r>
        <w:rPr>
          <w:spacing w:val="15"/>
        </w:rPr>
        <w:t xml:space="preserve"> </w:t>
      </w:r>
      <w:r>
        <w:rPr>
          <w:spacing w:val="-3"/>
        </w:rPr>
        <w:t>such</w:t>
      </w:r>
      <w:r>
        <w:rPr>
          <w:spacing w:val="17"/>
        </w:rPr>
        <w:t xml:space="preserve"> </w:t>
      </w:r>
      <w:r>
        <w:rPr>
          <w:spacing w:val="-3"/>
        </w:rPr>
        <w:t>as</w:t>
      </w:r>
      <w:r>
        <w:rPr>
          <w:spacing w:val="25"/>
          <w:w w:val="101"/>
        </w:rPr>
        <w:t xml:space="preserve"> </w:t>
      </w:r>
      <w:r>
        <w:rPr>
          <w:spacing w:val="-3"/>
        </w:rPr>
        <w:t>PCNL,</w:t>
      </w:r>
      <w:r>
        <w:rPr/>
        <w:t xml:space="preserve"> </w:t>
      </w:r>
      <w:r>
        <w:rPr>
          <w:spacing w:val="-1"/>
        </w:rPr>
        <w:t>open/</w:t>
      </w:r>
      <w:r>
        <w:rPr>
          <w:spacing w:val="65"/>
        </w:rPr>
        <w:t xml:space="preserve"> </w:t>
      </w:r>
      <w:r>
        <w:rPr>
          <w:spacing w:val="-1"/>
        </w:rPr>
        <w:t>laparoscopic or</w:t>
      </w:r>
      <w:r>
        <w:rPr>
          <w:spacing w:val="19"/>
        </w:rPr>
        <w:t xml:space="preserve"> </w:t>
      </w:r>
      <w:r>
        <w:rPr>
          <w:spacing w:val="-1"/>
        </w:rPr>
        <w:t>robotic assisted</w:t>
      </w:r>
      <w:r>
        <w:rPr>
          <w:spacing w:val="20"/>
        </w:rPr>
        <w:t xml:space="preserve"> </w:t>
      </w:r>
      <w:r>
        <w:rPr>
          <w:spacing w:val="-1"/>
        </w:rPr>
        <w:t>nephrolithotomy,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52"/>
        <w:spacing w:before="37" w:line="296" w:lineRule="auto"/>
        <w:jc w:val="both"/>
        <w:rPr/>
      </w:pPr>
      <w:r>
        <w:rPr>
          <w:spacing w:val="-2"/>
        </w:rPr>
        <w:t>the  Panel</w:t>
      </w:r>
      <w:r>
        <w:rPr>
          <w:spacing w:val="11"/>
        </w:rPr>
        <w:t xml:space="preserve">  </w:t>
      </w:r>
      <w:r>
        <w:rPr>
          <w:spacing w:val="-2"/>
        </w:rPr>
        <w:t>recommends</w:t>
      </w:r>
      <w:r>
        <w:rPr>
          <w:spacing w:val="6"/>
        </w:rPr>
        <w:t xml:space="preserve">  </w:t>
      </w:r>
      <w:r>
        <w:rPr>
          <w:spacing w:val="-2"/>
        </w:rPr>
        <w:t>that</w:t>
      </w:r>
      <w:r>
        <w:rPr>
          <w:spacing w:val="7"/>
        </w:rPr>
        <w:t xml:space="preserve">  </w:t>
      </w:r>
      <w:r>
        <w:rPr>
          <w:spacing w:val="-2"/>
        </w:rPr>
        <w:t>a</w:t>
      </w:r>
      <w:r>
        <w:rPr>
          <w:spacing w:val="8"/>
        </w:rPr>
        <w:t xml:space="preserve">  </w:t>
      </w:r>
      <w:r>
        <w:rPr>
          <w:spacing w:val="-2"/>
        </w:rPr>
        <w:t>CBC</w:t>
      </w:r>
      <w:r>
        <w:rPr>
          <w:spacing w:val="10"/>
        </w:rPr>
        <w:t xml:space="preserve">  </w:t>
      </w:r>
      <w:r>
        <w:rPr>
          <w:spacing w:val="-2"/>
        </w:rPr>
        <w:t>be</w:t>
      </w:r>
      <w:r>
        <w:rPr>
          <w:spacing w:val="8"/>
        </w:rPr>
        <w:t xml:space="preserve">  </w:t>
      </w:r>
      <w:r>
        <w:rPr>
          <w:spacing w:val="-2"/>
        </w:rPr>
        <w:t>obtained.</w:t>
      </w:r>
      <w:r>
        <w:rPr>
          <w:spacing w:val="8"/>
        </w:rPr>
        <w:t xml:space="preserve"> 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addition,</w:t>
      </w:r>
      <w:r>
        <w:rPr>
          <w:spacing w:val="27"/>
          <w:w w:val="101"/>
        </w:rPr>
        <w:t xml:space="preserve"> </w:t>
      </w:r>
      <w:r>
        <w:rPr>
          <w:spacing w:val="-2"/>
        </w:rPr>
        <w:t>this</w:t>
      </w:r>
      <w:r>
        <w:rPr>
          <w:spacing w:val="28"/>
        </w:rPr>
        <w:t xml:space="preserve"> </w:t>
      </w:r>
      <w:r>
        <w:rPr>
          <w:spacing w:val="-2"/>
        </w:rPr>
        <w:t>test</w:t>
      </w:r>
      <w:r>
        <w:rPr>
          <w:spacing w:val="33"/>
          <w:w w:val="101"/>
        </w:rPr>
        <w:t xml:space="preserve"> </w:t>
      </w:r>
      <w:r>
        <w:rPr>
          <w:spacing w:val="-2"/>
        </w:rPr>
        <w:t>should</w:t>
      </w:r>
      <w:r>
        <w:rPr>
          <w:spacing w:val="37"/>
        </w:rPr>
        <w:t xml:space="preserve"> </w:t>
      </w:r>
      <w:r>
        <w:rPr>
          <w:spacing w:val="-2"/>
        </w:rPr>
        <w:t>be</w:t>
      </w:r>
      <w:r>
        <w:rPr>
          <w:spacing w:val="33"/>
        </w:rPr>
        <w:t xml:space="preserve"> </w:t>
      </w:r>
      <w:r>
        <w:rPr>
          <w:spacing w:val="-2"/>
        </w:rPr>
        <w:t>ordered</w:t>
      </w:r>
      <w:r>
        <w:rPr>
          <w:spacing w:val="36"/>
          <w:w w:val="101"/>
        </w:rPr>
        <w:t xml:space="preserve"> </w:t>
      </w:r>
      <w:r>
        <w:rPr>
          <w:spacing w:val="-2"/>
        </w:rPr>
        <w:t>if</w:t>
      </w:r>
      <w:r>
        <w:rPr>
          <w:spacing w:val="21"/>
          <w:w w:val="101"/>
        </w:rPr>
        <w:t xml:space="preserve"> </w:t>
      </w:r>
      <w:r>
        <w:rPr>
          <w:spacing w:val="-2"/>
        </w:rPr>
        <w:t>the</w:t>
      </w:r>
      <w:r>
        <w:rPr>
          <w:spacing w:val="39"/>
          <w:w w:val="101"/>
        </w:rPr>
        <w:t xml:space="preserve"> </w:t>
      </w:r>
      <w:r>
        <w:rPr>
          <w:spacing w:val="-2"/>
        </w:rPr>
        <w:t>patie</w:t>
      </w:r>
      <w:r>
        <w:rPr>
          <w:spacing w:val="-3"/>
        </w:rPr>
        <w:t>nt</w:t>
      </w:r>
      <w:r>
        <w:rPr>
          <w:spacing w:val="37"/>
          <w:w w:val="101"/>
        </w:rPr>
        <w:t xml:space="preserve"> </w:t>
      </w:r>
      <w:r>
        <w:rPr>
          <w:spacing w:val="-3"/>
        </w:rPr>
        <w:t>has</w:t>
      </w:r>
      <w:r>
        <w:rPr/>
        <w:t xml:space="preserve"> </w:t>
      </w:r>
      <w:r>
        <w:rPr>
          <w:spacing w:val="16"/>
        </w:rPr>
        <w:t>signs    or</w:t>
      </w:r>
      <w:r>
        <w:rPr>
          <w:spacing w:val="1"/>
        </w:rPr>
        <w:t xml:space="preserve">     </w:t>
      </w:r>
      <w:r>
        <w:rPr>
          <w:spacing w:val="16"/>
        </w:rPr>
        <w:t>symptoms</w:t>
      </w:r>
      <w:r>
        <w:rPr>
          <w:spacing w:val="2"/>
        </w:rPr>
        <w:t xml:space="preserve">     </w:t>
      </w:r>
      <w:r>
        <w:rPr>
          <w:spacing w:val="16"/>
        </w:rPr>
        <w:t>suggesting</w:t>
      </w:r>
      <w:r>
        <w:rPr>
          <w:spacing w:val="2"/>
        </w:rPr>
        <w:t xml:space="preserve">     </w:t>
      </w:r>
      <w:r>
        <w:rPr>
          <w:spacing w:val="16"/>
        </w:rPr>
        <w:t>anemi</w:t>
      </w:r>
      <w:r>
        <w:rPr>
          <w:spacing w:val="15"/>
        </w:rPr>
        <w:t>a,</w:t>
      </w:r>
      <w:r>
        <w:rPr>
          <w:spacing w:val="2"/>
        </w:rPr>
        <w:t xml:space="preserve"> </w:t>
      </w:r>
      <w:r>
        <w:rPr/>
        <w:t>thrombocytopenia or</w:t>
      </w:r>
      <w:r>
        <w:rPr>
          <w:spacing w:val="18"/>
        </w:rPr>
        <w:t xml:space="preserve"> </w:t>
      </w:r>
      <w:r>
        <w:rPr/>
        <w:t>infection. An assessm</w:t>
      </w:r>
      <w:r>
        <w:rPr>
          <w:spacing w:val="-1"/>
        </w:rPr>
        <w:t>ent</w:t>
      </w:r>
      <w:r>
        <w:rPr>
          <w:spacing w:val="14"/>
        </w:rPr>
        <w:t xml:space="preserve"> </w:t>
      </w:r>
      <w:r>
        <w:rPr>
          <w:spacing w:val="-1"/>
        </w:rPr>
        <w:t>of serum</w:t>
      </w:r>
      <w:r>
        <w:rPr/>
        <w:t xml:space="preserve"> </w:t>
      </w:r>
      <w:r>
        <w:rPr>
          <w:spacing w:val="-2"/>
        </w:rPr>
        <w:t>electrolytes,</w:t>
      </w:r>
      <w:r>
        <w:rPr>
          <w:spacing w:val="52"/>
        </w:rPr>
        <w:t xml:space="preserve"> </w:t>
      </w:r>
      <w:r>
        <w:rPr>
          <w:spacing w:val="-2"/>
        </w:rPr>
        <w:t>creatinine</w:t>
      </w:r>
      <w:r>
        <w:rPr>
          <w:spacing w:val="49"/>
        </w:rPr>
        <w:t xml:space="preserve"> </w:t>
      </w:r>
      <w:r>
        <w:rPr>
          <w:spacing w:val="-2"/>
        </w:rPr>
        <w:t>and</w:t>
      </w:r>
      <w:r>
        <w:rPr>
          <w:spacing w:val="58"/>
        </w:rPr>
        <w:t xml:space="preserve"> </w:t>
      </w:r>
      <w:r>
        <w:rPr>
          <w:spacing w:val="-2"/>
        </w:rPr>
        <w:t>BUN</w:t>
      </w:r>
      <w:r>
        <w:rPr>
          <w:spacing w:val="49"/>
          <w:w w:val="101"/>
        </w:rPr>
        <w:t xml:space="preserve"> </w:t>
      </w:r>
      <w:r>
        <w:rPr>
          <w:spacing w:val="-2"/>
        </w:rPr>
        <w:t>should</w:t>
      </w:r>
      <w:r>
        <w:rPr>
          <w:spacing w:val="56"/>
        </w:rPr>
        <w:t xml:space="preserve"> </w:t>
      </w:r>
      <w:r>
        <w:rPr>
          <w:spacing w:val="-2"/>
        </w:rPr>
        <w:t>be</w:t>
      </w:r>
      <w:r>
        <w:rPr>
          <w:spacing w:val="49"/>
          <w:w w:val="101"/>
        </w:rPr>
        <w:t xml:space="preserve"> </w:t>
      </w:r>
      <w:r>
        <w:rPr>
          <w:spacing w:val="-2"/>
        </w:rPr>
        <w:t>checked</w:t>
      </w:r>
      <w:r>
        <w:rPr>
          <w:spacing w:val="55"/>
          <w:w w:val="101"/>
        </w:rPr>
        <w:t xml:space="preserve"> </w:t>
      </w:r>
      <w:r>
        <w:rPr>
          <w:spacing w:val="-2"/>
        </w:rPr>
        <w:t>if</w:t>
      </w:r>
      <w:r>
        <w:rPr/>
        <w:t xml:space="preserve"> </w:t>
      </w:r>
      <w:r>
        <w:rPr>
          <w:spacing w:val="-2"/>
        </w:rPr>
        <w:t>reduced</w:t>
      </w:r>
      <w:r>
        <w:rPr>
          <w:spacing w:val="56"/>
        </w:rPr>
        <w:t xml:space="preserve"> </w:t>
      </w:r>
      <w:r>
        <w:rPr>
          <w:spacing w:val="-2"/>
        </w:rPr>
        <w:t>renal</w:t>
      </w:r>
      <w:r>
        <w:rPr>
          <w:spacing w:val="44"/>
        </w:rPr>
        <w:t xml:space="preserve"> </w:t>
      </w:r>
      <w:r>
        <w:rPr>
          <w:spacing w:val="-2"/>
        </w:rPr>
        <w:t>function</w:t>
      </w:r>
      <w:r>
        <w:rPr>
          <w:spacing w:val="52"/>
        </w:rPr>
        <w:t xml:space="preserve"> </w:t>
      </w:r>
      <w:r>
        <w:rPr>
          <w:spacing w:val="-2"/>
        </w:rPr>
        <w:t>is</w:t>
      </w:r>
      <w:r>
        <w:rPr>
          <w:spacing w:val="46"/>
          <w:w w:val="101"/>
        </w:rPr>
        <w:t xml:space="preserve"> </w:t>
      </w:r>
      <w:r>
        <w:rPr>
          <w:spacing w:val="-2"/>
        </w:rPr>
        <w:t>suspected,</w:t>
      </w:r>
      <w:r>
        <w:rPr>
          <w:spacing w:val="46"/>
        </w:rPr>
        <w:t xml:space="preserve"> </w:t>
      </w:r>
      <w:r>
        <w:rPr>
          <w:spacing w:val="-2"/>
        </w:rPr>
        <w:t>such</w:t>
      </w:r>
      <w:r>
        <w:rPr>
          <w:spacing w:val="45"/>
          <w:w w:val="101"/>
        </w:rPr>
        <w:t xml:space="preserve"> </w:t>
      </w:r>
      <w:r>
        <w:rPr>
          <w:spacing w:val="-2"/>
        </w:rPr>
        <w:t>as</w:t>
      </w:r>
      <w:r>
        <w:rPr>
          <w:spacing w:val="52"/>
        </w:rPr>
        <w:t xml:space="preserve"> </w:t>
      </w:r>
      <w:r>
        <w:rPr>
          <w:spacing w:val="-2"/>
        </w:rPr>
        <w:t>in</w:t>
      </w:r>
      <w:r>
        <w:rPr>
          <w:spacing w:val="42"/>
        </w:rPr>
        <w:t xml:space="preserve"> </w:t>
      </w:r>
      <w:r>
        <w:rPr>
          <w:spacing w:val="-2"/>
        </w:rPr>
        <w:t>those</w:t>
      </w:r>
      <w:r>
        <w:rPr/>
        <w:t xml:space="preserve"> </w:t>
      </w:r>
      <w:r>
        <w:rPr>
          <w:spacing w:val="-1"/>
        </w:rPr>
        <w:t>with   hydronephrosis,   parenchymal   thinning   or   co-</w:t>
      </w:r>
      <w:r>
        <w:rPr>
          <w:spacing w:val="1"/>
        </w:rPr>
        <w:t xml:space="preserve"> </w:t>
      </w:r>
      <w:r>
        <w:rPr>
          <w:spacing w:val="-1"/>
        </w:rPr>
        <w:t>morbid conditions associated with</w:t>
      </w:r>
      <w:r>
        <w:rPr>
          <w:spacing w:val="33"/>
        </w:rPr>
        <w:t xml:space="preserve"> </w:t>
      </w:r>
      <w:r>
        <w:rPr>
          <w:spacing w:val="-1"/>
        </w:rPr>
        <w:t>renal</w:t>
      </w:r>
      <w:r>
        <w:rPr>
          <w:spacing w:val="11"/>
        </w:rPr>
        <w:t xml:space="preserve"> </w:t>
      </w:r>
      <w:r>
        <w:rPr>
          <w:spacing w:val="-1"/>
        </w:rPr>
        <w:t>dysfunction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electrolyte disturbances.</w:t>
      </w:r>
    </w:p>
    <w:p>
      <w:pPr>
        <w:pStyle w:val="BodyText"/>
        <w:ind w:left="5" w:right="54" w:hanging="5"/>
        <w:spacing w:before="149" w:line="293" w:lineRule="auto"/>
        <w:jc w:val="both"/>
        <w:rPr/>
      </w:pPr>
      <w:r>
        <w:rPr>
          <w:spacing w:val="-1"/>
        </w:rPr>
        <w:t>There   are   no</w:t>
      </w:r>
      <w:r>
        <w:rPr>
          <w:spacing w:val="4"/>
        </w:rPr>
        <w:t xml:space="preserve">   </w:t>
      </w:r>
      <w:r>
        <w:rPr>
          <w:spacing w:val="-1"/>
        </w:rPr>
        <w:t>randomized   trials   to</w:t>
      </w:r>
      <w:r>
        <w:rPr>
          <w:spacing w:val="4"/>
        </w:rPr>
        <w:t xml:space="preserve">   </w:t>
      </w:r>
      <w:r>
        <w:rPr>
          <w:spacing w:val="-1"/>
        </w:rPr>
        <w:t>inform   those</w:t>
      </w:r>
      <w:r>
        <w:rPr>
          <w:spacing w:val="1"/>
        </w:rPr>
        <w:t xml:space="preserve"> </w:t>
      </w:r>
      <w:r>
        <w:rPr/>
        <w:t>circumstances in which preope</w:t>
      </w:r>
      <w:r>
        <w:rPr>
          <w:spacing w:val="-1"/>
        </w:rPr>
        <w:t>rative</w:t>
      </w:r>
      <w:r>
        <w:rPr>
          <w:spacing w:val="9"/>
        </w:rPr>
        <w:t xml:space="preserve"> </w:t>
      </w:r>
      <w:r>
        <w:rPr>
          <w:spacing w:val="-1"/>
        </w:rPr>
        <w:t>coagulation</w:t>
      </w:r>
      <w:r>
        <w:rPr>
          <w:spacing w:val="7"/>
        </w:rPr>
        <w:t xml:space="preserve"> </w:t>
      </w:r>
      <w:r>
        <w:rPr>
          <w:spacing w:val="-1"/>
        </w:rPr>
        <w:t>studies</w:t>
      </w:r>
      <w:r>
        <w:rPr/>
        <w:t xml:space="preserve"> </w:t>
      </w:r>
      <w:r>
        <w:rPr>
          <w:spacing w:val="-1"/>
        </w:rPr>
        <w:t>should  be  obtained  prior  to  surgical</w:t>
      </w:r>
      <w:r>
        <w:rPr>
          <w:spacing w:val="5"/>
        </w:rPr>
        <w:t xml:space="preserve">  </w:t>
      </w:r>
      <w:r>
        <w:rPr>
          <w:spacing w:val="-1"/>
        </w:rPr>
        <w:t>management 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urologic  stone  disease.  The  Society  of  Interventional</w:t>
      </w:r>
      <w:r>
        <w:rPr>
          <w:spacing w:val="10"/>
        </w:rPr>
        <w:t xml:space="preserve"> </w:t>
      </w:r>
      <w:r>
        <w:rPr/>
        <w:t>Radiology   (SIR)   </w:t>
      </w:r>
      <w:r>
        <w:rPr>
          <w:spacing w:val="-1"/>
        </w:rPr>
        <w:t>Standards   of</w:t>
      </w:r>
      <w:r>
        <w:rPr>
          <w:spacing w:val="3"/>
        </w:rPr>
        <w:t xml:space="preserve">   </w:t>
      </w:r>
      <w:r>
        <w:rPr>
          <w:spacing w:val="-1"/>
        </w:rPr>
        <w:t>Practice</w:t>
      </w:r>
      <w:r>
        <w:rPr>
          <w:spacing w:val="3"/>
        </w:rPr>
        <w:t xml:space="preserve">   </w:t>
      </w:r>
      <w:r>
        <w:rPr>
          <w:spacing w:val="-1"/>
        </w:rPr>
        <w:t>Committee</w:t>
      </w:r>
      <w:r>
        <w:rPr/>
        <w:t xml:space="preserve"> </w:t>
      </w:r>
      <w:r>
        <w:rPr/>
        <w:t>addressed</w:t>
      </w:r>
      <w:r>
        <w:rPr>
          <w:spacing w:val="21"/>
        </w:rPr>
        <w:t xml:space="preserve">  </w:t>
      </w:r>
      <w:r>
        <w:rPr/>
        <w:t>periprocedural</w:t>
      </w:r>
      <w:r>
        <w:rPr>
          <w:spacing w:val="16"/>
        </w:rPr>
        <w:t xml:space="preserve">  </w:t>
      </w:r>
      <w:r>
        <w:rPr/>
        <w:t>assessment</w:t>
      </w:r>
      <w:r>
        <w:rPr>
          <w:spacing w:val="17"/>
        </w:rPr>
        <w:t xml:space="preserve">  </w:t>
      </w:r>
      <w:r>
        <w:rPr/>
        <w:t>o</w:t>
      </w:r>
      <w:r>
        <w:rPr>
          <w:spacing w:val="-1"/>
        </w:rPr>
        <w:t>f  coagulation</w:t>
      </w:r>
      <w:r>
        <w:rPr/>
        <w:t xml:space="preserve"> </w:t>
      </w:r>
      <w:r>
        <w:rPr>
          <w:spacing w:val="-1"/>
        </w:rPr>
        <w:t>status</w:t>
      </w:r>
      <w:r>
        <w:rPr>
          <w:spacing w:val="24"/>
        </w:rPr>
        <w:t xml:space="preserve"> </w:t>
      </w:r>
      <w:r>
        <w:rPr>
          <w:spacing w:val="-1"/>
        </w:rPr>
        <w:t>prior to</w:t>
      </w:r>
      <w:r>
        <w:rPr>
          <w:spacing w:val="24"/>
          <w:w w:val="101"/>
        </w:rPr>
        <w:t xml:space="preserve"> </w:t>
      </w:r>
      <w:r>
        <w:rPr>
          <w:spacing w:val="-1"/>
        </w:rPr>
        <w:t>image-guided</w:t>
      </w:r>
      <w:r>
        <w:rPr>
          <w:spacing w:val="24"/>
          <w:w w:val="101"/>
        </w:rPr>
        <w:t xml:space="preserve"> </w:t>
      </w:r>
      <w:r>
        <w:rPr>
          <w:spacing w:val="-1"/>
        </w:rPr>
        <w:t>interventions,</w:t>
      </w:r>
      <w:r>
        <w:rPr>
          <w:spacing w:val="16"/>
          <w:w w:val="101"/>
        </w:rPr>
        <w:t xml:space="preserve"> </w:t>
      </w:r>
      <w:r>
        <w:rPr>
          <w:spacing w:val="-1"/>
        </w:rPr>
        <w:t>categorizing</w:t>
      </w:r>
      <w:r>
        <w:rPr/>
        <w:t xml:space="preserve"> </w:t>
      </w:r>
      <w:r>
        <w:rPr>
          <w:spacing w:val="-2"/>
        </w:rPr>
        <w:t>percutaneous</w:t>
      </w:r>
      <w:r>
        <w:rPr>
          <w:spacing w:val="72"/>
          <w:w w:val="101"/>
        </w:rPr>
        <w:t xml:space="preserve"> </w:t>
      </w:r>
      <w:r>
        <w:rPr>
          <w:spacing w:val="-2"/>
        </w:rPr>
        <w:t>nephrostomy</w:t>
      </w:r>
      <w:r>
        <w:rPr>
          <w:spacing w:val="60"/>
        </w:rPr>
        <w:t xml:space="preserve"> </w:t>
      </w:r>
      <w:r>
        <w:rPr>
          <w:spacing w:val="-2"/>
        </w:rPr>
        <w:t>placement</w:t>
      </w:r>
      <w:r>
        <w:rPr>
          <w:spacing w:val="54"/>
          <w:w w:val="101"/>
        </w:rPr>
        <w:t xml:space="preserve"> </w:t>
      </w:r>
      <w:r>
        <w:rPr>
          <w:spacing w:val="-2"/>
        </w:rPr>
        <w:t>as</w:t>
      </w:r>
      <w:r>
        <w:rPr>
          <w:spacing w:val="53"/>
        </w:rPr>
        <w:t xml:space="preserve"> </w:t>
      </w:r>
      <w:r>
        <w:rPr>
          <w:spacing w:val="-2"/>
        </w:rPr>
        <w:t>a</w:t>
      </w:r>
      <w:r>
        <w:rPr>
          <w:spacing w:val="61"/>
        </w:rPr>
        <w:t xml:space="preserve"> </w:t>
      </w:r>
      <w:r>
        <w:rPr>
          <w:spacing w:val="-2"/>
        </w:rPr>
        <w:t>procedure</w:t>
      </w:r>
      <w:r>
        <w:rPr/>
        <w:t xml:space="preserve"> </w:t>
      </w:r>
      <w:r>
        <w:rPr>
          <w:spacing w:val="-1"/>
        </w:rPr>
        <w:t>with  “significant</w:t>
      </w:r>
      <w:r>
        <w:rPr>
          <w:spacing w:val="22"/>
        </w:rPr>
        <w:t xml:space="preserve">  </w:t>
      </w:r>
      <w:r>
        <w:rPr>
          <w:spacing w:val="-1"/>
        </w:rPr>
        <w:t>bleeding</w:t>
      </w:r>
      <w:r>
        <w:rPr>
          <w:spacing w:val="13"/>
        </w:rPr>
        <w:t xml:space="preserve">  </w:t>
      </w:r>
      <w:r>
        <w:rPr>
          <w:spacing w:val="-1"/>
        </w:rPr>
        <w:t>risk,  difficult</w:t>
      </w:r>
      <w:r>
        <w:rPr>
          <w:spacing w:val="9"/>
        </w:rPr>
        <w:t xml:space="preserve">  </w:t>
      </w:r>
      <w:r>
        <w:rPr>
          <w:spacing w:val="-1"/>
        </w:rPr>
        <w:t>to</w:t>
      </w:r>
      <w:r>
        <w:rPr>
          <w:spacing w:val="11"/>
        </w:rPr>
        <w:t xml:space="preserve">  </w:t>
      </w:r>
      <w:r>
        <w:rPr>
          <w:spacing w:val="-1"/>
        </w:rPr>
        <w:t>detect</w:t>
      </w:r>
      <w:r>
        <w:rPr>
          <w:spacing w:val="10"/>
        </w:rPr>
        <w:t xml:space="preserve">  </w:t>
      </w:r>
      <w:r>
        <w:rPr>
          <w:spacing w:val="-1"/>
        </w:rPr>
        <w:t>or</w:t>
      </w:r>
      <w:r>
        <w:rPr/>
        <w:t xml:space="preserve"> </w:t>
      </w:r>
      <w:r>
        <w:rPr>
          <w:spacing w:val="-1"/>
        </w:rPr>
        <w:t>control.</w:t>
      </w:r>
      <w:r>
        <w:rPr>
          <w:spacing w:val="-1"/>
          <w:position w:val="7"/>
        </w:rPr>
        <w:t>”</w:t>
      </w:r>
      <w:r>
        <w:rPr>
          <w:sz w:val="11"/>
          <w:szCs w:val="11"/>
          <w:spacing w:val="-1"/>
          <w:position w:val="7"/>
        </w:rPr>
        <w:t>44    </w:t>
      </w:r>
      <w:r>
        <w:rPr>
          <w:spacing w:val="-1"/>
        </w:rPr>
        <w:t>Based   on</w:t>
      </w:r>
      <w:r>
        <w:rPr>
          <w:spacing w:val="21"/>
          <w:w w:val="101"/>
        </w:rPr>
        <w:t xml:space="preserve">  </w:t>
      </w:r>
      <w:r>
        <w:rPr>
          <w:spacing w:val="-1"/>
        </w:rPr>
        <w:t>this</w:t>
      </w:r>
      <w:r>
        <w:rPr>
          <w:spacing w:val="23"/>
        </w:rPr>
        <w:t xml:space="preserve">  </w:t>
      </w:r>
      <w:r>
        <w:rPr>
          <w:spacing w:val="-1"/>
        </w:rPr>
        <w:t>designation,   SIR</w:t>
      </w:r>
      <w:r>
        <w:rPr>
          <w:spacing w:val="23"/>
        </w:rPr>
        <w:t xml:space="preserve">  </w:t>
      </w:r>
      <w:r>
        <w:rPr>
          <w:spacing w:val="-1"/>
        </w:rPr>
        <w:t>a</w:t>
      </w:r>
      <w:r>
        <w:rPr>
          <w:spacing w:val="-2"/>
        </w:rPr>
        <w:t>dvises</w:t>
      </w:r>
      <w:r>
        <w:rPr>
          <w:spacing w:val="1"/>
        </w:rPr>
        <w:t xml:space="preserve"> </w:t>
      </w:r>
      <w:r>
        <w:rPr/>
        <w:t>routinely</w:t>
      </w:r>
      <w:r>
        <w:rPr>
          <w:spacing w:val="11"/>
        </w:rPr>
        <w:t xml:space="preserve">    </w:t>
      </w:r>
      <w:r>
        <w:rPr/>
        <w:t>obtaining</w:t>
      </w:r>
      <w:r>
        <w:rPr>
          <w:spacing w:val="11"/>
        </w:rPr>
        <w:t xml:space="preserve">     </w:t>
      </w:r>
      <w:r>
        <w:rPr/>
        <w:t>pre</w:t>
      </w:r>
      <w:r>
        <w:rPr>
          <w:spacing w:val="11"/>
        </w:rPr>
        <w:t>-</w:t>
      </w:r>
      <w:r>
        <w:rPr/>
        <w:t>procedural</w:t>
      </w:r>
      <w:r>
        <w:rPr>
          <w:spacing w:val="11"/>
        </w:rPr>
        <w:t xml:space="preserve">    </w:t>
      </w:r>
      <w:r>
        <w:rPr/>
        <w:t>international</w:t>
      </w:r>
      <w:r>
        <w:rPr>
          <w:spacing w:val="1"/>
        </w:rPr>
        <w:t xml:space="preserve"> </w:t>
      </w:r>
      <w:r>
        <w:rPr>
          <w:spacing w:val="-1"/>
        </w:rPr>
        <w:t>normalized    ratio    (INR)</w:t>
      </w:r>
      <w:r>
        <w:rPr>
          <w:spacing w:val="5"/>
        </w:rPr>
        <w:t xml:space="preserve">    </w:t>
      </w:r>
      <w:r>
        <w:rPr>
          <w:spacing w:val="-1"/>
        </w:rPr>
        <w:t>to</w:t>
      </w:r>
      <w:r>
        <w:rPr>
          <w:spacing w:val="2"/>
        </w:rPr>
        <w:t xml:space="preserve">    </w:t>
      </w:r>
      <w:r>
        <w:rPr>
          <w:spacing w:val="-1"/>
        </w:rPr>
        <w:t>assess</w:t>
      </w:r>
      <w:r>
        <w:rPr>
          <w:spacing w:val="2"/>
        </w:rPr>
        <w:t xml:space="preserve">    </w:t>
      </w:r>
      <w:r>
        <w:rPr>
          <w:spacing w:val="-1"/>
        </w:rPr>
        <w:t>standardized</w:t>
      </w:r>
      <w:r>
        <w:rPr>
          <w:spacing w:val="3"/>
        </w:rPr>
        <w:t xml:space="preserve"> </w:t>
      </w:r>
      <w:r>
        <w:rPr>
          <w:spacing w:val="-2"/>
        </w:rPr>
        <w:t>prothrombin time</w:t>
      </w:r>
      <w:r>
        <w:rPr>
          <w:spacing w:val="36"/>
          <w:w w:val="101"/>
        </w:rPr>
        <w:t xml:space="preserve"> </w:t>
      </w:r>
      <w:r>
        <w:rPr>
          <w:spacing w:val="-2"/>
        </w:rPr>
        <w:t>(PT)</w:t>
      </w:r>
      <w:r>
        <w:rPr>
          <w:spacing w:val="23"/>
        </w:rPr>
        <w:t xml:space="preserve"> </w:t>
      </w:r>
      <w:r>
        <w:rPr>
          <w:spacing w:val="-2"/>
        </w:rPr>
        <w:t>in</w:t>
      </w:r>
      <w:r>
        <w:rPr>
          <w:spacing w:val="17"/>
        </w:rPr>
        <w:t xml:space="preserve"> </w:t>
      </w:r>
      <w:r>
        <w:rPr>
          <w:spacing w:val="-2"/>
        </w:rPr>
        <w:t>all</w:t>
      </w:r>
      <w:r>
        <w:rPr>
          <w:spacing w:val="25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24"/>
        </w:rPr>
        <w:t xml:space="preserve"> </w:t>
      </w:r>
      <w:r>
        <w:rPr>
          <w:spacing w:val="-2"/>
        </w:rPr>
        <w:t>before</w:t>
      </w:r>
      <w:r>
        <w:rPr>
          <w:spacing w:val="25"/>
        </w:rPr>
        <w:t xml:space="preserve"> </w:t>
      </w:r>
      <w:r>
        <w:rPr>
          <w:spacing w:val="-2"/>
        </w:rPr>
        <w:t>undergoing</w:t>
      </w:r>
      <w:r>
        <w:rPr/>
        <w:t xml:space="preserve"> </w:t>
      </w:r>
      <w:r>
        <w:rPr>
          <w:spacing w:val="-1"/>
        </w:rPr>
        <w:t>nephrostomy</w:t>
      </w:r>
      <w:r>
        <w:rPr>
          <w:spacing w:val="51"/>
          <w:w w:val="101"/>
        </w:rPr>
        <w:t xml:space="preserve"> </w:t>
      </w:r>
      <w:r>
        <w:rPr>
          <w:spacing w:val="-1"/>
        </w:rPr>
        <w:t>tube  placement,</w:t>
      </w:r>
      <w:r>
        <w:rPr>
          <w:spacing w:val="55"/>
        </w:rPr>
        <w:t xml:space="preserve"> </w:t>
      </w:r>
      <w:r>
        <w:rPr>
          <w:spacing w:val="-1"/>
        </w:rPr>
        <w:t>alth</w:t>
      </w:r>
      <w:r>
        <w:rPr>
          <w:spacing w:val="-2"/>
        </w:rPr>
        <w:t>ough</w:t>
      </w:r>
      <w:r>
        <w:rPr>
          <w:spacing w:val="51"/>
          <w:w w:val="101"/>
        </w:rPr>
        <w:t xml:space="preserve"> </w:t>
      </w:r>
      <w:r>
        <w:rPr>
          <w:spacing w:val="-2"/>
        </w:rPr>
        <w:t>there</w:t>
      </w:r>
      <w:r>
        <w:rPr>
          <w:spacing w:val="55"/>
        </w:rPr>
        <w:t xml:space="preserve"> </w:t>
      </w:r>
      <w:r>
        <w:rPr>
          <w:spacing w:val="-2"/>
        </w:rPr>
        <w:t>was  no</w:t>
      </w:r>
      <w:r>
        <w:rPr/>
        <w:t xml:space="preserve"> </w:t>
      </w:r>
      <w:r>
        <w:rPr/>
        <w:t>consensus</w:t>
      </w:r>
      <w:r>
        <w:rPr>
          <w:spacing w:val="3"/>
        </w:rPr>
        <w:t xml:space="preserve">    </w:t>
      </w:r>
      <w:r>
        <w:rPr/>
        <w:t>on</w:t>
      </w:r>
      <w:r>
        <w:rPr>
          <w:spacing w:val="10"/>
        </w:rPr>
        <w:t xml:space="preserve">    </w:t>
      </w:r>
      <w:r>
        <w:rPr/>
        <w:t>obtaining</w:t>
      </w:r>
      <w:r>
        <w:rPr>
          <w:spacing w:val="3"/>
        </w:rPr>
        <w:t xml:space="preserve">     </w:t>
      </w:r>
      <w:r>
        <w:rPr/>
        <w:t>pre</w:t>
      </w:r>
      <w:r>
        <w:rPr>
          <w:spacing w:val="3"/>
        </w:rPr>
        <w:t>-</w:t>
      </w:r>
      <w:r>
        <w:rPr/>
        <w:t>procedural</w:t>
      </w:r>
      <w:r>
        <w:rPr>
          <w:spacing w:val="10"/>
        </w:rPr>
        <w:t xml:space="preserve">    </w:t>
      </w:r>
      <w:r>
        <w:rPr/>
        <w:t>partial</w:t>
      </w:r>
      <w:r>
        <w:rPr>
          <w:spacing w:val="3"/>
        </w:rPr>
        <w:t xml:space="preserve"> </w:t>
      </w:r>
      <w:r>
        <w:rPr/>
        <w:t>thromboplastin</w:t>
      </w:r>
      <w:r>
        <w:rPr>
          <w:spacing w:val="3"/>
        </w:rPr>
        <w:t xml:space="preserve"> </w:t>
      </w:r>
      <w:r>
        <w:rPr/>
        <w:t>time</w:t>
      </w:r>
      <w:r>
        <w:rPr>
          <w:spacing w:val="3"/>
        </w:rPr>
        <w:t xml:space="preserve"> (</w:t>
      </w:r>
      <w:r>
        <w:rPr/>
        <w:t>PTT</w:t>
      </w:r>
      <w:r>
        <w:rPr>
          <w:spacing w:val="3"/>
        </w:rPr>
        <w:t>).</w:t>
      </w:r>
    </w:p>
    <w:p>
      <w:pPr>
        <w:pStyle w:val="BodyText"/>
        <w:ind w:left="9" w:right="57" w:firstLine="2"/>
        <w:spacing w:before="151" w:line="298" w:lineRule="auto"/>
        <w:jc w:val="both"/>
        <w:rPr>
          <w:sz w:val="11"/>
          <w:szCs w:val="11"/>
        </w:rPr>
      </w:pPr>
      <w:r>
        <w:rPr>
          <w:spacing w:val="-1"/>
        </w:rPr>
        <w:t>In</w:t>
      </w:r>
      <w:r>
        <w:rPr>
          <w:spacing w:val="38"/>
        </w:rPr>
        <w:t xml:space="preserve"> </w:t>
      </w:r>
      <w:r>
        <w:rPr>
          <w:spacing w:val="-1"/>
        </w:rPr>
        <w:t>contradistinction,</w:t>
      </w:r>
      <w:r>
        <w:rPr>
          <w:spacing w:val="33"/>
        </w:rPr>
        <w:t xml:space="preserve"> </w:t>
      </w:r>
      <w:r>
        <w:rPr>
          <w:spacing w:val="-1"/>
        </w:rPr>
        <w:t>the</w:t>
      </w:r>
      <w:r>
        <w:rPr>
          <w:spacing w:val="30"/>
          <w:w w:val="101"/>
        </w:rPr>
        <w:t xml:space="preserve"> </w:t>
      </w:r>
      <w:r>
        <w:rPr>
          <w:spacing w:val="-1"/>
        </w:rPr>
        <w:t>ASA</w:t>
      </w:r>
      <w:r>
        <w:rPr>
          <w:spacing w:val="39"/>
          <w:w w:val="101"/>
        </w:rPr>
        <w:t xml:space="preserve"> </w:t>
      </w:r>
      <w:r>
        <w:rPr>
          <w:spacing w:val="-1"/>
        </w:rPr>
        <w:t>Committee</w:t>
      </w:r>
      <w:r>
        <w:rPr>
          <w:spacing w:val="37"/>
          <w:w w:val="101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n</w:t>
      </w:r>
      <w:r>
        <w:rPr>
          <w:spacing w:val="38"/>
        </w:rPr>
        <w:t xml:space="preserve"> </w:t>
      </w:r>
      <w:r>
        <w:rPr>
          <w:spacing w:val="-2"/>
        </w:rPr>
        <w:t>Standards</w:t>
      </w:r>
      <w:r>
        <w:rPr/>
        <w:t xml:space="preserve"> </w:t>
      </w:r>
      <w:r>
        <w:rPr>
          <w:spacing w:val="-2"/>
        </w:rPr>
        <w:t>and</w:t>
      </w:r>
      <w:r>
        <w:rPr>
          <w:spacing w:val="34"/>
        </w:rPr>
        <w:t xml:space="preserve"> </w:t>
      </w:r>
      <w:r>
        <w:rPr>
          <w:spacing w:val="-2"/>
        </w:rPr>
        <w:t>Practice</w:t>
      </w:r>
      <w:r>
        <w:rPr>
          <w:spacing w:val="29"/>
        </w:rPr>
        <w:t xml:space="preserve"> </w:t>
      </w:r>
      <w:r>
        <w:rPr>
          <w:spacing w:val="-2"/>
        </w:rPr>
        <w:t>Parameters</w:t>
      </w:r>
      <w:r>
        <w:rPr>
          <w:spacing w:val="26"/>
        </w:rPr>
        <w:t xml:space="preserve"> </w:t>
      </w:r>
      <w:r>
        <w:rPr>
          <w:spacing w:val="-2"/>
        </w:rPr>
        <w:t>issued</w:t>
      </w:r>
      <w:r>
        <w:rPr>
          <w:spacing w:val="20"/>
          <w:w w:val="101"/>
        </w:rPr>
        <w:t xml:space="preserve"> </w:t>
      </w:r>
      <w:r>
        <w:rPr>
          <w:spacing w:val="-2"/>
        </w:rPr>
        <w:t>an</w:t>
      </w:r>
      <w:r>
        <w:rPr>
          <w:spacing w:val="21"/>
        </w:rPr>
        <w:t xml:space="preserve"> </w:t>
      </w:r>
      <w:r>
        <w:rPr>
          <w:spacing w:val="-2"/>
        </w:rPr>
        <w:t>overarching</w:t>
      </w:r>
      <w:r>
        <w:rPr>
          <w:spacing w:val="30"/>
        </w:rPr>
        <w:t xml:space="preserve"> </w:t>
      </w:r>
      <w:r>
        <w:rPr>
          <w:spacing w:val="-2"/>
        </w:rPr>
        <w:t>practice</w:t>
      </w:r>
      <w:r>
        <w:rPr/>
        <w:t xml:space="preserve"> </w:t>
      </w:r>
      <w:r>
        <w:rPr/>
        <w:t>advisory  for  pre-surgical</w:t>
      </w:r>
      <w:r>
        <w:rPr>
          <w:spacing w:val="8"/>
        </w:rPr>
        <w:t xml:space="preserve">  </w:t>
      </w:r>
      <w:r>
        <w:rPr/>
        <w:t>anesthesia</w:t>
      </w:r>
      <w:r>
        <w:rPr>
          <w:spacing w:val="9"/>
        </w:rPr>
        <w:t xml:space="preserve">  </w:t>
      </w:r>
      <w:r>
        <w:rPr/>
        <w:t>e</w:t>
      </w:r>
      <w:r>
        <w:rPr>
          <w:spacing w:val="-1"/>
        </w:rPr>
        <w:t>valuation.</w:t>
      </w:r>
      <w:r>
        <w:rPr>
          <w:spacing w:val="7"/>
        </w:rPr>
        <w:t xml:space="preserve">  </w:t>
      </w:r>
      <w:r>
        <w:rPr>
          <w:spacing w:val="-1"/>
        </w:rPr>
        <w:t>ASA</w:t>
      </w:r>
      <w:r>
        <w:rPr/>
        <w:t xml:space="preserve"> </w:t>
      </w:r>
      <w:r>
        <w:rPr>
          <w:spacing w:val="-1"/>
        </w:rPr>
        <w:t>discourages</w:t>
      </w:r>
      <w:r>
        <w:rPr>
          <w:spacing w:val="51"/>
          <w:w w:val="101"/>
        </w:rPr>
        <w:t xml:space="preserve"> </w:t>
      </w:r>
      <w:r>
        <w:rPr>
          <w:spacing w:val="-1"/>
        </w:rPr>
        <w:t>routine</w:t>
      </w:r>
      <w:r>
        <w:rPr>
          <w:spacing w:val="52"/>
        </w:rPr>
        <w:t xml:space="preserve"> </w:t>
      </w:r>
      <w:r>
        <w:rPr>
          <w:spacing w:val="-1"/>
        </w:rPr>
        <w:t>preo</w:t>
      </w:r>
      <w:r>
        <w:rPr>
          <w:spacing w:val="-2"/>
        </w:rPr>
        <w:t>perative</w:t>
      </w:r>
      <w:r>
        <w:rPr>
          <w:spacing w:val="40"/>
          <w:w w:val="101"/>
        </w:rPr>
        <w:t xml:space="preserve"> </w:t>
      </w:r>
      <w:r>
        <w:rPr>
          <w:spacing w:val="-2"/>
        </w:rPr>
        <w:t>testing</w:t>
      </w:r>
      <w:r>
        <w:rPr>
          <w:spacing w:val="51"/>
        </w:rPr>
        <w:t xml:space="preserve"> </w:t>
      </w:r>
      <w:r>
        <w:rPr>
          <w:spacing w:val="-2"/>
        </w:rPr>
        <w:t>in</w:t>
      </w:r>
      <w:r>
        <w:rPr>
          <w:spacing w:val="49"/>
        </w:rPr>
        <w:t xml:space="preserve"> </w:t>
      </w:r>
      <w:r>
        <w:rPr>
          <w:spacing w:val="-2"/>
        </w:rPr>
        <w:t>unselected</w:t>
      </w:r>
      <w:r>
        <w:rPr/>
        <w:t xml:space="preserve"> </w:t>
      </w:r>
      <w:r>
        <w:rPr>
          <w:spacing w:val="-2"/>
        </w:rPr>
        <w:t>patients.</w:t>
      </w:r>
      <w:r>
        <w:rPr>
          <w:spacing w:val="24"/>
          <w:w w:val="101"/>
        </w:rPr>
        <w:t xml:space="preserve">   </w:t>
      </w:r>
      <w:r>
        <w:rPr>
          <w:spacing w:val="-2"/>
        </w:rPr>
        <w:t>Rather,</w:t>
      </w:r>
      <w:r>
        <w:rPr>
          <w:spacing w:val="16"/>
        </w:rPr>
        <w:t xml:space="preserve">   </w:t>
      </w:r>
      <w:r>
        <w:rPr>
          <w:spacing w:val="-2"/>
        </w:rPr>
        <w:t>coagulation</w:t>
      </w:r>
      <w:r>
        <w:rPr>
          <w:spacing w:val="16"/>
        </w:rPr>
        <w:t xml:space="preserve">   </w:t>
      </w:r>
      <w:r>
        <w:rPr>
          <w:spacing w:val="-2"/>
        </w:rPr>
        <w:t>studies</w:t>
      </w:r>
      <w:r>
        <w:rPr>
          <w:spacing w:val="17"/>
        </w:rPr>
        <w:t xml:space="preserve">   </w:t>
      </w:r>
      <w:r>
        <w:rPr>
          <w:spacing w:val="-2"/>
        </w:rPr>
        <w:t>should</w:t>
      </w:r>
      <w:r>
        <w:rPr>
          <w:spacing w:val="18"/>
        </w:rPr>
        <w:t xml:space="preserve">   </w:t>
      </w:r>
      <w:r>
        <w:rPr>
          <w:spacing w:val="-2"/>
        </w:rPr>
        <w:t>be</w:t>
      </w:r>
      <w:r>
        <w:rPr>
          <w:spacing w:val="1"/>
        </w:rPr>
        <w:t xml:space="preserve"> </w:t>
      </w:r>
      <w:r>
        <w:rPr>
          <w:spacing w:val="-1"/>
        </w:rPr>
        <w:t>selectively</w:t>
      </w:r>
      <w:r>
        <w:rPr>
          <w:spacing w:val="22"/>
          <w:w w:val="101"/>
        </w:rPr>
        <w:t xml:space="preserve">  </w:t>
      </w:r>
      <w:r>
        <w:rPr>
          <w:spacing w:val="-1"/>
        </w:rPr>
        <w:t>obtained</w:t>
      </w:r>
      <w:r>
        <w:rPr>
          <w:spacing w:val="23"/>
        </w:rPr>
        <w:t xml:space="preserve">  </w:t>
      </w:r>
      <w:r>
        <w:rPr>
          <w:spacing w:val="-1"/>
        </w:rPr>
        <w:t>specifi</w:t>
      </w:r>
      <w:r>
        <w:rPr>
          <w:spacing w:val="-2"/>
        </w:rPr>
        <w:t>cally</w:t>
      </w:r>
      <w:r>
        <w:rPr>
          <w:spacing w:val="26"/>
        </w:rPr>
        <w:t xml:space="preserve">  </w:t>
      </w:r>
      <w:r>
        <w:rPr>
          <w:spacing w:val="-2"/>
        </w:rPr>
        <w:t>based</w:t>
      </w:r>
      <w:r>
        <w:rPr>
          <w:spacing w:val="25"/>
          <w:w w:val="101"/>
        </w:rPr>
        <w:t xml:space="preserve">  </w:t>
      </w:r>
      <w:r>
        <w:rPr>
          <w:spacing w:val="-2"/>
        </w:rPr>
        <w:t>upon</w:t>
      </w:r>
      <w:r>
        <w:rPr>
          <w:spacing w:val="22"/>
        </w:rPr>
        <w:t xml:space="preserve">  </w:t>
      </w:r>
      <w:r>
        <w:rPr>
          <w:spacing w:val="-2"/>
        </w:rPr>
        <w:t>clinical</w:t>
      </w:r>
      <w:r>
        <w:rPr/>
        <w:t xml:space="preserve"> </w:t>
      </w:r>
      <w:r>
        <w:rPr>
          <w:spacing w:val="-1"/>
        </w:rPr>
        <w:t>characteristics,   including   documented   or   suspected</w:t>
      </w:r>
      <w:r>
        <w:rPr>
          <w:spacing w:val="10"/>
        </w:rPr>
        <w:t xml:space="preserve"> </w:t>
      </w:r>
      <w:r>
        <w:rPr>
          <w:spacing w:val="-1"/>
        </w:rPr>
        <w:t>bleeding   disorders,   hepatic   dysfunction,   an</w:t>
      </w:r>
      <w:r>
        <w:rPr>
          <w:spacing w:val="-2"/>
        </w:rPr>
        <w:t>d   renal</w:t>
      </w:r>
      <w:r>
        <w:rPr/>
        <w:t xml:space="preserve"> </w:t>
      </w:r>
      <w:r>
        <w:rPr>
          <w:spacing w:val="-1"/>
        </w:rPr>
        <w:t>dysfunction.</w:t>
      </w:r>
      <w:r>
        <w:rPr>
          <w:spacing w:val="44"/>
          <w:w w:val="101"/>
        </w:rPr>
        <w:t xml:space="preserve"> </w:t>
      </w:r>
      <w:r>
        <w:rPr>
          <w:spacing w:val="-1"/>
        </w:rPr>
        <w:t>Those</w:t>
      </w:r>
      <w:r>
        <w:rPr>
          <w:spacing w:val="54"/>
        </w:rPr>
        <w:t xml:space="preserve"> </w:t>
      </w:r>
      <w:r>
        <w:rPr>
          <w:spacing w:val="-1"/>
        </w:rPr>
        <w:t>on</w:t>
      </w:r>
      <w:r>
        <w:rPr>
          <w:spacing w:val="55"/>
        </w:rPr>
        <w:t xml:space="preserve"> </w:t>
      </w:r>
      <w:r>
        <w:rPr>
          <w:spacing w:val="-1"/>
        </w:rPr>
        <w:t>anticoagulant</w:t>
      </w:r>
      <w:r>
        <w:rPr>
          <w:spacing w:val="61"/>
          <w:w w:val="101"/>
        </w:rPr>
        <w:t xml:space="preserve"> </w:t>
      </w:r>
      <w:r>
        <w:rPr>
          <w:spacing w:val="-2"/>
        </w:rPr>
        <w:t>medications</w:t>
      </w:r>
      <w:r>
        <w:rPr>
          <w:spacing w:val="60"/>
          <w:w w:val="101"/>
        </w:rPr>
        <w:t xml:space="preserve"> </w:t>
      </w:r>
      <w:r>
        <w:rPr>
          <w:spacing w:val="-2"/>
        </w:rPr>
        <w:t>may</w:t>
      </w:r>
      <w:r>
        <w:rPr/>
        <w:t xml:space="preserve"> </w:t>
      </w:r>
      <w:r>
        <w:rPr>
          <w:spacing w:val="-1"/>
        </w:rPr>
        <w:t>require  coagulation</w:t>
      </w:r>
      <w:r>
        <w:rPr>
          <w:spacing w:val="20"/>
        </w:rPr>
        <w:t xml:space="preserve">  </w:t>
      </w:r>
      <w:r>
        <w:rPr>
          <w:spacing w:val="-1"/>
        </w:rPr>
        <w:t>studies</w:t>
      </w:r>
      <w:r>
        <w:rPr>
          <w:spacing w:val="15"/>
          <w:w w:val="101"/>
        </w:rPr>
        <w:t xml:space="preserve">  </w:t>
      </w:r>
      <w:r>
        <w:rPr>
          <w:spacing w:val="-1"/>
        </w:rPr>
        <w:t>preoperatively</w:t>
      </w:r>
      <w:r>
        <w:rPr>
          <w:spacing w:val="10"/>
        </w:rPr>
        <w:t xml:space="preserve">  </w:t>
      </w:r>
      <w:r>
        <w:rPr>
          <w:spacing w:val="-1"/>
        </w:rPr>
        <w:t>to</w:t>
      </w:r>
      <w:r>
        <w:rPr>
          <w:spacing w:val="12"/>
        </w:rPr>
        <w:t xml:space="preserve">  </w:t>
      </w:r>
      <w:r>
        <w:rPr>
          <w:spacing w:val="-1"/>
        </w:rPr>
        <w:t>assess</w:t>
      </w:r>
      <w:r>
        <w:rPr>
          <w:spacing w:val="1"/>
        </w:rPr>
        <w:t xml:space="preserve"> </w:t>
      </w:r>
      <w:r>
        <w:rPr/>
        <w:t>degree  of</w:t>
      </w:r>
      <w:r>
        <w:rPr>
          <w:spacing w:val="14"/>
        </w:rPr>
        <w:t xml:space="preserve">  </w:t>
      </w:r>
      <w:r>
        <w:rPr/>
        <w:t>perioperativ</w:t>
      </w:r>
      <w:r>
        <w:rPr>
          <w:spacing w:val="-1"/>
        </w:rPr>
        <w:t>e</w:t>
      </w:r>
      <w:r>
        <w:rPr>
          <w:spacing w:val="14"/>
        </w:rPr>
        <w:t xml:space="preserve">  </w:t>
      </w:r>
      <w:r>
        <w:rPr>
          <w:spacing w:val="-1"/>
        </w:rPr>
        <w:t>anticoagulation,   noting  that</w:t>
      </w:r>
      <w:r>
        <w:rPr/>
        <w:t xml:space="preserve"> </w:t>
      </w:r>
      <w:r>
        <w:rPr>
          <w:spacing w:val="-1"/>
        </w:rPr>
        <w:t>anticoagulated</w:t>
      </w:r>
      <w:r>
        <w:rPr>
          <w:spacing w:val="9"/>
        </w:rPr>
        <w:t xml:space="preserve">    </w:t>
      </w:r>
      <w:r>
        <w:rPr>
          <w:spacing w:val="-1"/>
        </w:rPr>
        <w:t>patients    may     present</w:t>
      </w:r>
      <w:r>
        <w:rPr>
          <w:spacing w:val="7"/>
        </w:rPr>
        <w:t xml:space="preserve">    </w:t>
      </w:r>
      <w:r>
        <w:rPr>
          <w:spacing w:val="-1"/>
        </w:rPr>
        <w:t>ad</w:t>
      </w:r>
      <w:r>
        <w:rPr>
          <w:spacing w:val="-2"/>
        </w:rPr>
        <w:t>ditional</w:t>
      </w:r>
      <w:r>
        <w:rPr>
          <w:spacing w:val="3"/>
        </w:rPr>
        <w:t xml:space="preserve"> </w:t>
      </w:r>
      <w:r>
        <w:rPr>
          <w:spacing w:val="-1"/>
        </w:rPr>
        <w:t>perioperative</w:t>
      </w:r>
      <w:r>
        <w:rPr>
          <w:spacing w:val="19"/>
          <w:w w:val="101"/>
        </w:rPr>
        <w:t xml:space="preserve"> </w:t>
      </w:r>
      <w:r>
        <w:rPr>
          <w:spacing w:val="-1"/>
        </w:rPr>
        <w:t>risk.</w:t>
      </w:r>
      <w:r>
        <w:rPr>
          <w:sz w:val="11"/>
          <w:szCs w:val="11"/>
          <w:spacing w:val="-1"/>
          <w:position w:val="7"/>
        </w:rPr>
        <w:t>43</w:t>
      </w:r>
    </w:p>
    <w:p>
      <w:pPr>
        <w:pStyle w:val="BodyText"/>
        <w:ind w:left="5" w:right="57" w:hanging="5"/>
        <w:spacing w:before="142" w:line="285" w:lineRule="auto"/>
        <w:jc w:val="both"/>
        <w:rPr/>
      </w:pPr>
      <w:r>
        <w:rPr>
          <w:spacing w:val="-1"/>
        </w:rPr>
        <w:t>The</w:t>
      </w:r>
      <w:r>
        <w:rPr>
          <w:spacing w:val="46"/>
          <w:w w:val="101"/>
        </w:rPr>
        <w:t xml:space="preserve"> </w:t>
      </w:r>
      <w:r>
        <w:rPr>
          <w:spacing w:val="-1"/>
        </w:rPr>
        <w:t>Panel,</w:t>
      </w:r>
      <w:r>
        <w:rPr>
          <w:spacing w:val="36"/>
        </w:rPr>
        <w:t xml:space="preserve"> </w:t>
      </w:r>
      <w:r>
        <w:rPr>
          <w:spacing w:val="-1"/>
        </w:rPr>
        <w:t>concurring</w:t>
      </w:r>
      <w:r>
        <w:rPr>
          <w:spacing w:val="38"/>
        </w:rPr>
        <w:t xml:space="preserve"> </w:t>
      </w:r>
      <w:r>
        <w:rPr>
          <w:spacing w:val="-1"/>
        </w:rPr>
        <w:t>wi</w:t>
      </w:r>
      <w:r>
        <w:rPr>
          <w:spacing w:val="-2"/>
        </w:rPr>
        <w:t>th</w:t>
      </w:r>
      <w:r>
        <w:rPr>
          <w:spacing w:val="32"/>
          <w:w w:val="101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ASA,</w:t>
      </w:r>
      <w:r>
        <w:rPr>
          <w:spacing w:val="38"/>
        </w:rPr>
        <w:t xml:space="preserve"> </w:t>
      </w:r>
      <w:r>
        <w:rPr>
          <w:spacing w:val="-2"/>
        </w:rPr>
        <w:t>concludes</w:t>
      </w:r>
      <w:r>
        <w:rPr>
          <w:spacing w:val="33"/>
        </w:rPr>
        <w:t xml:space="preserve"> </w:t>
      </w:r>
      <w:r>
        <w:rPr>
          <w:spacing w:val="-2"/>
        </w:rPr>
        <w:t>that</w:t>
      </w:r>
      <w:r>
        <w:rPr>
          <w:spacing w:val="44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the    absence    of</w:t>
      </w:r>
      <w:r>
        <w:rPr>
          <w:spacing w:val="4"/>
        </w:rPr>
        <w:t xml:space="preserve">    </w:t>
      </w:r>
      <w:r>
        <w:rPr>
          <w:spacing w:val="-1"/>
        </w:rPr>
        <w:t>clinical</w:t>
      </w:r>
      <w:r>
        <w:rPr>
          <w:spacing w:val="5"/>
        </w:rPr>
        <w:t xml:space="preserve">    </w:t>
      </w:r>
      <w:r>
        <w:rPr>
          <w:spacing w:val="-1"/>
        </w:rPr>
        <w:t>indications</w:t>
      </w:r>
      <w:r>
        <w:rPr>
          <w:spacing w:val="5"/>
        </w:rPr>
        <w:t xml:space="preserve">    </w:t>
      </w:r>
      <w:r>
        <w:rPr>
          <w:spacing w:val="-1"/>
        </w:rPr>
        <w:t>(e.g.,</w:t>
      </w:r>
      <w:r>
        <w:rPr>
          <w:spacing w:val="2"/>
        </w:rPr>
        <w:t xml:space="preserve">   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aforementioned</w:t>
      </w:r>
      <w:r>
        <w:rPr>
          <w:spacing w:val="19"/>
          <w:w w:val="101"/>
        </w:rPr>
        <w:t xml:space="preserve">   </w:t>
      </w:r>
      <w:r>
        <w:rPr>
          <w:spacing w:val="-1"/>
        </w:rPr>
        <w:t>systemic</w:t>
      </w:r>
      <w:r>
        <w:rPr>
          <w:spacing w:val="17"/>
        </w:rPr>
        <w:t xml:space="preserve">   </w:t>
      </w:r>
      <w:r>
        <w:rPr>
          <w:spacing w:val="-1"/>
        </w:rPr>
        <w:t>anticoagulation,</w:t>
      </w:r>
      <w:r>
        <w:rPr>
          <w:spacing w:val="20"/>
          <w:w w:val="101"/>
        </w:rPr>
        <w:t xml:space="preserve">   </w:t>
      </w:r>
      <w:r>
        <w:rPr>
          <w:spacing w:val="-1"/>
        </w:rPr>
        <w:t>relevant</w:t>
      </w:r>
      <w:r>
        <w:rPr/>
        <w:t xml:space="preserve"> </w:t>
      </w:r>
      <w:r>
        <w:rPr/>
        <w:t>hepatic  dysfunction, </w:t>
      </w:r>
      <w:r>
        <w:rPr>
          <w:spacing w:val="-1"/>
        </w:rPr>
        <w:t xml:space="preserve"> hematologic  disease  or</w:t>
      </w:r>
      <w:r>
        <w:rPr>
          <w:spacing w:val="7"/>
        </w:rPr>
        <w:t xml:space="preserve">  </w:t>
      </w:r>
      <w:r>
        <w:rPr>
          <w:spacing w:val="-1"/>
        </w:rPr>
        <w:t>bleeding</w:t>
      </w:r>
      <w:r>
        <w:rPr/>
        <w:t xml:space="preserve"> </w:t>
      </w:r>
      <w:r>
        <w:rPr>
          <w:spacing w:val="-1"/>
        </w:rPr>
        <w:t>disorders,</w:t>
      </w:r>
      <w:r>
        <w:rPr>
          <w:spacing w:val="60"/>
        </w:rPr>
        <w:t xml:space="preserve"> </w:t>
      </w:r>
      <w:r>
        <w:rPr>
          <w:spacing w:val="-1"/>
        </w:rPr>
        <w:t>clinical  history  suggestive  of</w:t>
      </w:r>
      <w:r>
        <w:rPr>
          <w:spacing w:val="54"/>
          <w:w w:val="101"/>
        </w:rPr>
        <w:t xml:space="preserve"> </w:t>
      </w:r>
      <w:r>
        <w:rPr>
          <w:spacing w:val="-1"/>
        </w:rPr>
        <w:t>a  coagula</w:t>
      </w:r>
      <w:r>
        <w:rPr>
          <w:spacing w:val="-2"/>
        </w:rPr>
        <w:t>tion</w:t>
      </w:r>
      <w:r>
        <w:rPr/>
        <w:t xml:space="preserve"> </w:t>
      </w:r>
      <w:r>
        <w:rPr>
          <w:spacing w:val="-1"/>
        </w:rPr>
        <w:t>disorder)  coagulation  studies  should  not  be  rou</w:t>
      </w:r>
      <w:r>
        <w:rPr>
          <w:spacing w:val="-2"/>
        </w:rPr>
        <w:t>tinely</w:t>
      </w:r>
      <w:r>
        <w:rPr/>
        <w:t xml:space="preserve"> </w:t>
      </w:r>
      <w:r>
        <w:rPr>
          <w:spacing w:val="-1"/>
        </w:rPr>
        <w:t>obtained</w:t>
      </w:r>
      <w:r>
        <w:rPr>
          <w:spacing w:val="25"/>
        </w:rPr>
        <w:t xml:space="preserve"> </w:t>
      </w:r>
      <w:r>
        <w:rPr>
          <w:spacing w:val="-1"/>
        </w:rPr>
        <w:t>prior to</w:t>
      </w:r>
      <w:r>
        <w:rPr>
          <w:spacing w:val="19"/>
        </w:rPr>
        <w:t xml:space="preserve"> </w:t>
      </w:r>
      <w:r>
        <w:rPr>
          <w:spacing w:val="-1"/>
        </w:rPr>
        <w:t>surgical</w:t>
      </w:r>
      <w:r>
        <w:rPr>
          <w:spacing w:val="25"/>
          <w:w w:val="101"/>
        </w:rPr>
        <w:t xml:space="preserve"> </w:t>
      </w:r>
      <w:r>
        <w:rPr>
          <w:spacing w:val="-1"/>
        </w:rPr>
        <w:t>management</w:t>
      </w:r>
      <w:r>
        <w:rPr>
          <w:spacing w:val="19"/>
        </w:rPr>
        <w:t xml:space="preserve"> </w:t>
      </w:r>
      <w:r>
        <w:rPr>
          <w:spacing w:val="-2"/>
        </w:rPr>
        <w:t>of</w:t>
      </w:r>
      <w:r>
        <w:rPr>
          <w:spacing w:val="17"/>
        </w:rPr>
        <w:t xml:space="preserve"> </w:t>
      </w:r>
      <w:r>
        <w:rPr>
          <w:spacing w:val="-2"/>
        </w:rPr>
        <w:t>urinary</w:t>
      </w:r>
      <w:r>
        <w:rPr>
          <w:spacing w:val="19"/>
          <w:w w:val="101"/>
        </w:rPr>
        <w:t xml:space="preserve"> </w:t>
      </w:r>
      <w:r>
        <w:rPr>
          <w:spacing w:val="-2"/>
        </w:rPr>
        <w:t>stone</w:t>
      </w:r>
    </w:p>
    <w:p>
      <w:pPr>
        <w:spacing w:line="285" w:lineRule="auto"/>
        <w:sectPr>
          <w:type w:val="continuous"/>
          <w:pgSz w:w="12240" w:h="15840"/>
          <w:pgMar w:top="322" w:right="720" w:bottom="533" w:left="777" w:header="0" w:footer="385" w:gutter="0"/>
          <w:cols w:equalWidth="0" w:num="2">
            <w:col w:w="5481" w:space="100"/>
            <w:col w:w="5162" w:space="0"/>
          </w:cols>
        </w:sectPr>
        <w:rPr/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22" w:right="207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92"/>
        <w:spacing w:before="57" w:line="232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13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92" w:lineRule="exact"/>
        <w:rPr>
          <w:rFonts w:ascii="Arial"/>
          <w:sz w:val="8"/>
        </w:rPr>
      </w:pPr>
      <w:r/>
    </w:p>
    <w:p>
      <w:pPr>
        <w:spacing w:line="92" w:lineRule="exact"/>
        <w:sectPr>
          <w:pgSz w:w="12240" w:h="15840"/>
          <w:pgMar w:top="322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spacing w:before="115"/>
        <w:rPr/>
      </w:pPr>
      <w:r/>
    </w:p>
    <w:p>
      <w:pPr>
        <w:sectPr>
          <w:type w:val="continuous"/>
          <w:pgSz w:w="12240" w:h="15840"/>
          <w:pgMar w:top="322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9" w:right="378"/>
        <w:spacing w:before="35" w:line="294" w:lineRule="auto"/>
        <w:jc w:val="both"/>
        <w:rPr>
          <w:sz w:val="11"/>
          <w:szCs w:val="11"/>
        </w:rPr>
      </w:pPr>
      <w:r>
        <w:rPr>
          <w:spacing w:val="-1"/>
        </w:rPr>
        <w:t>disease.  These</w:t>
      </w:r>
      <w:r>
        <w:rPr>
          <w:spacing w:val="20"/>
        </w:rPr>
        <w:t xml:space="preserve">  </w:t>
      </w:r>
      <w:r>
        <w:rPr>
          <w:spacing w:val="-1"/>
        </w:rPr>
        <w:t>recommendations</w:t>
      </w:r>
      <w:r>
        <w:rPr>
          <w:spacing w:val="13"/>
        </w:rPr>
        <w:t xml:space="preserve">  </w:t>
      </w:r>
      <w:r>
        <w:rPr>
          <w:spacing w:val="-1"/>
        </w:rPr>
        <w:t>are</w:t>
      </w:r>
      <w:r>
        <w:rPr>
          <w:spacing w:val="14"/>
        </w:rPr>
        <w:t xml:space="preserve">  </w:t>
      </w:r>
      <w:r>
        <w:rPr>
          <w:spacing w:val="-1"/>
        </w:rPr>
        <w:t>separate</w:t>
      </w:r>
      <w:r>
        <w:rPr>
          <w:spacing w:val="12"/>
        </w:rPr>
        <w:t xml:space="preserve">  </w:t>
      </w:r>
      <w:r>
        <w:rPr>
          <w:spacing w:val="-1"/>
        </w:rPr>
        <w:t>from</w:t>
      </w:r>
      <w:r>
        <w:rPr/>
        <w:t xml:space="preserve"> </w:t>
      </w:r>
      <w:r>
        <w:rPr>
          <w:spacing w:val="-2"/>
        </w:rPr>
        <w:t>blood  product  ordering,</w:t>
      </w:r>
      <w:r>
        <w:rPr>
          <w:spacing w:val="63"/>
        </w:rPr>
        <w:t xml:space="preserve"> </w:t>
      </w:r>
      <w:r>
        <w:rPr>
          <w:spacing w:val="-2"/>
        </w:rPr>
        <w:t>which  should  be  based  upon</w:t>
      </w:r>
      <w:r>
        <w:rPr/>
        <w:t xml:space="preserve"> </w:t>
      </w:r>
      <w:r>
        <w:rPr>
          <w:spacing w:val="-2"/>
        </w:rPr>
        <w:t>perceived</w:t>
      </w:r>
      <w:r>
        <w:rPr>
          <w:spacing w:val="48"/>
        </w:rPr>
        <w:t xml:space="preserve"> </w:t>
      </w:r>
      <w:r>
        <w:rPr>
          <w:spacing w:val="-2"/>
        </w:rPr>
        <w:t>risks</w:t>
      </w:r>
      <w:r>
        <w:rPr>
          <w:spacing w:val="29"/>
          <w:w w:val="101"/>
        </w:rPr>
        <w:t xml:space="preserve"> </w:t>
      </w:r>
      <w:r>
        <w:rPr>
          <w:spacing w:val="-2"/>
        </w:rPr>
        <w:t>of</w:t>
      </w:r>
      <w:r>
        <w:rPr>
          <w:spacing w:val="23"/>
        </w:rPr>
        <w:t xml:space="preserve"> </w:t>
      </w:r>
      <w:r>
        <w:rPr>
          <w:spacing w:val="-2"/>
        </w:rPr>
        <w:t>operative</w:t>
      </w:r>
      <w:r>
        <w:rPr>
          <w:spacing w:val="37"/>
          <w:w w:val="101"/>
        </w:rPr>
        <w:t xml:space="preserve"> </w:t>
      </w:r>
      <w:r>
        <w:rPr>
          <w:spacing w:val="-2"/>
        </w:rPr>
        <w:t>bleeding</w:t>
      </w:r>
      <w:r>
        <w:rPr>
          <w:spacing w:val="30"/>
        </w:rPr>
        <w:t xml:space="preserve"> </w:t>
      </w:r>
      <w:r>
        <w:rPr>
          <w:spacing w:val="-2"/>
        </w:rPr>
        <w:t>and</w:t>
      </w:r>
      <w:r>
        <w:rPr>
          <w:spacing w:val="37"/>
          <w:w w:val="101"/>
        </w:rPr>
        <w:t xml:space="preserve"> </w:t>
      </w:r>
      <w:r>
        <w:rPr>
          <w:spacing w:val="-2"/>
        </w:rPr>
        <w:t>perioperative</w:t>
      </w:r>
      <w:r>
        <w:rPr/>
        <w:t xml:space="preserve"> </w:t>
      </w:r>
      <w:r>
        <w:rPr/>
        <w:t>requirements   for</w:t>
      </w:r>
      <w:r>
        <w:rPr>
          <w:spacing w:val="30"/>
        </w:rPr>
        <w:t xml:space="preserve">  </w:t>
      </w:r>
      <w:r>
        <w:rPr/>
        <w:t>transf</w:t>
      </w:r>
      <w:r>
        <w:rPr>
          <w:spacing w:val="-1"/>
        </w:rPr>
        <w:t>usion.   Published   institution-</w:t>
      </w:r>
      <w:r>
        <w:rPr/>
        <w:t xml:space="preserve"> </w:t>
      </w:r>
      <w:r>
        <w:rPr>
          <w:spacing w:val="-2"/>
        </w:rPr>
        <w:t>specific</w:t>
      </w:r>
      <w:r>
        <w:rPr>
          <w:spacing w:val="45"/>
        </w:rPr>
        <w:t xml:space="preserve"> </w:t>
      </w:r>
      <w:r>
        <w:rPr>
          <w:spacing w:val="-2"/>
        </w:rPr>
        <w:t>maximum</w:t>
      </w:r>
      <w:r>
        <w:rPr>
          <w:spacing w:val="38"/>
        </w:rPr>
        <w:t xml:space="preserve"> </w:t>
      </w:r>
      <w:r>
        <w:rPr>
          <w:spacing w:val="-2"/>
        </w:rPr>
        <w:t>surgical</w:t>
      </w:r>
      <w:r>
        <w:rPr>
          <w:spacing w:val="42"/>
        </w:rPr>
        <w:t xml:space="preserve"> </w:t>
      </w:r>
      <w:r>
        <w:rPr>
          <w:spacing w:val="-2"/>
        </w:rPr>
        <w:t>blood</w:t>
      </w:r>
      <w:r>
        <w:rPr>
          <w:spacing w:val="38"/>
        </w:rPr>
        <w:t xml:space="preserve"> </w:t>
      </w:r>
      <w:r>
        <w:rPr>
          <w:spacing w:val="-2"/>
        </w:rPr>
        <w:t>order</w:t>
      </w:r>
      <w:r>
        <w:rPr>
          <w:spacing w:val="36"/>
          <w:w w:val="101"/>
        </w:rPr>
        <w:t xml:space="preserve"> </w:t>
      </w:r>
      <w:r>
        <w:rPr>
          <w:spacing w:val="-2"/>
        </w:rPr>
        <w:t>schedules</w:t>
      </w:r>
      <w:r>
        <w:rPr>
          <w:spacing w:val="43"/>
          <w:w w:val="101"/>
        </w:rPr>
        <w:t xml:space="preserve"> </w:t>
      </w:r>
      <w:r>
        <w:rPr>
          <w:spacing w:val="-2"/>
        </w:rPr>
        <w:t>have</w:t>
      </w:r>
      <w:r>
        <w:rPr/>
        <w:t xml:space="preserve"> </w:t>
      </w:r>
      <w:r>
        <w:rPr>
          <w:spacing w:val="-1"/>
        </w:rPr>
        <w:t>suggested</w:t>
      </w:r>
      <w:r>
        <w:rPr>
          <w:spacing w:val="30"/>
        </w:rPr>
        <w:t xml:space="preserve"> </w:t>
      </w:r>
      <w:r>
        <w:rPr>
          <w:spacing w:val="-1"/>
        </w:rPr>
        <w:t>preoperative type and screen for</w:t>
      </w:r>
      <w:r>
        <w:rPr>
          <w:spacing w:val="16"/>
        </w:rPr>
        <w:t xml:space="preserve"> </w:t>
      </w:r>
      <w:r>
        <w:rPr>
          <w:spacing w:val="-1"/>
        </w:rPr>
        <w:t>PCNL.</w:t>
      </w:r>
      <w:r>
        <w:rPr>
          <w:sz w:val="11"/>
          <w:szCs w:val="11"/>
          <w:spacing w:val="-1"/>
          <w:position w:val="7"/>
        </w:rPr>
        <w:t>45</w:t>
      </w:r>
    </w:p>
    <w:p>
      <w:pPr>
        <w:pStyle w:val="BodyText"/>
        <w:ind w:left="11"/>
        <w:spacing w:before="150" w:line="194" w:lineRule="auto"/>
        <w:rPr/>
      </w:pPr>
      <w:r>
        <w:rPr>
          <w:b/>
          <w:bCs/>
          <w:spacing w:val="-2"/>
        </w:rPr>
        <w:t>6.</w:t>
      </w:r>
      <w:r>
        <w:rPr>
          <w:b/>
          <w:bCs/>
          <w:spacing w:val="28"/>
        </w:rPr>
        <w:t xml:space="preserve">  </w:t>
      </w:r>
      <w:r>
        <w:rPr>
          <w:b/>
          <w:bCs/>
          <w:spacing w:val="-2"/>
        </w:rPr>
        <w:t>In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2"/>
        </w:rPr>
        <w:t>complex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-2"/>
        </w:rPr>
        <w:t>stones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2"/>
        </w:rPr>
        <w:t>anatom</w:t>
      </w:r>
      <w:r>
        <w:rPr>
          <w:b/>
          <w:bCs/>
          <w:spacing w:val="-3"/>
        </w:rPr>
        <w:t>y,</w:t>
      </w:r>
    </w:p>
    <w:p>
      <w:pPr>
        <w:pStyle w:val="BodyText"/>
        <w:ind w:left="367" w:right="377"/>
        <w:spacing w:before="99" w:line="292" w:lineRule="auto"/>
        <w:jc w:val="both"/>
        <w:rPr/>
      </w:pPr>
      <w:r>
        <w:rPr>
          <w:b/>
          <w:bCs/>
          <w:spacing w:val="-2"/>
        </w:rPr>
        <w:t>clinicians</w:t>
      </w:r>
      <w:r>
        <w:rPr>
          <w:b/>
          <w:bCs/>
          <w:spacing w:val="23"/>
        </w:rPr>
        <w:t xml:space="preserve">   </w:t>
      </w:r>
      <w:r>
        <w:rPr>
          <w:b/>
          <w:bCs/>
          <w:spacing w:val="-2"/>
        </w:rPr>
        <w:t>may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-2"/>
        </w:rPr>
        <w:t>obtain</w:t>
      </w:r>
      <w:r>
        <w:rPr>
          <w:b/>
          <w:bCs/>
          <w:spacing w:val="16"/>
        </w:rPr>
        <w:t xml:space="preserve">   </w:t>
      </w:r>
      <w:r>
        <w:rPr>
          <w:b/>
          <w:bCs/>
          <w:spacing w:val="-2"/>
        </w:rPr>
        <w:t>additional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-2"/>
        </w:rPr>
        <w:t>contrast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imaging</w:t>
      </w:r>
      <w:r>
        <w:rPr>
          <w:b/>
          <w:bCs/>
          <w:spacing w:val="54"/>
        </w:rPr>
        <w:t xml:space="preserve"> </w:t>
      </w:r>
      <w:r>
        <w:rPr>
          <w:b/>
          <w:bCs/>
          <w:spacing w:val="-1"/>
        </w:rPr>
        <w:t>if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1"/>
        </w:rPr>
        <w:t>further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-1"/>
        </w:rPr>
        <w:t>definiti</w:t>
      </w:r>
      <w:r>
        <w:rPr>
          <w:b/>
          <w:bCs/>
          <w:spacing w:val="-2"/>
        </w:rPr>
        <w:t>on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2"/>
        </w:rPr>
        <w:t>collecting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system</w:t>
      </w:r>
      <w:r>
        <w:rPr>
          <w:b/>
          <w:bCs/>
          <w:spacing w:val="64"/>
          <w:w w:val="101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2"/>
        </w:rPr>
        <w:t>the  ureteral  anatomy  is  needed.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>Conditional</w:t>
      </w:r>
      <w:r>
        <w:rPr>
          <w:b/>
          <w:bCs/>
          <w:i/>
          <w:iCs/>
          <w:spacing w:val="1"/>
        </w:rPr>
        <w:t xml:space="preserve">  </w:t>
      </w:r>
      <w:r>
        <w:rPr>
          <w:b/>
          <w:bCs/>
          <w:i/>
          <w:iCs/>
        </w:rPr>
        <w:t>recommendation</w:t>
      </w:r>
      <w:r>
        <w:rPr>
          <w:b/>
          <w:bCs/>
          <w:i/>
          <w:iCs/>
          <w:spacing w:val="1"/>
        </w:rPr>
        <w:t>;  </w:t>
      </w:r>
      <w:r>
        <w:rPr>
          <w:b/>
          <w:bCs/>
          <w:i/>
          <w:iCs/>
        </w:rPr>
        <w:t>Evidence</w:t>
      </w:r>
      <w:r>
        <w:rPr>
          <w:b/>
          <w:bCs/>
          <w:i/>
          <w:iCs/>
          <w:spacing w:val="1"/>
        </w:rPr>
        <w:t xml:space="preserve">  </w:t>
      </w:r>
      <w:r>
        <w:rPr>
          <w:b/>
          <w:bCs/>
          <w:i/>
          <w:iCs/>
        </w:rPr>
        <w:t>Level</w:t>
      </w:r>
      <w:r>
        <w:rPr>
          <w:b/>
          <w:bCs/>
          <w:i/>
          <w:iCs/>
          <w:spacing w:val="4"/>
        </w:rPr>
        <w:t xml:space="preserve"> </w:t>
      </w:r>
      <w:r>
        <w:rPr>
          <w:b/>
          <w:bCs/>
          <w:i/>
          <w:iCs/>
          <w:spacing w:val="-2"/>
        </w:rPr>
        <w:t>Grade</w:t>
      </w:r>
      <w:r>
        <w:rPr>
          <w:b/>
          <w:bCs/>
          <w:i/>
          <w:iCs/>
          <w:spacing w:val="12"/>
        </w:rPr>
        <w:t xml:space="preserve"> </w:t>
      </w:r>
      <w:r>
        <w:rPr>
          <w:b/>
          <w:bCs/>
          <w:i/>
          <w:iCs/>
          <w:spacing w:val="-2"/>
        </w:rPr>
        <w:t>C</w:t>
      </w:r>
    </w:p>
    <w:p>
      <w:pPr>
        <w:pStyle w:val="BodyText"/>
        <w:ind w:left="9" w:right="377" w:hanging="1"/>
        <w:spacing w:before="157" w:line="293" w:lineRule="auto"/>
        <w:jc w:val="both"/>
        <w:rPr/>
      </w:pPr>
      <w:r>
        <w:rPr>
          <w:spacing w:val="-2"/>
        </w:rPr>
        <w:t>When</w:t>
      </w:r>
      <w:r>
        <w:rPr>
          <w:spacing w:val="28"/>
        </w:rPr>
        <w:t xml:space="preserve"> </w:t>
      </w:r>
      <w:r>
        <w:rPr>
          <w:spacing w:val="-2"/>
        </w:rPr>
        <w:t>treating</w:t>
      </w:r>
      <w:r>
        <w:rPr>
          <w:spacing w:val="32"/>
          <w:w w:val="101"/>
        </w:rPr>
        <w:t xml:space="preserve"> </w:t>
      </w:r>
      <w:r>
        <w:rPr>
          <w:spacing w:val="-2"/>
        </w:rPr>
        <w:t>a</w:t>
      </w:r>
      <w:r>
        <w:rPr>
          <w:spacing w:val="31"/>
          <w:w w:val="101"/>
        </w:rPr>
        <w:t xml:space="preserve"> </w:t>
      </w:r>
      <w:r>
        <w:rPr>
          <w:spacing w:val="-2"/>
        </w:rPr>
        <w:t>complex</w:t>
      </w:r>
      <w:r>
        <w:rPr>
          <w:spacing w:val="29"/>
          <w:w w:val="101"/>
        </w:rPr>
        <w:t xml:space="preserve"> </w:t>
      </w:r>
      <w:r>
        <w:rPr>
          <w:spacing w:val="-2"/>
        </w:rPr>
        <w:t>stone</w:t>
      </w:r>
      <w:r>
        <w:rPr>
          <w:spacing w:val="39"/>
          <w:w w:val="101"/>
        </w:rPr>
        <w:t xml:space="preserve"> </w:t>
      </w:r>
      <w:r>
        <w:rPr>
          <w:spacing w:val="-2"/>
        </w:rPr>
        <w:t>burden</w:t>
      </w:r>
      <w:r>
        <w:rPr>
          <w:spacing w:val="31"/>
        </w:rPr>
        <w:t xml:space="preserve"> </w:t>
      </w:r>
      <w:r>
        <w:rPr>
          <w:spacing w:val="-2"/>
        </w:rPr>
        <w:t>or</w:t>
      </w:r>
      <w:r>
        <w:rPr>
          <w:spacing w:val="38"/>
          <w:w w:val="101"/>
        </w:rPr>
        <w:t xml:space="preserve"> </w:t>
      </w:r>
      <w:r>
        <w:rPr>
          <w:spacing w:val="-2"/>
        </w:rPr>
        <w:t>patient</w:t>
      </w:r>
      <w:r>
        <w:rPr>
          <w:spacing w:val="31"/>
        </w:rPr>
        <w:t xml:space="preserve"> </w:t>
      </w:r>
      <w:r>
        <w:rPr>
          <w:spacing w:val="-2"/>
        </w:rPr>
        <w:t>wi</w:t>
      </w:r>
      <w:r>
        <w:rPr>
          <w:spacing w:val="-3"/>
        </w:rPr>
        <w:t>th</w:t>
      </w:r>
      <w:r>
        <w:rPr/>
        <w:t xml:space="preserve"> </w:t>
      </w:r>
      <w:r>
        <w:rPr/>
        <w:t>complex  anatomy,  a</w:t>
      </w:r>
      <w:r>
        <w:rPr>
          <w:spacing w:val="9"/>
        </w:rPr>
        <w:t xml:space="preserve">  </w:t>
      </w:r>
      <w:r>
        <w:rPr/>
        <w:t>cli</w:t>
      </w:r>
      <w:r>
        <w:rPr>
          <w:spacing w:val="-1"/>
        </w:rPr>
        <w:t>nician</w:t>
      </w:r>
      <w:r>
        <w:rPr>
          <w:spacing w:val="13"/>
        </w:rPr>
        <w:t xml:space="preserve">  </w:t>
      </w:r>
      <w:r>
        <w:rPr>
          <w:spacing w:val="-1"/>
        </w:rPr>
        <w:t>may</w:t>
      </w:r>
      <w:r>
        <w:rPr>
          <w:spacing w:val="9"/>
        </w:rPr>
        <w:t xml:space="preserve">  </w:t>
      </w:r>
      <w:r>
        <w:rPr>
          <w:spacing w:val="-1"/>
        </w:rPr>
        <w:t>obtain</w:t>
      </w:r>
      <w:r>
        <w:rPr>
          <w:spacing w:val="9"/>
        </w:rPr>
        <w:t xml:space="preserve">  </w:t>
      </w:r>
      <w:r>
        <w:rPr>
          <w:spacing w:val="-1"/>
        </w:rPr>
        <w:t>additional</w:t>
      </w:r>
      <w:r>
        <w:rPr>
          <w:spacing w:val="1"/>
        </w:rPr>
        <w:t xml:space="preserve"> </w:t>
      </w:r>
      <w:r>
        <w:rPr>
          <w:spacing w:val="-1"/>
        </w:rPr>
        <w:t>contrast-enhanced</w:t>
      </w:r>
      <w:r>
        <w:rPr>
          <w:spacing w:val="61"/>
          <w:w w:val="101"/>
        </w:rPr>
        <w:t xml:space="preserve"> </w:t>
      </w:r>
      <w:r>
        <w:rPr>
          <w:spacing w:val="-1"/>
        </w:rPr>
        <w:t>imag</w:t>
      </w:r>
      <w:r>
        <w:rPr>
          <w:spacing w:val="-2"/>
        </w:rPr>
        <w:t>ing</w:t>
      </w:r>
      <w:r>
        <w:rPr>
          <w:spacing w:val="52"/>
          <w:w w:val="101"/>
        </w:rPr>
        <w:t xml:space="preserve"> </w:t>
      </w:r>
      <w:r>
        <w:rPr>
          <w:spacing w:val="-2"/>
        </w:rPr>
        <w:t>with</w:t>
      </w:r>
      <w:r>
        <w:rPr>
          <w:spacing w:val="59"/>
        </w:rPr>
        <w:t xml:space="preserve"> </w:t>
      </w:r>
      <w:r>
        <w:rPr>
          <w:spacing w:val="-2"/>
        </w:rPr>
        <w:t>urographic</w:t>
      </w:r>
      <w:r>
        <w:rPr>
          <w:spacing w:val="60"/>
          <w:w w:val="101"/>
        </w:rPr>
        <w:t xml:space="preserve"> </w:t>
      </w:r>
      <w:r>
        <w:rPr>
          <w:spacing w:val="-2"/>
        </w:rPr>
        <w:t>phases</w:t>
      </w:r>
      <w:r>
        <w:rPr>
          <w:spacing w:val="47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/>
        <w:t>help   determine   the</w:t>
      </w:r>
      <w:r>
        <w:rPr>
          <w:spacing w:val="8"/>
        </w:rPr>
        <w:t xml:space="preserve">   </w:t>
      </w:r>
      <w:r>
        <w:rPr/>
        <w:t>best</w:t>
      </w:r>
      <w:r>
        <w:rPr>
          <w:spacing w:val="4"/>
        </w:rPr>
        <w:t xml:space="preserve">   </w:t>
      </w:r>
      <w:r>
        <w:rPr/>
        <w:t>treatment</w:t>
      </w:r>
      <w:r>
        <w:rPr>
          <w:spacing w:val="5"/>
        </w:rPr>
        <w:t xml:space="preserve">   </w:t>
      </w:r>
      <w:r>
        <w:rPr/>
        <w:t>approach.</w:t>
      </w:r>
      <w:r>
        <w:rPr>
          <w:sz w:val="11"/>
          <w:szCs w:val="11"/>
          <w:position w:val="7"/>
        </w:rPr>
        <w:t>4</w:t>
      </w:r>
      <w:r>
        <w:rPr>
          <w:sz w:val="11"/>
          <w:szCs w:val="11"/>
          <w:spacing w:val="-1"/>
          <w:position w:val="7"/>
        </w:rPr>
        <w:t>6,47</w:t>
      </w:r>
      <w:r>
        <w:rPr>
          <w:sz w:val="11"/>
          <w:szCs w:val="11"/>
          <w:spacing w:val="2"/>
          <w:position w:val="7"/>
        </w:rPr>
        <w:t xml:space="preserve"> </w:t>
      </w:r>
      <w:r>
        <w:rPr>
          <w:spacing w:val="-2"/>
        </w:rPr>
        <w:t>Complex</w:t>
      </w:r>
      <w:r>
        <w:rPr>
          <w:spacing w:val="40"/>
        </w:rPr>
        <w:t xml:space="preserve"> </w:t>
      </w:r>
      <w:r>
        <w:rPr>
          <w:spacing w:val="-2"/>
        </w:rPr>
        <w:t>urinary</w:t>
      </w:r>
      <w:r>
        <w:rPr>
          <w:spacing w:val="29"/>
        </w:rPr>
        <w:t xml:space="preserve"> </w:t>
      </w:r>
      <w:r>
        <w:rPr>
          <w:spacing w:val="-2"/>
        </w:rPr>
        <w:t>tract</w:t>
      </w:r>
      <w:r>
        <w:rPr>
          <w:spacing w:val="35"/>
        </w:rPr>
        <w:t xml:space="preserve"> </w:t>
      </w:r>
      <w:r>
        <w:rPr>
          <w:spacing w:val="-2"/>
        </w:rPr>
        <w:t>anatomy</w:t>
      </w:r>
      <w:r>
        <w:rPr>
          <w:spacing w:val="34"/>
        </w:rPr>
        <w:t xml:space="preserve"> </w:t>
      </w:r>
      <w:r>
        <w:rPr>
          <w:spacing w:val="-2"/>
        </w:rPr>
        <w:t>can</w:t>
      </w:r>
      <w:r>
        <w:rPr>
          <w:spacing w:val="40"/>
        </w:rPr>
        <w:t xml:space="preserve"> </w:t>
      </w:r>
      <w:r>
        <w:rPr>
          <w:spacing w:val="-2"/>
        </w:rPr>
        <w:t>be</w:t>
      </w:r>
      <w:r>
        <w:rPr>
          <w:spacing w:val="42"/>
        </w:rPr>
        <w:t xml:space="preserve"> </w:t>
      </w:r>
      <w:r>
        <w:rPr>
          <w:spacing w:val="-2"/>
        </w:rPr>
        <w:t>re</w:t>
      </w:r>
      <w:r>
        <w:rPr>
          <w:spacing w:val="-3"/>
        </w:rPr>
        <w:t>lated</w:t>
      </w:r>
      <w:r>
        <w:rPr>
          <w:spacing w:val="29"/>
        </w:rPr>
        <w:t xml:space="preserve"> </w:t>
      </w:r>
      <w:r>
        <w:rPr>
          <w:spacing w:val="-3"/>
        </w:rPr>
        <w:t>to</w:t>
      </w:r>
      <w:r>
        <w:rPr>
          <w:spacing w:val="40"/>
        </w:rPr>
        <w:t xml:space="preserve"> </w:t>
      </w:r>
      <w:r>
        <w:rPr>
          <w:spacing w:val="-3"/>
        </w:rPr>
        <w:t>both</w:t>
      </w:r>
      <w:r>
        <w:rPr/>
        <w:t xml:space="preserve"> </w:t>
      </w:r>
      <w:r>
        <w:rPr>
          <w:spacing w:val="-1"/>
        </w:rPr>
        <w:t>renal/ureteral anatomy and</w:t>
      </w:r>
      <w:r>
        <w:rPr>
          <w:spacing w:val="18"/>
        </w:rPr>
        <w:t xml:space="preserve"> </w:t>
      </w:r>
      <w:r>
        <w:rPr>
          <w:spacing w:val="-1"/>
        </w:rPr>
        <w:t>patient</w:t>
      </w:r>
      <w:r>
        <w:rPr>
          <w:spacing w:val="16"/>
        </w:rPr>
        <w:t xml:space="preserve"> </w:t>
      </w:r>
      <w:r>
        <w:rPr>
          <w:spacing w:val="-1"/>
        </w:rPr>
        <w:t>body habitus.</w:t>
      </w:r>
    </w:p>
    <w:p>
      <w:pPr>
        <w:pStyle w:val="BodyText"/>
        <w:ind w:left="9" w:right="378" w:firstLine="2"/>
        <w:spacing w:before="152" w:line="298" w:lineRule="auto"/>
        <w:jc w:val="both"/>
        <w:rPr/>
      </w:pPr>
      <w:r>
        <w:rPr>
          <w:spacing w:val="-2"/>
        </w:rPr>
        <w:t>Situations</w:t>
      </w:r>
      <w:r>
        <w:rPr>
          <w:spacing w:val="31"/>
          <w:w w:val="101"/>
        </w:rPr>
        <w:t xml:space="preserve"> </w:t>
      </w:r>
      <w:r>
        <w:rPr>
          <w:spacing w:val="-2"/>
        </w:rPr>
        <w:t>in</w:t>
      </w:r>
      <w:r>
        <w:rPr>
          <w:spacing w:val="17"/>
          <w:w w:val="101"/>
        </w:rPr>
        <w:t xml:space="preserve"> </w:t>
      </w:r>
      <w:r>
        <w:rPr>
          <w:spacing w:val="-2"/>
        </w:rPr>
        <w:t>which</w:t>
      </w:r>
      <w:r>
        <w:rPr>
          <w:spacing w:val="18"/>
          <w:w w:val="101"/>
        </w:rPr>
        <w:t xml:space="preserve"> </w:t>
      </w:r>
      <w:r>
        <w:rPr>
          <w:spacing w:val="-2"/>
        </w:rPr>
        <w:t>complex</w:t>
      </w:r>
      <w:r>
        <w:rPr>
          <w:spacing w:val="25"/>
          <w:w w:val="101"/>
        </w:rPr>
        <w:t xml:space="preserve"> </w:t>
      </w:r>
      <w:r>
        <w:rPr>
          <w:spacing w:val="-2"/>
        </w:rPr>
        <w:t>urinary</w:t>
      </w:r>
      <w:r>
        <w:rPr>
          <w:spacing w:val="15"/>
        </w:rPr>
        <w:t xml:space="preserve"> </w:t>
      </w:r>
      <w:r>
        <w:rPr>
          <w:spacing w:val="-2"/>
        </w:rPr>
        <w:t>tract</w:t>
      </w:r>
      <w:r>
        <w:rPr>
          <w:spacing w:val="20"/>
        </w:rPr>
        <w:t xml:space="preserve"> </w:t>
      </w:r>
      <w:r>
        <w:rPr>
          <w:spacing w:val="-2"/>
        </w:rPr>
        <w:t>anatomy</w:t>
      </w:r>
      <w:r>
        <w:rPr>
          <w:spacing w:val="26"/>
          <w:w w:val="101"/>
        </w:rPr>
        <w:t xml:space="preserve"> </w:t>
      </w:r>
      <w:r>
        <w:rPr>
          <w:spacing w:val="-2"/>
        </w:rPr>
        <w:t>may</w:t>
      </w:r>
      <w:r>
        <w:rPr/>
        <w:t xml:space="preserve"> </w:t>
      </w:r>
      <w:r>
        <w:rPr>
          <w:spacing w:val="-2"/>
        </w:rPr>
        <w:t>require</w:t>
      </w:r>
      <w:r>
        <w:rPr>
          <w:spacing w:val="63"/>
          <w:w w:val="101"/>
        </w:rPr>
        <w:t xml:space="preserve"> </w:t>
      </w:r>
      <w:r>
        <w:rPr>
          <w:spacing w:val="-2"/>
        </w:rPr>
        <w:t>further</w:t>
      </w:r>
      <w:r>
        <w:rPr>
          <w:spacing w:val="59"/>
        </w:rPr>
        <w:t xml:space="preserve"> </w:t>
      </w:r>
      <w:r>
        <w:rPr>
          <w:spacing w:val="-2"/>
        </w:rPr>
        <w:t>imaging</w:t>
      </w:r>
      <w:r>
        <w:rPr>
          <w:spacing w:val="60"/>
          <w:w w:val="101"/>
        </w:rPr>
        <w:t xml:space="preserve"> </w:t>
      </w:r>
      <w:r>
        <w:rPr>
          <w:spacing w:val="-2"/>
        </w:rPr>
        <w:t>include</w:t>
      </w:r>
      <w:r>
        <w:rPr>
          <w:spacing w:val="54"/>
        </w:rPr>
        <w:t xml:space="preserve"> </w:t>
      </w:r>
      <w:r>
        <w:rPr>
          <w:spacing w:val="-2"/>
        </w:rPr>
        <w:t>ectopic  kidneys</w:t>
      </w:r>
      <w:r>
        <w:rPr>
          <w:spacing w:val="60"/>
          <w:w w:val="101"/>
        </w:rPr>
        <w:t xml:space="preserve"> </w:t>
      </w:r>
      <w:r>
        <w:rPr>
          <w:spacing w:val="-2"/>
        </w:rPr>
        <w:t>(e.g.,</w:t>
      </w:r>
      <w:r>
        <w:rPr/>
        <w:t xml:space="preserve"> </w:t>
      </w:r>
      <w:r>
        <w:rPr>
          <w:spacing w:val="-1"/>
        </w:rPr>
        <w:t>horseshoe</w:t>
      </w:r>
      <w:r>
        <w:rPr>
          <w:spacing w:val="54"/>
          <w:w w:val="101"/>
        </w:rPr>
        <w:t xml:space="preserve"> </w:t>
      </w:r>
      <w:r>
        <w:rPr>
          <w:spacing w:val="-1"/>
        </w:rPr>
        <w:t>kidney,</w:t>
      </w:r>
      <w:r>
        <w:rPr>
          <w:spacing w:val="53"/>
        </w:rPr>
        <w:t xml:space="preserve"> </w:t>
      </w:r>
      <w:r>
        <w:rPr>
          <w:spacing w:val="-1"/>
        </w:rPr>
        <w:t>pelvic</w:t>
      </w:r>
      <w:r>
        <w:rPr>
          <w:spacing w:val="51"/>
          <w:w w:val="101"/>
        </w:rPr>
        <w:t xml:space="preserve"> </w:t>
      </w:r>
      <w:r>
        <w:rPr>
          <w:spacing w:val="-1"/>
        </w:rPr>
        <w:t>k</w:t>
      </w:r>
      <w:r>
        <w:rPr>
          <w:spacing w:val="-2"/>
        </w:rPr>
        <w:t>idney,</w:t>
      </w:r>
      <w:r>
        <w:rPr>
          <w:spacing w:val="46"/>
        </w:rPr>
        <w:t xml:space="preserve"> </w:t>
      </w:r>
      <w:r>
        <w:rPr>
          <w:spacing w:val="-2"/>
        </w:rPr>
        <w:t>cross-fused</w:t>
      </w:r>
      <w:r>
        <w:rPr>
          <w:spacing w:val="47"/>
          <w:w w:val="101"/>
        </w:rPr>
        <w:t xml:space="preserve"> </w:t>
      </w:r>
      <w:r>
        <w:rPr>
          <w:spacing w:val="-2"/>
        </w:rPr>
        <w:t>ectopia),</w:t>
      </w:r>
      <w:r>
        <w:rPr/>
        <w:t xml:space="preserve"> </w:t>
      </w:r>
      <w:r>
        <w:rPr>
          <w:spacing w:val="-1"/>
        </w:rPr>
        <w:t>other    congenital    </w:t>
      </w:r>
      <w:r>
        <w:rPr>
          <w:spacing w:val="-2"/>
        </w:rPr>
        <w:t xml:space="preserve"> kidney</w:t>
      </w:r>
      <w:r>
        <w:rPr>
          <w:spacing w:val="7"/>
        </w:rPr>
        <w:t xml:space="preserve">    </w:t>
      </w:r>
      <w:r>
        <w:rPr>
          <w:spacing w:val="-2"/>
        </w:rPr>
        <w:t>conditions</w:t>
      </w:r>
      <w:r>
        <w:rPr>
          <w:spacing w:val="9"/>
        </w:rPr>
        <w:t xml:space="preserve">    </w:t>
      </w:r>
      <w:r>
        <w:rPr>
          <w:spacing w:val="-2"/>
        </w:rPr>
        <w:t>(e.g.,</w:t>
      </w:r>
      <w:r>
        <w:rPr>
          <w:spacing w:val="9"/>
        </w:rPr>
        <w:t xml:space="preserve">    </w:t>
      </w:r>
      <w:r>
        <w:rPr>
          <w:spacing w:val="-2"/>
        </w:rPr>
        <w:t>UPJ</w:t>
      </w:r>
      <w:r>
        <w:rPr>
          <w:spacing w:val="2"/>
        </w:rPr>
        <w:t xml:space="preserve"> </w:t>
      </w:r>
      <w:r>
        <w:rPr>
          <w:spacing w:val="-1"/>
        </w:rPr>
        <w:t>obstruction,   duplicated    collecting</w:t>
      </w:r>
      <w:r>
        <w:rPr>
          <w:spacing w:val="18"/>
          <w:w w:val="101"/>
        </w:rPr>
        <w:t xml:space="preserve">   </w:t>
      </w:r>
      <w:r>
        <w:rPr>
          <w:spacing w:val="-1"/>
        </w:rPr>
        <w:t>system,</w:t>
      </w:r>
      <w:r>
        <w:rPr>
          <w:spacing w:val="12"/>
        </w:rPr>
        <w:t xml:space="preserve">   </w:t>
      </w:r>
      <w:r>
        <w:rPr>
          <w:spacing w:val="-1"/>
        </w:rPr>
        <w:t>caliceal</w:t>
      </w:r>
      <w:r>
        <w:rPr/>
        <w:t xml:space="preserve"> </w:t>
      </w:r>
      <w:r>
        <w:rPr>
          <w:spacing w:val="7"/>
        </w:rPr>
        <w:t>diverticul</w:t>
      </w:r>
      <w:r>
        <w:rPr>
          <w:spacing w:val="-19"/>
        </w:rPr>
        <w:t xml:space="preserve"> </w:t>
      </w:r>
      <w:r>
        <w:rPr>
          <w:spacing w:val="7"/>
        </w:rPr>
        <w:t>um,    ureteral     stricture,    megaureter,</w:t>
      </w:r>
      <w:r>
        <w:rPr/>
        <w:t xml:space="preserve"> </w:t>
      </w:r>
      <w:r>
        <w:rPr>
          <w:spacing w:val="-1"/>
        </w:rPr>
        <w:t>ureterocele),</w:t>
      </w:r>
      <w:r>
        <w:rPr>
          <w:spacing w:val="31"/>
        </w:rPr>
        <w:t xml:space="preserve"> </w:t>
      </w:r>
      <w:r>
        <w:rPr>
          <w:spacing w:val="-1"/>
        </w:rPr>
        <w:t>renal</w:t>
      </w:r>
      <w:r>
        <w:rPr>
          <w:spacing w:val="21"/>
          <w:w w:val="101"/>
        </w:rPr>
        <w:t xml:space="preserve"> </w:t>
      </w:r>
      <w:r>
        <w:rPr>
          <w:spacing w:val="-1"/>
        </w:rPr>
        <w:t>tran</w:t>
      </w:r>
      <w:r>
        <w:rPr>
          <w:spacing w:val="-2"/>
        </w:rPr>
        <w:t>splant</w:t>
      </w:r>
      <w:r>
        <w:rPr>
          <w:spacing w:val="26"/>
        </w:rPr>
        <w:t xml:space="preserve"> </w:t>
      </w:r>
      <w:r>
        <w:rPr>
          <w:spacing w:val="-2"/>
        </w:rPr>
        <w:t>grafts,</w:t>
      </w:r>
      <w:r>
        <w:rPr>
          <w:spacing w:val="32"/>
        </w:rPr>
        <w:t xml:space="preserve"> </w:t>
      </w:r>
      <w:r>
        <w:rPr>
          <w:spacing w:val="-2"/>
        </w:rPr>
        <w:t>kidneys</w:t>
      </w:r>
      <w:r>
        <w:rPr>
          <w:spacing w:val="25"/>
          <w:w w:val="101"/>
        </w:rPr>
        <w:t xml:space="preserve"> </w:t>
      </w:r>
      <w:r>
        <w:rPr>
          <w:spacing w:val="-2"/>
        </w:rPr>
        <w:t>with</w:t>
      </w:r>
      <w:r>
        <w:rPr>
          <w:spacing w:val="30"/>
          <w:w w:val="101"/>
        </w:rPr>
        <w:t xml:space="preserve"> </w:t>
      </w:r>
      <w:r>
        <w:rPr>
          <w:spacing w:val="-2"/>
        </w:rPr>
        <w:t>prior</w:t>
      </w:r>
      <w:r>
        <w:rPr/>
        <w:t xml:space="preserve"> </w:t>
      </w:r>
      <w:r>
        <w:rPr>
          <w:spacing w:val="-1"/>
        </w:rPr>
        <w:t>surgery  or</w:t>
      </w:r>
      <w:r>
        <w:rPr>
          <w:spacing w:val="13"/>
        </w:rPr>
        <w:t xml:space="preserve">  </w:t>
      </w:r>
      <w:r>
        <w:rPr>
          <w:spacing w:val="-1"/>
        </w:rPr>
        <w:t>complex</w:t>
      </w:r>
      <w:r>
        <w:rPr>
          <w:spacing w:val="11"/>
        </w:rPr>
        <w:t xml:space="preserve">  </w:t>
      </w:r>
      <w:r>
        <w:rPr>
          <w:spacing w:val="-1"/>
        </w:rPr>
        <w:t>stone</w:t>
      </w:r>
      <w:r>
        <w:rPr>
          <w:spacing w:val="11"/>
        </w:rPr>
        <w:t xml:space="preserve">  </w:t>
      </w:r>
      <w:r>
        <w:rPr>
          <w:spacing w:val="-1"/>
        </w:rPr>
        <w:t>anatomy/conditions</w:t>
      </w:r>
      <w:r>
        <w:rPr>
          <w:spacing w:val="14"/>
        </w:rPr>
        <w:t xml:space="preserve">  </w:t>
      </w:r>
      <w:r>
        <w:rPr>
          <w:spacing w:val="-1"/>
        </w:rPr>
        <w:t>(e.g.,</w:t>
      </w:r>
      <w:r>
        <w:rPr/>
        <w:t xml:space="preserve"> </w:t>
      </w:r>
      <w:r>
        <w:rPr>
          <w:spacing w:val="-1"/>
        </w:rPr>
        <w:t>staghorn</w:t>
      </w:r>
      <w:r>
        <w:rPr>
          <w:spacing w:val="20"/>
        </w:rPr>
        <w:t xml:space="preserve">  </w:t>
      </w:r>
      <w:r>
        <w:rPr>
          <w:spacing w:val="-1"/>
        </w:rPr>
        <w:t>stones,</w:t>
      </w:r>
      <w:r>
        <w:rPr>
          <w:spacing w:val="23"/>
          <w:w w:val="101"/>
        </w:rPr>
        <w:t xml:space="preserve">  </w:t>
      </w:r>
      <w:r>
        <w:rPr>
          <w:spacing w:val="-1"/>
        </w:rPr>
        <w:t>nephrocalcin</w:t>
      </w:r>
      <w:r>
        <w:rPr>
          <w:spacing w:val="-2"/>
        </w:rPr>
        <w:t>osis).</w:t>
      </w:r>
      <w:r>
        <w:rPr>
          <w:spacing w:val="24"/>
        </w:rPr>
        <w:t xml:space="preserve">  </w:t>
      </w:r>
      <w:r>
        <w:rPr>
          <w:spacing w:val="-2"/>
        </w:rPr>
        <w:t>Further</w:t>
      </w:r>
      <w:r>
        <w:rPr>
          <w:spacing w:val="23"/>
        </w:rPr>
        <w:t xml:space="preserve">  </w:t>
      </w:r>
      <w:r>
        <w:rPr>
          <w:spacing w:val="-2"/>
        </w:rPr>
        <w:t>imaging</w:t>
      </w:r>
      <w:r>
        <w:rPr/>
        <w:t xml:space="preserve"> </w:t>
      </w:r>
      <w:r>
        <w:rPr>
          <w:spacing w:val="-1"/>
        </w:rPr>
        <w:t>may  be  required  </w:t>
      </w:r>
      <w:r>
        <w:rPr>
          <w:spacing w:val="-2"/>
        </w:rPr>
        <w:t>in  certain  patients  (e.g.,  neurologic</w:t>
      </w:r>
      <w:r>
        <w:rPr/>
        <w:t xml:space="preserve"> </w:t>
      </w:r>
      <w:r>
        <w:rPr>
          <w:spacing w:val="-1"/>
        </w:rPr>
        <w:t>disorders,  including  spinal  dysraphism;  unusual  body</w:t>
      </w:r>
      <w:r>
        <w:rPr>
          <w:spacing w:val="16"/>
          <w:w w:val="101"/>
        </w:rPr>
        <w:t xml:space="preserve"> </w:t>
      </w:r>
      <w:r>
        <w:rPr>
          <w:spacing w:val="-2"/>
        </w:rPr>
        <w:t>habitus;</w:t>
      </w:r>
      <w:r>
        <w:rPr>
          <w:spacing w:val="44"/>
        </w:rPr>
        <w:t xml:space="preserve"> </w:t>
      </w:r>
      <w:r>
        <w:rPr>
          <w:spacing w:val="-2"/>
        </w:rPr>
        <w:t>presence</w:t>
      </w:r>
      <w:r>
        <w:rPr>
          <w:spacing w:val="35"/>
          <w:w w:val="101"/>
        </w:rPr>
        <w:t xml:space="preserve"> </w:t>
      </w:r>
      <w:r>
        <w:rPr>
          <w:spacing w:val="-2"/>
        </w:rPr>
        <w:t>of</w:t>
      </w:r>
      <w:r>
        <w:rPr>
          <w:spacing w:val="34"/>
        </w:rPr>
        <w:t xml:space="preserve"> </w:t>
      </w:r>
      <w:r>
        <w:rPr>
          <w:spacing w:val="-2"/>
        </w:rPr>
        <w:t>urinary</w:t>
      </w:r>
      <w:r>
        <w:rPr>
          <w:spacing w:val="33"/>
          <w:w w:val="101"/>
        </w:rPr>
        <w:t xml:space="preserve"> </w:t>
      </w:r>
      <w:r>
        <w:rPr>
          <w:spacing w:val="-2"/>
        </w:rPr>
        <w:t>diversion</w:t>
      </w:r>
      <w:r>
        <w:rPr>
          <w:spacing w:val="33"/>
        </w:rPr>
        <w:t xml:space="preserve"> </w:t>
      </w:r>
      <w:r>
        <w:rPr>
          <w:spacing w:val="-2"/>
        </w:rPr>
        <w:t>or</w:t>
      </w:r>
      <w:r>
        <w:rPr>
          <w:spacing w:val="41"/>
        </w:rPr>
        <w:t xml:space="preserve"> </w:t>
      </w:r>
      <w:r>
        <w:rPr>
          <w:spacing w:val="-2"/>
        </w:rPr>
        <w:t>prior</w:t>
      </w:r>
      <w:r>
        <w:rPr>
          <w:spacing w:val="41"/>
          <w:w w:val="101"/>
        </w:rPr>
        <w:t xml:space="preserve"> </w:t>
      </w:r>
      <w:r>
        <w:rPr>
          <w:spacing w:val="-2"/>
        </w:rPr>
        <w:t>kidney/</w:t>
      </w:r>
      <w:r>
        <w:rPr/>
        <w:t xml:space="preserve"> </w:t>
      </w:r>
      <w:r>
        <w:rPr/>
        <w:t>ureteral</w:t>
      </w:r>
      <w:r>
        <w:rPr>
          <w:spacing w:val="4"/>
        </w:rPr>
        <w:t xml:space="preserve"> </w:t>
      </w:r>
      <w:r>
        <w:rPr/>
        <w:t>surgery</w:t>
      </w:r>
      <w:r>
        <w:rPr>
          <w:spacing w:val="4"/>
        </w:rPr>
        <w:t>).</w:t>
      </w:r>
    </w:p>
    <w:p>
      <w:pPr>
        <w:pStyle w:val="BodyText"/>
        <w:ind w:left="2" w:right="382" w:firstLine="7"/>
        <w:spacing w:before="149" w:line="294" w:lineRule="auto"/>
        <w:jc w:val="both"/>
        <w:rPr/>
      </w:pPr>
      <w:r>
        <w:rPr>
          <w:spacing w:val="-2"/>
        </w:rPr>
        <w:t>CT</w:t>
      </w:r>
      <w:r>
        <w:rPr>
          <w:spacing w:val="53"/>
          <w:w w:val="101"/>
        </w:rPr>
        <w:t xml:space="preserve"> </w:t>
      </w:r>
      <w:r>
        <w:rPr>
          <w:spacing w:val="-2"/>
        </w:rPr>
        <w:t>and</w:t>
      </w:r>
      <w:r>
        <w:rPr>
          <w:spacing w:val="59"/>
          <w:w w:val="101"/>
        </w:rPr>
        <w:t xml:space="preserve"> </w:t>
      </w:r>
      <w:r>
        <w:rPr>
          <w:spacing w:val="-2"/>
        </w:rPr>
        <w:t>IVU</w:t>
      </w:r>
      <w:r>
        <w:rPr>
          <w:spacing w:val="56"/>
        </w:rPr>
        <w:t xml:space="preserve"> </w:t>
      </w:r>
      <w:r>
        <w:rPr>
          <w:spacing w:val="-2"/>
        </w:rPr>
        <w:t>are</w:t>
      </w:r>
      <w:r>
        <w:rPr>
          <w:spacing w:val="50"/>
          <w:w w:val="101"/>
        </w:rPr>
        <w:t xml:space="preserve"> </w:t>
      </w:r>
      <w:r>
        <w:rPr>
          <w:spacing w:val="-2"/>
        </w:rPr>
        <w:t>the  most  useful</w:t>
      </w:r>
      <w:r>
        <w:rPr>
          <w:spacing w:val="-3"/>
        </w:rPr>
        <w:t xml:space="preserve">  IV</w:t>
      </w:r>
      <w:r>
        <w:rPr>
          <w:spacing w:val="55"/>
        </w:rPr>
        <w:t xml:space="preserve"> </w:t>
      </w:r>
      <w:r>
        <w:rPr>
          <w:spacing w:val="-3"/>
        </w:rPr>
        <w:t>contrast</w:t>
      </w:r>
      <w:r>
        <w:rPr>
          <w:spacing w:val="55"/>
        </w:rPr>
        <w:t xml:space="preserve"> </w:t>
      </w:r>
      <w:r>
        <w:rPr>
          <w:spacing w:val="-3"/>
        </w:rPr>
        <w:t>studies.</w:t>
      </w:r>
      <w:r>
        <w:rPr/>
        <w:t xml:space="preserve"> </w:t>
      </w:r>
      <w:r>
        <w:rPr>
          <w:spacing w:val="-1"/>
        </w:rPr>
        <w:t>Additionally,  MR  urography  can  be  us</w:t>
      </w:r>
      <w:r>
        <w:rPr>
          <w:spacing w:val="-2"/>
        </w:rPr>
        <w:t>eful  in  defining</w:t>
      </w:r>
      <w:r>
        <w:rPr/>
        <w:t xml:space="preserve"> </w:t>
      </w:r>
      <w:r>
        <w:rPr>
          <w:spacing w:val="-1"/>
        </w:rPr>
        <w:t>anatomy  during  pregnancy  (without  contrast)  and  in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setting</w:t>
      </w:r>
      <w:r>
        <w:rPr>
          <w:spacing w:val="38"/>
        </w:rPr>
        <w:t xml:space="preserve"> </w:t>
      </w:r>
      <w:r>
        <w:rPr>
          <w:spacing w:val="-1"/>
        </w:rPr>
        <w:t>of</w:t>
      </w:r>
      <w:r>
        <w:rPr>
          <w:spacing w:val="33"/>
        </w:rPr>
        <w:t xml:space="preserve"> </w:t>
      </w:r>
      <w:r>
        <w:rPr>
          <w:spacing w:val="-1"/>
        </w:rPr>
        <w:t>IV</w:t>
      </w:r>
      <w:r>
        <w:rPr>
          <w:spacing w:val="36"/>
        </w:rPr>
        <w:t xml:space="preserve"> </w:t>
      </w:r>
      <w:r>
        <w:rPr>
          <w:spacing w:val="-1"/>
        </w:rPr>
        <w:t>contrast</w:t>
      </w:r>
      <w:r>
        <w:rPr>
          <w:spacing w:val="38"/>
        </w:rPr>
        <w:t xml:space="preserve"> </w:t>
      </w:r>
      <w:r>
        <w:rPr>
          <w:spacing w:val="-1"/>
        </w:rPr>
        <w:t>all</w:t>
      </w:r>
      <w:r>
        <w:rPr>
          <w:spacing w:val="-2"/>
        </w:rPr>
        <w:t>ergy,</w:t>
      </w:r>
      <w:r>
        <w:rPr>
          <w:spacing w:val="36"/>
        </w:rPr>
        <w:t xml:space="preserve"> </w:t>
      </w:r>
      <w:r>
        <w:rPr>
          <w:spacing w:val="-2"/>
        </w:rPr>
        <w:t>although</w:t>
      </w:r>
      <w:r>
        <w:rPr>
          <w:spacing w:val="36"/>
          <w:w w:val="101"/>
        </w:rPr>
        <w:t xml:space="preserve"> </w:t>
      </w:r>
      <w:r>
        <w:rPr>
          <w:spacing w:val="-2"/>
        </w:rPr>
        <w:t>stones</w:t>
      </w:r>
      <w:r>
        <w:rPr>
          <w:spacing w:val="39"/>
        </w:rPr>
        <w:t xml:space="preserve"> </w:t>
      </w:r>
      <w:r>
        <w:rPr>
          <w:spacing w:val="-2"/>
        </w:rPr>
        <w:t>are</w:t>
      </w:r>
      <w:r>
        <w:rPr/>
        <w:t xml:space="preserve"> </w:t>
      </w:r>
      <w:r>
        <w:rPr>
          <w:spacing w:val="-1"/>
        </w:rPr>
        <w:t>typically not well visualized directly</w:t>
      </w:r>
      <w:r>
        <w:rPr>
          <w:spacing w:val="16"/>
          <w:w w:val="101"/>
        </w:rPr>
        <w:t xml:space="preserve"> </w:t>
      </w:r>
      <w:r>
        <w:rPr>
          <w:spacing w:val="-1"/>
        </w:rPr>
        <w:t>with</w:t>
      </w:r>
      <w:r>
        <w:rPr>
          <w:spacing w:val="16"/>
        </w:rPr>
        <w:t xml:space="preserve"> </w:t>
      </w:r>
      <w:r>
        <w:rPr>
          <w:spacing w:val="-1"/>
        </w:rPr>
        <w:t>MR</w:t>
      </w:r>
      <w:r>
        <w:rPr>
          <w:spacing w:val="13"/>
        </w:rPr>
        <w:t xml:space="preserve"> </w:t>
      </w:r>
      <w:r>
        <w:rPr>
          <w:spacing w:val="-1"/>
        </w:rPr>
        <w:t>imaging.</w:t>
      </w:r>
    </w:p>
    <w:p>
      <w:pPr>
        <w:pStyle w:val="BodyText"/>
        <w:ind w:left="5" w:right="384" w:firstLine="12"/>
        <w:spacing w:before="148" w:line="292" w:lineRule="auto"/>
        <w:jc w:val="both"/>
        <w:rPr/>
      </w:pPr>
      <w:r>
        <w:rPr>
          <w:spacing w:val="-2"/>
        </w:rPr>
        <w:t>Finally,</w:t>
      </w:r>
      <w:r>
        <w:rPr>
          <w:spacing w:val="34"/>
          <w:w w:val="101"/>
        </w:rPr>
        <w:t xml:space="preserve">  </w:t>
      </w:r>
      <w:r>
        <w:rPr>
          <w:spacing w:val="-2"/>
        </w:rPr>
        <w:t>contrast   imaging</w:t>
      </w:r>
      <w:r>
        <w:rPr>
          <w:spacing w:val="28"/>
        </w:rPr>
        <w:t xml:space="preserve">  </w:t>
      </w:r>
      <w:r>
        <w:rPr>
          <w:spacing w:val="-2"/>
        </w:rPr>
        <w:t>studies</w:t>
      </w:r>
      <w:r>
        <w:rPr>
          <w:spacing w:val="27"/>
          <w:w w:val="101"/>
        </w:rPr>
        <w:t xml:space="preserve">  </w:t>
      </w:r>
      <w:r>
        <w:rPr>
          <w:spacing w:val="-2"/>
        </w:rPr>
        <w:t>can</w:t>
      </w:r>
      <w:r>
        <w:rPr>
          <w:spacing w:val="28"/>
        </w:rPr>
        <w:t xml:space="preserve">  </w:t>
      </w:r>
      <w:r>
        <w:rPr>
          <w:spacing w:val="-2"/>
        </w:rPr>
        <w:t>also   include</w:t>
      </w:r>
      <w:r>
        <w:rPr/>
        <w:t xml:space="preserve"> </w:t>
      </w:r>
      <w:r>
        <w:rPr>
          <w:spacing w:val="-1"/>
        </w:rPr>
        <w:t>retrograde</w:t>
      </w:r>
      <w:r>
        <w:rPr>
          <w:spacing w:val="26"/>
        </w:rPr>
        <w:t xml:space="preserve"> </w:t>
      </w:r>
      <w:r>
        <w:rPr>
          <w:spacing w:val="-1"/>
        </w:rPr>
        <w:t>or</w:t>
      </w:r>
      <w:r>
        <w:rPr>
          <w:spacing w:val="24"/>
          <w:w w:val="101"/>
        </w:rPr>
        <w:t xml:space="preserve"> </w:t>
      </w:r>
      <w:r>
        <w:rPr>
          <w:spacing w:val="-1"/>
        </w:rPr>
        <w:t>antegrade</w:t>
      </w:r>
      <w:r>
        <w:rPr>
          <w:spacing w:val="32"/>
          <w:w w:val="101"/>
        </w:rPr>
        <w:t xml:space="preserve"> </w:t>
      </w:r>
      <w:r>
        <w:rPr>
          <w:spacing w:val="-1"/>
        </w:rPr>
        <w:t>pyelogra</w:t>
      </w:r>
      <w:r>
        <w:rPr>
          <w:spacing w:val="-2"/>
        </w:rPr>
        <w:t>phy,</w:t>
      </w:r>
      <w:r>
        <w:rPr>
          <w:spacing w:val="22"/>
        </w:rPr>
        <w:t xml:space="preserve"> </w:t>
      </w:r>
      <w:r>
        <w:rPr>
          <w:spacing w:val="-2"/>
        </w:rPr>
        <w:t>which</w:t>
      </w:r>
      <w:r>
        <w:rPr>
          <w:spacing w:val="24"/>
        </w:rPr>
        <w:t xml:space="preserve"> </w:t>
      </w:r>
      <w:r>
        <w:rPr>
          <w:spacing w:val="-2"/>
        </w:rPr>
        <w:t>can</w:t>
      </w:r>
      <w:r>
        <w:rPr>
          <w:spacing w:val="24"/>
        </w:rPr>
        <w:t xml:space="preserve"> </w:t>
      </w:r>
      <w:r>
        <w:rPr>
          <w:spacing w:val="-2"/>
        </w:rPr>
        <w:t>define</w:t>
      </w:r>
      <w:r>
        <w:rPr/>
        <w:t xml:space="preserve"> </w:t>
      </w:r>
      <w:r>
        <w:rPr>
          <w:spacing w:val="-2"/>
        </w:rPr>
        <w:t>the</w:t>
      </w:r>
      <w:r>
        <w:rPr>
          <w:spacing w:val="58"/>
        </w:rPr>
        <w:t xml:space="preserve"> </w:t>
      </w:r>
      <w:r>
        <w:rPr>
          <w:spacing w:val="-2"/>
        </w:rPr>
        <w:t>collecting</w:t>
      </w:r>
      <w:r>
        <w:rPr>
          <w:spacing w:val="47"/>
          <w:w w:val="101"/>
        </w:rPr>
        <w:t xml:space="preserve"> </w:t>
      </w:r>
      <w:r>
        <w:rPr>
          <w:spacing w:val="-2"/>
        </w:rPr>
        <w:t>system</w:t>
      </w:r>
      <w:r>
        <w:rPr>
          <w:spacing w:val="46"/>
        </w:rPr>
        <w:t xml:space="preserve"> </w:t>
      </w:r>
      <w:r>
        <w:rPr>
          <w:spacing w:val="-2"/>
        </w:rPr>
        <w:t>anatomy</w:t>
      </w:r>
      <w:r>
        <w:rPr>
          <w:spacing w:val="46"/>
        </w:rPr>
        <w:t xml:space="preserve"> </w:t>
      </w:r>
      <w:r>
        <w:rPr>
          <w:spacing w:val="-2"/>
        </w:rPr>
        <w:t>and</w:t>
      </w:r>
      <w:r>
        <w:rPr>
          <w:spacing w:val="54"/>
        </w:rPr>
        <w:t xml:space="preserve"> </w:t>
      </w:r>
      <w:r>
        <w:rPr>
          <w:spacing w:val="-2"/>
        </w:rPr>
        <w:t>help</w:t>
      </w:r>
      <w:r>
        <w:rPr>
          <w:spacing w:val="43"/>
        </w:rPr>
        <w:t xml:space="preserve"> </w:t>
      </w:r>
      <w:r>
        <w:rPr>
          <w:spacing w:val="-2"/>
        </w:rPr>
        <w:t>to</w:t>
      </w:r>
      <w:r>
        <w:rPr>
          <w:spacing w:val="48"/>
        </w:rPr>
        <w:t xml:space="preserve"> </w:t>
      </w:r>
      <w:r>
        <w:rPr>
          <w:spacing w:val="-2"/>
        </w:rPr>
        <w:t>determine</w:t>
      </w:r>
      <w:r>
        <w:rPr/>
        <w:t xml:space="preserve"> </w:t>
      </w:r>
      <w:r>
        <w:rPr/>
        <w:t>the optimal treatment ap</w:t>
      </w:r>
      <w:r>
        <w:rPr>
          <w:spacing w:val="-1"/>
        </w:rPr>
        <w:t>proach.</w:t>
      </w:r>
    </w:p>
    <w:p>
      <w:pPr>
        <w:pStyle w:val="BodyText"/>
        <w:ind w:left="13"/>
        <w:spacing w:before="148" w:line="194" w:lineRule="auto"/>
        <w:outlineLvl w:val="0"/>
        <w:rPr/>
      </w:pPr>
      <w:r>
        <w:rPr>
          <w:b/>
          <w:bCs/>
          <w:spacing w:val="-1"/>
        </w:rPr>
        <w:t>7.   Patients  with  uncomplicated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"/>
        </w:rPr>
        <w:t>ureteral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"/>
        </w:rPr>
        <w:t>stones</w:t>
      </w:r>
    </w:p>
    <w:p>
      <w:pPr>
        <w:pStyle w:val="BodyText"/>
        <w:ind w:left="363" w:right="382" w:firstLine="14"/>
        <w:spacing w:before="96" w:line="289" w:lineRule="auto"/>
        <w:jc w:val="both"/>
        <w:rPr/>
      </w:pPr>
      <w:r>
        <w:rPr>
          <w:b/>
          <w:bCs/>
          <w:u w:val="single" w:color="auto"/>
          <w:spacing w:val="-2"/>
        </w:rPr>
        <w:t>&lt;</w:t>
      </w:r>
      <w:r>
        <w:rPr>
          <w:b/>
          <w:bCs/>
          <w:spacing w:val="-2"/>
        </w:rPr>
        <w:t>10  mm  should  be  offered  observation,  and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those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"/>
        </w:rPr>
        <w:t>with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"/>
        </w:rPr>
        <w:t>distal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1"/>
        </w:rPr>
        <w:t>stones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"/>
        </w:rPr>
        <w:t>o</w:t>
      </w:r>
      <w:r>
        <w:rPr>
          <w:b/>
          <w:bCs/>
          <w:spacing w:val="-2"/>
        </w:rPr>
        <w:t>f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2"/>
        </w:rPr>
        <w:t>similar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2"/>
        </w:rPr>
        <w:t>size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be</w:t>
      </w:r>
      <w:r>
        <w:rPr>
          <w:b/>
          <w:bCs/>
          <w:spacing w:val="14"/>
        </w:rPr>
        <w:t xml:space="preserve">   </w:t>
      </w:r>
      <w:r>
        <w:rPr>
          <w:b/>
          <w:bCs/>
          <w:spacing w:val="-2"/>
        </w:rPr>
        <w:t>offered</w:t>
      </w:r>
      <w:r>
        <w:rPr>
          <w:b/>
          <w:bCs/>
          <w:spacing w:val="16"/>
          <w:w w:val="101"/>
        </w:rPr>
        <w:t xml:space="preserve">   </w:t>
      </w:r>
      <w:r>
        <w:rPr>
          <w:b/>
          <w:bCs/>
          <w:spacing w:val="-2"/>
        </w:rPr>
        <w:t>MET</w:t>
      </w:r>
      <w:r>
        <w:rPr>
          <w:b/>
          <w:bCs/>
          <w:spacing w:val="12"/>
        </w:rPr>
        <w:t xml:space="preserve">   </w:t>
      </w:r>
      <w:r>
        <w:rPr>
          <w:b/>
          <w:bCs/>
          <w:spacing w:val="-2"/>
        </w:rPr>
        <w:t>with</w:t>
      </w:r>
      <w:r>
        <w:rPr>
          <w:b/>
          <w:bCs/>
          <w:spacing w:val="14"/>
        </w:rPr>
        <w:t xml:space="preserve">   </w:t>
      </w:r>
      <w:r>
        <w:rPr>
          <w:b/>
          <w:bCs/>
          <w:spacing w:val="-2"/>
        </w:rPr>
        <w:t>α-blockers.</w:t>
      </w:r>
      <w:r>
        <w:rPr>
          <w:b/>
          <w:bCs/>
          <w:spacing w:val="17"/>
        </w:rPr>
        <w:t xml:space="preserve">   </w:t>
      </w:r>
      <w:r>
        <w:rPr>
          <w:b/>
          <w:bCs/>
          <w:spacing w:val="-2"/>
        </w:rPr>
        <w:t>(Index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59" w:right="57" w:firstLine="11"/>
        <w:spacing w:before="33" w:line="283" w:lineRule="auto"/>
        <w:rPr/>
      </w:pPr>
      <w:r>
        <w:rPr>
          <w:b/>
          <w:bCs/>
          <w:spacing w:val="-2"/>
        </w:rPr>
        <w:t>Patient</w:t>
      </w:r>
      <w:r>
        <w:rPr>
          <w:b/>
          <w:bCs/>
          <w:spacing w:val="65"/>
          <w:w w:val="101"/>
        </w:rPr>
        <w:t xml:space="preserve"> </w:t>
      </w:r>
      <w:r>
        <w:rPr>
          <w:b/>
          <w:bCs/>
          <w:spacing w:val="-2"/>
        </w:rPr>
        <w:t>3)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i/>
          <w:iCs/>
          <w:spacing w:val="-2"/>
        </w:rPr>
        <w:t>Strong</w:t>
      </w:r>
      <w:r>
        <w:rPr>
          <w:b/>
          <w:bCs/>
          <w:i/>
          <w:iCs/>
          <w:spacing w:val="49"/>
        </w:rPr>
        <w:t xml:space="preserve"> </w:t>
      </w:r>
      <w:r>
        <w:rPr>
          <w:b/>
          <w:bCs/>
          <w:i/>
          <w:iCs/>
          <w:spacing w:val="-2"/>
        </w:rPr>
        <w:t>Recommendation;</w:t>
      </w:r>
      <w:r>
        <w:rPr>
          <w:b/>
          <w:bCs/>
          <w:i/>
          <w:iCs/>
          <w:spacing w:val="42"/>
        </w:rPr>
        <w:t xml:space="preserve"> </w:t>
      </w:r>
      <w:r>
        <w:rPr>
          <w:b/>
          <w:bCs/>
          <w:i/>
          <w:iCs/>
          <w:spacing w:val="-2"/>
        </w:rPr>
        <w:t>Evidence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Level Grade B</w:t>
      </w:r>
    </w:p>
    <w:p>
      <w:pPr>
        <w:pStyle w:val="BodyText"/>
        <w:ind w:right="51" w:firstLine="12"/>
        <w:spacing w:before="151" w:line="300" w:lineRule="auto"/>
        <w:jc w:val="both"/>
        <w:rPr/>
      </w:pPr>
      <w:r>
        <w:rPr>
          <w:spacing w:val="-2"/>
        </w:rPr>
        <w:t>Natural</w:t>
      </w:r>
      <w:r>
        <w:rPr>
          <w:spacing w:val="48"/>
        </w:rPr>
        <w:t xml:space="preserve"> </w:t>
      </w:r>
      <w:r>
        <w:rPr>
          <w:spacing w:val="-2"/>
        </w:rPr>
        <w:t>history</w:t>
      </w:r>
      <w:r>
        <w:rPr>
          <w:spacing w:val="38"/>
          <w:w w:val="101"/>
        </w:rPr>
        <w:t xml:space="preserve"> </w:t>
      </w:r>
      <w:r>
        <w:rPr>
          <w:spacing w:val="-2"/>
        </w:rPr>
        <w:t>studies</w:t>
      </w:r>
      <w:r>
        <w:rPr>
          <w:spacing w:val="46"/>
        </w:rPr>
        <w:t xml:space="preserve"> </w:t>
      </w:r>
      <w:r>
        <w:rPr>
          <w:spacing w:val="-2"/>
        </w:rPr>
        <w:t>have</w:t>
      </w:r>
      <w:r>
        <w:rPr>
          <w:spacing w:val="40"/>
          <w:w w:val="101"/>
        </w:rPr>
        <w:t xml:space="preserve"> </w:t>
      </w:r>
      <w:r>
        <w:rPr>
          <w:spacing w:val="-2"/>
        </w:rPr>
        <w:t>shown</w:t>
      </w:r>
      <w:r>
        <w:rPr>
          <w:spacing w:val="34"/>
        </w:rPr>
        <w:t xml:space="preserve"> </w:t>
      </w:r>
      <w:r>
        <w:rPr>
          <w:spacing w:val="-2"/>
        </w:rPr>
        <w:t>that</w:t>
      </w:r>
      <w:r>
        <w:rPr>
          <w:spacing w:val="36"/>
          <w:w w:val="101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like</w:t>
      </w:r>
      <w:r>
        <w:rPr>
          <w:spacing w:val="-3"/>
        </w:rPr>
        <w:t>lihood</w:t>
      </w:r>
      <w:r>
        <w:rPr/>
        <w:t xml:space="preserve"> </w:t>
      </w:r>
      <w:r>
        <w:rPr/>
        <w:t>of  spontaneous  stone</w:t>
      </w:r>
      <w:r>
        <w:rPr>
          <w:spacing w:val="10"/>
        </w:rPr>
        <w:t xml:space="preserve">  </w:t>
      </w:r>
      <w:r>
        <w:rPr/>
        <w:t>pas</w:t>
      </w:r>
      <w:r>
        <w:rPr>
          <w:spacing w:val="-1"/>
        </w:rPr>
        <w:t>sage  correlates</w:t>
      </w:r>
      <w:r>
        <w:rPr>
          <w:spacing w:val="5"/>
        </w:rPr>
        <w:t xml:space="preserve">  </w:t>
      </w:r>
      <w:r>
        <w:rPr>
          <w:spacing w:val="-1"/>
        </w:rPr>
        <w:t>with</w:t>
      </w:r>
      <w:r>
        <w:rPr>
          <w:spacing w:val="6"/>
        </w:rPr>
        <w:t xml:space="preserve">  </w:t>
      </w:r>
      <w:r>
        <w:rPr>
          <w:spacing w:val="-1"/>
        </w:rPr>
        <w:t>stone</w:t>
      </w:r>
      <w:r>
        <w:rPr/>
        <w:t xml:space="preserve"> </w:t>
      </w:r>
      <w:r>
        <w:rPr/>
        <w:t>size and stone</w:t>
      </w:r>
      <w:r>
        <w:rPr>
          <w:spacing w:val="21"/>
        </w:rPr>
        <w:t xml:space="preserve"> </w:t>
      </w:r>
      <w:r>
        <w:rPr/>
        <w:t>locatio</w:t>
      </w:r>
      <w:r>
        <w:rPr>
          <w:spacing w:val="-1"/>
        </w:rPr>
        <w:t>n.</w:t>
      </w:r>
      <w:r>
        <w:rPr>
          <w:sz w:val="11"/>
          <w:szCs w:val="11"/>
          <w:spacing w:val="-1"/>
          <w:position w:val="7"/>
        </w:rPr>
        <w:t>48  </w:t>
      </w:r>
      <w:r>
        <w:rPr>
          <w:spacing w:val="-1"/>
        </w:rPr>
        <w:t>The smaller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stone</w:t>
      </w:r>
      <w:r>
        <w:rPr>
          <w:spacing w:val="14"/>
        </w:rPr>
        <w:t xml:space="preserve"> </w:t>
      </w:r>
      <w:r>
        <w:rPr>
          <w:spacing w:val="-1"/>
        </w:rPr>
        <w:t>and the</w:t>
      </w:r>
      <w:r>
        <w:rPr/>
        <w:t xml:space="preserve"> </w:t>
      </w:r>
      <w:r>
        <w:rPr>
          <w:spacing w:val="-1"/>
        </w:rPr>
        <w:t>more  distally  in  the </w:t>
      </w:r>
      <w:r>
        <w:rPr>
          <w:spacing w:val="-2"/>
        </w:rPr>
        <w:t xml:space="preserve"> ureter  the  stone  is  located,  the</w:t>
      </w:r>
      <w:r>
        <w:rPr/>
        <w:t xml:space="preserve"> </w:t>
      </w:r>
      <w:r>
        <w:rPr>
          <w:spacing w:val="-1"/>
        </w:rPr>
        <w:t>greater</w:t>
      </w:r>
      <w:r>
        <w:rPr>
          <w:spacing w:val="16"/>
          <w:w w:val="101"/>
        </w:rPr>
        <w:t xml:space="preserve">   </w:t>
      </w:r>
      <w:r>
        <w:rPr>
          <w:spacing w:val="-1"/>
        </w:rPr>
        <w:t>the    likelihood</w:t>
      </w:r>
      <w:r>
        <w:rPr>
          <w:spacing w:val="17"/>
          <w:w w:val="101"/>
        </w:rPr>
        <w:t xml:space="preserve">   </w:t>
      </w:r>
      <w:r>
        <w:rPr>
          <w:spacing w:val="-1"/>
        </w:rPr>
        <w:t>of</w:t>
      </w:r>
      <w:r>
        <w:rPr>
          <w:spacing w:val="16"/>
        </w:rPr>
        <w:t xml:space="preserve">   </w:t>
      </w:r>
      <w:r>
        <w:rPr>
          <w:spacing w:val="-1"/>
        </w:rPr>
        <w:t>spontaneous    p</w:t>
      </w:r>
      <w:r>
        <w:rPr>
          <w:spacing w:val="-2"/>
        </w:rPr>
        <w:t>assage.</w:t>
      </w:r>
      <w:r>
        <w:rPr/>
        <w:t xml:space="preserve"> </w:t>
      </w:r>
      <w:r>
        <w:rPr>
          <w:spacing w:val="-1"/>
        </w:rPr>
        <w:t>Furthermore,  smaller  stones  are  likely  to  pa</w:t>
      </w:r>
      <w:r>
        <w:rPr>
          <w:spacing w:val="-2"/>
        </w:rPr>
        <w:t>ss</w:t>
      </w:r>
      <w:r>
        <w:rPr>
          <w:spacing w:val="4"/>
        </w:rPr>
        <w:t xml:space="preserve">  </w:t>
      </w:r>
      <w:r>
        <w:rPr>
          <w:spacing w:val="-2"/>
        </w:rPr>
        <w:t>more</w:t>
      </w:r>
      <w:r>
        <w:rPr>
          <w:spacing w:val="1"/>
        </w:rPr>
        <w:t xml:space="preserve"> </w:t>
      </w:r>
      <w:r>
        <w:rPr>
          <w:spacing w:val="-1"/>
        </w:rPr>
        <w:t>quickly</w:t>
      </w:r>
      <w:r>
        <w:rPr>
          <w:spacing w:val="28"/>
        </w:rPr>
        <w:t xml:space="preserve"> </w:t>
      </w:r>
      <w:r>
        <w:rPr>
          <w:spacing w:val="-1"/>
        </w:rPr>
        <w:t>than</w:t>
      </w:r>
      <w:r>
        <w:rPr>
          <w:spacing w:val="38"/>
        </w:rPr>
        <w:t xml:space="preserve"> </w:t>
      </w:r>
      <w:r>
        <w:rPr>
          <w:spacing w:val="-1"/>
        </w:rPr>
        <w:t>larger</w:t>
      </w:r>
      <w:r>
        <w:rPr>
          <w:spacing w:val="32"/>
        </w:rPr>
        <w:t xml:space="preserve"> </w:t>
      </w:r>
      <w:r>
        <w:rPr>
          <w:spacing w:val="-1"/>
        </w:rPr>
        <w:t>stones.</w:t>
      </w:r>
      <w:r>
        <w:rPr>
          <w:sz w:val="11"/>
          <w:szCs w:val="11"/>
          <w:spacing w:val="-1"/>
          <w:position w:val="7"/>
        </w:rPr>
        <w:t>49  </w:t>
      </w:r>
      <w:r>
        <w:rPr>
          <w:spacing w:val="-1"/>
        </w:rPr>
        <w:t>The</w:t>
      </w:r>
      <w:r>
        <w:rPr>
          <w:spacing w:val="32"/>
          <w:w w:val="101"/>
        </w:rPr>
        <w:t xml:space="preserve"> </w:t>
      </w:r>
      <w:r>
        <w:rPr>
          <w:spacing w:val="-1"/>
        </w:rPr>
        <w:t>control</w:t>
      </w:r>
      <w:r>
        <w:rPr>
          <w:spacing w:val="33"/>
        </w:rPr>
        <w:t xml:space="preserve"> </w:t>
      </w:r>
      <w:r>
        <w:rPr>
          <w:spacing w:val="-1"/>
        </w:rPr>
        <w:t>arms</w:t>
      </w:r>
      <w:r>
        <w:rPr>
          <w:spacing w:val="32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f</w:t>
      </w:r>
      <w:r>
        <w:rPr>
          <w:spacing w:val="34"/>
        </w:rPr>
        <w:t xml:space="preserve"> </w:t>
      </w:r>
      <w:r>
        <w:rPr>
          <w:spacing w:val="-2"/>
        </w:rPr>
        <w:t>RCTs</w:t>
      </w:r>
      <w:r>
        <w:rPr/>
        <w:t xml:space="preserve"> </w:t>
      </w:r>
      <w:r>
        <w:rPr>
          <w:spacing w:val="-2"/>
        </w:rPr>
        <w:t>evaluating</w:t>
      </w:r>
      <w:r>
        <w:rPr>
          <w:spacing w:val="48"/>
        </w:rPr>
        <w:t xml:space="preserve"> </w:t>
      </w:r>
      <w:r>
        <w:rPr>
          <w:spacing w:val="-2"/>
        </w:rPr>
        <w:t>tamsulosin</w:t>
      </w:r>
      <w:r>
        <w:rPr>
          <w:spacing w:val="38"/>
          <w:w w:val="101"/>
        </w:rPr>
        <w:t xml:space="preserve"> </w:t>
      </w:r>
      <w:r>
        <w:rPr>
          <w:spacing w:val="-2"/>
        </w:rPr>
        <w:t>as</w:t>
      </w:r>
      <w:r>
        <w:rPr>
          <w:spacing w:val="49"/>
          <w:w w:val="101"/>
        </w:rPr>
        <w:t xml:space="preserve"> </w:t>
      </w:r>
      <w:r>
        <w:rPr>
          <w:spacing w:val="-2"/>
        </w:rPr>
        <w:t>MET</w:t>
      </w:r>
      <w:r>
        <w:rPr>
          <w:spacing w:val="42"/>
        </w:rPr>
        <w:t xml:space="preserve"> </w:t>
      </w:r>
      <w:r>
        <w:rPr>
          <w:spacing w:val="-2"/>
        </w:rPr>
        <w:t>show</w:t>
      </w:r>
      <w:r>
        <w:rPr>
          <w:spacing w:val="36"/>
          <w:w w:val="101"/>
        </w:rPr>
        <w:t xml:space="preserve"> </w:t>
      </w:r>
      <w:r>
        <w:rPr>
          <w:spacing w:val="-2"/>
        </w:rPr>
        <w:t>that</w:t>
      </w:r>
      <w:r>
        <w:rPr>
          <w:spacing w:val="40"/>
        </w:rPr>
        <w:t xml:space="preserve"> </w:t>
      </w:r>
      <w:r>
        <w:rPr>
          <w:spacing w:val="-2"/>
        </w:rPr>
        <w:t>about</w:t>
      </w:r>
      <w:r>
        <w:rPr>
          <w:spacing w:val="47"/>
          <w:w w:val="101"/>
        </w:rPr>
        <w:t xml:space="preserve"> </w:t>
      </w:r>
      <w:r>
        <w:rPr>
          <w:spacing w:val="-2"/>
        </w:rPr>
        <w:t>half</w:t>
      </w:r>
      <w:r>
        <w:rPr>
          <w:spacing w:val="35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patients</w:t>
      </w:r>
      <w:r>
        <w:rPr>
          <w:spacing w:val="23"/>
        </w:rPr>
        <w:t xml:space="preserve"> </w:t>
      </w:r>
      <w:r>
        <w:rPr>
          <w:spacing w:val="-2"/>
        </w:rPr>
        <w:t>with</w:t>
      </w:r>
      <w:r>
        <w:rPr>
          <w:spacing w:val="24"/>
          <w:w w:val="101"/>
        </w:rPr>
        <w:t xml:space="preserve"> </w:t>
      </w:r>
      <w:r>
        <w:rPr>
          <w:spacing w:val="-2"/>
        </w:rPr>
        <w:t>distal</w:t>
      </w:r>
      <w:r>
        <w:rPr>
          <w:spacing w:val="31"/>
          <w:w w:val="101"/>
        </w:rPr>
        <w:t xml:space="preserve"> </w:t>
      </w:r>
      <w:r>
        <w:rPr>
          <w:spacing w:val="-2"/>
        </w:rPr>
        <w:t>uretera</w:t>
      </w:r>
      <w:r>
        <w:rPr>
          <w:spacing w:val="-3"/>
        </w:rPr>
        <w:t>l</w:t>
      </w:r>
      <w:r>
        <w:rPr>
          <w:spacing w:val="25"/>
          <w:w w:val="101"/>
        </w:rPr>
        <w:t xml:space="preserve"> </w:t>
      </w:r>
      <w:r>
        <w:rPr>
          <w:spacing w:val="-3"/>
        </w:rPr>
        <w:t>calculi</w:t>
      </w:r>
      <w:r>
        <w:rPr>
          <w:spacing w:val="39"/>
        </w:rPr>
        <w:t xml:space="preserve"> </w:t>
      </w:r>
      <w:r>
        <w:rPr>
          <w:spacing w:val="-3"/>
        </w:rPr>
        <w:t>&lt;10</w:t>
      </w:r>
      <w:r>
        <w:rPr>
          <w:spacing w:val="32"/>
          <w:w w:val="101"/>
        </w:rPr>
        <w:t xml:space="preserve"> </w:t>
      </w:r>
      <w:r>
        <w:rPr>
          <w:spacing w:val="-3"/>
        </w:rPr>
        <w:t>mm</w:t>
      </w:r>
      <w:r>
        <w:rPr>
          <w:spacing w:val="31"/>
        </w:rPr>
        <w:t xml:space="preserve"> </w:t>
      </w:r>
      <w:r>
        <w:rPr>
          <w:spacing w:val="-3"/>
        </w:rPr>
        <w:t>in</w:t>
      </w:r>
      <w:r>
        <w:rPr>
          <w:spacing w:val="24"/>
          <w:w w:val="101"/>
        </w:rPr>
        <w:t xml:space="preserve"> </w:t>
      </w:r>
      <w:r>
        <w:rPr>
          <w:spacing w:val="-3"/>
        </w:rPr>
        <w:t>size</w:t>
      </w:r>
      <w:r>
        <w:rPr>
          <w:spacing w:val="21"/>
        </w:rPr>
        <w:t xml:space="preserve"> </w:t>
      </w:r>
      <w:r>
        <w:rPr>
          <w:spacing w:val="-3"/>
        </w:rPr>
        <w:t>will</w:t>
      </w:r>
      <w:r>
        <w:rPr/>
        <w:t xml:space="preserve"> </w:t>
      </w:r>
      <w:r>
        <w:rPr/>
        <w:t>spontaneously</w:t>
      </w:r>
      <w:r>
        <w:rPr>
          <w:spacing w:val="10"/>
        </w:rPr>
        <w:t xml:space="preserve">    </w:t>
      </w:r>
      <w:r>
        <w:rPr/>
        <w:t>pass</w:t>
      </w:r>
      <w:r>
        <w:rPr>
          <w:spacing w:val="1"/>
        </w:rPr>
        <w:t xml:space="preserve">    </w:t>
      </w:r>
      <w:r>
        <w:rPr/>
        <w:t>their</w:t>
      </w:r>
      <w:r>
        <w:rPr>
          <w:spacing w:val="8"/>
        </w:rPr>
        <w:t xml:space="preserve">    </w:t>
      </w:r>
      <w:r>
        <w:rPr/>
        <w:t>stones</w:t>
      </w:r>
      <w:r>
        <w:rPr>
          <w:spacing w:val="1"/>
        </w:rPr>
        <w:t xml:space="preserve">     (</w:t>
      </w:r>
      <w:r>
        <w:rPr/>
        <w:t>Figure</w:t>
      </w:r>
      <w:r>
        <w:rPr>
          <w:spacing w:val="13"/>
        </w:rPr>
        <w:t xml:space="preserve">    </w:t>
      </w:r>
      <w:r>
        <w:rPr>
          <w:spacing w:val="1"/>
        </w:rPr>
        <w:t>1). </w:t>
      </w:r>
      <w:r>
        <w:rPr>
          <w:spacing w:val="-1"/>
        </w:rPr>
        <w:t>Consequently,</w:t>
      </w:r>
      <w:r>
        <w:rPr>
          <w:spacing w:val="47"/>
        </w:rPr>
        <w:t xml:space="preserve"> </w:t>
      </w:r>
      <w:r>
        <w:rPr>
          <w:spacing w:val="-1"/>
        </w:rPr>
        <w:t>there</w:t>
      </w:r>
      <w:r>
        <w:rPr>
          <w:spacing w:val="58"/>
        </w:rPr>
        <w:t xml:space="preserve"> </w:t>
      </w:r>
      <w:r>
        <w:rPr>
          <w:spacing w:val="-1"/>
        </w:rPr>
        <w:t>is</w:t>
      </w:r>
      <w:r>
        <w:rPr>
          <w:spacing w:val="51"/>
          <w:w w:val="101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mple</w:t>
      </w:r>
      <w:r>
        <w:rPr>
          <w:spacing w:val="52"/>
        </w:rPr>
        <w:t xml:space="preserve"> </w:t>
      </w:r>
      <w:r>
        <w:rPr>
          <w:spacing w:val="-2"/>
        </w:rPr>
        <w:t>evidence</w:t>
      </w:r>
      <w:r>
        <w:rPr>
          <w:spacing w:val="48"/>
        </w:rPr>
        <w:t xml:space="preserve"> </w:t>
      </w:r>
      <w:r>
        <w:rPr>
          <w:spacing w:val="-2"/>
        </w:rPr>
        <w:t>that</w:t>
      </w:r>
      <w:r>
        <w:rPr>
          <w:spacing w:val="52"/>
        </w:rPr>
        <w:t xml:space="preserve"> </w:t>
      </w:r>
      <w:r>
        <w:rPr>
          <w:spacing w:val="-2"/>
        </w:rPr>
        <w:t>a</w:t>
      </w:r>
      <w:r>
        <w:rPr>
          <w:spacing w:val="47"/>
          <w:w w:val="101"/>
        </w:rPr>
        <w:t xml:space="preserve"> </w:t>
      </w:r>
      <w:r>
        <w:rPr>
          <w:spacing w:val="-2"/>
        </w:rPr>
        <w:t>trial</w:t>
      </w:r>
      <w:r>
        <w:rPr>
          <w:spacing w:val="52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spontaneous    passage    is    reasonable    in   </w:t>
      </w:r>
      <w:r>
        <w:rPr>
          <w:spacing w:val="-2"/>
        </w:rPr>
        <w:t xml:space="preserve"> patients</w:t>
      </w:r>
      <w:r>
        <w:rPr/>
        <w:t xml:space="preserve"> </w:t>
      </w:r>
      <w:r>
        <w:rPr>
          <w:spacing w:val="-2"/>
        </w:rPr>
        <w:t>amenable</w:t>
      </w:r>
      <w:r>
        <w:rPr>
          <w:spacing w:val="39"/>
          <w:w w:val="101"/>
        </w:rPr>
        <w:t xml:space="preserve"> </w:t>
      </w:r>
      <w:r>
        <w:rPr>
          <w:spacing w:val="-2"/>
        </w:rPr>
        <w:t>to</w:t>
      </w:r>
      <w:r>
        <w:rPr>
          <w:spacing w:val="33"/>
        </w:rPr>
        <w:t xml:space="preserve"> </w:t>
      </w:r>
      <w:r>
        <w:rPr>
          <w:spacing w:val="-2"/>
        </w:rPr>
        <w:t>conservative</w:t>
      </w:r>
      <w:r>
        <w:rPr>
          <w:spacing w:val="27"/>
        </w:rPr>
        <w:t xml:space="preserve"> </w:t>
      </w:r>
      <w:r>
        <w:rPr>
          <w:spacing w:val="-2"/>
        </w:rPr>
        <w:t>therapy</w:t>
      </w:r>
      <w:r>
        <w:rPr>
          <w:spacing w:val="29"/>
          <w:w w:val="101"/>
        </w:rPr>
        <w:t xml:space="preserve"> </w:t>
      </w:r>
      <w:r>
        <w:rPr>
          <w:spacing w:val="-2"/>
        </w:rPr>
        <w:t>with</w:t>
      </w:r>
      <w:r>
        <w:rPr>
          <w:spacing w:val="46"/>
          <w:w w:val="101"/>
        </w:rPr>
        <w:t xml:space="preserve"> </w:t>
      </w:r>
      <w:r>
        <w:rPr>
          <w:spacing w:val="-2"/>
        </w:rPr>
        <w:t>&lt;10</w:t>
      </w:r>
      <w:r>
        <w:rPr>
          <w:spacing w:val="39"/>
          <w:w w:val="101"/>
        </w:rPr>
        <w:t xml:space="preserve"> </w:t>
      </w:r>
      <w:r>
        <w:rPr>
          <w:spacing w:val="-2"/>
        </w:rPr>
        <w:t>mm</w:t>
      </w:r>
      <w:r>
        <w:rPr>
          <w:spacing w:val="32"/>
          <w:w w:val="101"/>
        </w:rPr>
        <w:t xml:space="preserve"> </w:t>
      </w:r>
      <w:r>
        <w:rPr>
          <w:spacing w:val="-2"/>
        </w:rPr>
        <w:t>distal</w:t>
      </w:r>
      <w:r>
        <w:rPr/>
        <w:t xml:space="preserve"> </w:t>
      </w:r>
      <w:r>
        <w:rPr>
          <w:spacing w:val="-1"/>
        </w:rPr>
        <w:t>ureteral  stones  in  whom</w:t>
      </w:r>
      <w:r>
        <w:rPr>
          <w:spacing w:val="7"/>
        </w:rPr>
        <w:t xml:space="preserve">  </w:t>
      </w:r>
      <w:r>
        <w:rPr>
          <w:spacing w:val="-1"/>
        </w:rPr>
        <w:t>pain  is</w:t>
      </w:r>
      <w:r>
        <w:rPr>
          <w:spacing w:val="3"/>
        </w:rPr>
        <w:t xml:space="preserve">  </w:t>
      </w:r>
      <w:r>
        <w:rPr>
          <w:spacing w:val="-1"/>
        </w:rPr>
        <w:t>well</w:t>
      </w:r>
      <w:r>
        <w:rPr>
          <w:spacing w:val="2"/>
        </w:rPr>
        <w:t xml:space="preserve">  </w:t>
      </w:r>
      <w:r>
        <w:rPr>
          <w:spacing w:val="-1"/>
        </w:rPr>
        <w:t>c</w:t>
      </w:r>
      <w:r>
        <w:rPr>
          <w:spacing w:val="-2"/>
        </w:rPr>
        <w:t>ontrolled</w:t>
      </w:r>
      <w:r>
        <w:rPr>
          <w:spacing w:val="3"/>
        </w:rPr>
        <w:t xml:space="preserve"> 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there   are</w:t>
      </w:r>
      <w:r>
        <w:rPr>
          <w:spacing w:val="12"/>
        </w:rPr>
        <w:t xml:space="preserve">   </w:t>
      </w:r>
      <w:r>
        <w:rPr>
          <w:spacing w:val="-2"/>
        </w:rPr>
        <w:t>no</w:t>
      </w:r>
      <w:r>
        <w:rPr>
          <w:spacing w:val="7"/>
        </w:rPr>
        <w:t xml:space="preserve">   </w:t>
      </w:r>
      <w:r>
        <w:rPr>
          <w:spacing w:val="-2"/>
        </w:rPr>
        <w:t>signs</w:t>
      </w:r>
      <w:r>
        <w:rPr>
          <w:spacing w:val="7"/>
        </w:rPr>
        <w:t xml:space="preserve">   </w:t>
      </w:r>
      <w:r>
        <w:rPr>
          <w:spacing w:val="-2"/>
        </w:rPr>
        <w:t>of</w:t>
      </w:r>
      <w:r>
        <w:rPr>
          <w:spacing w:val="7"/>
        </w:rPr>
        <w:t xml:space="preserve">   </w:t>
      </w:r>
      <w:r>
        <w:rPr>
          <w:spacing w:val="-2"/>
        </w:rPr>
        <w:t>infection</w:t>
      </w:r>
      <w:r>
        <w:rPr>
          <w:spacing w:val="7"/>
        </w:rPr>
        <w:t xml:space="preserve">   </w:t>
      </w:r>
      <w:r>
        <w:rPr>
          <w:spacing w:val="-2"/>
        </w:rPr>
        <w:t>or</w:t>
      </w:r>
      <w:r>
        <w:rPr>
          <w:spacing w:val="9"/>
        </w:rPr>
        <w:t xml:space="preserve">   </w:t>
      </w:r>
      <w:r>
        <w:rPr>
          <w:spacing w:val="-2"/>
        </w:rPr>
        <w:t>high</w:t>
      </w:r>
      <w:r>
        <w:rPr>
          <w:spacing w:val="6"/>
        </w:rPr>
        <w:t xml:space="preserve">   </w:t>
      </w:r>
      <w:r>
        <w:rPr>
          <w:spacing w:val="-2"/>
        </w:rPr>
        <w:t>grade</w:t>
      </w:r>
      <w:r>
        <w:rPr>
          <w:spacing w:val="2"/>
        </w:rPr>
        <w:t xml:space="preserve"> </w:t>
      </w:r>
      <w:r>
        <w:rPr>
          <w:spacing w:val="-1"/>
        </w:rPr>
        <w:t>obstruction.  While</w:t>
      </w:r>
      <w:r>
        <w:rPr>
          <w:spacing w:val="15"/>
        </w:rPr>
        <w:t xml:space="preserve">  </w:t>
      </w:r>
      <w:r>
        <w:rPr>
          <w:spacing w:val="-1"/>
        </w:rPr>
        <w:t>there   is</w:t>
      </w:r>
      <w:r>
        <w:rPr>
          <w:spacing w:val="18"/>
        </w:rPr>
        <w:t xml:space="preserve">  </w:t>
      </w:r>
      <w:r>
        <w:rPr>
          <w:spacing w:val="-1"/>
        </w:rPr>
        <w:t>less  evidence</w:t>
      </w:r>
      <w:r>
        <w:rPr>
          <w:spacing w:val="13"/>
        </w:rPr>
        <w:t xml:space="preserve">  </w:t>
      </w:r>
      <w:r>
        <w:rPr>
          <w:spacing w:val="-1"/>
        </w:rPr>
        <w:t>for</w:t>
      </w:r>
      <w:r>
        <w:rPr>
          <w:spacing w:val="11"/>
        </w:rPr>
        <w:t xml:space="preserve">  </w:t>
      </w:r>
      <w:r>
        <w:rPr>
          <w:spacing w:val="-1"/>
        </w:rPr>
        <w:t>those</w:t>
      </w:r>
      <w:r>
        <w:rPr/>
        <w:t xml:space="preserve"> </w:t>
      </w:r>
      <w:r>
        <w:rPr>
          <w:spacing w:val="-2"/>
        </w:rPr>
        <w:t>harboring</w:t>
      </w:r>
      <w:r>
        <w:rPr>
          <w:spacing w:val="54"/>
          <w:w w:val="101"/>
        </w:rPr>
        <w:t xml:space="preserve"> </w:t>
      </w:r>
      <w:r>
        <w:rPr>
          <w:spacing w:val="-2"/>
        </w:rPr>
        <w:t>middle</w:t>
      </w:r>
      <w:r>
        <w:rPr>
          <w:spacing w:val="39"/>
          <w:w w:val="101"/>
        </w:rPr>
        <w:t xml:space="preserve"> </w:t>
      </w:r>
      <w:r>
        <w:rPr>
          <w:spacing w:val="-2"/>
        </w:rPr>
        <w:t>and</w:t>
      </w:r>
      <w:r>
        <w:rPr>
          <w:spacing w:val="40"/>
        </w:rPr>
        <w:t xml:space="preserve"> </w:t>
      </w:r>
      <w:r>
        <w:rPr>
          <w:spacing w:val="-2"/>
        </w:rPr>
        <w:t>distal</w:t>
      </w:r>
      <w:r>
        <w:rPr>
          <w:spacing w:val="46"/>
          <w:w w:val="101"/>
        </w:rPr>
        <w:t xml:space="preserve"> </w:t>
      </w:r>
      <w:r>
        <w:rPr>
          <w:spacing w:val="-2"/>
        </w:rPr>
        <w:t>ureteral</w:t>
      </w:r>
      <w:r>
        <w:rPr>
          <w:spacing w:val="40"/>
          <w:w w:val="101"/>
        </w:rPr>
        <w:t xml:space="preserve"> </w:t>
      </w:r>
      <w:r>
        <w:rPr>
          <w:spacing w:val="-2"/>
        </w:rPr>
        <w:t>stones,</w:t>
      </w:r>
      <w:r>
        <w:rPr>
          <w:spacing w:val="34"/>
          <w:w w:val="101"/>
        </w:rPr>
        <w:t xml:space="preserve"> </w:t>
      </w:r>
      <w:r>
        <w:rPr>
          <w:spacing w:val="-2"/>
        </w:rPr>
        <w:t>the</w:t>
      </w:r>
      <w:r>
        <w:rPr>
          <w:spacing w:val="46"/>
          <w:w w:val="101"/>
        </w:rPr>
        <w:t xml:space="preserve"> </w:t>
      </w:r>
      <w:r>
        <w:rPr>
          <w:spacing w:val="-2"/>
        </w:rPr>
        <w:t>panel</w:t>
      </w:r>
      <w:r>
        <w:rPr/>
        <w:t xml:space="preserve"> </w:t>
      </w:r>
      <w:r>
        <w:rPr>
          <w:spacing w:val="-1"/>
        </w:rPr>
        <w:t>also</w:t>
      </w:r>
      <w:r>
        <w:rPr>
          <w:spacing w:val="39"/>
          <w:w w:val="101"/>
        </w:rPr>
        <w:t xml:space="preserve"> </w:t>
      </w:r>
      <w:r>
        <w:rPr>
          <w:spacing w:val="-1"/>
        </w:rPr>
        <w:t>feels</w:t>
      </w:r>
      <w:r>
        <w:rPr>
          <w:spacing w:val="38"/>
        </w:rPr>
        <w:t xml:space="preserve"> </w:t>
      </w:r>
      <w:r>
        <w:rPr>
          <w:spacing w:val="-1"/>
        </w:rPr>
        <w:t>that</w:t>
      </w:r>
      <w:r>
        <w:rPr>
          <w:spacing w:val="42"/>
        </w:rPr>
        <w:t xml:space="preserve"> </w:t>
      </w:r>
      <w:r>
        <w:rPr>
          <w:spacing w:val="-1"/>
        </w:rPr>
        <w:t>observat</w:t>
      </w:r>
      <w:r>
        <w:rPr>
          <w:spacing w:val="-2"/>
        </w:rPr>
        <w:t>ion</w:t>
      </w:r>
      <w:r>
        <w:rPr>
          <w:spacing w:val="41"/>
          <w:w w:val="101"/>
        </w:rPr>
        <w:t xml:space="preserve"> </w:t>
      </w:r>
      <w:r>
        <w:rPr>
          <w:spacing w:val="-2"/>
        </w:rPr>
        <w:t>should</w:t>
      </w:r>
      <w:r>
        <w:rPr>
          <w:spacing w:val="49"/>
        </w:rPr>
        <w:t xml:space="preserve"> </w:t>
      </w:r>
      <w:r>
        <w:rPr>
          <w:spacing w:val="-2"/>
        </w:rPr>
        <w:t>be</w:t>
      </w:r>
      <w:r>
        <w:rPr>
          <w:spacing w:val="42"/>
          <w:w w:val="101"/>
        </w:rPr>
        <w:t xml:space="preserve"> </w:t>
      </w:r>
      <w:r>
        <w:rPr>
          <w:spacing w:val="-2"/>
        </w:rPr>
        <w:t>offered</w:t>
      </w:r>
      <w:r>
        <w:rPr>
          <w:spacing w:val="38"/>
        </w:rPr>
        <w:t xml:space="preserve"> </w:t>
      </w:r>
      <w:r>
        <w:rPr>
          <w:spacing w:val="-2"/>
        </w:rPr>
        <w:t>to</w:t>
      </w:r>
      <w:r>
        <w:rPr>
          <w:spacing w:val="39"/>
        </w:rPr>
        <w:t xml:space="preserve"> </w:t>
      </w:r>
      <w:r>
        <w:rPr>
          <w:spacing w:val="-2"/>
        </w:rPr>
        <w:t>those</w:t>
      </w:r>
      <w:r>
        <w:rPr/>
        <w:t xml:space="preserve"> </w:t>
      </w:r>
      <w:r>
        <w:rPr>
          <w:spacing w:val="-1"/>
        </w:rPr>
        <w:t>with</w:t>
      </w:r>
      <w:r>
        <w:rPr>
          <w:spacing w:val="23"/>
        </w:rPr>
        <w:t xml:space="preserve">  </w:t>
      </w:r>
      <w:r>
        <w:rPr>
          <w:spacing w:val="-1"/>
        </w:rPr>
        <w:t>uncomplicated</w:t>
      </w:r>
      <w:r>
        <w:rPr>
          <w:spacing w:val="16"/>
        </w:rPr>
        <w:t xml:space="preserve">  </w:t>
      </w:r>
      <w:r>
        <w:rPr>
          <w:spacing w:val="-1"/>
        </w:rPr>
        <w:t>stones</w:t>
      </w:r>
      <w:r>
        <w:rPr>
          <w:spacing w:val="16"/>
        </w:rPr>
        <w:t xml:space="preserve">  </w:t>
      </w:r>
      <w:r>
        <w:rPr>
          <w:spacing w:val="-1"/>
        </w:rPr>
        <w:t>of  similar</w:t>
      </w:r>
      <w:r>
        <w:rPr>
          <w:spacing w:val="15"/>
        </w:rPr>
        <w:t xml:space="preserve">  </w:t>
      </w:r>
      <w:r>
        <w:rPr>
          <w:spacing w:val="-1"/>
        </w:rPr>
        <w:t>size   in  these</w:t>
      </w:r>
      <w:r>
        <w:rPr/>
        <w:t xml:space="preserve"> </w:t>
      </w:r>
      <w:r>
        <w:rPr>
          <w:spacing w:val="-1"/>
        </w:rPr>
        <w:t>ureteral areas.</w:t>
      </w:r>
    </w:p>
    <w:p>
      <w:pPr>
        <w:pStyle w:val="BodyText"/>
        <w:ind w:right="49" w:firstLine="6"/>
        <w:spacing w:before="111" w:line="295" w:lineRule="auto"/>
        <w:jc w:val="both"/>
        <w:rPr/>
      </w:pPr>
      <w:r>
        <w:rPr>
          <w:spacing w:val="-1"/>
        </w:rPr>
        <w:t>Several   pharmacologic   agents   have   recently   been</w:t>
      </w:r>
      <w:r>
        <w:rPr/>
        <w:t xml:space="preserve"> </w:t>
      </w:r>
      <w:r>
        <w:rPr>
          <w:spacing w:val="-1"/>
        </w:rPr>
        <w:t>tested</w:t>
      </w:r>
      <w:r>
        <w:rPr>
          <w:spacing w:val="27"/>
          <w:w w:val="101"/>
        </w:rPr>
        <w:t xml:space="preserve"> </w:t>
      </w:r>
      <w:r>
        <w:rPr>
          <w:spacing w:val="-1"/>
        </w:rPr>
        <w:t>for</w:t>
      </w:r>
      <w:r>
        <w:rPr>
          <w:spacing w:val="25"/>
        </w:rPr>
        <w:t xml:space="preserve"> </w:t>
      </w:r>
      <w:r>
        <w:rPr>
          <w:spacing w:val="-1"/>
        </w:rPr>
        <w:t>their</w:t>
      </w:r>
      <w:r>
        <w:rPr>
          <w:spacing w:val="29"/>
        </w:rPr>
        <w:t xml:space="preserve"> </w:t>
      </w:r>
      <w:r>
        <w:rPr>
          <w:spacing w:val="-1"/>
        </w:rPr>
        <w:t>abilit</w:t>
      </w:r>
      <w:r>
        <w:rPr>
          <w:spacing w:val="-2"/>
        </w:rPr>
        <w:t>y</w:t>
      </w:r>
      <w:r>
        <w:rPr>
          <w:spacing w:val="25"/>
        </w:rPr>
        <w:t xml:space="preserve"> </w:t>
      </w:r>
      <w:r>
        <w:rPr>
          <w:spacing w:val="-2"/>
        </w:rPr>
        <w:t>to</w:t>
      </w:r>
      <w:r>
        <w:rPr>
          <w:spacing w:val="31"/>
        </w:rPr>
        <w:t xml:space="preserve"> </w:t>
      </w:r>
      <w:r>
        <w:rPr>
          <w:spacing w:val="-2"/>
        </w:rPr>
        <w:t>change</w:t>
      </w:r>
      <w:r>
        <w:rPr>
          <w:spacing w:val="26"/>
        </w:rPr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natural</w:t>
      </w:r>
      <w:r>
        <w:rPr>
          <w:spacing w:val="40"/>
        </w:rPr>
        <w:t xml:space="preserve"> </w:t>
      </w:r>
      <w:r>
        <w:rPr>
          <w:spacing w:val="-2"/>
        </w:rPr>
        <w:t>history</w:t>
      </w:r>
      <w:r>
        <w:rPr>
          <w:spacing w:val="28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ureteral</w:t>
      </w:r>
      <w:r>
        <w:rPr>
          <w:spacing w:val="31"/>
          <w:w w:val="101"/>
        </w:rPr>
        <w:t xml:space="preserve">  </w:t>
      </w:r>
      <w:r>
        <w:rPr>
          <w:spacing w:val="-2"/>
        </w:rPr>
        <w:t>calculi</w:t>
      </w:r>
      <w:r>
        <w:rPr>
          <w:spacing w:val="26"/>
          <w:w w:val="101"/>
        </w:rPr>
        <w:t xml:space="preserve">  </w:t>
      </w:r>
      <w:r>
        <w:rPr>
          <w:spacing w:val="-2"/>
        </w:rPr>
        <w:t>by</w:t>
      </w:r>
      <w:r>
        <w:rPr>
          <w:spacing w:val="25"/>
          <w:w w:val="101"/>
        </w:rPr>
        <w:t xml:space="preserve">  </w:t>
      </w:r>
      <w:r>
        <w:rPr>
          <w:spacing w:val="-2"/>
        </w:rPr>
        <w:t>increasing</w:t>
      </w:r>
      <w:r>
        <w:rPr>
          <w:spacing w:val="23"/>
        </w:rPr>
        <w:t xml:space="preserve">  </w:t>
      </w:r>
      <w:r>
        <w:rPr>
          <w:spacing w:val="-2"/>
        </w:rPr>
        <w:t>spontaneous</w:t>
      </w:r>
      <w:r>
        <w:rPr>
          <w:spacing w:val="26"/>
          <w:w w:val="101"/>
        </w:rPr>
        <w:t xml:space="preserve">  </w:t>
      </w:r>
      <w:r>
        <w:rPr>
          <w:spacing w:val="-2"/>
        </w:rPr>
        <w:t>passage</w:t>
      </w:r>
      <w:r>
        <w:rPr/>
        <w:t xml:space="preserve"> </w:t>
      </w:r>
      <w:r>
        <w:rPr>
          <w:spacing w:val="-2"/>
        </w:rPr>
        <w:t>rates.</w:t>
      </w:r>
      <w:r>
        <w:rPr>
          <w:spacing w:val="50"/>
          <w:w w:val="101"/>
        </w:rPr>
        <w:t xml:space="preserve"> </w:t>
      </w:r>
      <w:r>
        <w:rPr>
          <w:spacing w:val="-2"/>
        </w:rPr>
        <w:t>Ureteral</w:t>
      </w:r>
      <w:r>
        <w:rPr>
          <w:spacing w:val="45"/>
        </w:rPr>
        <w:t xml:space="preserve"> </w:t>
      </w:r>
      <w:r>
        <w:rPr>
          <w:spacing w:val="-2"/>
        </w:rPr>
        <w:t>contractility</w:t>
      </w:r>
      <w:r>
        <w:rPr>
          <w:spacing w:val="49"/>
        </w:rPr>
        <w:t xml:space="preserve"> </w:t>
      </w:r>
      <w:r>
        <w:rPr>
          <w:spacing w:val="-2"/>
        </w:rPr>
        <w:t>is</w:t>
      </w:r>
      <w:r>
        <w:rPr>
          <w:spacing w:val="51"/>
        </w:rPr>
        <w:t xml:space="preserve"> </w:t>
      </w:r>
      <w:r>
        <w:rPr>
          <w:spacing w:val="-2"/>
        </w:rPr>
        <w:t>mediated</w:t>
      </w:r>
      <w:r>
        <w:rPr>
          <w:spacing w:val="52"/>
        </w:rPr>
        <w:t xml:space="preserve"> </w:t>
      </w:r>
      <w:r>
        <w:rPr>
          <w:spacing w:val="-2"/>
        </w:rPr>
        <w:t>by</w:t>
      </w:r>
      <w:r>
        <w:rPr>
          <w:spacing w:val="50"/>
        </w:rPr>
        <w:t xml:space="preserve"> </w:t>
      </w:r>
      <w:r>
        <w:rPr>
          <w:spacing w:val="-2"/>
        </w:rPr>
        <w:t>bo</w:t>
      </w:r>
      <w:r>
        <w:rPr>
          <w:spacing w:val="-3"/>
        </w:rPr>
        <w:t>th</w:t>
      </w:r>
      <w:r>
        <w:rPr>
          <w:spacing w:val="43"/>
          <w:w w:val="101"/>
        </w:rPr>
        <w:t xml:space="preserve"> </w:t>
      </w:r>
      <w:r>
        <w:rPr>
          <w:spacing w:val="-3"/>
        </w:rPr>
        <w:t>alpha</w:t>
      </w:r>
      <w:r>
        <w:rPr/>
        <w:t xml:space="preserve"> </w:t>
      </w:r>
      <w:r>
        <w:rPr>
          <w:spacing w:val="-2"/>
        </w:rPr>
        <w:t>and</w:t>
      </w:r>
      <w:r>
        <w:rPr>
          <w:spacing w:val="17"/>
        </w:rPr>
        <w:t xml:space="preserve">   </w:t>
      </w:r>
      <w:r>
        <w:rPr>
          <w:spacing w:val="-2"/>
        </w:rPr>
        <w:t>beta</w:t>
      </w:r>
      <w:r>
        <w:rPr>
          <w:spacing w:val="13"/>
        </w:rPr>
        <w:t xml:space="preserve">   </w:t>
      </w:r>
      <w:r>
        <w:rPr>
          <w:spacing w:val="-2"/>
        </w:rPr>
        <w:t>adrenoreceptors</w:t>
      </w:r>
      <w:r>
        <w:rPr>
          <w:spacing w:val="14"/>
        </w:rPr>
        <w:t xml:space="preserve">   </w:t>
      </w:r>
      <w:r>
        <w:rPr>
          <w:spacing w:val="-2"/>
        </w:rPr>
        <w:t>in</w:t>
      </w:r>
      <w:r>
        <w:rPr>
          <w:spacing w:val="11"/>
        </w:rPr>
        <w:t xml:space="preserve">   </w:t>
      </w:r>
      <w:r>
        <w:rPr>
          <w:spacing w:val="-2"/>
        </w:rPr>
        <w:t>the</w:t>
      </w:r>
      <w:r>
        <w:rPr>
          <w:spacing w:val="15"/>
        </w:rPr>
        <w:t xml:space="preserve">   </w:t>
      </w:r>
      <w:r>
        <w:rPr>
          <w:spacing w:val="-2"/>
        </w:rPr>
        <w:t>ureteral</w:t>
      </w:r>
      <w:r>
        <w:rPr>
          <w:spacing w:val="11"/>
        </w:rPr>
        <w:t xml:space="preserve">   </w:t>
      </w:r>
      <w:r>
        <w:rPr>
          <w:spacing w:val="-2"/>
        </w:rPr>
        <w:t>wall.</w:t>
      </w:r>
      <w:r>
        <w:rPr>
          <w:spacing w:val="1"/>
        </w:rPr>
        <w:t xml:space="preserve"> </w:t>
      </w:r>
      <w:r>
        <w:rPr/>
        <w:t>Stimulation  of</w:t>
      </w:r>
      <w:r>
        <w:rPr>
          <w:spacing w:val="13"/>
        </w:rPr>
        <w:t xml:space="preserve">  </w:t>
      </w:r>
      <w:r>
        <w:rPr/>
        <w:t>α</w:t>
      </w:r>
      <w:r>
        <w:rPr>
          <w:spacing w:val="-46"/>
        </w:rPr>
        <w:t xml:space="preserve"> </w:t>
      </w:r>
      <w:r>
        <w:rPr>
          <w:sz w:val="11"/>
          <w:szCs w:val="11"/>
          <w:position w:val="-2"/>
        </w:rPr>
        <w:t>1</w:t>
      </w:r>
      <w:r>
        <w:rPr/>
        <w:t>-receptors   pro</w:t>
      </w:r>
      <w:r>
        <w:rPr>
          <w:spacing w:val="-1"/>
        </w:rPr>
        <w:t>motes</w:t>
      </w:r>
      <w:r>
        <w:rPr>
          <w:spacing w:val="15"/>
        </w:rPr>
        <w:t xml:space="preserve">  </w:t>
      </w:r>
      <w:r>
        <w:rPr>
          <w:spacing w:val="-1"/>
        </w:rPr>
        <w:t>contraction  of</w:t>
      </w:r>
      <w:r>
        <w:rPr>
          <w:spacing w:val="1"/>
        </w:rPr>
        <w:t xml:space="preserve"> </w:t>
      </w:r>
      <w:r>
        <w:rPr>
          <w:spacing w:val="-2"/>
        </w:rPr>
        <w:t>ureteral</w:t>
      </w:r>
      <w:r>
        <w:rPr>
          <w:spacing w:val="44"/>
        </w:rPr>
        <w:t xml:space="preserve"> </w:t>
      </w:r>
      <w:r>
        <w:rPr>
          <w:spacing w:val="-2"/>
        </w:rPr>
        <w:t>smooth</w:t>
      </w:r>
      <w:r>
        <w:rPr>
          <w:spacing w:val="38"/>
        </w:rPr>
        <w:t xml:space="preserve"> </w:t>
      </w:r>
      <w:r>
        <w:rPr>
          <w:spacing w:val="-2"/>
        </w:rPr>
        <w:t>muscle,</w:t>
      </w:r>
      <w:r>
        <w:rPr>
          <w:spacing w:val="41"/>
        </w:rPr>
        <w:t xml:space="preserve"> </w:t>
      </w:r>
      <w:r>
        <w:rPr>
          <w:spacing w:val="-2"/>
        </w:rPr>
        <w:t>leading</w:t>
      </w:r>
      <w:r>
        <w:rPr>
          <w:spacing w:val="29"/>
        </w:rPr>
        <w:t xml:space="preserve"> </w:t>
      </w:r>
      <w:r>
        <w:rPr>
          <w:spacing w:val="-2"/>
        </w:rPr>
        <w:t>to</w:t>
      </w:r>
      <w:r>
        <w:rPr>
          <w:spacing w:val="40"/>
        </w:rPr>
        <w:t xml:space="preserve"> </w:t>
      </w:r>
      <w:r>
        <w:rPr>
          <w:spacing w:val="-2"/>
        </w:rPr>
        <w:t>more</w:t>
      </w:r>
      <w:r>
        <w:rPr>
          <w:spacing w:val="29"/>
        </w:rPr>
        <w:t xml:space="preserve"> </w:t>
      </w:r>
      <w:r>
        <w:rPr>
          <w:spacing w:val="-2"/>
        </w:rPr>
        <w:t>vigorous</w:t>
      </w:r>
      <w:r>
        <w:rPr>
          <w:spacing w:val="32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frequent</w:t>
      </w:r>
      <w:r>
        <w:rPr>
          <w:spacing w:val="14"/>
        </w:rPr>
        <w:t xml:space="preserve">    </w:t>
      </w:r>
      <w:r>
        <w:rPr/>
        <w:t>peristalsis</w:t>
      </w:r>
      <w:r>
        <w:rPr>
          <w:spacing w:val="2"/>
        </w:rPr>
        <w:t>.</w:t>
      </w:r>
      <w:r>
        <w:rPr>
          <w:sz w:val="11"/>
          <w:szCs w:val="11"/>
          <w:spacing w:val="2"/>
          <w:position w:val="7"/>
        </w:rPr>
        <w:t>50,51       </w:t>
      </w:r>
      <w:r>
        <w:rPr/>
        <w:t>As</w:t>
      </w:r>
      <w:r>
        <w:rPr>
          <w:spacing w:val="8"/>
        </w:rPr>
        <w:t xml:space="preserve">    </w:t>
      </w:r>
      <w:r>
        <w:rPr/>
        <w:t>such</w:t>
      </w:r>
      <w:r>
        <w:rPr>
          <w:spacing w:val="2"/>
        </w:rPr>
        <w:t>,</w:t>
      </w:r>
      <w:r>
        <w:rPr>
          <w:spacing w:val="9"/>
        </w:rPr>
        <w:t xml:space="preserve">    </w:t>
      </w:r>
      <w:r>
        <w:rPr>
          <w:spacing w:val="2"/>
        </w:rPr>
        <w:t>α</w:t>
      </w:r>
      <w:r>
        <w:rPr>
          <w:spacing w:val="-42"/>
        </w:rPr>
        <w:t xml:space="preserve"> </w:t>
      </w:r>
      <w:r>
        <w:rPr>
          <w:sz w:val="11"/>
          <w:szCs w:val="11"/>
          <w:spacing w:val="2"/>
          <w:position w:val="-3"/>
        </w:rPr>
        <w:t>1     </w:t>
      </w:r>
      <w:r>
        <w:rPr/>
        <w:t>receptor </w:t>
      </w:r>
      <w:r>
        <w:rPr>
          <w:spacing w:val="-1"/>
        </w:rPr>
        <w:t>antagonists</w:t>
      </w:r>
      <w:r>
        <w:rPr>
          <w:spacing w:val="24"/>
          <w:w w:val="101"/>
        </w:rPr>
        <w:t xml:space="preserve"> </w:t>
      </w:r>
      <w:r>
        <w:rPr>
          <w:spacing w:val="-1"/>
        </w:rPr>
        <w:t>have the</w:t>
      </w:r>
      <w:r>
        <w:rPr>
          <w:spacing w:val="25"/>
        </w:rPr>
        <w:t xml:space="preserve"> </w:t>
      </w:r>
      <w:r>
        <w:rPr>
          <w:spacing w:val="-1"/>
        </w:rPr>
        <w:t>potential to</w:t>
      </w:r>
      <w:r>
        <w:rPr>
          <w:spacing w:val="25"/>
        </w:rPr>
        <w:t xml:space="preserve"> </w:t>
      </w:r>
      <w:r>
        <w:rPr>
          <w:spacing w:val="-1"/>
        </w:rPr>
        <w:t>inhibit</w:t>
      </w:r>
      <w:r>
        <w:rPr>
          <w:spacing w:val="25"/>
        </w:rPr>
        <w:t xml:space="preserve"> </w:t>
      </w:r>
      <w:r>
        <w:rPr>
          <w:spacing w:val="-1"/>
        </w:rPr>
        <w:t>ur</w:t>
      </w:r>
      <w:r>
        <w:rPr>
          <w:spacing w:val="-2"/>
        </w:rPr>
        <w:t>eteral</w:t>
      </w:r>
      <w:r>
        <w:rPr>
          <w:spacing w:val="19"/>
        </w:rPr>
        <w:t xml:space="preserve"> </w:t>
      </w:r>
      <w:r>
        <w:rPr>
          <w:spacing w:val="-2"/>
        </w:rPr>
        <w:t>spasm</w:t>
      </w:r>
      <w:r>
        <w:rPr/>
        <w:t xml:space="preserve"> </w:t>
      </w:r>
      <w:r>
        <w:rPr>
          <w:spacing w:val="-1"/>
        </w:rPr>
        <w:t>and</w:t>
      </w:r>
      <w:r>
        <w:rPr>
          <w:spacing w:val="30"/>
        </w:rPr>
        <w:t xml:space="preserve">  </w:t>
      </w:r>
      <w:r>
        <w:rPr>
          <w:spacing w:val="-1"/>
        </w:rPr>
        <w:t>uncontrolled</w:t>
      </w:r>
      <w:r>
        <w:rPr>
          <w:spacing w:val="26"/>
          <w:w w:val="101"/>
        </w:rPr>
        <w:t xml:space="preserve">  </w:t>
      </w:r>
      <w:r>
        <w:rPr>
          <w:spacing w:val="-1"/>
        </w:rPr>
        <w:t>contraction,</w:t>
      </w:r>
      <w:r>
        <w:rPr>
          <w:spacing w:val="24"/>
        </w:rPr>
        <w:t xml:space="preserve">  </w:t>
      </w:r>
      <w:r>
        <w:rPr>
          <w:spacing w:val="-1"/>
        </w:rPr>
        <w:t>theoretically</w:t>
      </w:r>
      <w:r>
        <w:rPr>
          <w:spacing w:val="29"/>
          <w:w w:val="101"/>
        </w:rPr>
        <w:t xml:space="preserve">  </w:t>
      </w:r>
      <w:r>
        <w:rPr>
          <w:spacing w:val="-1"/>
        </w:rPr>
        <w:t>red</w:t>
      </w:r>
      <w:r>
        <w:rPr>
          <w:spacing w:val="-2"/>
        </w:rPr>
        <w:t>ucing</w:t>
      </w:r>
      <w:r>
        <w:rPr/>
        <w:t xml:space="preserve"> </w:t>
      </w:r>
      <w:r>
        <w:rPr>
          <w:spacing w:val="-1"/>
        </w:rPr>
        <w:t>pain</w:t>
      </w:r>
      <w:r>
        <w:rPr>
          <w:spacing w:val="58"/>
        </w:rPr>
        <w:t xml:space="preserve"> </w:t>
      </w:r>
      <w:r>
        <w:rPr>
          <w:spacing w:val="-1"/>
        </w:rPr>
        <w:t>and  promoting  spontaneous  sto</w:t>
      </w:r>
      <w:r>
        <w:rPr>
          <w:spacing w:val="-2"/>
        </w:rPr>
        <w:t>ne  passage.</w:t>
      </w:r>
      <w:r>
        <w:rPr>
          <w:spacing w:val="5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Panel’s  meta-analysis</w:t>
      </w:r>
      <w:r>
        <w:rPr>
          <w:sz w:val="11"/>
          <w:szCs w:val="11"/>
          <w:position w:val="7"/>
        </w:rPr>
        <w:t>8    </w:t>
      </w:r>
      <w:r>
        <w:rPr/>
        <w:t>showed</w:t>
      </w:r>
      <w:r>
        <w:rPr>
          <w:spacing w:val="12"/>
        </w:rPr>
        <w:t xml:space="preserve">  </w:t>
      </w:r>
      <w:r>
        <w:rPr>
          <w:spacing w:val="-1"/>
        </w:rPr>
        <w:t>superior</w:t>
      </w:r>
      <w:r>
        <w:rPr>
          <w:spacing w:val="12"/>
        </w:rPr>
        <w:t xml:space="preserve">  </w:t>
      </w:r>
      <w:r>
        <w:rPr>
          <w:spacing w:val="-1"/>
        </w:rPr>
        <w:t>spontaneous</w:t>
      </w:r>
      <w:r>
        <w:rPr>
          <w:spacing w:val="1"/>
        </w:rPr>
        <w:t xml:space="preserve"> </w:t>
      </w:r>
      <w:r>
        <w:rPr>
          <w:spacing w:val="-2"/>
        </w:rPr>
        <w:t>stone  passage  rates  in  patients  with</w:t>
      </w:r>
      <w:r>
        <w:rPr>
          <w:spacing w:val="12"/>
        </w:rPr>
        <w:t xml:space="preserve">  </w:t>
      </w:r>
      <w:r>
        <w:rPr>
          <w:spacing w:val="-2"/>
        </w:rPr>
        <w:t>&lt;10  mm  distal</w:t>
      </w:r>
      <w:r>
        <w:rPr>
          <w:spacing w:val="1"/>
        </w:rPr>
        <w:t xml:space="preserve"> </w:t>
      </w:r>
      <w:r>
        <w:rPr>
          <w:spacing w:val="-1"/>
        </w:rPr>
        <w:t>ureteral   stones</w:t>
      </w:r>
      <w:r>
        <w:rPr>
          <w:spacing w:val="12"/>
        </w:rPr>
        <w:t xml:space="preserve">   </w:t>
      </w:r>
      <w:r>
        <w:rPr>
          <w:spacing w:val="-1"/>
        </w:rPr>
        <w:t>treated    with   α-blockers    (77.3%)</w:t>
      </w:r>
      <w:r>
        <w:rPr>
          <w:spacing w:val="1"/>
        </w:rPr>
        <w:t xml:space="preserve"> </w:t>
      </w:r>
      <w:r>
        <w:rPr>
          <w:spacing w:val="-1"/>
        </w:rPr>
        <w:t>compared  to  placebo</w:t>
      </w:r>
      <w:r>
        <w:rPr>
          <w:spacing w:val="8"/>
        </w:rPr>
        <w:t xml:space="preserve">  </w:t>
      </w:r>
      <w:r>
        <w:rPr>
          <w:spacing w:val="-1"/>
        </w:rPr>
        <w:t>or</w:t>
      </w:r>
      <w:r>
        <w:rPr>
          <w:spacing w:val="9"/>
        </w:rPr>
        <w:t xml:space="preserve">  </w:t>
      </w:r>
      <w:r>
        <w:rPr>
          <w:spacing w:val="-1"/>
        </w:rPr>
        <w:t>no</w:t>
      </w:r>
      <w:r>
        <w:rPr>
          <w:spacing w:val="6"/>
        </w:rPr>
        <w:t xml:space="preserve">  </w:t>
      </w:r>
      <w:r>
        <w:rPr>
          <w:spacing w:val="-1"/>
        </w:rPr>
        <w:t>treatment</w:t>
      </w:r>
      <w:r>
        <w:rPr>
          <w:spacing w:val="11"/>
        </w:rPr>
        <w:t xml:space="preserve">  </w:t>
      </w:r>
      <w:r>
        <w:rPr>
          <w:spacing w:val="-1"/>
        </w:rPr>
        <w:t>(</w:t>
      </w:r>
      <w:r>
        <w:rPr>
          <w:spacing w:val="-2"/>
        </w:rPr>
        <w:t>54.4%)</w:t>
      </w:r>
      <w:r>
        <w:rPr>
          <w:spacing w:val="9"/>
        </w:rPr>
        <w:t xml:space="preserve">  </w:t>
      </w:r>
      <w:r>
        <w:rPr>
          <w:spacing w:val="-2"/>
        </w:rPr>
        <w:t>(RR</w:t>
      </w:r>
      <w:r>
        <w:rPr/>
        <w:t xml:space="preserve"> </w:t>
      </w:r>
      <w:r>
        <w:rPr/>
        <w:t>3.59,  95%  CI  2.90</w:t>
      </w:r>
      <w:r>
        <w:rPr>
          <w:spacing w:val="-1"/>
        </w:rPr>
        <w:t>0-4.125).  This</w:t>
      </w:r>
      <w:r>
        <w:rPr>
          <w:spacing w:val="5"/>
        </w:rPr>
        <w:t xml:space="preserve">  </w:t>
      </w:r>
      <w:r>
        <w:rPr>
          <w:spacing w:val="-1"/>
        </w:rPr>
        <w:t>effect</w:t>
      </w:r>
      <w:r>
        <w:rPr>
          <w:spacing w:val="4"/>
        </w:rPr>
        <w:t xml:space="preserve">  </w:t>
      </w:r>
      <w:r>
        <w:rPr>
          <w:spacing w:val="-1"/>
        </w:rPr>
        <w:t>was</w:t>
      </w:r>
      <w:r>
        <w:rPr>
          <w:spacing w:val="10"/>
        </w:rPr>
        <w:t xml:space="preserve">  </w:t>
      </w:r>
      <w:r>
        <w:rPr>
          <w:spacing w:val="-1"/>
        </w:rPr>
        <w:t>largely</w:t>
      </w:r>
      <w:r>
        <w:rPr/>
        <w:t xml:space="preserve"> </w:t>
      </w:r>
      <w:r>
        <w:rPr>
          <w:spacing w:val="-2"/>
        </w:rPr>
        <w:t>accounted</w:t>
      </w:r>
      <w:r>
        <w:rPr>
          <w:spacing w:val="17"/>
          <w:w w:val="101"/>
        </w:rPr>
        <w:t xml:space="preserve"> </w:t>
      </w:r>
      <w:r>
        <w:rPr>
          <w:spacing w:val="-2"/>
        </w:rPr>
        <w:t>for</w:t>
      </w:r>
      <w:r>
        <w:rPr>
          <w:spacing w:val="26"/>
          <w:w w:val="101"/>
        </w:rPr>
        <w:t xml:space="preserve"> </w:t>
      </w:r>
      <w:r>
        <w:rPr>
          <w:spacing w:val="-2"/>
        </w:rPr>
        <w:t>by</w:t>
      </w:r>
      <w:r>
        <w:rPr>
          <w:spacing w:val="15"/>
        </w:rPr>
        <w:t xml:space="preserve"> </w:t>
      </w:r>
      <w:r>
        <w:rPr>
          <w:spacing w:val="-2"/>
        </w:rPr>
        <w:t>trials</w:t>
      </w:r>
      <w:r>
        <w:rPr>
          <w:spacing w:val="26"/>
        </w:rPr>
        <w:t xml:space="preserve"> </w:t>
      </w:r>
      <w:r>
        <w:rPr>
          <w:spacing w:val="-2"/>
        </w:rPr>
        <w:t>in</w:t>
      </w:r>
      <w:r>
        <w:rPr>
          <w:spacing w:val="17"/>
          <w:w w:val="101"/>
        </w:rPr>
        <w:t xml:space="preserve"> </w:t>
      </w:r>
      <w:r>
        <w:rPr>
          <w:spacing w:val="-2"/>
        </w:rPr>
        <w:t>which</w:t>
      </w:r>
      <w:r>
        <w:rPr>
          <w:spacing w:val="15"/>
        </w:rPr>
        <w:t xml:space="preserve"> </w:t>
      </w:r>
      <w:r>
        <w:rPr>
          <w:spacing w:val="-2"/>
        </w:rPr>
        <w:t>tamsulosin</w:t>
      </w:r>
      <w:r>
        <w:rPr>
          <w:spacing w:val="22"/>
        </w:rPr>
        <w:t xml:space="preserve"> </w:t>
      </w:r>
      <w:r>
        <w:rPr>
          <w:spacing w:val="-2"/>
        </w:rPr>
        <w:t>0.4</w:t>
      </w:r>
      <w:r>
        <w:rPr>
          <w:spacing w:val="27"/>
          <w:w w:val="101"/>
        </w:rPr>
        <w:t xml:space="preserve"> </w:t>
      </w:r>
      <w:r>
        <w:rPr>
          <w:spacing w:val="-2"/>
        </w:rPr>
        <w:t>m</w:t>
      </w:r>
      <w:r>
        <w:rPr>
          <w:spacing w:val="-3"/>
        </w:rPr>
        <w:t>g</w:t>
      </w:r>
      <w:r>
        <w:rPr>
          <w:spacing w:val="21"/>
        </w:rPr>
        <w:t xml:space="preserve"> </w:t>
      </w:r>
      <w:r>
        <w:rPr>
          <w:spacing w:val="-3"/>
        </w:rPr>
        <w:t>was</w:t>
      </w:r>
      <w:r>
        <w:rPr/>
        <w:t xml:space="preserve"> </w:t>
      </w:r>
      <w:r>
        <w:rPr>
          <w:spacing w:val="-2"/>
        </w:rPr>
        <w:t>administered</w:t>
      </w:r>
      <w:r>
        <w:rPr>
          <w:spacing w:val="15"/>
        </w:rPr>
        <w:t xml:space="preserve">  </w:t>
      </w:r>
      <w:r>
        <w:rPr>
          <w:spacing w:val="-2"/>
        </w:rPr>
        <w:t>daily</w:t>
      </w:r>
      <w:r>
        <w:rPr>
          <w:spacing w:val="17"/>
        </w:rPr>
        <w:t xml:space="preserve">  </w:t>
      </w:r>
      <w:r>
        <w:rPr>
          <w:spacing w:val="-2"/>
        </w:rPr>
        <w:t>in</w:t>
      </w:r>
      <w:r>
        <w:rPr>
          <w:spacing w:val="17"/>
        </w:rPr>
        <w:t xml:space="preserve">  </w:t>
      </w:r>
      <w:r>
        <w:rPr>
          <w:spacing w:val="-2"/>
        </w:rPr>
        <w:t>patients  with   &lt;10</w:t>
      </w:r>
      <w:r>
        <w:rPr>
          <w:spacing w:val="18"/>
        </w:rPr>
        <w:t xml:space="preserve">  </w:t>
      </w:r>
      <w:r>
        <w:rPr>
          <w:spacing w:val="-3"/>
        </w:rPr>
        <w:t>mm</w:t>
      </w:r>
      <w:r>
        <w:rPr>
          <w:spacing w:val="15"/>
        </w:rPr>
        <w:t xml:space="preserve">  </w:t>
      </w:r>
      <w:r>
        <w:rPr>
          <w:spacing w:val="-3"/>
        </w:rPr>
        <w:t>distal</w:t>
      </w:r>
      <w:r>
        <w:rPr/>
        <w:t xml:space="preserve"> </w:t>
      </w:r>
      <w:r>
        <w:rPr>
          <w:spacing w:val="-1"/>
        </w:rPr>
        <w:t>ureteral  calculi  (Figure  2).  Calcium  channel  bl</w:t>
      </w:r>
      <w:r>
        <w:rPr>
          <w:spacing w:val="-2"/>
        </w:rPr>
        <w:t>ockers,</w:t>
      </w:r>
      <w:r>
        <w:rPr/>
        <w:t xml:space="preserve"> </w:t>
      </w:r>
      <w:r>
        <w:rPr>
          <w:spacing w:val="-1"/>
        </w:rPr>
        <w:t>which  also   suppress  smooth   muscle </w:t>
      </w:r>
      <w:r>
        <w:rPr>
          <w:spacing w:val="-2"/>
        </w:rPr>
        <w:t xml:space="preserve"> contraction   by</w:t>
      </w:r>
      <w:r>
        <w:rPr/>
        <w:t xml:space="preserve"> </w:t>
      </w:r>
      <w:r>
        <w:rPr/>
        <w:t>inhibiting the</w:t>
      </w:r>
      <w:r>
        <w:rPr>
          <w:spacing w:val="22"/>
        </w:rPr>
        <w:t xml:space="preserve"> </w:t>
      </w:r>
      <w:r>
        <w:rPr/>
        <w:t>influx </w:t>
      </w:r>
      <w:r>
        <w:rPr>
          <w:spacing w:val="-1"/>
        </w:rPr>
        <w:t>of extracellular</w:t>
      </w:r>
      <w:r>
        <w:rPr>
          <w:spacing w:val="14"/>
        </w:rPr>
        <w:t xml:space="preserve"> </w:t>
      </w:r>
      <w:r>
        <w:rPr>
          <w:spacing w:val="-1"/>
        </w:rPr>
        <w:t>calcium</w:t>
      </w:r>
      <w:r>
        <w:rPr>
          <w:spacing w:val="22"/>
        </w:rPr>
        <w:t xml:space="preserve"> </w:t>
      </w:r>
      <w:r>
        <w:rPr>
          <w:spacing w:val="-1"/>
        </w:rPr>
        <w:t>into</w:t>
      </w:r>
      <w:r>
        <w:rPr>
          <w:spacing w:val="17"/>
        </w:rPr>
        <w:t xml:space="preserve"> </w:t>
      </w:r>
      <w:r>
        <w:rPr>
          <w:spacing w:val="-1"/>
        </w:rPr>
        <w:t>smooth</w:t>
      </w:r>
      <w:r>
        <w:rPr/>
        <w:t xml:space="preserve"> </w:t>
      </w:r>
      <w:r>
        <w:rPr>
          <w:spacing w:val="-1"/>
        </w:rPr>
        <w:t>muscle</w:t>
      </w:r>
      <w:r>
        <w:rPr>
          <w:spacing w:val="18"/>
          <w:w w:val="101"/>
        </w:rPr>
        <w:t xml:space="preserve"> </w:t>
      </w:r>
      <w:r>
        <w:rPr>
          <w:spacing w:val="-1"/>
        </w:rPr>
        <w:t>cells.</w:t>
      </w:r>
      <w:r>
        <w:rPr>
          <w:spacing w:val="17"/>
          <w:w w:val="101"/>
        </w:rPr>
        <w:t xml:space="preserve"> </w:t>
      </w:r>
      <w:r>
        <w:rPr>
          <w:spacing w:val="-1"/>
        </w:rPr>
        <w:t>One tria</w:t>
      </w:r>
      <w:r>
        <w:rPr>
          <w:spacing w:val="-2"/>
        </w:rPr>
        <w:t>l</w:t>
      </w:r>
      <w:r>
        <w:rPr>
          <w:spacing w:val="19"/>
        </w:rPr>
        <w:t xml:space="preserve"> </w:t>
      </w:r>
      <w:r>
        <w:rPr>
          <w:spacing w:val="-2"/>
        </w:rPr>
        <w:t>showed</w:t>
      </w:r>
      <w:r>
        <w:rPr>
          <w:spacing w:val="18"/>
        </w:rPr>
        <w:t xml:space="preserve"> </w:t>
      </w:r>
      <w:r>
        <w:rPr>
          <w:spacing w:val="-2"/>
        </w:rPr>
        <w:t>a</w:t>
      </w:r>
      <w:r>
        <w:rPr>
          <w:spacing w:val="25"/>
        </w:rPr>
        <w:t xml:space="preserve"> </w:t>
      </w:r>
      <w:r>
        <w:rPr>
          <w:spacing w:val="-2"/>
        </w:rPr>
        <w:t>benefit</w:t>
      </w:r>
      <w:r>
        <w:rPr>
          <w:spacing w:val="18"/>
          <w:w w:val="101"/>
        </w:rPr>
        <w:t xml:space="preserve"> </w:t>
      </w:r>
      <w:r>
        <w:rPr>
          <w:spacing w:val="-2"/>
        </w:rPr>
        <w:t>of</w:t>
      </w:r>
      <w:r>
        <w:rPr>
          <w:spacing w:val="18"/>
        </w:rPr>
        <w:t xml:space="preserve"> </w:t>
      </w:r>
      <w:r>
        <w:rPr>
          <w:spacing w:val="-2"/>
        </w:rPr>
        <w:t>nifedipine,</w:t>
      </w:r>
      <w:r>
        <w:rPr>
          <w:spacing w:val="17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calcium channel</w:t>
      </w:r>
      <w:r>
        <w:rPr>
          <w:spacing w:val="30"/>
        </w:rPr>
        <w:t xml:space="preserve"> </w:t>
      </w:r>
      <w:r>
        <w:rPr>
          <w:spacing w:val="-2"/>
        </w:rPr>
        <w:t>blocker,</w:t>
      </w:r>
      <w:r>
        <w:rPr>
          <w:spacing w:val="16"/>
        </w:rPr>
        <w:t xml:space="preserve"> </w:t>
      </w:r>
      <w:r>
        <w:rPr>
          <w:spacing w:val="-2"/>
        </w:rPr>
        <w:t>in</w:t>
      </w:r>
      <w:r>
        <w:rPr>
          <w:spacing w:val="16"/>
          <w:w w:val="101"/>
        </w:rPr>
        <w:t xml:space="preserve"> </w:t>
      </w:r>
      <w:r>
        <w:rPr>
          <w:spacing w:val="-2"/>
        </w:rPr>
        <w:t>patients with</w:t>
      </w:r>
      <w:r>
        <w:rPr>
          <w:spacing w:val="22"/>
          <w:w w:val="101"/>
        </w:rPr>
        <w:t xml:space="preserve"> </w:t>
      </w:r>
      <w:r>
        <w:rPr>
          <w:spacing w:val="-2"/>
        </w:rPr>
        <w:t>&lt;10</w:t>
      </w:r>
      <w:r>
        <w:rPr>
          <w:spacing w:val="18"/>
        </w:rPr>
        <w:t xml:space="preserve"> </w:t>
      </w:r>
      <w:r>
        <w:rPr>
          <w:spacing w:val="-2"/>
        </w:rPr>
        <w:t>mm distal</w:t>
      </w:r>
      <w:r>
        <w:rPr/>
        <w:t xml:space="preserve"> </w:t>
      </w:r>
      <w:r>
        <w:rPr>
          <w:spacing w:val="-1"/>
        </w:rPr>
        <w:t>ureteral</w:t>
      </w:r>
      <w:r>
        <w:rPr>
          <w:spacing w:val="23"/>
          <w:w w:val="101"/>
        </w:rPr>
        <w:t xml:space="preserve"> </w:t>
      </w:r>
      <w:r>
        <w:rPr>
          <w:spacing w:val="-1"/>
        </w:rPr>
        <w:t>stones while</w:t>
      </w:r>
      <w:r>
        <w:rPr>
          <w:spacing w:val="16"/>
        </w:rPr>
        <w:t xml:space="preserve"> </w:t>
      </w:r>
      <w:r>
        <w:rPr>
          <w:spacing w:val="-1"/>
        </w:rPr>
        <w:t>another did</w:t>
      </w:r>
      <w:r>
        <w:rPr>
          <w:spacing w:val="23"/>
        </w:rPr>
        <w:t xml:space="preserve"> </w:t>
      </w:r>
      <w:r>
        <w:rPr>
          <w:spacing w:val="-1"/>
        </w:rPr>
        <w:t>not. Therefore,</w:t>
      </w:r>
      <w:r>
        <w:rPr>
          <w:spacing w:val="15"/>
        </w:rPr>
        <w:t xml:space="preserve"> </w:t>
      </w:r>
      <w:r>
        <w:rPr>
          <w:spacing w:val="-1"/>
        </w:rPr>
        <w:t>due</w:t>
      </w:r>
      <w:r>
        <w:rPr>
          <w:spacing w:val="12"/>
        </w:rPr>
        <w:t xml:space="preserve"> </w:t>
      </w:r>
      <w:r>
        <w:rPr>
          <w:spacing w:val="-1"/>
        </w:rPr>
        <w:t>to</w:t>
      </w:r>
    </w:p>
    <w:p>
      <w:pPr>
        <w:spacing w:line="295" w:lineRule="auto"/>
        <w:sectPr>
          <w:type w:val="continuous"/>
          <w:pgSz w:w="12240" w:h="15840"/>
          <w:pgMar w:top="322" w:right="720" w:bottom="533" w:left="777" w:header="0" w:footer="385" w:gutter="0"/>
          <w:cols w:equalWidth="0" w:num="2">
            <w:col w:w="5487" w:space="100"/>
            <w:col w:w="5157" w:space="0"/>
          </w:cols>
        </w:sectPr>
        <w:rPr/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22" w:right="207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92"/>
        <w:spacing w:before="57" w:line="235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14</w:t>
      </w:r>
    </w:p>
    <w:p>
      <w:pPr>
        <w:spacing w:line="160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92" w:lineRule="exact"/>
        <w:rPr>
          <w:rFonts w:ascii="Arial"/>
          <w:sz w:val="8"/>
        </w:rPr>
      </w:pPr>
      <w:r/>
    </w:p>
    <w:p>
      <w:pPr>
        <w:spacing w:line="92" w:lineRule="exact"/>
        <w:sectPr>
          <w:pgSz w:w="12240" w:h="15840"/>
          <w:pgMar w:top="322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pStyle w:val="BodyText"/>
        <w:ind w:left="806"/>
        <w:spacing w:before="74" w:line="193" w:lineRule="auto"/>
        <w:outlineLvl w:val="1"/>
        <w:rPr/>
      </w:pPr>
      <w:r>
        <w:rPr>
          <w:b/>
          <w:bCs/>
          <w:spacing w:val="-6"/>
        </w:rPr>
        <w:t>Figure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6"/>
        </w:rPr>
        <w:t>1:</w:t>
      </w:r>
    </w:p>
    <w:p>
      <w:pPr>
        <w:ind w:firstLine="687"/>
        <w:spacing w:before="76" w:line="8958" w:lineRule="exact"/>
        <w:rPr/>
      </w:pPr>
      <w:r>
        <w:rPr>
          <w:position w:val="-179"/>
        </w:rPr>
        <w:drawing>
          <wp:inline distT="0" distB="0" distL="0" distR="0">
            <wp:extent cx="5486908" cy="568807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908" cy="568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39" w:lineRule="exact"/>
        <w:rPr/>
      </w:pPr>
      <w:r/>
    </w:p>
    <w:p>
      <w:pPr>
        <w:spacing w:line="139" w:lineRule="exact"/>
        <w:sectPr>
          <w:type w:val="continuous"/>
          <w:pgSz w:w="12240" w:h="15840"/>
          <w:pgMar w:top="322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87" w:firstLine="9"/>
        <w:spacing w:before="35" w:line="285" w:lineRule="auto"/>
        <w:rPr/>
      </w:pPr>
      <w:r>
        <w:rPr>
          <w:spacing w:val="-1"/>
        </w:rPr>
        <w:t>insufficient supporting data, the</w:t>
      </w:r>
      <w:r>
        <w:rPr>
          <w:spacing w:val="22"/>
          <w:w w:val="101"/>
        </w:rPr>
        <w:t xml:space="preserve"> </w:t>
      </w:r>
      <w:r>
        <w:rPr>
          <w:spacing w:val="-1"/>
        </w:rPr>
        <w:t>Panel</w:t>
      </w:r>
      <w:r>
        <w:rPr>
          <w:spacing w:val="14"/>
        </w:rPr>
        <w:t xml:space="preserve"> </w:t>
      </w:r>
      <w:r>
        <w:rPr>
          <w:spacing w:val="-1"/>
        </w:rPr>
        <w:t>does</w:t>
      </w:r>
      <w:r>
        <w:rPr>
          <w:spacing w:val="19"/>
          <w:w w:val="101"/>
        </w:rPr>
        <w:t xml:space="preserve"> </w:t>
      </w:r>
      <w:r>
        <w:rPr>
          <w:spacing w:val="-1"/>
        </w:rPr>
        <w:t>not</w:t>
      </w:r>
      <w:r>
        <w:rPr>
          <w:spacing w:val="14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ndorse</w:t>
      </w:r>
      <w:r>
        <w:rPr/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utilization of this agent for</w:t>
      </w:r>
      <w:r>
        <w:rPr>
          <w:spacing w:val="15"/>
          <w:w w:val="101"/>
        </w:rPr>
        <w:t xml:space="preserve"> </w:t>
      </w:r>
      <w:r>
        <w:rPr>
          <w:spacing w:val="-1"/>
        </w:rPr>
        <w:t>MET.</w:t>
      </w:r>
      <w:r>
        <w:rPr>
          <w:spacing w:val="13"/>
        </w:rPr>
        <w:t xml:space="preserve"> </w:t>
      </w:r>
      <w:r>
        <w:rPr>
          <w:spacing w:val="-1"/>
        </w:rPr>
        <w:t>(Figure</w:t>
      </w:r>
      <w:r>
        <w:rPr>
          <w:spacing w:val="15"/>
        </w:rPr>
        <w:t xml:space="preserve"> </w:t>
      </w:r>
      <w:r>
        <w:rPr>
          <w:spacing w:val="-1"/>
        </w:rPr>
        <w:t>3).</w:t>
      </w:r>
    </w:p>
    <w:p>
      <w:pPr>
        <w:pStyle w:val="BodyText"/>
        <w:ind w:left="5" w:right="376" w:hanging="3"/>
        <w:spacing w:before="149" w:line="290" w:lineRule="auto"/>
        <w:jc w:val="both"/>
        <w:rPr/>
      </w:pPr>
      <w:r>
        <w:rPr>
          <w:spacing w:val="-3"/>
        </w:rPr>
        <w:t>A</w:t>
      </w:r>
      <w:r>
        <w:rPr>
          <w:spacing w:val="33"/>
          <w:w w:val="101"/>
        </w:rPr>
        <w:t xml:space="preserve"> </w:t>
      </w:r>
      <w:r>
        <w:rPr>
          <w:spacing w:val="-3"/>
        </w:rPr>
        <w:t>recent</w:t>
      </w:r>
      <w:r>
        <w:rPr>
          <w:spacing w:val="30"/>
          <w:w w:val="101"/>
        </w:rPr>
        <w:t xml:space="preserve"> </w:t>
      </w:r>
      <w:r>
        <w:rPr>
          <w:spacing w:val="-3"/>
        </w:rPr>
        <w:t>large</w:t>
      </w:r>
      <w:r>
        <w:rPr>
          <w:spacing w:val="19"/>
          <w:w w:val="101"/>
        </w:rPr>
        <w:t xml:space="preserve"> </w:t>
      </w:r>
      <w:r>
        <w:rPr>
          <w:spacing w:val="-3"/>
        </w:rPr>
        <w:t>trial</w:t>
      </w:r>
      <w:r>
        <w:rPr>
          <w:spacing w:val="23"/>
          <w:w w:val="101"/>
        </w:rPr>
        <w:t xml:space="preserve"> </w:t>
      </w:r>
      <w:r>
        <w:rPr>
          <w:spacing w:val="-3"/>
        </w:rPr>
        <w:t>of</w:t>
      </w:r>
      <w:r>
        <w:rPr>
          <w:spacing w:val="21"/>
          <w:w w:val="101"/>
        </w:rPr>
        <w:t xml:space="preserve"> </w:t>
      </w:r>
      <w:r>
        <w:rPr>
          <w:spacing w:val="-3"/>
        </w:rPr>
        <w:t>316</w:t>
      </w:r>
      <w:r>
        <w:rPr>
          <w:spacing w:val="27"/>
          <w:w w:val="101"/>
        </w:rPr>
        <w:t xml:space="preserve"> </w:t>
      </w:r>
      <w:r>
        <w:rPr>
          <w:spacing w:val="-3"/>
        </w:rPr>
        <w:t>patients</w:t>
      </w:r>
      <w:r>
        <w:rPr>
          <w:spacing w:val="21"/>
        </w:rPr>
        <w:t xml:space="preserve"> </w:t>
      </w:r>
      <w:r>
        <w:rPr>
          <w:spacing w:val="-3"/>
        </w:rPr>
        <w:t>with</w:t>
      </w:r>
      <w:r>
        <w:rPr>
          <w:spacing w:val="34"/>
          <w:w w:val="101"/>
        </w:rPr>
        <w:t xml:space="preserve"> </w:t>
      </w:r>
      <w:r>
        <w:rPr>
          <w:spacing w:val="-3"/>
        </w:rPr>
        <w:t>&lt;10</w:t>
      </w:r>
      <w:r>
        <w:rPr>
          <w:spacing w:val="30"/>
        </w:rPr>
        <w:t xml:space="preserve"> </w:t>
      </w:r>
      <w:r>
        <w:rPr>
          <w:spacing w:val="-3"/>
        </w:rPr>
        <w:t>mm</w:t>
      </w:r>
      <w:r>
        <w:rPr>
          <w:spacing w:val="23"/>
        </w:rPr>
        <w:t xml:space="preserve"> </w:t>
      </w:r>
      <w:r>
        <w:rPr>
          <w:spacing w:val="-3"/>
        </w:rPr>
        <w:t>distal</w:t>
      </w:r>
      <w:r>
        <w:rPr/>
        <w:t xml:space="preserve"> </w:t>
      </w:r>
      <w:r>
        <w:rPr>
          <w:spacing w:val="-2"/>
        </w:rPr>
        <w:t>ureteral</w:t>
      </w:r>
      <w:r>
        <w:rPr>
          <w:spacing w:val="51"/>
        </w:rPr>
        <w:t xml:space="preserve"> </w:t>
      </w:r>
      <w:r>
        <w:rPr>
          <w:spacing w:val="-2"/>
        </w:rPr>
        <w:t>calculi</w:t>
      </w:r>
      <w:r>
        <w:rPr>
          <w:spacing w:val="40"/>
        </w:rPr>
        <w:t xml:space="preserve"> </w:t>
      </w:r>
      <w:r>
        <w:rPr>
          <w:spacing w:val="-2"/>
        </w:rPr>
        <w:t>randomized</w:t>
      </w:r>
      <w:r>
        <w:rPr>
          <w:spacing w:val="29"/>
        </w:rPr>
        <w:t xml:space="preserve"> </w:t>
      </w:r>
      <w:r>
        <w:rPr>
          <w:spacing w:val="-2"/>
        </w:rPr>
        <w:t>to</w:t>
      </w:r>
      <w:r>
        <w:rPr>
          <w:spacing w:val="29"/>
        </w:rPr>
        <w:t xml:space="preserve"> </w:t>
      </w:r>
      <w:r>
        <w:rPr>
          <w:spacing w:val="-2"/>
        </w:rPr>
        <w:t>tamsulosin</w:t>
      </w:r>
      <w:r>
        <w:rPr>
          <w:spacing w:val="34"/>
        </w:rPr>
        <w:t xml:space="preserve"> </w:t>
      </w:r>
      <w:r>
        <w:rPr>
          <w:spacing w:val="-2"/>
        </w:rPr>
        <w:t>0.4</w:t>
      </w:r>
      <w:r>
        <w:rPr>
          <w:spacing w:val="39"/>
          <w:w w:val="101"/>
        </w:rPr>
        <w:t xml:space="preserve"> </w:t>
      </w:r>
      <w:r>
        <w:rPr>
          <w:spacing w:val="-2"/>
        </w:rPr>
        <w:t>mg</w:t>
      </w:r>
      <w:r>
        <w:rPr>
          <w:spacing w:val="33"/>
        </w:rPr>
        <w:t xml:space="preserve"> </w:t>
      </w:r>
      <w:r>
        <w:rPr>
          <w:spacing w:val="-2"/>
        </w:rPr>
        <w:t>daily</w:t>
      </w:r>
      <w:r>
        <w:rPr/>
        <w:t xml:space="preserve"> </w:t>
      </w:r>
      <w:r>
        <w:rPr>
          <w:spacing w:val="-2"/>
        </w:rPr>
        <w:t>or</w:t>
      </w:r>
      <w:r>
        <w:rPr>
          <w:spacing w:val="45"/>
          <w:w w:val="101"/>
        </w:rPr>
        <w:t xml:space="preserve"> </w:t>
      </w:r>
      <w:r>
        <w:rPr>
          <w:spacing w:val="-2"/>
        </w:rPr>
        <w:t>placebo</w:t>
      </w:r>
      <w:r>
        <w:rPr>
          <w:spacing w:val="37"/>
        </w:rPr>
        <w:t xml:space="preserve"> </w:t>
      </w:r>
      <w:r>
        <w:rPr>
          <w:spacing w:val="-2"/>
        </w:rPr>
        <w:t>found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rPr>
          <w:spacing w:val="46"/>
        </w:rPr>
        <w:t xml:space="preserve"> </w:t>
      </w:r>
      <w:r>
        <w:rPr>
          <w:spacing w:val="-2"/>
        </w:rPr>
        <w:t>benefit</w:t>
      </w:r>
      <w:r>
        <w:rPr>
          <w:spacing w:val="40"/>
          <w:w w:val="101"/>
        </w:rPr>
        <w:t xml:space="preserve"> </w:t>
      </w:r>
      <w:r>
        <w:rPr>
          <w:spacing w:val="-2"/>
        </w:rPr>
        <w:t>of</w:t>
      </w:r>
      <w:r>
        <w:rPr>
          <w:spacing w:val="28"/>
          <w:w w:val="101"/>
        </w:rPr>
        <w:t xml:space="preserve"> </w:t>
      </w:r>
      <w:r>
        <w:rPr>
          <w:spacing w:val="-2"/>
        </w:rPr>
        <w:t>therapy</w:t>
      </w:r>
      <w:r>
        <w:rPr>
          <w:spacing w:val="39"/>
        </w:rPr>
        <w:t xml:space="preserve"> </w:t>
      </w:r>
      <w:r>
        <w:rPr>
          <w:spacing w:val="-2"/>
        </w:rPr>
        <w:t>only</w:t>
      </w:r>
      <w:r>
        <w:rPr>
          <w:spacing w:val="44"/>
          <w:w w:val="101"/>
        </w:rPr>
        <w:t xml:space="preserve"> </w:t>
      </w:r>
      <w:r>
        <w:rPr>
          <w:spacing w:val="-3"/>
        </w:rPr>
        <w:t>in</w:t>
      </w:r>
      <w:r>
        <w:rPr>
          <w:spacing w:val="45"/>
        </w:rPr>
        <w:t xml:space="preserve"> </w:t>
      </w:r>
      <w:r>
        <w:rPr>
          <w:spacing w:val="-3"/>
        </w:rPr>
        <w:t>patients</w:t>
      </w:r>
      <w:r>
        <w:rPr/>
        <w:t xml:space="preserve"> </w:t>
      </w:r>
      <w:r>
        <w:rPr>
          <w:spacing w:val="-2"/>
        </w:rPr>
        <w:t>with</w:t>
      </w:r>
      <w:r>
        <w:rPr>
          <w:spacing w:val="43"/>
        </w:rPr>
        <w:t xml:space="preserve"> </w:t>
      </w:r>
      <w:r>
        <w:rPr>
          <w:spacing w:val="-2"/>
        </w:rPr>
        <w:t>larger</w:t>
      </w:r>
      <w:r>
        <w:rPr>
          <w:spacing w:val="37"/>
        </w:rPr>
        <w:t xml:space="preserve"> </w:t>
      </w:r>
      <w:r>
        <w:rPr>
          <w:spacing w:val="-2"/>
        </w:rPr>
        <w:t>stones</w:t>
      </w:r>
      <w:r>
        <w:rPr>
          <w:spacing w:val="43"/>
        </w:rPr>
        <w:t xml:space="preserve"> </w:t>
      </w:r>
      <w:r>
        <w:rPr>
          <w:spacing w:val="-2"/>
        </w:rPr>
        <w:t>(&gt;5mm,</w:t>
      </w:r>
      <w:r>
        <w:rPr>
          <w:spacing w:val="38"/>
        </w:rPr>
        <w:t xml:space="preserve"> </w:t>
      </w:r>
      <w:r>
        <w:rPr>
          <w:spacing w:val="-2"/>
        </w:rPr>
        <w:t>83%</w:t>
      </w:r>
      <w:r>
        <w:rPr>
          <w:spacing w:val="38"/>
        </w:rPr>
        <w:t xml:space="preserve"> </w:t>
      </w:r>
      <w:r>
        <w:rPr>
          <w:spacing w:val="-2"/>
        </w:rPr>
        <w:t>st</w:t>
      </w:r>
      <w:r>
        <w:rPr>
          <w:spacing w:val="-3"/>
        </w:rPr>
        <w:t>one</w:t>
      </w:r>
      <w:r>
        <w:rPr>
          <w:spacing w:val="45"/>
        </w:rPr>
        <w:t xml:space="preserve"> </w:t>
      </w:r>
      <w:r>
        <w:rPr>
          <w:spacing w:val="-3"/>
        </w:rPr>
        <w:t>passage</w:t>
      </w:r>
      <w:r>
        <w:rPr>
          <w:spacing w:val="44"/>
        </w:rPr>
        <w:t xml:space="preserve"> </w:t>
      </w:r>
      <w:r>
        <w:rPr>
          <w:spacing w:val="-3"/>
        </w:rPr>
        <w:t>in</w:t>
      </w:r>
      <w:r>
        <w:rPr>
          <w:spacing w:val="32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1"/>
        </w:rPr>
        <w:t>tamsulosin  group  versus  61%  in  the  placebo</w:t>
      </w:r>
      <w:r>
        <w:rPr>
          <w:spacing w:val="5"/>
        </w:rPr>
        <w:t xml:space="preserve">  </w:t>
      </w:r>
      <w:r>
        <w:rPr>
          <w:spacing w:val="-1"/>
        </w:rPr>
        <w:t>group,</w:t>
      </w:r>
      <w:r>
        <w:rPr>
          <w:spacing w:val="1"/>
        </w:rPr>
        <w:t xml:space="preserve"> </w:t>
      </w:r>
      <w:r>
        <w:rPr>
          <w:spacing w:val="-1"/>
        </w:rPr>
        <w:t>95%  CI  3.1%-41.6%,  p=0.03),</w:t>
      </w:r>
      <w:r>
        <w:rPr>
          <w:spacing w:val="-2"/>
        </w:rPr>
        <w:t xml:space="preserve">  but</w:t>
      </w:r>
      <w:r>
        <w:rPr>
          <w:spacing w:val="6"/>
        </w:rPr>
        <w:t xml:space="preserve">  </w:t>
      </w:r>
      <w:r>
        <w:rPr>
          <w:spacing w:val="-2"/>
        </w:rPr>
        <w:t>no</w:t>
      </w:r>
      <w:r>
        <w:rPr>
          <w:spacing w:val="2"/>
        </w:rPr>
        <w:t xml:space="preserve">  </w:t>
      </w:r>
      <w:r>
        <w:rPr>
          <w:spacing w:val="-2"/>
        </w:rPr>
        <w:t>difference</w:t>
      </w:r>
      <w:r>
        <w:rPr>
          <w:spacing w:val="4"/>
        </w:rPr>
        <w:t xml:space="preserve"> 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rPr>
          <w:spacing w:val="-1"/>
        </w:rPr>
        <w:t>stone  passage</w:t>
      </w:r>
      <w:r>
        <w:rPr>
          <w:spacing w:val="11"/>
        </w:rPr>
        <w:t xml:space="preserve">  </w:t>
      </w:r>
      <w:r>
        <w:rPr>
          <w:spacing w:val="-1"/>
        </w:rPr>
        <w:t>rates</w:t>
      </w:r>
      <w:r>
        <w:rPr>
          <w:spacing w:val="10"/>
        </w:rPr>
        <w:t xml:space="preserve">  </w:t>
      </w:r>
      <w:r>
        <w:rPr>
          <w:spacing w:val="-1"/>
        </w:rPr>
        <w:t>between  treatment</w:t>
      </w:r>
      <w:r>
        <w:rPr>
          <w:spacing w:val="8"/>
        </w:rPr>
        <w:t xml:space="preserve">  </w:t>
      </w:r>
      <w:r>
        <w:rPr>
          <w:spacing w:val="-1"/>
        </w:rPr>
        <w:t>and</w:t>
      </w:r>
      <w:r>
        <w:rPr>
          <w:spacing w:val="8"/>
        </w:rPr>
        <w:t xml:space="preserve">  </w:t>
      </w:r>
      <w:r>
        <w:rPr>
          <w:spacing w:val="-1"/>
        </w:rPr>
        <w:t>cont</w:t>
      </w:r>
      <w:r>
        <w:rPr>
          <w:spacing w:val="-2"/>
        </w:rPr>
        <w:t>rol</w:t>
      </w:r>
      <w:r>
        <w:rPr/>
        <w:t xml:space="preserve"> </w:t>
      </w:r>
      <w:r>
        <w:rPr>
          <w:spacing w:val="-1"/>
        </w:rPr>
        <w:t>groups</w:t>
      </w:r>
      <w:r>
        <w:rPr>
          <w:spacing w:val="31"/>
          <w:w w:val="101"/>
        </w:rPr>
        <w:t xml:space="preserve"> </w:t>
      </w:r>
      <w:r>
        <w:rPr>
          <w:spacing w:val="-1"/>
        </w:rPr>
        <w:t>in</w:t>
      </w:r>
      <w:r>
        <w:rPr>
          <w:spacing w:val="30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23"/>
        </w:rPr>
        <w:t xml:space="preserve"> </w:t>
      </w:r>
      <w:r>
        <w:rPr>
          <w:spacing w:val="-1"/>
        </w:rPr>
        <w:t>with</w:t>
      </w:r>
      <w:r>
        <w:rPr>
          <w:spacing w:val="24"/>
          <w:w w:val="101"/>
        </w:rPr>
        <w:t xml:space="preserve"> </w:t>
      </w:r>
      <w:r>
        <w:rPr>
          <w:spacing w:val="-1"/>
        </w:rPr>
        <w:t>sma</w:t>
      </w:r>
      <w:r>
        <w:rPr>
          <w:spacing w:val="-2"/>
        </w:rPr>
        <w:t>ller</w:t>
      </w:r>
      <w:r>
        <w:rPr>
          <w:spacing w:val="24"/>
          <w:w w:val="101"/>
        </w:rPr>
        <w:t xml:space="preserve"> </w:t>
      </w:r>
      <w:r>
        <w:rPr>
          <w:spacing w:val="-2"/>
        </w:rPr>
        <w:t>stones</w:t>
      </w:r>
      <w:r>
        <w:rPr>
          <w:spacing w:val="31"/>
          <w:w w:val="101"/>
        </w:rPr>
        <w:t xml:space="preserve"> </w:t>
      </w:r>
      <w:r>
        <w:rPr>
          <w:spacing w:val="-2"/>
        </w:rPr>
        <w:t>(&lt;5</w:t>
      </w:r>
      <w:r>
        <w:rPr>
          <w:spacing w:val="32"/>
        </w:rPr>
        <w:t xml:space="preserve"> </w:t>
      </w:r>
      <w:r>
        <w:rPr>
          <w:spacing w:val="-2"/>
        </w:rPr>
        <w:t>mm).</w:t>
      </w:r>
      <w:r>
        <w:rPr>
          <w:sz w:val="11"/>
          <w:szCs w:val="11"/>
          <w:spacing w:val="-2"/>
          <w:position w:val="7"/>
        </w:rPr>
        <w:t>52 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already</w:t>
      </w:r>
      <w:r>
        <w:rPr>
          <w:spacing w:val="65"/>
          <w:w w:val="101"/>
        </w:rPr>
        <w:t xml:space="preserve"> </w:t>
      </w:r>
      <w:r>
        <w:rPr>
          <w:spacing w:val="-2"/>
        </w:rPr>
        <w:t>high</w:t>
      </w:r>
      <w:r>
        <w:rPr>
          <w:spacing w:val="60"/>
        </w:rPr>
        <w:t xml:space="preserve"> </w:t>
      </w:r>
      <w:r>
        <w:rPr>
          <w:spacing w:val="-2"/>
        </w:rPr>
        <w:t>rate</w:t>
      </w:r>
      <w:r>
        <w:rPr>
          <w:spacing w:val="52"/>
        </w:rPr>
        <w:t xml:space="preserve"> </w:t>
      </w:r>
      <w:r>
        <w:rPr>
          <w:spacing w:val="-2"/>
        </w:rPr>
        <w:t>of</w:t>
      </w:r>
      <w:r>
        <w:rPr>
          <w:spacing w:val="47"/>
          <w:w w:val="101"/>
        </w:rPr>
        <w:t xml:space="preserve"> </w:t>
      </w:r>
      <w:r>
        <w:rPr>
          <w:spacing w:val="-2"/>
        </w:rPr>
        <w:t>spontaneous</w:t>
      </w:r>
      <w:r>
        <w:rPr>
          <w:spacing w:val="54"/>
        </w:rPr>
        <w:t xml:space="preserve"> </w:t>
      </w:r>
      <w:r>
        <w:rPr>
          <w:spacing w:val="-2"/>
        </w:rPr>
        <w:t>stone  passage</w:t>
      </w:r>
      <w:r>
        <w:rPr>
          <w:spacing w:val="52"/>
          <w:w w:val="101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2"/>
        </w:rPr>
        <w:t>smaller</w:t>
      </w:r>
      <w:r>
        <w:rPr>
          <w:spacing w:val="69"/>
        </w:rPr>
        <w:t xml:space="preserve"> </w:t>
      </w:r>
      <w:r>
        <w:rPr>
          <w:spacing w:val="-2"/>
        </w:rPr>
        <w:t>stones  may  account</w:t>
      </w:r>
      <w:r>
        <w:rPr>
          <w:spacing w:val="56"/>
          <w:w w:val="101"/>
        </w:rPr>
        <w:t xml:space="preserve"> </w:t>
      </w:r>
      <w:r>
        <w:rPr>
          <w:spacing w:val="-2"/>
        </w:rPr>
        <w:t>for</w:t>
      </w:r>
      <w:r>
        <w:rPr>
          <w:spacing w:val="54"/>
        </w:rPr>
        <w:t xml:space="preserve"> </w:t>
      </w:r>
      <w:r>
        <w:rPr>
          <w:spacing w:val="-2"/>
        </w:rPr>
        <w:t>the  lack  of</w:t>
      </w:r>
      <w:r>
        <w:rPr>
          <w:spacing w:val="52"/>
        </w:rPr>
        <w:t xml:space="preserve"> </w:t>
      </w:r>
      <w:r>
        <w:rPr>
          <w:spacing w:val="-2"/>
        </w:rPr>
        <w:t>effect  of</w:t>
      </w:r>
      <w:r>
        <w:rPr/>
        <w:t xml:space="preserve"> </w:t>
      </w:r>
      <w:r>
        <w:rPr>
          <w:spacing w:val="-2"/>
        </w:rPr>
        <w:t>tamsulosin</w:t>
      </w:r>
      <w:r>
        <w:rPr>
          <w:spacing w:val="38"/>
        </w:rPr>
        <w:t xml:space="preserve"> </w:t>
      </w:r>
      <w:r>
        <w:rPr>
          <w:spacing w:val="-2"/>
        </w:rPr>
        <w:t>seen</w:t>
      </w:r>
      <w:r>
        <w:rPr>
          <w:spacing w:val="37"/>
          <w:w w:val="101"/>
        </w:rPr>
        <w:t xml:space="preserve"> </w:t>
      </w:r>
      <w:r>
        <w:rPr>
          <w:spacing w:val="-2"/>
        </w:rPr>
        <w:t>in</w:t>
      </w:r>
      <w:r>
        <w:rPr>
          <w:spacing w:val="38"/>
        </w:rPr>
        <w:t xml:space="preserve"> </w:t>
      </w:r>
      <w:r>
        <w:rPr>
          <w:spacing w:val="-2"/>
        </w:rPr>
        <w:t>patients</w:t>
      </w:r>
      <w:r>
        <w:rPr>
          <w:spacing w:val="30"/>
        </w:rPr>
        <w:t xml:space="preserve"> </w:t>
      </w:r>
      <w:r>
        <w:rPr>
          <w:spacing w:val="-2"/>
        </w:rPr>
        <w:t>with</w:t>
      </w:r>
      <w:r>
        <w:rPr>
          <w:spacing w:val="32"/>
        </w:rPr>
        <w:t xml:space="preserve"> </w:t>
      </w:r>
      <w:r>
        <w:rPr>
          <w:spacing w:val="-2"/>
        </w:rPr>
        <w:t>smaller</w:t>
      </w:r>
      <w:r>
        <w:rPr>
          <w:spacing w:val="31"/>
          <w:w w:val="101"/>
        </w:rPr>
        <w:t xml:space="preserve"> </w:t>
      </w:r>
      <w:r>
        <w:rPr>
          <w:spacing w:val="-2"/>
        </w:rPr>
        <w:t>stones</w:t>
      </w:r>
      <w:r>
        <w:rPr>
          <w:spacing w:val="38"/>
        </w:rPr>
        <w:t xml:space="preserve"> </w:t>
      </w:r>
      <w:r>
        <w:rPr>
          <w:spacing w:val="-2"/>
        </w:rPr>
        <w:t>in</w:t>
      </w:r>
      <w:r>
        <w:rPr>
          <w:spacing w:val="27"/>
          <w:w w:val="101"/>
        </w:rPr>
        <w:t xml:space="preserve"> </w:t>
      </w:r>
      <w:r>
        <w:rPr>
          <w:spacing w:val="-2"/>
        </w:rPr>
        <w:t>this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6"/>
        <w:spacing w:before="32" w:line="296" w:lineRule="auto"/>
        <w:jc w:val="both"/>
        <w:rPr/>
      </w:pPr>
      <w:r>
        <w:rPr>
          <w:spacing w:val="-2"/>
        </w:rPr>
        <w:t>trial.</w:t>
      </w:r>
      <w:r>
        <w:rPr>
          <w:spacing w:val="38"/>
        </w:rPr>
        <w:t xml:space="preserve"> </w:t>
      </w:r>
      <w:r>
        <w:rPr>
          <w:spacing w:val="-2"/>
        </w:rPr>
        <w:t>The</w:t>
      </w:r>
      <w:r>
        <w:rPr>
          <w:spacing w:val="41"/>
          <w:w w:val="101"/>
        </w:rPr>
        <w:t xml:space="preserve"> </w:t>
      </w:r>
      <w:r>
        <w:rPr>
          <w:spacing w:val="-2"/>
        </w:rPr>
        <w:t>Panel’s</w:t>
      </w:r>
      <w:r>
        <w:rPr>
          <w:spacing w:val="38"/>
        </w:rPr>
        <w:t xml:space="preserve"> </w:t>
      </w:r>
      <w:r>
        <w:rPr>
          <w:spacing w:val="-2"/>
        </w:rPr>
        <w:t>meta-analysis</w:t>
      </w:r>
      <w:r>
        <w:rPr>
          <w:spacing w:val="29"/>
        </w:rPr>
        <w:t xml:space="preserve"> </w:t>
      </w:r>
      <w:r>
        <w:rPr>
          <w:spacing w:val="-2"/>
        </w:rPr>
        <w:t>found</w:t>
      </w:r>
      <w:r>
        <w:rPr>
          <w:spacing w:val="39"/>
          <w:w w:val="101"/>
        </w:rPr>
        <w:t xml:space="preserve"> </w:t>
      </w:r>
      <w:r>
        <w:rPr>
          <w:spacing w:val="-2"/>
        </w:rPr>
        <w:t>no</w:t>
      </w:r>
      <w:r>
        <w:rPr>
          <w:spacing w:val="39"/>
        </w:rPr>
        <w:t xml:space="preserve"> </w:t>
      </w:r>
      <w:r>
        <w:rPr>
          <w:spacing w:val="-2"/>
        </w:rPr>
        <w:t>improvement</w:t>
      </w:r>
      <w:r>
        <w:rPr/>
        <w:t xml:space="preserve"> </w:t>
      </w:r>
      <w:r>
        <w:rPr>
          <w:spacing w:val="-3"/>
        </w:rPr>
        <w:t>in</w:t>
      </w:r>
      <w:r>
        <w:rPr>
          <w:spacing w:val="44"/>
        </w:rPr>
        <w:t xml:space="preserve"> </w:t>
      </w:r>
      <w:r>
        <w:rPr>
          <w:spacing w:val="-3"/>
        </w:rPr>
        <w:t>stone</w:t>
      </w:r>
      <w:r>
        <w:rPr>
          <w:spacing w:val="52"/>
        </w:rPr>
        <w:t xml:space="preserve"> </w:t>
      </w:r>
      <w:r>
        <w:rPr>
          <w:spacing w:val="-3"/>
        </w:rPr>
        <w:t>passage</w:t>
      </w:r>
      <w:r>
        <w:rPr>
          <w:spacing w:val="52"/>
        </w:rPr>
        <w:t xml:space="preserve"> </w:t>
      </w:r>
      <w:r>
        <w:rPr>
          <w:spacing w:val="-3"/>
        </w:rPr>
        <w:t>rates</w:t>
      </w:r>
      <w:r>
        <w:rPr>
          <w:spacing w:val="50"/>
          <w:w w:val="101"/>
        </w:rPr>
        <w:t xml:space="preserve"> </w:t>
      </w:r>
      <w:r>
        <w:rPr>
          <w:spacing w:val="-3"/>
        </w:rPr>
        <w:t>in</w:t>
      </w:r>
      <w:r>
        <w:rPr>
          <w:spacing w:val="50"/>
        </w:rPr>
        <w:t xml:space="preserve"> </w:t>
      </w:r>
      <w:r>
        <w:rPr>
          <w:spacing w:val="-3"/>
        </w:rPr>
        <w:t>patients</w:t>
      </w:r>
      <w:r>
        <w:rPr>
          <w:spacing w:val="42"/>
        </w:rPr>
        <w:t xml:space="preserve"> </w:t>
      </w:r>
      <w:r>
        <w:rPr>
          <w:spacing w:val="-3"/>
        </w:rPr>
        <w:t>with</w:t>
      </w:r>
      <w:r>
        <w:rPr>
          <w:spacing w:val="56"/>
          <w:w w:val="101"/>
        </w:rPr>
        <w:t xml:space="preserve"> </w:t>
      </w:r>
      <w:r>
        <w:rPr>
          <w:spacing w:val="-3"/>
        </w:rPr>
        <w:t>&lt;5</w:t>
      </w:r>
      <w:r>
        <w:rPr>
          <w:spacing w:val="51"/>
          <w:w w:val="101"/>
        </w:rPr>
        <w:t xml:space="preserve"> </w:t>
      </w:r>
      <w:r>
        <w:rPr>
          <w:spacing w:val="-3"/>
        </w:rPr>
        <w:t>mm</w:t>
      </w:r>
      <w:r>
        <w:rPr>
          <w:spacing w:val="44"/>
          <w:w w:val="101"/>
        </w:rPr>
        <w:t xml:space="preserve"> </w:t>
      </w:r>
      <w:r>
        <w:rPr>
          <w:spacing w:val="-4"/>
        </w:rPr>
        <w:t>distal</w:t>
      </w:r>
      <w:r>
        <w:rPr/>
        <w:t xml:space="preserve"> </w:t>
      </w:r>
      <w:r>
        <w:rPr>
          <w:spacing w:val="-2"/>
        </w:rPr>
        <w:t>ureteral</w:t>
      </w:r>
      <w:r>
        <w:rPr>
          <w:spacing w:val="40"/>
        </w:rPr>
        <w:t xml:space="preserve"> </w:t>
      </w:r>
      <w:r>
        <w:rPr>
          <w:spacing w:val="-2"/>
        </w:rPr>
        <w:t>stones</w:t>
      </w:r>
      <w:r>
        <w:rPr>
          <w:spacing w:val="18"/>
          <w:w w:val="101"/>
        </w:rPr>
        <w:t xml:space="preserve"> </w:t>
      </w:r>
      <w:r>
        <w:rPr>
          <w:spacing w:val="-2"/>
        </w:rPr>
        <w:t>treated</w:t>
      </w:r>
      <w:r>
        <w:rPr>
          <w:spacing w:val="21"/>
        </w:rPr>
        <w:t xml:space="preserve"> </w:t>
      </w:r>
      <w:r>
        <w:rPr>
          <w:spacing w:val="-2"/>
        </w:rPr>
        <w:t>with</w:t>
      </w:r>
      <w:r>
        <w:rPr>
          <w:spacing w:val="18"/>
        </w:rPr>
        <w:t xml:space="preserve"> </w:t>
      </w:r>
      <w:r>
        <w:rPr>
          <w:spacing w:val="-2"/>
        </w:rPr>
        <w:t>tamsulosin</w:t>
      </w:r>
      <w:r>
        <w:rPr>
          <w:spacing w:val="28"/>
        </w:rPr>
        <w:t xml:space="preserve"> </w:t>
      </w:r>
      <w:r>
        <w:rPr>
          <w:spacing w:val="-2"/>
        </w:rPr>
        <w:t>(OR</w:t>
      </w:r>
      <w:r>
        <w:rPr>
          <w:spacing w:val="39"/>
        </w:rPr>
        <w:t xml:space="preserve"> </w:t>
      </w:r>
      <w:r>
        <w:rPr>
          <w:spacing w:val="-2"/>
        </w:rPr>
        <w:t>1.23,</w:t>
      </w:r>
      <w:r>
        <w:rPr>
          <w:spacing w:val="22"/>
          <w:w w:val="101"/>
        </w:rPr>
        <w:t xml:space="preserve"> </w:t>
      </w:r>
      <w:r>
        <w:rPr>
          <w:spacing w:val="-2"/>
        </w:rPr>
        <w:t>95%</w:t>
      </w:r>
      <w:r>
        <w:rPr/>
        <w:t xml:space="preserve"> </w:t>
      </w:r>
      <w:r>
        <w:rPr>
          <w:spacing w:val="-2"/>
        </w:rPr>
        <w:t>CI</w:t>
      </w:r>
      <w:r>
        <w:rPr>
          <w:spacing w:val="40"/>
          <w:w w:val="101"/>
        </w:rPr>
        <w:t xml:space="preserve"> </w:t>
      </w:r>
      <w:r>
        <w:rPr>
          <w:spacing w:val="-2"/>
        </w:rPr>
        <w:t>0.61-2.47)</w:t>
      </w:r>
      <w:r>
        <w:rPr>
          <w:sz w:val="11"/>
          <w:szCs w:val="11"/>
          <w:spacing w:val="-2"/>
          <w:position w:val="7"/>
        </w:rPr>
        <w:t>8</w:t>
      </w:r>
      <w:r>
        <w:rPr>
          <w:sz w:val="11"/>
          <w:szCs w:val="11"/>
          <w:spacing w:val="14"/>
          <w:w w:val="102"/>
          <w:position w:val="7"/>
        </w:rPr>
        <w:t xml:space="preserve">  </w:t>
      </w:r>
      <w:r>
        <w:rPr>
          <w:spacing w:val="-2"/>
        </w:rPr>
        <w:t>but</w:t>
      </w:r>
      <w:r>
        <w:rPr>
          <w:spacing w:val="38"/>
          <w:w w:val="101"/>
        </w:rPr>
        <w:t xml:space="preserve"> </w:t>
      </w:r>
      <w:r>
        <w:rPr>
          <w:spacing w:val="-2"/>
        </w:rPr>
        <w:t>did</w:t>
      </w:r>
      <w:r>
        <w:rPr>
          <w:spacing w:val="37"/>
        </w:rPr>
        <w:t xml:space="preserve"> </w:t>
      </w:r>
      <w:r>
        <w:rPr>
          <w:spacing w:val="-2"/>
        </w:rPr>
        <w:t>confirm</w:t>
      </w:r>
      <w:r>
        <w:rPr>
          <w:spacing w:val="37"/>
        </w:rPr>
        <w:t xml:space="preserve"> </w:t>
      </w:r>
      <w:r>
        <w:rPr>
          <w:spacing w:val="-2"/>
        </w:rPr>
        <w:t>a</w:t>
      </w:r>
      <w:r>
        <w:rPr>
          <w:spacing w:val="46"/>
        </w:rPr>
        <w:t xml:space="preserve"> </w:t>
      </w:r>
      <w:r>
        <w:rPr>
          <w:spacing w:val="-2"/>
        </w:rPr>
        <w:t>benefit</w:t>
      </w:r>
      <w:r>
        <w:rPr>
          <w:spacing w:val="38"/>
        </w:rPr>
        <w:t xml:space="preserve"> </w:t>
      </w:r>
      <w:r>
        <w:rPr>
          <w:spacing w:val="-2"/>
        </w:rPr>
        <w:t>of</w:t>
      </w:r>
      <w:r>
        <w:rPr>
          <w:spacing w:val="27"/>
        </w:rPr>
        <w:t xml:space="preserve"> </w:t>
      </w:r>
      <w:r>
        <w:rPr>
          <w:spacing w:val="-2"/>
        </w:rPr>
        <w:t>thera</w:t>
      </w:r>
      <w:r>
        <w:rPr>
          <w:spacing w:val="-3"/>
        </w:rPr>
        <w:t>py</w:t>
      </w:r>
      <w:r>
        <w:rPr>
          <w:spacing w:val="44"/>
          <w:w w:val="101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2"/>
        </w:rPr>
        <w:t>patients</w:t>
      </w:r>
      <w:r>
        <w:rPr>
          <w:spacing w:val="40"/>
        </w:rPr>
        <w:t xml:space="preserve"> </w:t>
      </w:r>
      <w:r>
        <w:rPr>
          <w:spacing w:val="-2"/>
        </w:rPr>
        <w:t>with</w:t>
      </w:r>
      <w:r>
        <w:rPr>
          <w:spacing w:val="55"/>
        </w:rPr>
        <w:t xml:space="preserve"> </w:t>
      </w:r>
      <w:r>
        <w:rPr>
          <w:spacing w:val="-2"/>
        </w:rPr>
        <w:t>&gt;5</w:t>
      </w:r>
      <w:r>
        <w:rPr>
          <w:spacing w:val="49"/>
          <w:w w:val="101"/>
        </w:rPr>
        <w:t xml:space="preserve"> </w:t>
      </w:r>
      <w:r>
        <w:rPr>
          <w:spacing w:val="-2"/>
        </w:rPr>
        <w:t>mm</w:t>
      </w:r>
      <w:r>
        <w:rPr>
          <w:spacing w:val="42"/>
        </w:rPr>
        <w:t xml:space="preserve"> </w:t>
      </w:r>
      <w:r>
        <w:rPr>
          <w:spacing w:val="-2"/>
        </w:rPr>
        <w:t>distal</w:t>
      </w:r>
      <w:r>
        <w:rPr>
          <w:spacing w:val="48"/>
          <w:w w:val="101"/>
        </w:rPr>
        <w:t xml:space="preserve"> </w:t>
      </w:r>
      <w:r>
        <w:rPr>
          <w:spacing w:val="-2"/>
        </w:rPr>
        <w:t>ureteral</w:t>
      </w:r>
      <w:r>
        <w:rPr>
          <w:spacing w:val="43"/>
        </w:rPr>
        <w:t xml:space="preserve"> </w:t>
      </w:r>
      <w:r>
        <w:rPr>
          <w:spacing w:val="-2"/>
        </w:rPr>
        <w:t>s</w:t>
      </w:r>
      <w:r>
        <w:rPr>
          <w:spacing w:val="-3"/>
        </w:rPr>
        <w:t>tones</w:t>
      </w:r>
      <w:r>
        <w:rPr>
          <w:spacing w:val="48"/>
        </w:rPr>
        <w:t xml:space="preserve"> </w:t>
      </w:r>
      <w:r>
        <w:rPr>
          <w:spacing w:val="-3"/>
        </w:rPr>
        <w:t>(OR</w:t>
      </w:r>
      <w:r>
        <w:rPr>
          <w:spacing w:val="38"/>
          <w:w w:val="101"/>
        </w:rPr>
        <w:t xml:space="preserve"> </w:t>
      </w:r>
      <w:r>
        <w:rPr>
          <w:spacing w:val="-3"/>
        </w:rPr>
        <w:t>4.53,</w:t>
      </w:r>
      <w:r>
        <w:rPr/>
        <w:t xml:space="preserve"> </w:t>
      </w:r>
      <w:r>
        <w:rPr>
          <w:spacing w:val="-2"/>
        </w:rPr>
        <w:t>95%</w:t>
      </w:r>
      <w:r>
        <w:rPr>
          <w:spacing w:val="48"/>
        </w:rPr>
        <w:t xml:space="preserve"> </w:t>
      </w:r>
      <w:r>
        <w:rPr>
          <w:spacing w:val="-2"/>
        </w:rPr>
        <w:t>CI</w:t>
      </w:r>
      <w:r>
        <w:rPr>
          <w:spacing w:val="50"/>
        </w:rPr>
        <w:t xml:space="preserve"> </w:t>
      </w:r>
      <w:r>
        <w:rPr>
          <w:spacing w:val="-2"/>
        </w:rPr>
        <w:t>2.90-7.07).</w:t>
      </w:r>
      <w:r>
        <w:rPr>
          <w:spacing w:val="56"/>
        </w:rPr>
        <w:t xml:space="preserve"> </w:t>
      </w:r>
      <w:r>
        <w:rPr>
          <w:spacing w:val="-2"/>
        </w:rPr>
        <w:t>However,</w:t>
      </w:r>
      <w:r>
        <w:rPr>
          <w:spacing w:val="46"/>
          <w:w w:val="101"/>
        </w:rPr>
        <w:t xml:space="preserve"> </w:t>
      </w:r>
      <w:r>
        <w:rPr>
          <w:spacing w:val="-2"/>
        </w:rPr>
        <w:t>given</w:t>
      </w:r>
      <w:r>
        <w:rPr>
          <w:spacing w:val="41"/>
          <w:w w:val="101"/>
        </w:rPr>
        <w:t xml:space="preserve"> </w:t>
      </w:r>
      <w:r>
        <w:rPr>
          <w:spacing w:val="-2"/>
        </w:rPr>
        <w:t>the</w:t>
      </w:r>
      <w:r>
        <w:rPr>
          <w:spacing w:val="56"/>
        </w:rPr>
        <w:t xml:space="preserve"> </w:t>
      </w:r>
      <w:r>
        <w:rPr>
          <w:spacing w:val="-2"/>
        </w:rPr>
        <w:t>more</w:t>
      </w:r>
      <w:r>
        <w:rPr>
          <w:spacing w:val="54"/>
          <w:w w:val="101"/>
        </w:rPr>
        <w:t xml:space="preserve"> </w:t>
      </w:r>
      <w:r>
        <w:rPr>
          <w:spacing w:val="-2"/>
        </w:rPr>
        <w:t>limit</w:t>
      </w:r>
      <w:r>
        <w:rPr>
          <w:spacing w:val="-3"/>
        </w:rPr>
        <w:t>ed</w:t>
      </w:r>
      <w:r>
        <w:rPr/>
        <w:t xml:space="preserve"> </w:t>
      </w:r>
      <w:r>
        <w:rPr>
          <w:spacing w:val="-1"/>
        </w:rPr>
        <w:t>data</w:t>
      </w:r>
      <w:r>
        <w:rPr>
          <w:spacing w:val="30"/>
        </w:rPr>
        <w:t xml:space="preserve"> </w:t>
      </w:r>
      <w:r>
        <w:rPr>
          <w:spacing w:val="-1"/>
        </w:rPr>
        <w:t>available</w:t>
      </w:r>
      <w:r>
        <w:rPr>
          <w:spacing w:val="27"/>
        </w:rPr>
        <w:t xml:space="preserve"> </w:t>
      </w:r>
      <w:r>
        <w:rPr>
          <w:spacing w:val="-1"/>
        </w:rPr>
        <w:t>for</w:t>
      </w:r>
      <w:r>
        <w:rPr>
          <w:spacing w:val="29"/>
          <w:w w:val="101"/>
        </w:rPr>
        <w:t xml:space="preserve"> </w:t>
      </w:r>
      <w:r>
        <w:rPr>
          <w:spacing w:val="-1"/>
        </w:rPr>
        <w:t>subgroup</w:t>
      </w:r>
      <w:r>
        <w:rPr>
          <w:spacing w:val="30"/>
        </w:rPr>
        <w:t xml:space="preserve"> </w:t>
      </w:r>
      <w:r>
        <w:rPr>
          <w:spacing w:val="-1"/>
        </w:rPr>
        <w:t>anal</w:t>
      </w:r>
      <w:r>
        <w:rPr>
          <w:spacing w:val="-2"/>
        </w:rPr>
        <w:t>ysis,</w:t>
      </w:r>
      <w:r>
        <w:rPr>
          <w:spacing w:val="27"/>
          <w:w w:val="101"/>
        </w:rPr>
        <w:t xml:space="preserve"> </w:t>
      </w:r>
      <w:r>
        <w:rPr>
          <w:spacing w:val="-2"/>
        </w:rPr>
        <w:t>the</w:t>
      </w:r>
      <w:r>
        <w:rPr>
          <w:spacing w:val="38"/>
          <w:w w:val="101"/>
        </w:rPr>
        <w:t xml:space="preserve"> </w:t>
      </w:r>
      <w:r>
        <w:rPr>
          <w:spacing w:val="-2"/>
        </w:rPr>
        <w:t>Panel</w:t>
      </w:r>
      <w:r>
        <w:rPr>
          <w:spacing w:val="31"/>
        </w:rPr>
        <w:t xml:space="preserve"> </w:t>
      </w:r>
      <w:r>
        <w:rPr>
          <w:spacing w:val="-2"/>
        </w:rPr>
        <w:t>elected</w:t>
      </w:r>
      <w:r>
        <w:rPr/>
        <w:t xml:space="preserve"> </w:t>
      </w:r>
      <w:r>
        <w:rPr>
          <w:spacing w:val="-2"/>
        </w:rPr>
        <w:t>to  include  all</w:t>
      </w:r>
      <w:r>
        <w:rPr>
          <w:spacing w:val="17"/>
          <w:w w:val="101"/>
        </w:rPr>
        <w:t xml:space="preserve">  </w:t>
      </w:r>
      <w:r>
        <w:rPr>
          <w:spacing w:val="-2"/>
        </w:rPr>
        <w:t>patients</w:t>
      </w:r>
      <w:r>
        <w:rPr>
          <w:spacing w:val="5"/>
        </w:rPr>
        <w:t xml:space="preserve">  </w:t>
      </w:r>
      <w:r>
        <w:rPr>
          <w:spacing w:val="-2"/>
        </w:rPr>
        <w:t>with</w:t>
      </w:r>
      <w:r>
        <w:rPr>
          <w:spacing w:val="12"/>
        </w:rPr>
        <w:t xml:space="preserve">  </w:t>
      </w:r>
      <w:r>
        <w:rPr>
          <w:spacing w:val="-2"/>
        </w:rPr>
        <w:t>&lt;10</w:t>
      </w:r>
      <w:r>
        <w:rPr>
          <w:spacing w:val="9"/>
        </w:rPr>
        <w:t xml:space="preserve">  </w:t>
      </w:r>
      <w:r>
        <w:rPr>
          <w:spacing w:val="-2"/>
        </w:rPr>
        <w:t>mm</w:t>
      </w:r>
      <w:r>
        <w:rPr>
          <w:spacing w:val="7"/>
        </w:rPr>
        <w:t xml:space="preserve">  </w:t>
      </w:r>
      <w:r>
        <w:rPr>
          <w:spacing w:val="-2"/>
        </w:rPr>
        <w:t>distal</w:t>
      </w:r>
      <w:r>
        <w:rPr>
          <w:spacing w:val="9"/>
        </w:rPr>
        <w:t xml:space="preserve">  </w:t>
      </w:r>
      <w:r>
        <w:rPr>
          <w:spacing w:val="-2"/>
        </w:rPr>
        <w:t>ureteral</w:t>
      </w:r>
      <w:r>
        <w:rPr>
          <w:spacing w:val="1"/>
        </w:rPr>
        <w:t xml:space="preserve"> </w:t>
      </w:r>
      <w:r>
        <w:rPr>
          <w:spacing w:val="-1"/>
        </w:rPr>
        <w:t>stones in the</w:t>
      </w:r>
      <w:r>
        <w:rPr>
          <w:spacing w:val="16"/>
        </w:rPr>
        <w:t xml:space="preserve"> </w:t>
      </w:r>
      <w:r>
        <w:rPr>
          <w:spacing w:val="-1"/>
        </w:rPr>
        <w:t>recommendation supporting</w:t>
      </w:r>
      <w:r>
        <w:rPr>
          <w:spacing w:val="17"/>
          <w:w w:val="101"/>
        </w:rPr>
        <w:t xml:space="preserve"> </w:t>
      </w:r>
      <w:r>
        <w:rPr>
          <w:spacing w:val="-1"/>
        </w:rPr>
        <w:t>ME</w:t>
      </w:r>
      <w:r>
        <w:rPr>
          <w:spacing w:val="-2"/>
        </w:rPr>
        <w:t>T.</w:t>
      </w:r>
    </w:p>
    <w:p>
      <w:pPr>
        <w:pStyle w:val="BodyText"/>
        <w:ind w:left="2" w:right="55" w:firstLine="2"/>
        <w:spacing w:before="154" w:line="273" w:lineRule="auto"/>
        <w:jc w:val="both"/>
        <w:rPr/>
      </w:pPr>
      <w:r>
        <w:rPr>
          <w:spacing w:val="-2"/>
        </w:rPr>
        <w:t>Of  note,  a  recent  large</w:t>
      </w:r>
      <w:r>
        <w:rPr>
          <w:spacing w:val="4"/>
        </w:rPr>
        <w:t xml:space="preserve">  </w:t>
      </w:r>
      <w:r>
        <w:rPr>
          <w:spacing w:val="-2"/>
        </w:rPr>
        <w:t>3-way</w:t>
      </w:r>
      <w:r>
        <w:rPr>
          <w:spacing w:val="5"/>
        </w:rPr>
        <w:t xml:space="preserve">  </w:t>
      </w:r>
      <w:r>
        <w:rPr>
          <w:spacing w:val="-2"/>
        </w:rPr>
        <w:t>RCT</w:t>
      </w:r>
      <w:r>
        <w:rPr>
          <w:spacing w:val="1"/>
        </w:rPr>
        <w:t xml:space="preserve">  </w:t>
      </w:r>
      <w:r>
        <w:rPr>
          <w:spacing w:val="-2"/>
        </w:rPr>
        <w:t>from  the</w:t>
      </w:r>
      <w:r>
        <w:rPr>
          <w:spacing w:val="5"/>
        </w:rPr>
        <w:t xml:space="preserve">  </w:t>
      </w:r>
      <w:r>
        <w:rPr>
          <w:spacing w:val="-2"/>
        </w:rPr>
        <w:t>United</w:t>
      </w:r>
      <w:r>
        <w:rPr/>
        <w:t xml:space="preserve"> </w:t>
      </w:r>
      <w:r>
        <w:rPr>
          <w:spacing w:val="-1"/>
        </w:rPr>
        <w:t>Kingdom    compared</w:t>
      </w:r>
      <w:r>
        <w:rPr>
          <w:spacing w:val="18"/>
        </w:rPr>
        <w:t xml:space="preserve">   </w:t>
      </w:r>
      <w:r>
        <w:rPr>
          <w:spacing w:val="-1"/>
        </w:rPr>
        <w:t>tamsulosin    (0.4    m</w:t>
      </w:r>
      <w:r>
        <w:rPr>
          <w:spacing w:val="-2"/>
        </w:rPr>
        <w:t>g    daily),</w:t>
      </w:r>
      <w:r>
        <w:rPr/>
        <w:t xml:space="preserve"> </w:t>
      </w:r>
      <w:r>
        <w:rPr>
          <w:spacing w:val="-2"/>
        </w:rPr>
        <w:t>nifedipine</w:t>
      </w:r>
      <w:r>
        <w:rPr>
          <w:spacing w:val="23"/>
        </w:rPr>
        <w:t xml:space="preserve"> </w:t>
      </w:r>
      <w:r>
        <w:rPr>
          <w:spacing w:val="-2"/>
        </w:rPr>
        <w:t>(30</w:t>
      </w:r>
      <w:r>
        <w:rPr>
          <w:spacing w:val="21"/>
        </w:rPr>
        <w:t xml:space="preserve"> </w:t>
      </w:r>
      <w:r>
        <w:rPr>
          <w:spacing w:val="-2"/>
        </w:rPr>
        <w:t>mg daily) and</w:t>
      </w:r>
      <w:r>
        <w:rPr>
          <w:spacing w:val="20"/>
        </w:rPr>
        <w:t xml:space="preserve"> </w:t>
      </w:r>
      <w:r>
        <w:rPr>
          <w:spacing w:val="-2"/>
        </w:rPr>
        <w:t>placebo</w:t>
      </w:r>
      <w:r>
        <w:rPr>
          <w:spacing w:val="18"/>
          <w:w w:val="101"/>
        </w:rPr>
        <w:t xml:space="preserve"> </w:t>
      </w:r>
      <w:r>
        <w:rPr>
          <w:spacing w:val="-2"/>
        </w:rPr>
        <w:t>(1:1:1)</w:t>
      </w:r>
      <w:r>
        <w:rPr>
          <w:spacing w:val="16"/>
        </w:rPr>
        <w:t xml:space="preserve"> </w:t>
      </w:r>
      <w:r>
        <w:rPr>
          <w:spacing w:val="-2"/>
        </w:rPr>
        <w:t>in</w:t>
      </w:r>
      <w:r>
        <w:rPr>
          <w:spacing w:val="19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2"/>
        </w:rPr>
        <w:t>with</w:t>
      </w:r>
      <w:r>
        <w:rPr>
          <w:spacing w:val="39"/>
        </w:rPr>
        <w:t xml:space="preserve"> </w:t>
      </w:r>
      <w:r>
        <w:rPr>
          <w:spacing w:val="-2"/>
        </w:rPr>
        <w:t>≤10</w:t>
      </w:r>
      <w:r>
        <w:rPr>
          <w:spacing w:val="35"/>
        </w:rPr>
        <w:t xml:space="preserve"> </w:t>
      </w:r>
      <w:r>
        <w:rPr>
          <w:spacing w:val="-2"/>
        </w:rPr>
        <w:t>mm</w:t>
      </w:r>
      <w:r>
        <w:rPr>
          <w:spacing w:val="33"/>
          <w:w w:val="101"/>
        </w:rPr>
        <w:t xml:space="preserve"> </w:t>
      </w:r>
      <w:r>
        <w:rPr>
          <w:spacing w:val="-2"/>
        </w:rPr>
        <w:t>ureteral</w:t>
      </w:r>
      <w:r>
        <w:rPr>
          <w:spacing w:val="28"/>
        </w:rPr>
        <w:t xml:space="preserve"> </w:t>
      </w:r>
      <w:r>
        <w:rPr>
          <w:spacing w:val="-2"/>
        </w:rPr>
        <w:t>ca</w:t>
      </w:r>
      <w:r>
        <w:rPr>
          <w:spacing w:val="-3"/>
        </w:rPr>
        <w:t>lculi.</w:t>
      </w:r>
      <w:r>
        <w:rPr>
          <w:sz w:val="11"/>
          <w:szCs w:val="11"/>
          <w:spacing w:val="-3"/>
          <w:position w:val="7"/>
        </w:rPr>
        <w:t>53</w:t>
      </w:r>
      <w:r>
        <w:rPr>
          <w:sz w:val="11"/>
          <w:szCs w:val="11"/>
          <w:spacing w:val="9"/>
          <w:w w:val="102"/>
          <w:position w:val="7"/>
        </w:rPr>
        <w:t xml:space="preserve">  </w:t>
      </w:r>
      <w:r>
        <w:rPr>
          <w:spacing w:val="-3"/>
        </w:rPr>
        <w:t>Unlike</w:t>
      </w:r>
      <w:r>
        <w:rPr>
          <w:spacing w:val="35"/>
        </w:rPr>
        <w:t xml:space="preserve"> </w:t>
      </w:r>
      <w:r>
        <w:rPr>
          <w:spacing w:val="-3"/>
        </w:rPr>
        <w:t>most</w:t>
      </w:r>
      <w:r>
        <w:rPr>
          <w:spacing w:val="25"/>
          <w:w w:val="101"/>
        </w:rPr>
        <w:t xml:space="preserve"> </w:t>
      </w:r>
      <w:r>
        <w:rPr>
          <w:spacing w:val="-3"/>
        </w:rPr>
        <w:t>other</w:t>
      </w:r>
      <w:r>
        <w:rPr>
          <w:spacing w:val="32"/>
          <w:w w:val="101"/>
        </w:rPr>
        <w:t xml:space="preserve"> </w:t>
      </w:r>
      <w:r>
        <w:rPr>
          <w:spacing w:val="-3"/>
        </w:rPr>
        <w:t>MET</w:t>
      </w:r>
    </w:p>
    <w:p>
      <w:pPr>
        <w:spacing w:line="273" w:lineRule="auto"/>
        <w:sectPr>
          <w:type w:val="continuous"/>
          <w:pgSz w:w="12240" w:h="15840"/>
          <w:pgMar w:top="322" w:right="720" w:bottom="533" w:left="777" w:header="0" w:footer="385" w:gutter="0"/>
          <w:cols w:equalWidth="0" w:num="2">
            <w:col w:w="5487" w:space="100"/>
            <w:col w:w="5157" w:space="0"/>
          </w:cols>
        </w:sectPr>
        <w:rPr/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22" w:right="207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pStyle w:val="BodyText"/>
        <w:ind w:left="806"/>
        <w:spacing w:before="39" w:line="193" w:lineRule="auto"/>
        <w:outlineLvl w:val="1"/>
        <w:rPr/>
      </w:pPr>
      <w:r>
        <w:rPr>
          <w:b/>
          <w:bCs/>
          <w:spacing w:val="-5"/>
        </w:rPr>
        <w:t>Figure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5"/>
        </w:rPr>
        <w:t>2: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92"/>
        <w:spacing w:before="57" w:line="232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15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187" w:lineRule="exact"/>
        <w:rPr>
          <w:rFonts w:ascii="Arial"/>
          <w:sz w:val="16"/>
        </w:rPr>
      </w:pPr>
      <w:r/>
    </w:p>
    <w:p>
      <w:pPr>
        <w:spacing w:line="187" w:lineRule="exact"/>
        <w:sectPr>
          <w:pgSz w:w="12240" w:h="15840"/>
          <w:pgMar w:top="322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rFonts w:ascii="Arial" w:hAnsi="Arial" w:eastAsia="Arial" w:cs="Arial"/>
          <w:sz w:val="16"/>
          <w:szCs w:val="16"/>
        </w:rPr>
      </w:pPr>
    </w:p>
    <w:p>
      <w:pPr>
        <w:ind w:firstLine="706"/>
        <w:spacing w:before="54" w:line="7679" w:lineRule="exact"/>
        <w:rPr/>
      </w:pPr>
      <w:r>
        <w:rPr>
          <w:position w:val="-153"/>
        </w:rPr>
        <w:drawing>
          <wp:inline distT="0" distB="0" distL="0" distR="0">
            <wp:extent cx="5486908" cy="4875911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908" cy="487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99"/>
        <w:spacing w:before="109" w:line="193" w:lineRule="auto"/>
        <w:outlineLvl w:val="1"/>
        <w:rPr/>
      </w:pPr>
      <w:r>
        <w:rPr>
          <w:b/>
          <w:bCs/>
          <w:spacing w:val="-4"/>
        </w:rPr>
        <w:t>Figure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4"/>
        </w:rPr>
        <w:t>3:</w:t>
      </w:r>
    </w:p>
    <w:p>
      <w:pPr>
        <w:ind w:firstLine="706"/>
        <w:spacing w:before="93" w:line="5271" w:lineRule="exact"/>
        <w:rPr/>
      </w:pPr>
      <w:r>
        <w:rPr>
          <w:position w:val="-105"/>
        </w:rPr>
        <w:drawing>
          <wp:inline distT="0" distB="0" distL="0" distR="0">
            <wp:extent cx="5486908" cy="3346958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908" cy="334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271" w:lineRule="exact"/>
        <w:sectPr>
          <w:type w:val="continuous"/>
          <w:pgSz w:w="12240" w:h="15840"/>
          <w:pgMar w:top="322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22" w:right="207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92"/>
        <w:spacing w:before="57" w:line="232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16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92" w:lineRule="exact"/>
        <w:rPr>
          <w:rFonts w:ascii="Arial"/>
          <w:sz w:val="8"/>
        </w:rPr>
      </w:pPr>
      <w:r/>
    </w:p>
    <w:p>
      <w:pPr>
        <w:spacing w:line="92" w:lineRule="exact"/>
        <w:sectPr>
          <w:pgSz w:w="12240" w:h="15840"/>
          <w:pgMar w:top="322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spacing w:before="93"/>
        <w:rPr/>
      </w:pPr>
      <w:r/>
    </w:p>
    <w:p>
      <w:pPr>
        <w:sectPr>
          <w:type w:val="continuous"/>
          <w:pgSz w:w="12240" w:h="15840"/>
          <w:pgMar w:top="322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2" w:right="374" w:firstLine="3"/>
        <w:spacing w:before="30" w:line="299" w:lineRule="auto"/>
        <w:jc w:val="both"/>
        <w:rPr/>
      </w:pPr>
      <w:r>
        <w:rPr>
          <w:spacing w:val="-2"/>
        </w:rPr>
        <w:t>trials,</w:t>
      </w:r>
      <w:r>
        <w:rPr>
          <w:spacing w:val="38"/>
        </w:rPr>
        <w:t xml:space="preserve"> </w:t>
      </w:r>
      <w:r>
        <w:rPr>
          <w:spacing w:val="-2"/>
        </w:rPr>
        <w:t>the</w:t>
      </w:r>
      <w:r>
        <w:rPr>
          <w:spacing w:val="37"/>
          <w:w w:val="101"/>
        </w:rPr>
        <w:t xml:space="preserve"> </w:t>
      </w:r>
      <w:r>
        <w:rPr>
          <w:spacing w:val="-2"/>
        </w:rPr>
        <w:t>primary</w:t>
      </w:r>
      <w:r>
        <w:rPr>
          <w:spacing w:val="29"/>
        </w:rPr>
        <w:t xml:space="preserve"> </w:t>
      </w:r>
      <w:r>
        <w:rPr>
          <w:spacing w:val="-2"/>
        </w:rPr>
        <w:t>outcome</w:t>
      </w:r>
      <w:r>
        <w:rPr>
          <w:spacing w:val="37"/>
        </w:rPr>
        <w:t xml:space="preserve"> </w:t>
      </w:r>
      <w:r>
        <w:rPr>
          <w:spacing w:val="-2"/>
        </w:rPr>
        <w:t>parameter</w:t>
      </w:r>
      <w:r>
        <w:rPr>
          <w:spacing w:val="35"/>
        </w:rPr>
        <w:t xml:space="preserve"> </w:t>
      </w:r>
      <w:r>
        <w:rPr>
          <w:spacing w:val="-2"/>
        </w:rPr>
        <w:t>in</w:t>
      </w:r>
      <w:r>
        <w:rPr>
          <w:spacing w:val="25"/>
        </w:rPr>
        <w:t xml:space="preserve"> </w:t>
      </w:r>
      <w:r>
        <w:rPr>
          <w:spacing w:val="-2"/>
        </w:rPr>
        <w:t>this</w:t>
      </w:r>
      <w:r>
        <w:rPr>
          <w:spacing w:val="26"/>
        </w:rPr>
        <w:t xml:space="preserve"> </w:t>
      </w:r>
      <w:r>
        <w:rPr>
          <w:spacing w:val="-2"/>
        </w:rPr>
        <w:t>trial</w:t>
      </w:r>
      <w:r>
        <w:rPr>
          <w:spacing w:val="29"/>
        </w:rPr>
        <w:t xml:space="preserve"> </w:t>
      </w:r>
      <w:r>
        <w:rPr>
          <w:spacing w:val="-2"/>
        </w:rPr>
        <w:t>was</w:t>
      </w:r>
      <w:r>
        <w:rPr/>
        <w:t xml:space="preserve"> </w:t>
      </w:r>
      <w:r>
        <w:rPr>
          <w:spacing w:val="-1"/>
        </w:rPr>
        <w:t>absence  of</w:t>
      </w:r>
      <w:r>
        <w:rPr>
          <w:spacing w:val="12"/>
        </w:rPr>
        <w:t xml:space="preserve">  </w:t>
      </w:r>
      <w:r>
        <w:rPr>
          <w:spacing w:val="-1"/>
        </w:rPr>
        <w:t>need</w:t>
      </w:r>
      <w:r>
        <w:rPr>
          <w:spacing w:val="11"/>
        </w:rPr>
        <w:t xml:space="preserve">  </w:t>
      </w:r>
      <w:r>
        <w:rPr>
          <w:spacing w:val="-1"/>
        </w:rPr>
        <w:t>for</w:t>
      </w:r>
      <w:r>
        <w:rPr>
          <w:spacing w:val="11"/>
        </w:rPr>
        <w:t xml:space="preserve">  </w:t>
      </w:r>
      <w:r>
        <w:rPr>
          <w:spacing w:val="-1"/>
        </w:rPr>
        <w:t>additional</w:t>
      </w:r>
      <w:r>
        <w:rPr>
          <w:spacing w:val="16"/>
        </w:rPr>
        <w:t xml:space="preserve">  </w:t>
      </w:r>
      <w:r>
        <w:rPr>
          <w:spacing w:val="-1"/>
        </w:rPr>
        <w:t>intervention</w:t>
      </w:r>
      <w:r>
        <w:rPr>
          <w:spacing w:val="11"/>
        </w:rPr>
        <w:t xml:space="preserve">  </w:t>
      </w:r>
      <w:r>
        <w:rPr>
          <w:spacing w:val="-1"/>
        </w:rPr>
        <w:t>at</w:t>
      </w:r>
      <w:r>
        <w:rPr>
          <w:spacing w:val="11"/>
        </w:rPr>
        <w:t xml:space="preserve">  </w:t>
      </w:r>
      <w:r>
        <w:rPr>
          <w:spacing w:val="-1"/>
        </w:rPr>
        <w:t>four</w:t>
      </w:r>
      <w:r>
        <w:rPr>
          <w:spacing w:val="1"/>
        </w:rPr>
        <w:t xml:space="preserve"> </w:t>
      </w:r>
      <w:r>
        <w:rPr>
          <w:spacing w:val="-1"/>
        </w:rPr>
        <w:t>weeks</w:t>
      </w:r>
      <w:r>
        <w:rPr>
          <w:spacing w:val="27"/>
          <w:w w:val="101"/>
        </w:rPr>
        <w:t xml:space="preserve">  </w:t>
      </w:r>
      <w:r>
        <w:rPr>
          <w:spacing w:val="-1"/>
        </w:rPr>
        <w:t>rather</w:t>
      </w:r>
      <w:r>
        <w:rPr>
          <w:spacing w:val="21"/>
          <w:w w:val="101"/>
        </w:rPr>
        <w:t xml:space="preserve">  </w:t>
      </w:r>
      <w:r>
        <w:rPr>
          <w:spacing w:val="-1"/>
        </w:rPr>
        <w:t>than</w:t>
      </w:r>
      <w:r>
        <w:rPr>
          <w:spacing w:val="27"/>
        </w:rPr>
        <w:t xml:space="preserve">  </w:t>
      </w:r>
      <w:r>
        <w:rPr>
          <w:spacing w:val="-1"/>
        </w:rPr>
        <w:t>radiogra</w:t>
      </w:r>
      <w:r>
        <w:rPr>
          <w:spacing w:val="-2"/>
        </w:rPr>
        <w:t>phic</w:t>
      </w:r>
      <w:r>
        <w:rPr>
          <w:spacing w:val="24"/>
        </w:rPr>
        <w:t xml:space="preserve">  </w:t>
      </w:r>
      <w:r>
        <w:rPr>
          <w:spacing w:val="-2"/>
        </w:rPr>
        <w:t>evidence</w:t>
      </w:r>
      <w:r>
        <w:rPr>
          <w:spacing w:val="24"/>
        </w:rPr>
        <w:t xml:space="preserve">  </w:t>
      </w:r>
      <w:r>
        <w:rPr>
          <w:spacing w:val="-2"/>
        </w:rPr>
        <w:t>of</w:t>
      </w:r>
      <w:r>
        <w:rPr>
          <w:spacing w:val="21"/>
        </w:rPr>
        <w:t xml:space="preserve">  </w:t>
      </w:r>
      <w:r>
        <w:rPr>
          <w:spacing w:val="-2"/>
        </w:rPr>
        <w:t>stone</w:t>
      </w:r>
      <w:r>
        <w:rPr/>
        <w:t xml:space="preserve"> </w:t>
      </w:r>
      <w:r>
        <w:rPr>
          <w:spacing w:val="-1"/>
        </w:rPr>
        <w:t>passage.   These   investigators   found    no   difference</w:t>
      </w:r>
      <w:r>
        <w:rPr>
          <w:spacing w:val="18"/>
        </w:rPr>
        <w:t xml:space="preserve"> </w:t>
      </w:r>
      <w:r>
        <w:rPr>
          <w:spacing w:val="-1"/>
        </w:rPr>
        <w:t>between</w:t>
      </w:r>
      <w:r>
        <w:rPr>
          <w:spacing w:val="26"/>
          <w:w w:val="101"/>
        </w:rPr>
        <w:t xml:space="preserve"> </w:t>
      </w:r>
      <w:r>
        <w:rPr>
          <w:spacing w:val="-1"/>
        </w:rPr>
        <w:t>either</w:t>
      </w:r>
      <w:r>
        <w:rPr>
          <w:spacing w:val="27"/>
        </w:rPr>
        <w:t xml:space="preserve"> </w:t>
      </w:r>
      <w:r>
        <w:rPr>
          <w:spacing w:val="-1"/>
        </w:rPr>
        <w:t>of</w:t>
      </w:r>
      <w:r>
        <w:rPr>
          <w:spacing w:val="16"/>
          <w:w w:val="101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active</w:t>
      </w:r>
      <w:r>
        <w:rPr>
          <w:spacing w:val="24"/>
        </w:rPr>
        <w:t xml:space="preserve"> </w:t>
      </w:r>
      <w:r>
        <w:rPr>
          <w:spacing w:val="-1"/>
        </w:rPr>
        <w:t>treatment</w:t>
      </w:r>
      <w:r>
        <w:rPr>
          <w:spacing w:val="28"/>
        </w:rPr>
        <w:t xml:space="preserve"> </w:t>
      </w:r>
      <w:r>
        <w:rPr>
          <w:spacing w:val="-1"/>
        </w:rPr>
        <w:t>grou</w:t>
      </w:r>
      <w:r>
        <w:rPr>
          <w:spacing w:val="-2"/>
        </w:rPr>
        <w:t>ps</w:t>
      </w:r>
      <w:r>
        <w:rPr>
          <w:spacing w:val="27"/>
          <w:w w:val="101"/>
        </w:rPr>
        <w:t xml:space="preserve"> </w:t>
      </w:r>
      <w:r>
        <w:rPr>
          <w:spacing w:val="-2"/>
        </w:rPr>
        <w:t>and</w:t>
      </w:r>
      <w:r>
        <w:rPr>
          <w:spacing w:val="28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placebo group</w:t>
      </w:r>
      <w:r>
        <w:rPr>
          <w:spacing w:val="33"/>
          <w:w w:val="101"/>
        </w:rPr>
        <w:t xml:space="preserve"> </w:t>
      </w:r>
      <w:r>
        <w:rPr>
          <w:spacing w:val="-1"/>
        </w:rPr>
        <w:t>regarding the absence of</w:t>
      </w:r>
      <w:r>
        <w:rPr>
          <w:spacing w:val="11"/>
        </w:rPr>
        <w:t xml:space="preserve"> </w:t>
      </w:r>
      <w:r>
        <w:rPr>
          <w:spacing w:val="-1"/>
        </w:rPr>
        <w:t>need for</w:t>
      </w:r>
      <w:r>
        <w:rPr>
          <w:spacing w:val="4"/>
        </w:rPr>
        <w:t xml:space="preserve"> </w:t>
      </w:r>
      <w:r>
        <w:rPr>
          <w:spacing w:val="-1"/>
        </w:rPr>
        <w:t>further</w:t>
      </w:r>
      <w:r>
        <w:rPr/>
        <w:t xml:space="preserve"> </w:t>
      </w:r>
      <w:r>
        <w:rPr>
          <w:spacing w:val="-1"/>
        </w:rPr>
        <w:t>intervention</w:t>
      </w:r>
      <w:r>
        <w:rPr>
          <w:spacing w:val="29"/>
        </w:rPr>
        <w:t xml:space="preserve">  </w:t>
      </w:r>
      <w:r>
        <w:rPr>
          <w:spacing w:val="-1"/>
        </w:rPr>
        <w:t>(81%</w:t>
      </w:r>
      <w:r>
        <w:rPr>
          <w:spacing w:val="25"/>
          <w:w w:val="101"/>
        </w:rPr>
        <w:t xml:space="preserve">  </w:t>
      </w:r>
      <w:r>
        <w:rPr>
          <w:spacing w:val="-1"/>
        </w:rPr>
        <w:t>for</w:t>
      </w:r>
      <w:r>
        <w:rPr>
          <w:spacing w:val="22"/>
          <w:w w:val="101"/>
        </w:rPr>
        <w:t xml:space="preserve">  </w:t>
      </w:r>
      <w:r>
        <w:rPr>
          <w:spacing w:val="-1"/>
        </w:rPr>
        <w:t>tamsulosin</w:t>
      </w:r>
      <w:r>
        <w:rPr>
          <w:spacing w:val="24"/>
        </w:rPr>
        <w:t xml:space="preserve">  </w:t>
      </w:r>
      <w:r>
        <w:rPr>
          <w:spacing w:val="-1"/>
        </w:rPr>
        <w:t>ve</w:t>
      </w:r>
      <w:r>
        <w:rPr>
          <w:spacing w:val="-2"/>
        </w:rPr>
        <w:t>rsus</w:t>
      </w:r>
      <w:r>
        <w:rPr>
          <w:spacing w:val="27"/>
        </w:rPr>
        <w:t xml:space="preserve">  </w:t>
      </w:r>
      <w:r>
        <w:rPr>
          <w:spacing w:val="-2"/>
        </w:rPr>
        <w:t>80%</w:t>
      </w:r>
      <w:r>
        <w:rPr>
          <w:spacing w:val="24"/>
        </w:rPr>
        <w:t xml:space="preserve">  </w:t>
      </w:r>
      <w:r>
        <w:rPr>
          <w:spacing w:val="-2"/>
        </w:rPr>
        <w:t>for</w:t>
      </w:r>
      <w:r>
        <w:rPr/>
        <w:t xml:space="preserve"> </w:t>
      </w:r>
      <w:r>
        <w:rPr>
          <w:spacing w:val="-2"/>
        </w:rPr>
        <w:t>placebo,</w:t>
      </w:r>
      <w:r>
        <w:rPr>
          <w:spacing w:val="22"/>
        </w:rPr>
        <w:t xml:space="preserve"> </w:t>
      </w:r>
      <w:r>
        <w:rPr>
          <w:spacing w:val="-2"/>
        </w:rPr>
        <w:t>adjusted</w:t>
      </w:r>
      <w:r>
        <w:rPr>
          <w:spacing w:val="30"/>
        </w:rPr>
        <w:t xml:space="preserve"> </w:t>
      </w:r>
      <w:r>
        <w:rPr>
          <w:spacing w:val="-2"/>
        </w:rPr>
        <w:t>risk</w:t>
      </w:r>
      <w:r>
        <w:rPr>
          <w:spacing w:val="22"/>
        </w:rPr>
        <w:t xml:space="preserve"> </w:t>
      </w:r>
      <w:r>
        <w:rPr>
          <w:spacing w:val="-2"/>
        </w:rPr>
        <w:t>difference</w:t>
      </w:r>
      <w:r>
        <w:rPr>
          <w:spacing w:val="38"/>
          <w:w w:val="101"/>
        </w:rPr>
        <w:t xml:space="preserve"> </w:t>
      </w:r>
      <w:r>
        <w:rPr>
          <w:spacing w:val="-2"/>
        </w:rPr>
        <w:t>1.3%</w:t>
      </w:r>
      <w:r>
        <w:rPr>
          <w:spacing w:val="-3"/>
        </w:rPr>
        <w:t>,</w:t>
      </w:r>
      <w:r>
        <w:rPr>
          <w:spacing w:val="22"/>
        </w:rPr>
        <w:t xml:space="preserve"> </w:t>
      </w:r>
      <w:r>
        <w:rPr>
          <w:spacing w:val="-3"/>
        </w:rPr>
        <w:t>95%</w:t>
      </w:r>
      <w:r>
        <w:rPr>
          <w:spacing w:val="24"/>
        </w:rPr>
        <w:t xml:space="preserve"> </w:t>
      </w:r>
      <w:r>
        <w:rPr>
          <w:spacing w:val="-3"/>
        </w:rPr>
        <w:t>CI</w:t>
      </w:r>
      <w:r>
        <w:rPr>
          <w:spacing w:val="30"/>
          <w:w w:val="101"/>
        </w:rPr>
        <w:t xml:space="preserve"> </w:t>
      </w:r>
      <w:r>
        <w:rPr>
          <w:spacing w:val="-3"/>
        </w:rPr>
        <w:t>-5.7</w:t>
      </w:r>
      <w:r>
        <w:rPr>
          <w:spacing w:val="19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2"/>
        </w:rPr>
        <w:t>8.3,</w:t>
      </w:r>
      <w:r>
        <w:rPr>
          <w:spacing w:val="22"/>
        </w:rPr>
        <w:t xml:space="preserve">  </w:t>
      </w:r>
      <w:r>
        <w:rPr>
          <w:spacing w:val="-2"/>
        </w:rPr>
        <w:t>p=0.73;</w:t>
      </w:r>
      <w:r>
        <w:rPr>
          <w:spacing w:val="19"/>
        </w:rPr>
        <w:t xml:space="preserve">  </w:t>
      </w:r>
      <w:r>
        <w:rPr>
          <w:spacing w:val="-2"/>
        </w:rPr>
        <w:t>80%</w:t>
      </w:r>
      <w:r>
        <w:rPr>
          <w:spacing w:val="21"/>
          <w:w w:val="101"/>
        </w:rPr>
        <w:t xml:space="preserve">  </w:t>
      </w:r>
      <w:r>
        <w:rPr>
          <w:spacing w:val="-2"/>
        </w:rPr>
        <w:t>nifedipine</w:t>
      </w:r>
      <w:r>
        <w:rPr>
          <w:spacing w:val="16"/>
          <w:w w:val="101"/>
        </w:rPr>
        <w:t xml:space="preserve">  </w:t>
      </w:r>
      <w:r>
        <w:rPr>
          <w:spacing w:val="-2"/>
        </w:rPr>
        <w:t>versus</w:t>
      </w:r>
      <w:r>
        <w:rPr>
          <w:spacing w:val="18"/>
          <w:w w:val="101"/>
        </w:rPr>
        <w:t xml:space="preserve">  </w:t>
      </w:r>
      <w:r>
        <w:rPr>
          <w:spacing w:val="-2"/>
        </w:rPr>
        <w:t>80%</w:t>
      </w:r>
      <w:r>
        <w:rPr>
          <w:spacing w:val="21"/>
          <w:w w:val="101"/>
        </w:rPr>
        <w:t xml:space="preserve">  </w:t>
      </w:r>
      <w:r>
        <w:rPr>
          <w:spacing w:val="-2"/>
        </w:rPr>
        <w:t>placebo,</w:t>
      </w:r>
      <w:r>
        <w:rPr/>
        <w:t xml:space="preserve"> </w:t>
      </w:r>
      <w:r>
        <w:rPr>
          <w:spacing w:val="-1"/>
        </w:rPr>
        <w:t>adjusted  risk  difference</w:t>
      </w:r>
      <w:r>
        <w:rPr>
          <w:spacing w:val="6"/>
        </w:rPr>
        <w:t xml:space="preserve">  </w:t>
      </w:r>
      <w:r>
        <w:rPr>
          <w:spacing w:val="-1"/>
        </w:rPr>
        <w:t>0.5%,  95%</w:t>
      </w:r>
      <w:r>
        <w:rPr>
          <w:spacing w:val="5"/>
        </w:rPr>
        <w:t xml:space="preserve">  </w:t>
      </w:r>
      <w:r>
        <w:rPr>
          <w:spacing w:val="-2"/>
        </w:rPr>
        <w:t>CI</w:t>
      </w:r>
      <w:r>
        <w:rPr>
          <w:spacing w:val="8"/>
        </w:rPr>
        <w:t xml:space="preserve">  </w:t>
      </w:r>
      <w:r>
        <w:rPr>
          <w:spacing w:val="-2"/>
        </w:rPr>
        <w:t>-5.6</w:t>
      </w:r>
      <w:r>
        <w:rPr>
          <w:spacing w:val="2"/>
        </w:rPr>
        <w:t xml:space="preserve">  </w:t>
      </w:r>
      <w:r>
        <w:rPr>
          <w:spacing w:val="-2"/>
        </w:rPr>
        <w:t>to</w:t>
      </w:r>
      <w:r>
        <w:rPr>
          <w:spacing w:val="7"/>
        </w:rPr>
        <w:t xml:space="preserve">  </w:t>
      </w:r>
      <w:r>
        <w:rPr>
          <w:spacing w:val="-2"/>
        </w:rPr>
        <w:t>6.5,</w:t>
      </w:r>
      <w:r>
        <w:rPr/>
        <w:t xml:space="preserve"> </w:t>
      </w:r>
      <w:r>
        <w:rPr/>
        <w:t>p=0.88).</w:t>
      </w:r>
      <w:r>
        <w:rPr>
          <w:spacing w:val="18"/>
        </w:rPr>
        <w:t xml:space="preserve">  </w:t>
      </w:r>
      <w:r>
        <w:rPr/>
        <w:t>Furthermore,  subgr</w:t>
      </w:r>
      <w:r>
        <w:rPr>
          <w:spacing w:val="-1"/>
        </w:rPr>
        <w:t>oup</w:t>
      </w:r>
      <w:r>
        <w:rPr>
          <w:spacing w:val="15"/>
        </w:rPr>
        <w:t xml:space="preserve">  </w:t>
      </w:r>
      <w:r>
        <w:rPr>
          <w:spacing w:val="-1"/>
        </w:rPr>
        <w:t>analysis</w:t>
      </w:r>
      <w:r>
        <w:rPr>
          <w:spacing w:val="14"/>
        </w:rPr>
        <w:t xml:space="preserve">  </w:t>
      </w:r>
      <w:r>
        <w:rPr>
          <w:spacing w:val="-1"/>
        </w:rPr>
        <w:t>evaluating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60"/>
        </w:rPr>
        <w:t xml:space="preserve"> </w:t>
      </w:r>
      <w:r>
        <w:rPr>
          <w:spacing w:val="-1"/>
        </w:rPr>
        <w:t>effect</w:t>
      </w:r>
      <w:r>
        <w:rPr>
          <w:spacing w:val="59"/>
          <w:w w:val="101"/>
        </w:rPr>
        <w:t xml:space="preserve"> </w:t>
      </w:r>
      <w:r>
        <w:rPr>
          <w:spacing w:val="-1"/>
        </w:rPr>
        <w:t>of</w:t>
      </w:r>
      <w:r>
        <w:rPr>
          <w:spacing w:val="54"/>
          <w:w w:val="101"/>
        </w:rPr>
        <w:t xml:space="preserve"> </w:t>
      </w:r>
      <w:r>
        <w:rPr>
          <w:spacing w:val="-1"/>
        </w:rPr>
        <w:t>stone</w:t>
      </w:r>
      <w:r>
        <w:rPr>
          <w:spacing w:val="59"/>
          <w:w w:val="101"/>
        </w:rPr>
        <w:t xml:space="preserve"> </w:t>
      </w:r>
      <w:r>
        <w:rPr>
          <w:spacing w:val="-1"/>
        </w:rPr>
        <w:t>siz</w:t>
      </w:r>
      <w:r>
        <w:rPr>
          <w:spacing w:val="-2"/>
        </w:rPr>
        <w:t>e  and  location</w:t>
      </w:r>
      <w:r>
        <w:rPr>
          <w:spacing w:val="54"/>
        </w:rPr>
        <w:t xml:space="preserve"> </w:t>
      </w:r>
      <w:r>
        <w:rPr>
          <w:spacing w:val="-2"/>
        </w:rPr>
        <w:t>failed  to  reveal</w:t>
      </w:r>
      <w:r>
        <w:rPr/>
        <w:t xml:space="preserve"> </w:t>
      </w:r>
      <w:r>
        <w:rPr>
          <w:spacing w:val="-1"/>
        </w:rPr>
        <w:t>subgroups</w:t>
      </w:r>
      <w:r>
        <w:rPr>
          <w:spacing w:val="25"/>
        </w:rPr>
        <w:t xml:space="preserve"> </w:t>
      </w:r>
      <w:r>
        <w:rPr>
          <w:spacing w:val="-1"/>
        </w:rPr>
        <w:t>of</w:t>
      </w:r>
      <w:r>
        <w:rPr>
          <w:spacing w:val="25"/>
        </w:rPr>
        <w:t xml:space="preserve"> </w:t>
      </w:r>
      <w:r>
        <w:rPr>
          <w:spacing w:val="-1"/>
        </w:rPr>
        <w:t>patients</w:t>
      </w:r>
      <w:r>
        <w:rPr>
          <w:spacing w:val="23"/>
        </w:rPr>
        <w:t xml:space="preserve"> </w:t>
      </w:r>
      <w:r>
        <w:rPr>
          <w:spacing w:val="-1"/>
        </w:rPr>
        <w:t>who</w:t>
      </w:r>
      <w:r>
        <w:rPr>
          <w:spacing w:val="22"/>
        </w:rPr>
        <w:t xml:space="preserve"> </w:t>
      </w:r>
      <w:r>
        <w:rPr>
          <w:spacing w:val="-1"/>
        </w:rPr>
        <w:t>woul</w:t>
      </w:r>
      <w:r>
        <w:rPr>
          <w:spacing w:val="-2"/>
        </w:rPr>
        <w:t>d</w:t>
      </w:r>
      <w:r>
        <w:rPr>
          <w:spacing w:val="33"/>
        </w:rPr>
        <w:t xml:space="preserve"> </w:t>
      </w:r>
      <w:r>
        <w:rPr>
          <w:spacing w:val="-2"/>
        </w:rPr>
        <w:t>benefit</w:t>
      </w:r>
      <w:r>
        <w:rPr>
          <w:spacing w:val="22"/>
        </w:rPr>
        <w:t xml:space="preserve"> </w:t>
      </w:r>
      <w:r>
        <w:rPr>
          <w:spacing w:val="-2"/>
        </w:rPr>
        <w:t>from</w:t>
      </w:r>
      <w:r>
        <w:rPr>
          <w:spacing w:val="21"/>
          <w:w w:val="101"/>
        </w:rPr>
        <w:t xml:space="preserve"> </w:t>
      </w:r>
      <w:r>
        <w:rPr>
          <w:spacing w:val="-2"/>
        </w:rPr>
        <w:t>therapy.</w:t>
      </w:r>
      <w:r>
        <w:rPr/>
        <w:t xml:space="preserve"> </w:t>
      </w:r>
      <w:r>
        <w:rPr>
          <w:spacing w:val="-1"/>
        </w:rPr>
        <w:t>Although</w:t>
      </w:r>
      <w:r>
        <w:rPr>
          <w:spacing w:val="29"/>
          <w:w w:val="101"/>
        </w:rPr>
        <w:t xml:space="preserve"> </w:t>
      </w:r>
      <w:r>
        <w:rPr>
          <w:spacing w:val="-1"/>
        </w:rPr>
        <w:t>this</w:t>
      </w:r>
      <w:r>
        <w:rPr>
          <w:spacing w:val="32"/>
          <w:w w:val="101"/>
        </w:rPr>
        <w:t xml:space="preserve"> </w:t>
      </w:r>
      <w:r>
        <w:rPr>
          <w:spacing w:val="-1"/>
        </w:rPr>
        <w:t>well-desig</w:t>
      </w:r>
      <w:r>
        <w:rPr>
          <w:spacing w:val="-2"/>
        </w:rPr>
        <w:t>ned</w:t>
      </w:r>
      <w:r>
        <w:rPr>
          <w:spacing w:val="31"/>
        </w:rPr>
        <w:t xml:space="preserve"> </w:t>
      </w:r>
      <w:r>
        <w:rPr>
          <w:spacing w:val="-2"/>
        </w:rPr>
        <w:t>trial,</w:t>
      </w:r>
      <w:r>
        <w:rPr>
          <w:spacing w:val="32"/>
          <w:w w:val="101"/>
        </w:rPr>
        <w:t xml:space="preserve"> </w:t>
      </w:r>
      <w:r>
        <w:rPr>
          <w:spacing w:val="-2"/>
        </w:rPr>
        <w:t>which</w:t>
      </w:r>
      <w:r>
        <w:rPr>
          <w:spacing w:val="39"/>
        </w:rPr>
        <w:t xml:space="preserve"> </w:t>
      </w:r>
      <w:r>
        <w:rPr>
          <w:spacing w:val="-2"/>
        </w:rPr>
        <w:t>is</w:t>
      </w:r>
      <w:r>
        <w:rPr>
          <w:spacing w:val="41"/>
          <w:w w:val="101"/>
        </w:rPr>
        <w:t xml:space="preserve"> </w:t>
      </w:r>
      <w:r>
        <w:rPr>
          <w:spacing w:val="-2"/>
        </w:rPr>
        <w:t>much</w:t>
      </w:r>
      <w:r>
        <w:rPr>
          <w:spacing w:val="40"/>
        </w:rPr>
        <w:t xml:space="preserve"> </w:t>
      </w:r>
      <w:r>
        <w:rPr>
          <w:spacing w:val="-2"/>
        </w:rPr>
        <w:t>larger</w:t>
      </w:r>
      <w:r>
        <w:rPr/>
        <w:t xml:space="preserve"> </w:t>
      </w:r>
      <w:r>
        <w:rPr>
          <w:spacing w:val="-1"/>
        </w:rPr>
        <w:t>than</w:t>
      </w:r>
      <w:r>
        <w:rPr>
          <w:spacing w:val="21"/>
          <w:w w:val="101"/>
        </w:rPr>
        <w:t xml:space="preserve"> </w:t>
      </w:r>
      <w:r>
        <w:rPr>
          <w:spacing w:val="-1"/>
        </w:rPr>
        <w:t>any</w:t>
      </w:r>
      <w:r>
        <w:rPr>
          <w:spacing w:val="22"/>
        </w:rPr>
        <w:t xml:space="preserve"> </w:t>
      </w:r>
      <w:r>
        <w:rPr>
          <w:spacing w:val="-1"/>
        </w:rPr>
        <w:t>of the</w:t>
      </w:r>
      <w:r>
        <w:rPr>
          <w:spacing w:val="23"/>
        </w:rPr>
        <w:t xml:space="preserve"> </w:t>
      </w:r>
      <w:r>
        <w:rPr>
          <w:spacing w:val="-1"/>
        </w:rPr>
        <w:t>other</w:t>
      </w:r>
      <w:r>
        <w:rPr>
          <w:spacing w:val="29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ublished</w:t>
      </w:r>
      <w:r>
        <w:rPr>
          <w:spacing w:val="31"/>
          <w:w w:val="101"/>
        </w:rPr>
        <w:t xml:space="preserve"> </w:t>
      </w:r>
      <w:r>
        <w:rPr>
          <w:spacing w:val="-2"/>
        </w:rPr>
        <w:t>MET</w:t>
      </w:r>
      <w:r>
        <w:rPr>
          <w:spacing w:val="18"/>
        </w:rPr>
        <w:t xml:space="preserve"> </w:t>
      </w:r>
      <w:r>
        <w:rPr>
          <w:spacing w:val="-2"/>
        </w:rPr>
        <w:t>trials</w:t>
      </w:r>
      <w:r>
        <w:rPr>
          <w:spacing w:val="19"/>
        </w:rPr>
        <w:t xml:space="preserve"> </w:t>
      </w:r>
      <w:r>
        <w:rPr>
          <w:spacing w:val="-2"/>
        </w:rPr>
        <w:t>that</w:t>
      </w:r>
      <w:r>
        <w:rPr>
          <w:spacing w:val="23"/>
          <w:w w:val="101"/>
        </w:rPr>
        <w:t xml:space="preserve"> </w:t>
      </w:r>
      <w:r>
        <w:rPr>
          <w:spacing w:val="-2"/>
        </w:rPr>
        <w:t>showed</w:t>
      </w:r>
      <w:r>
        <w:rPr/>
        <w:t xml:space="preserve"> </w:t>
      </w:r>
      <w:r>
        <w:rPr/>
        <w:t>a</w:t>
      </w:r>
      <w:r>
        <w:rPr>
          <w:spacing w:val="16"/>
        </w:rPr>
        <w:t xml:space="preserve"> </w:t>
      </w:r>
      <w:r>
        <w:rPr/>
        <w:t>benefit of therapy, ra</w:t>
      </w:r>
      <w:r>
        <w:rPr>
          <w:spacing w:val="-1"/>
        </w:rPr>
        <w:t>ises concern about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validity</w:t>
      </w:r>
      <w:r>
        <w:rPr>
          <w:spacing w:val="5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2"/>
        </w:rPr>
        <w:t>the</w:t>
      </w:r>
      <w:r>
        <w:rPr>
          <w:spacing w:val="57"/>
        </w:rPr>
        <w:t xml:space="preserve"> </w:t>
      </w:r>
      <w:r>
        <w:rPr>
          <w:spacing w:val="-2"/>
        </w:rPr>
        <w:t>recommendation</w:t>
      </w:r>
      <w:r>
        <w:rPr>
          <w:spacing w:val="54"/>
        </w:rPr>
        <w:t xml:space="preserve"> </w:t>
      </w:r>
      <w:r>
        <w:rPr>
          <w:spacing w:val="-2"/>
        </w:rPr>
        <w:t>in</w:t>
      </w:r>
      <w:r>
        <w:rPr>
          <w:spacing w:val="44"/>
          <w:w w:val="101"/>
        </w:rPr>
        <w:t xml:space="preserve"> </w:t>
      </w:r>
      <w:r>
        <w:rPr>
          <w:spacing w:val="-2"/>
        </w:rPr>
        <w:t>favor</w:t>
      </w:r>
      <w:r>
        <w:rPr>
          <w:spacing w:val="48"/>
        </w:rPr>
        <w:t xml:space="preserve"> </w:t>
      </w:r>
      <w:r>
        <w:rPr>
          <w:spacing w:val="-2"/>
        </w:rPr>
        <w:t>of</w:t>
      </w:r>
      <w:r>
        <w:rPr>
          <w:spacing w:val="51"/>
        </w:rPr>
        <w:t xml:space="preserve"> </w:t>
      </w:r>
      <w:r>
        <w:rPr>
          <w:spacing w:val="-2"/>
        </w:rPr>
        <w:t>MET,</w:t>
      </w:r>
      <w:r>
        <w:rPr>
          <w:spacing w:val="43"/>
          <w:w w:val="101"/>
        </w:rPr>
        <w:t xml:space="preserve"> </w:t>
      </w:r>
      <w:r>
        <w:rPr>
          <w:spacing w:val="-2"/>
        </w:rPr>
        <w:t>th</w:t>
      </w:r>
      <w:r>
        <w:rPr>
          <w:spacing w:val="-3"/>
        </w:rPr>
        <w:t>is</w:t>
      </w:r>
      <w:r>
        <w:rPr>
          <w:spacing w:val="45"/>
        </w:rPr>
        <w:t xml:space="preserve"> </w:t>
      </w:r>
      <w:r>
        <w:rPr>
          <w:spacing w:val="-3"/>
        </w:rPr>
        <w:t>trial</w:t>
      </w:r>
      <w:r>
        <w:rPr>
          <w:spacing w:val="55"/>
          <w:w w:val="101"/>
        </w:rPr>
        <w:t xml:space="preserve"> </w:t>
      </w:r>
      <w:r>
        <w:rPr>
          <w:spacing w:val="-3"/>
        </w:rPr>
        <w:t>is</w:t>
      </w:r>
      <w:r>
        <w:rPr>
          <w:spacing w:val="53"/>
          <w:w w:val="101"/>
        </w:rPr>
        <w:t xml:space="preserve"> </w:t>
      </w:r>
      <w:r>
        <w:rPr>
          <w:spacing w:val="-3"/>
        </w:rPr>
        <w:t>not</w:t>
      </w:r>
      <w:r>
        <w:rPr/>
        <w:t xml:space="preserve"> </w:t>
      </w:r>
      <w:r>
        <w:rPr>
          <w:spacing w:val="-1"/>
        </w:rPr>
        <w:t>necessarily</w:t>
      </w:r>
      <w:r>
        <w:rPr>
          <w:spacing w:val="60"/>
        </w:rPr>
        <w:t xml:space="preserve"> </w:t>
      </w:r>
      <w:r>
        <w:rPr>
          <w:spacing w:val="-1"/>
        </w:rPr>
        <w:t>comparable</w:t>
      </w:r>
      <w:r>
        <w:rPr>
          <w:spacing w:val="58"/>
        </w:rPr>
        <w:t xml:space="preserve"> </w:t>
      </w:r>
      <w:r>
        <w:rPr>
          <w:spacing w:val="-1"/>
        </w:rPr>
        <w:t>to</w:t>
      </w:r>
      <w:r>
        <w:rPr>
          <w:spacing w:val="58"/>
        </w:rPr>
        <w:t xml:space="preserve"> </w:t>
      </w:r>
      <w:r>
        <w:rPr>
          <w:spacing w:val="-1"/>
        </w:rPr>
        <w:t>the  others  because</w:t>
      </w:r>
      <w:r>
        <w:rPr>
          <w:spacing w:val="-2"/>
        </w:rPr>
        <w:t xml:space="preserve">  of</w:t>
      </w:r>
      <w:r>
        <w:rPr>
          <w:spacing w:val="50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difference</w:t>
      </w:r>
      <w:r>
        <w:rPr>
          <w:spacing w:val="22"/>
        </w:rPr>
        <w:t xml:space="preserve"> </w:t>
      </w:r>
      <w:r>
        <w:rPr>
          <w:spacing w:val="-1"/>
        </w:rPr>
        <w:t>in outcome</w:t>
      </w:r>
      <w:r>
        <w:rPr>
          <w:spacing w:val="23"/>
        </w:rPr>
        <w:t xml:space="preserve"> </w:t>
      </w:r>
      <w:r>
        <w:rPr>
          <w:spacing w:val="-1"/>
        </w:rPr>
        <w:t>parameters. The</w:t>
      </w:r>
      <w:r>
        <w:rPr>
          <w:spacing w:val="16"/>
        </w:rPr>
        <w:t xml:space="preserve"> </w:t>
      </w:r>
      <w:r>
        <w:rPr>
          <w:spacing w:val="-1"/>
        </w:rPr>
        <w:t>absen</w:t>
      </w:r>
      <w:r>
        <w:rPr>
          <w:spacing w:val="-2"/>
        </w:rPr>
        <w:t>ce</w:t>
      </w:r>
      <w:r>
        <w:rPr>
          <w:spacing w:val="16"/>
        </w:rPr>
        <w:t xml:space="preserve"> </w:t>
      </w:r>
      <w:r>
        <w:rPr>
          <w:spacing w:val="-2"/>
        </w:rPr>
        <w:t>of</w:t>
      </w:r>
      <w:r>
        <w:rPr>
          <w:spacing w:val="15"/>
          <w:w w:val="101"/>
        </w:rPr>
        <w:t xml:space="preserve"> </w:t>
      </w:r>
      <w:r>
        <w:rPr>
          <w:spacing w:val="-2"/>
        </w:rPr>
        <w:t>need</w:t>
      </w:r>
      <w:r>
        <w:rPr/>
        <w:t xml:space="preserve"> </w:t>
      </w:r>
      <w:r>
        <w:rPr>
          <w:spacing w:val="-3"/>
        </w:rPr>
        <w:t>for</w:t>
      </w:r>
      <w:r>
        <w:rPr>
          <w:spacing w:val="42"/>
        </w:rPr>
        <w:t xml:space="preserve"> </w:t>
      </w:r>
      <w:r>
        <w:rPr>
          <w:spacing w:val="-3"/>
        </w:rPr>
        <w:t>intervention</w:t>
      </w:r>
      <w:r>
        <w:rPr>
          <w:spacing w:val="40"/>
          <w:w w:val="101"/>
        </w:rPr>
        <w:t xml:space="preserve"> </w:t>
      </w:r>
      <w:r>
        <w:rPr>
          <w:spacing w:val="-3"/>
        </w:rPr>
        <w:t>rates</w:t>
      </w:r>
      <w:r>
        <w:rPr>
          <w:spacing w:val="40"/>
          <w:w w:val="101"/>
        </w:rPr>
        <w:t xml:space="preserve"> </w:t>
      </w:r>
      <w:r>
        <w:rPr>
          <w:spacing w:val="-3"/>
        </w:rPr>
        <w:t>is</w:t>
      </w:r>
      <w:r>
        <w:rPr>
          <w:spacing w:val="38"/>
          <w:w w:val="101"/>
        </w:rPr>
        <w:t xml:space="preserve"> </w:t>
      </w:r>
      <w:r>
        <w:rPr>
          <w:spacing w:val="-3"/>
        </w:rPr>
        <w:t>much</w:t>
      </w:r>
      <w:r>
        <w:rPr>
          <w:spacing w:val="40"/>
        </w:rPr>
        <w:t xml:space="preserve"> </w:t>
      </w:r>
      <w:r>
        <w:rPr>
          <w:spacing w:val="-3"/>
        </w:rPr>
        <w:t>higher</w:t>
      </w:r>
      <w:r>
        <w:rPr>
          <w:spacing w:val="40"/>
          <w:w w:val="101"/>
        </w:rPr>
        <w:t xml:space="preserve"> </w:t>
      </w:r>
      <w:r>
        <w:rPr>
          <w:spacing w:val="-3"/>
        </w:rPr>
        <w:t>(80%)</w:t>
      </w:r>
      <w:r>
        <w:rPr>
          <w:spacing w:val="40"/>
          <w:w w:val="101"/>
        </w:rPr>
        <w:t xml:space="preserve"> </w:t>
      </w:r>
      <w:r>
        <w:rPr>
          <w:spacing w:val="-3"/>
        </w:rPr>
        <w:t>in</w:t>
      </w:r>
      <w:r>
        <w:rPr>
          <w:spacing w:val="29"/>
          <w:w w:val="101"/>
        </w:rPr>
        <w:t xml:space="preserve"> </w:t>
      </w:r>
      <w:r>
        <w:rPr>
          <w:spacing w:val="-3"/>
        </w:rPr>
        <w:t>the</w:t>
      </w:r>
      <w:r>
        <w:rPr>
          <w:spacing w:val="41"/>
          <w:w w:val="101"/>
        </w:rPr>
        <w:t xml:space="preserve"> </w:t>
      </w:r>
      <w:r>
        <w:rPr>
          <w:spacing w:val="-3"/>
        </w:rPr>
        <w:t>UK</w:t>
      </w:r>
      <w:r>
        <w:rPr/>
        <w:t xml:space="preserve"> </w:t>
      </w:r>
      <w:r>
        <w:rPr>
          <w:spacing w:val="-2"/>
        </w:rPr>
        <w:t>trial</w:t>
      </w:r>
      <w:r>
        <w:rPr>
          <w:spacing w:val="48"/>
          <w:w w:val="101"/>
        </w:rPr>
        <w:t xml:space="preserve"> </w:t>
      </w:r>
      <w:r>
        <w:rPr>
          <w:spacing w:val="-2"/>
        </w:rPr>
        <w:t>than</w:t>
      </w:r>
      <w:r>
        <w:rPr>
          <w:spacing w:val="56"/>
        </w:rPr>
        <w:t xml:space="preserve"> </w:t>
      </w:r>
      <w:r>
        <w:rPr>
          <w:spacing w:val="-2"/>
        </w:rPr>
        <w:t>in</w:t>
      </w:r>
      <w:r>
        <w:rPr>
          <w:spacing w:val="49"/>
        </w:rPr>
        <w:t xml:space="preserve"> </w:t>
      </w:r>
      <w:r>
        <w:rPr>
          <w:spacing w:val="-2"/>
        </w:rPr>
        <w:t>the</w:t>
      </w:r>
      <w:r>
        <w:rPr>
          <w:spacing w:val="59"/>
        </w:rPr>
        <w:t xml:space="preserve"> </w:t>
      </w:r>
      <w:r>
        <w:rPr>
          <w:spacing w:val="-2"/>
        </w:rPr>
        <w:t>pooled</w:t>
      </w:r>
      <w:r>
        <w:rPr>
          <w:spacing w:val="51"/>
          <w:w w:val="101"/>
        </w:rPr>
        <w:t xml:space="preserve"> </w:t>
      </w:r>
      <w:r>
        <w:rPr>
          <w:spacing w:val="-2"/>
        </w:rPr>
        <w:t>control</w:t>
      </w:r>
      <w:r>
        <w:rPr>
          <w:spacing w:val="52"/>
        </w:rPr>
        <w:t xml:space="preserve"> </w:t>
      </w:r>
      <w:r>
        <w:rPr>
          <w:spacing w:val="-2"/>
        </w:rPr>
        <w:t>arms</w:t>
      </w:r>
      <w:r>
        <w:rPr>
          <w:spacing w:val="51"/>
          <w:w w:val="101"/>
        </w:rPr>
        <w:t xml:space="preserve"> </w:t>
      </w:r>
      <w:r>
        <w:rPr>
          <w:spacing w:val="-2"/>
        </w:rPr>
        <w:t>of</w:t>
      </w:r>
      <w:r>
        <w:rPr>
          <w:spacing w:val="41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he</w:t>
      </w:r>
      <w:r>
        <w:rPr>
          <w:spacing w:val="54"/>
        </w:rPr>
        <w:t xml:space="preserve"> </w:t>
      </w:r>
      <w:r>
        <w:rPr>
          <w:spacing w:val="-3"/>
        </w:rPr>
        <w:t>other</w:t>
      </w:r>
      <w:r>
        <w:rPr>
          <w:spacing w:val="57"/>
          <w:w w:val="101"/>
        </w:rPr>
        <w:t xml:space="preserve"> </w:t>
      </w:r>
      <w:r>
        <w:rPr>
          <w:spacing w:val="-3"/>
        </w:rPr>
        <w:t>α</w:t>
      </w:r>
      <w:r>
        <w:rPr>
          <w:spacing w:val="-50"/>
        </w:rPr>
        <w:t xml:space="preserve"> </w:t>
      </w:r>
      <w:r>
        <w:rPr>
          <w:spacing w:val="-3"/>
        </w:rPr>
        <w:t>-</w:t>
      </w:r>
      <w:r>
        <w:rPr/>
        <w:t xml:space="preserve"> </w:t>
      </w:r>
      <w:r>
        <w:rPr>
          <w:spacing w:val="-1"/>
        </w:rPr>
        <w:t>blocker    MET    trials</w:t>
      </w:r>
      <w:r>
        <w:rPr>
          <w:spacing w:val="18"/>
          <w:w w:val="101"/>
        </w:rPr>
        <w:t xml:space="preserve">   </w:t>
      </w:r>
      <w:r>
        <w:rPr>
          <w:spacing w:val="-1"/>
        </w:rPr>
        <w:t>for    which</w:t>
      </w:r>
      <w:r>
        <w:rPr>
          <w:spacing w:val="18"/>
          <w:w w:val="101"/>
        </w:rPr>
        <w:t xml:space="preserve">   </w:t>
      </w:r>
      <w:r>
        <w:rPr>
          <w:spacing w:val="-1"/>
        </w:rPr>
        <w:t>the    r</w:t>
      </w:r>
      <w:r>
        <w:rPr>
          <w:spacing w:val="-2"/>
        </w:rPr>
        <w:t>adiographic</w:t>
      </w:r>
      <w:r>
        <w:rPr/>
        <w:t xml:space="preserve"> </w:t>
      </w:r>
      <w:r>
        <w:rPr>
          <w:spacing w:val="-1"/>
        </w:rPr>
        <w:t>spontaneous  passage</w:t>
      </w:r>
      <w:r>
        <w:rPr>
          <w:spacing w:val="11"/>
        </w:rPr>
        <w:t xml:space="preserve">  </w:t>
      </w:r>
      <w:r>
        <w:rPr>
          <w:spacing w:val="-1"/>
        </w:rPr>
        <w:t>rate  f</w:t>
      </w:r>
      <w:r>
        <w:rPr>
          <w:spacing w:val="-2"/>
        </w:rPr>
        <w:t>or</w:t>
      </w:r>
      <w:r>
        <w:rPr>
          <w:spacing w:val="14"/>
        </w:rPr>
        <w:t xml:space="preserve">  </w:t>
      </w:r>
      <w:r>
        <w:rPr>
          <w:spacing w:val="-2"/>
        </w:rPr>
        <w:t>&lt;10mm</w:t>
      </w:r>
      <w:r>
        <w:rPr>
          <w:spacing w:val="7"/>
        </w:rPr>
        <w:t xml:space="preserve">  </w:t>
      </w:r>
      <w:r>
        <w:rPr>
          <w:spacing w:val="-2"/>
        </w:rPr>
        <w:t>stones</w:t>
      </w:r>
      <w:r>
        <w:rPr>
          <w:spacing w:val="10"/>
        </w:rPr>
        <w:t xml:space="preserve">  </w:t>
      </w:r>
      <w:r>
        <w:rPr>
          <w:spacing w:val="-2"/>
        </w:rPr>
        <w:t>in</w:t>
      </w:r>
      <w:r>
        <w:rPr>
          <w:spacing w:val="6"/>
        </w:rPr>
        <w:t xml:space="preserve">  </w:t>
      </w:r>
      <w:r>
        <w:rPr>
          <w:spacing w:val="-2"/>
        </w:rPr>
        <w:t>all</w:t>
      </w:r>
      <w:r>
        <w:rPr/>
        <w:t xml:space="preserve"> </w:t>
      </w:r>
      <w:r>
        <w:rPr>
          <w:spacing w:val="-1"/>
        </w:rPr>
        <w:t>locations</w:t>
      </w:r>
      <w:r>
        <w:rPr>
          <w:spacing w:val="28"/>
          <w:w w:val="101"/>
        </w:rPr>
        <w:t xml:space="preserve"> </w:t>
      </w:r>
      <w:r>
        <w:rPr>
          <w:spacing w:val="-1"/>
        </w:rPr>
        <w:t>in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>
          <w:spacing w:val="32"/>
        </w:rPr>
        <w:t xml:space="preserve"> </w:t>
      </w:r>
      <w:r>
        <w:rPr>
          <w:spacing w:val="-1"/>
        </w:rPr>
        <w:t>ureter</w:t>
      </w:r>
      <w:r>
        <w:rPr>
          <w:spacing w:val="20"/>
        </w:rPr>
        <w:t xml:space="preserve"> </w:t>
      </w:r>
      <w:r>
        <w:rPr>
          <w:spacing w:val="-1"/>
        </w:rPr>
        <w:t>was</w:t>
      </w:r>
      <w:r>
        <w:rPr>
          <w:spacing w:val="29"/>
          <w:w w:val="101"/>
        </w:rPr>
        <w:t xml:space="preserve"> </w:t>
      </w:r>
      <w:r>
        <w:rPr>
          <w:spacing w:val="-1"/>
        </w:rPr>
        <w:t>53%. The</w:t>
      </w:r>
      <w:r>
        <w:rPr>
          <w:spacing w:val="-2"/>
        </w:rPr>
        <w:t>refore,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32"/>
        </w:rPr>
        <w:t xml:space="preserve"> </w:t>
      </w:r>
      <w:r>
        <w:rPr>
          <w:spacing w:val="-2"/>
        </w:rPr>
        <w:t>results</w:t>
      </w:r>
      <w:r>
        <w:rPr/>
        <w:t xml:space="preserve"> </w:t>
      </w:r>
      <w:r>
        <w:rPr>
          <w:spacing w:val="-1"/>
        </w:rPr>
        <w:t>of this trial were</w:t>
      </w:r>
      <w:r>
        <w:rPr>
          <w:spacing w:val="20"/>
        </w:rPr>
        <w:t xml:space="preserve"> </w:t>
      </w:r>
      <w:r>
        <w:rPr>
          <w:spacing w:val="-1"/>
        </w:rPr>
        <w:t>not</w:t>
      </w:r>
      <w:r>
        <w:rPr>
          <w:spacing w:val="20"/>
        </w:rPr>
        <w:t xml:space="preserve"> </w:t>
      </w:r>
      <w:r>
        <w:rPr>
          <w:spacing w:val="-1"/>
        </w:rPr>
        <w:t>incorporated</w:t>
      </w:r>
      <w:r>
        <w:rPr>
          <w:spacing w:val="19"/>
          <w:w w:val="101"/>
        </w:rPr>
        <w:t xml:space="preserve"> </w:t>
      </w:r>
      <w:r>
        <w:rPr>
          <w:spacing w:val="-1"/>
        </w:rPr>
        <w:t>into this</w:t>
      </w:r>
      <w:r>
        <w:rPr>
          <w:spacing w:val="21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nel’s</w:t>
      </w:r>
      <w:r>
        <w:rPr>
          <w:spacing w:val="19"/>
          <w:w w:val="101"/>
        </w:rPr>
        <w:t xml:space="preserve"> </w:t>
      </w:r>
      <w:r>
        <w:rPr>
          <w:spacing w:val="-2"/>
        </w:rPr>
        <w:t>meta</w:t>
      </w:r>
    </w:p>
    <w:p>
      <w:pPr>
        <w:pStyle w:val="BodyText"/>
        <w:ind w:left="9" w:right="379" w:firstLine="3"/>
        <w:spacing w:before="26" w:line="290" w:lineRule="auto"/>
        <w:jc w:val="both"/>
        <w:rPr/>
      </w:pPr>
      <w:r>
        <w:rPr>
          <w:spacing w:val="-2"/>
        </w:rPr>
        <w:t>-analysis,</w:t>
      </w:r>
      <w:r>
        <w:rPr>
          <w:spacing w:val="23"/>
          <w:w w:val="101"/>
        </w:rPr>
        <w:t xml:space="preserve"> </w:t>
      </w:r>
      <w:r>
        <w:rPr>
          <w:spacing w:val="-2"/>
        </w:rPr>
        <w:t>and</w:t>
      </w:r>
      <w:r>
        <w:rPr>
          <w:spacing w:val="19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recommendation</w:t>
      </w:r>
      <w:r>
        <w:rPr>
          <w:spacing w:val="18"/>
          <w:w w:val="101"/>
        </w:rPr>
        <w:t xml:space="preserve"> </w:t>
      </w:r>
      <w:r>
        <w:rPr>
          <w:spacing w:val="-2"/>
        </w:rPr>
        <w:t>for</w:t>
      </w:r>
      <w:r>
        <w:rPr>
          <w:spacing w:val="30"/>
        </w:rPr>
        <w:t xml:space="preserve"> </w:t>
      </w:r>
      <w:r>
        <w:rPr>
          <w:spacing w:val="-2"/>
        </w:rPr>
        <w:t>MET</w:t>
      </w:r>
      <w:r>
        <w:rPr>
          <w:spacing w:val="30"/>
          <w:w w:val="101"/>
        </w:rPr>
        <w:t xml:space="preserve"> </w:t>
      </w:r>
      <w:r>
        <w:rPr>
          <w:spacing w:val="-2"/>
        </w:rPr>
        <w:t>in</w:t>
      </w:r>
      <w:r>
        <w:rPr>
          <w:spacing w:val="28"/>
          <w:w w:val="101"/>
        </w:rPr>
        <w:t xml:space="preserve"> </w:t>
      </w:r>
      <w:r>
        <w:rPr>
          <w:spacing w:val="-2"/>
        </w:rPr>
        <w:t>properly</w:t>
      </w:r>
      <w:r>
        <w:rPr/>
        <w:t xml:space="preserve"> </w:t>
      </w:r>
      <w:r>
        <w:rPr>
          <w:spacing w:val="-1"/>
        </w:rPr>
        <w:t>selected  patients  still  stands  until</w:t>
      </w:r>
      <w:r>
        <w:rPr>
          <w:spacing w:val="8"/>
        </w:rPr>
        <w:t xml:space="preserve">  </w:t>
      </w:r>
      <w:r>
        <w:rPr>
          <w:spacing w:val="-1"/>
        </w:rPr>
        <w:t>further</w:t>
      </w:r>
      <w:r>
        <w:rPr>
          <w:spacing w:val="2"/>
        </w:rPr>
        <w:t xml:space="preserve">  </w:t>
      </w:r>
      <w:r>
        <w:rPr>
          <w:spacing w:val="-1"/>
        </w:rPr>
        <w:t>compelling</w:t>
      </w:r>
      <w:r>
        <w:rPr>
          <w:spacing w:val="1"/>
        </w:rPr>
        <w:t xml:space="preserve"> </w:t>
      </w:r>
      <w:r>
        <w:rPr>
          <w:spacing w:val="-1"/>
        </w:rPr>
        <w:t>studies suggest otherwise.</w:t>
      </w:r>
    </w:p>
    <w:p>
      <w:pPr>
        <w:pStyle w:val="BodyText"/>
        <w:ind w:left="5" w:right="376" w:firstLine="12"/>
        <w:spacing w:before="149" w:line="294" w:lineRule="auto"/>
        <w:jc w:val="both"/>
        <w:rPr/>
      </w:pPr>
      <w:r>
        <w:rPr>
          <w:spacing w:val="-2"/>
        </w:rPr>
        <w:t>Finally,</w:t>
      </w:r>
      <w:r>
        <w:rPr>
          <w:spacing w:val="55"/>
        </w:rPr>
        <w:t xml:space="preserve"> </w:t>
      </w:r>
      <w:r>
        <w:rPr>
          <w:spacing w:val="-2"/>
        </w:rPr>
        <w:t>most</w:t>
      </w:r>
      <w:r>
        <w:rPr>
          <w:spacing w:val="35"/>
          <w:w w:val="101"/>
        </w:rPr>
        <w:t xml:space="preserve"> </w:t>
      </w:r>
      <w:r>
        <w:rPr>
          <w:spacing w:val="-2"/>
        </w:rPr>
        <w:t>of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33"/>
          <w:w w:val="101"/>
        </w:rPr>
        <w:t xml:space="preserve"> </w:t>
      </w:r>
      <w:r>
        <w:rPr>
          <w:spacing w:val="-2"/>
        </w:rPr>
        <w:t>trials</w:t>
      </w:r>
      <w:r>
        <w:rPr>
          <w:spacing w:val="34"/>
          <w:w w:val="101"/>
        </w:rPr>
        <w:t xml:space="preserve"> </w:t>
      </w:r>
      <w:r>
        <w:rPr>
          <w:spacing w:val="-2"/>
        </w:rPr>
        <w:t>evaluating</w:t>
      </w:r>
      <w:r>
        <w:rPr>
          <w:spacing w:val="31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</w:rPr>
        <w:t>efficacy</w:t>
      </w:r>
      <w:r>
        <w:rPr>
          <w:spacing w:val="36"/>
        </w:rPr>
        <w:t xml:space="preserve"> </w:t>
      </w:r>
      <w:r>
        <w:rPr>
          <w:spacing w:val="-2"/>
        </w:rPr>
        <w:t>of</w:t>
      </w:r>
      <w:r>
        <w:rPr>
          <w:spacing w:val="37"/>
          <w:w w:val="101"/>
        </w:rPr>
        <w:t xml:space="preserve"> </w:t>
      </w:r>
      <w:r>
        <w:rPr>
          <w:spacing w:val="-2"/>
        </w:rPr>
        <w:t>α-</w:t>
      </w:r>
      <w:r>
        <w:rPr/>
        <w:t xml:space="preserve"> </w:t>
      </w:r>
      <w:r>
        <w:rPr>
          <w:spacing w:val="-1"/>
        </w:rPr>
        <w:t>blockers  and  calcium</w:t>
      </w:r>
      <w:r>
        <w:rPr>
          <w:spacing w:val="7"/>
        </w:rPr>
        <w:t xml:space="preserve">  </w:t>
      </w:r>
      <w:r>
        <w:rPr>
          <w:spacing w:val="-1"/>
        </w:rPr>
        <w:t>channel</w:t>
      </w:r>
      <w:r>
        <w:rPr>
          <w:spacing w:val="11"/>
        </w:rPr>
        <w:t xml:space="preserve">  </w:t>
      </w:r>
      <w:r>
        <w:rPr>
          <w:spacing w:val="-1"/>
        </w:rPr>
        <w:t>blockers</w:t>
      </w:r>
      <w:r>
        <w:rPr>
          <w:spacing w:val="10"/>
        </w:rPr>
        <w:t xml:space="preserve">  </w:t>
      </w:r>
      <w:r>
        <w:rPr>
          <w:spacing w:val="-1"/>
        </w:rPr>
        <w:t>in</w:t>
      </w:r>
      <w:r>
        <w:rPr>
          <w:spacing w:val="10"/>
        </w:rPr>
        <w:t xml:space="preserve">  </w:t>
      </w:r>
      <w:r>
        <w:rPr>
          <w:spacing w:val="-1"/>
        </w:rPr>
        <w:t>promoting</w:t>
      </w:r>
      <w:r>
        <w:rPr/>
        <w:t xml:space="preserve"> </w:t>
      </w:r>
      <w:r>
        <w:rPr>
          <w:spacing w:val="-1"/>
        </w:rPr>
        <w:t>spontaneous  stone  passage</w:t>
      </w:r>
      <w:r>
        <w:rPr>
          <w:spacing w:val="7"/>
        </w:rPr>
        <w:t xml:space="preserve">  </w:t>
      </w:r>
      <w:r>
        <w:rPr>
          <w:spacing w:val="-1"/>
        </w:rPr>
        <w:t>in</w:t>
      </w:r>
      <w:r>
        <w:rPr>
          <w:spacing w:val="6"/>
        </w:rPr>
        <w:t xml:space="preserve">  </w:t>
      </w:r>
      <w:r>
        <w:rPr>
          <w:spacing w:val="-1"/>
        </w:rPr>
        <w:t>patients  w</w:t>
      </w:r>
      <w:r>
        <w:rPr>
          <w:spacing w:val="-2"/>
        </w:rPr>
        <w:t>ith</w:t>
      </w:r>
      <w:r>
        <w:rPr>
          <w:spacing w:val="6"/>
        </w:rPr>
        <w:t xml:space="preserve">  </w:t>
      </w:r>
      <w:r>
        <w:rPr>
          <w:spacing w:val="-2"/>
        </w:rPr>
        <w:t>ureteral</w:t>
      </w:r>
      <w:r>
        <w:rPr>
          <w:spacing w:val="1"/>
        </w:rPr>
        <w:t xml:space="preserve"> </w:t>
      </w:r>
      <w:r>
        <w:rPr>
          <w:spacing w:val="-1"/>
        </w:rPr>
        <w:t>stones</w:t>
      </w:r>
      <w:r>
        <w:rPr>
          <w:spacing w:val="61"/>
          <w:w w:val="101"/>
        </w:rPr>
        <w:t xml:space="preserve"> </w:t>
      </w:r>
      <w:r>
        <w:rPr>
          <w:spacing w:val="-1"/>
        </w:rPr>
        <w:t>either</w:t>
      </w:r>
      <w:r>
        <w:rPr>
          <w:spacing w:val="60"/>
        </w:rPr>
        <w:t xml:space="preserve"> </w:t>
      </w:r>
      <w:r>
        <w:rPr>
          <w:spacing w:val="-1"/>
        </w:rPr>
        <w:t>exclusively</w:t>
      </w:r>
      <w:r>
        <w:rPr>
          <w:spacing w:val="58"/>
        </w:rPr>
        <w:t xml:space="preserve"> </w:t>
      </w:r>
      <w:r>
        <w:rPr>
          <w:spacing w:val="-1"/>
        </w:rPr>
        <w:t>enrolled  patients</w:t>
      </w:r>
      <w:r>
        <w:rPr>
          <w:spacing w:val="-2"/>
        </w:rPr>
        <w:t xml:space="preserve">  with  distal</w:t>
      </w:r>
      <w:r>
        <w:rPr/>
        <w:t xml:space="preserve"> </w:t>
      </w:r>
      <w:r>
        <w:rPr>
          <w:spacing w:val="-1"/>
        </w:rPr>
        <w:t>ureteral  stones</w:t>
      </w:r>
      <w:r>
        <w:rPr>
          <w:spacing w:val="10"/>
        </w:rPr>
        <w:t xml:space="preserve">  </w:t>
      </w:r>
      <w:r>
        <w:rPr>
          <w:spacing w:val="-1"/>
        </w:rPr>
        <w:t>or</w:t>
      </w:r>
      <w:r>
        <w:rPr>
          <w:spacing w:val="10"/>
        </w:rPr>
        <w:t xml:space="preserve">  </w:t>
      </w:r>
      <w:r>
        <w:rPr>
          <w:spacing w:val="-1"/>
        </w:rPr>
        <w:t>were</w:t>
      </w:r>
      <w:r>
        <w:rPr>
          <w:spacing w:val="14"/>
        </w:rPr>
        <w:t xml:space="preserve">  </w:t>
      </w:r>
      <w:r>
        <w:rPr>
          <w:spacing w:val="-1"/>
        </w:rPr>
        <w:t>largely</w:t>
      </w:r>
      <w:r>
        <w:rPr>
          <w:spacing w:val="10"/>
        </w:rPr>
        <w:t xml:space="preserve">  </w:t>
      </w:r>
      <w:r>
        <w:rPr>
          <w:spacing w:val="-1"/>
        </w:rPr>
        <w:t>dom</w:t>
      </w:r>
      <w:r>
        <w:rPr>
          <w:spacing w:val="-2"/>
        </w:rPr>
        <w:t>inated</w:t>
      </w:r>
      <w:r>
        <w:rPr>
          <w:spacing w:val="15"/>
        </w:rPr>
        <w:t xml:space="preserve">  </w:t>
      </w:r>
      <w:r>
        <w:rPr>
          <w:spacing w:val="-2"/>
        </w:rPr>
        <w:t>by</w:t>
      </w:r>
      <w:r>
        <w:rPr>
          <w:spacing w:val="10"/>
        </w:rPr>
        <w:t xml:space="preserve">  </w:t>
      </w:r>
      <w:r>
        <w:rPr>
          <w:spacing w:val="-2"/>
        </w:rPr>
        <w:t>such</w:t>
      </w:r>
      <w:r>
        <w:rPr>
          <w:spacing w:val="1"/>
        </w:rPr>
        <w:t xml:space="preserve"> </w:t>
      </w:r>
      <w:r>
        <w:rPr>
          <w:spacing w:val="-1"/>
        </w:rPr>
        <w:t>patients.</w:t>
      </w:r>
      <w:r>
        <w:rPr>
          <w:spacing w:val="32"/>
        </w:rPr>
        <w:t xml:space="preserve"> </w:t>
      </w:r>
      <w:r>
        <w:rPr>
          <w:spacing w:val="-1"/>
        </w:rPr>
        <w:t>Based on the few α-blocker</w:t>
      </w:r>
      <w:r>
        <w:rPr>
          <w:spacing w:val="6"/>
        </w:rPr>
        <w:t xml:space="preserve"> </w:t>
      </w:r>
      <w:r>
        <w:rPr>
          <w:spacing w:val="-1"/>
        </w:rPr>
        <w:t>trials</w:t>
      </w:r>
      <w:r>
        <w:rPr>
          <w:spacing w:val="6"/>
        </w:rPr>
        <w:t xml:space="preserve"> </w:t>
      </w:r>
      <w:r>
        <w:rPr>
          <w:spacing w:val="-1"/>
        </w:rPr>
        <w:t>that</w:t>
      </w:r>
      <w:r>
        <w:rPr>
          <w:spacing w:val="17"/>
          <w:w w:val="101"/>
        </w:rPr>
        <w:t xml:space="preserve"> </w:t>
      </w:r>
      <w:r>
        <w:rPr>
          <w:spacing w:val="-1"/>
        </w:rPr>
        <w:t>included</w:t>
      </w:r>
      <w:r>
        <w:rPr/>
        <w:t xml:space="preserve"> </w:t>
      </w:r>
      <w:r>
        <w:rPr>
          <w:spacing w:val="-2"/>
        </w:rPr>
        <w:t>patients</w:t>
      </w:r>
      <w:r>
        <w:rPr>
          <w:spacing w:val="49"/>
        </w:rPr>
        <w:t xml:space="preserve"> </w:t>
      </w:r>
      <w:r>
        <w:rPr>
          <w:spacing w:val="-2"/>
        </w:rPr>
        <w:t>with</w:t>
      </w:r>
      <w:r>
        <w:rPr>
          <w:spacing w:val="43"/>
        </w:rPr>
        <w:t xml:space="preserve"> </w:t>
      </w:r>
      <w:r>
        <w:rPr>
          <w:spacing w:val="-2"/>
        </w:rPr>
        <w:t>middle</w:t>
      </w:r>
      <w:r>
        <w:rPr>
          <w:spacing w:val="37"/>
        </w:rPr>
        <w:t xml:space="preserve"> </w:t>
      </w:r>
      <w:r>
        <w:rPr>
          <w:spacing w:val="-2"/>
        </w:rPr>
        <w:t>and</w:t>
      </w:r>
      <w:r>
        <w:rPr>
          <w:spacing w:val="45"/>
        </w:rPr>
        <w:t xml:space="preserve"> </w:t>
      </w:r>
      <w:r>
        <w:rPr>
          <w:spacing w:val="-2"/>
        </w:rPr>
        <w:t>proximal</w:t>
      </w:r>
      <w:r>
        <w:rPr>
          <w:spacing w:val="44"/>
        </w:rPr>
        <w:t xml:space="preserve"> </w:t>
      </w:r>
      <w:r>
        <w:rPr>
          <w:spacing w:val="-2"/>
        </w:rPr>
        <w:t>ureteral</w:t>
      </w:r>
      <w:r>
        <w:rPr>
          <w:spacing w:val="37"/>
          <w:w w:val="101"/>
        </w:rPr>
        <w:t xml:space="preserve"> </w:t>
      </w:r>
      <w:r>
        <w:rPr>
          <w:spacing w:val="-2"/>
        </w:rPr>
        <w:t>calculi,</w:t>
      </w:r>
      <w:r>
        <w:rPr>
          <w:spacing w:val="32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Panel’s</w:t>
      </w:r>
      <w:r>
        <w:rPr>
          <w:spacing w:val="34"/>
        </w:rPr>
        <w:t xml:space="preserve"> </w:t>
      </w:r>
      <w:r>
        <w:rPr>
          <w:spacing w:val="-2"/>
        </w:rPr>
        <w:t>analysis</w:t>
      </w:r>
      <w:r>
        <w:rPr>
          <w:spacing w:val="26"/>
          <w:w w:val="101"/>
        </w:rPr>
        <w:t xml:space="preserve"> </w:t>
      </w:r>
      <w:r>
        <w:rPr>
          <w:spacing w:val="-2"/>
        </w:rPr>
        <w:t>found</w:t>
      </w:r>
      <w:r>
        <w:rPr>
          <w:spacing w:val="39"/>
          <w:w w:val="101"/>
        </w:rPr>
        <w:t xml:space="preserve"> </w:t>
      </w:r>
      <w:r>
        <w:rPr>
          <w:spacing w:val="-2"/>
        </w:rPr>
        <w:t>no</w:t>
      </w:r>
      <w:r>
        <w:rPr>
          <w:spacing w:val="37"/>
          <w:w w:val="101"/>
        </w:rPr>
        <w:t xml:space="preserve"> </w:t>
      </w:r>
      <w:r>
        <w:rPr>
          <w:spacing w:val="-2"/>
        </w:rPr>
        <w:t>benefit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19"/>
        </w:rPr>
        <w:t xml:space="preserve"> </w:t>
      </w:r>
      <w:r>
        <w:rPr>
          <w:spacing w:val="-2"/>
        </w:rPr>
        <w:t>therapy</w:t>
      </w:r>
      <w:r>
        <w:rPr>
          <w:spacing w:val="36"/>
        </w:rPr>
        <w:t xml:space="preserve"> </w:t>
      </w:r>
      <w:r>
        <w:rPr>
          <w:spacing w:val="-2"/>
        </w:rPr>
        <w:t>(Figures</w:t>
      </w:r>
      <w:r>
        <w:rPr>
          <w:spacing w:val="27"/>
        </w:rPr>
        <w:t xml:space="preserve"> </w:t>
      </w:r>
      <w:r>
        <w:rPr>
          <w:spacing w:val="-2"/>
        </w:rPr>
        <w:t>4</w:t>
      </w:r>
      <w:r>
        <w:rPr/>
        <w:t xml:space="preserve"> </w:t>
      </w:r>
      <w:r>
        <w:rPr>
          <w:spacing w:val="-1"/>
        </w:rPr>
        <w:t>and</w:t>
      </w:r>
      <w:r>
        <w:rPr>
          <w:spacing w:val="20"/>
          <w:w w:val="101"/>
        </w:rPr>
        <w:t xml:space="preserve"> </w:t>
      </w:r>
      <w:r>
        <w:rPr>
          <w:spacing w:val="-1"/>
        </w:rPr>
        <w:t>5), and there were</w:t>
      </w:r>
      <w:r>
        <w:rPr>
          <w:spacing w:val="20"/>
        </w:rPr>
        <w:t xml:space="preserve"> </w:t>
      </w:r>
      <w:r>
        <w:rPr>
          <w:spacing w:val="-1"/>
        </w:rPr>
        <w:t>no</w:t>
      </w:r>
      <w:r>
        <w:rPr>
          <w:spacing w:val="13"/>
        </w:rPr>
        <w:t xml:space="preserve"> </w:t>
      </w:r>
      <w:r>
        <w:rPr>
          <w:spacing w:val="-1"/>
        </w:rPr>
        <w:t>tr</w:t>
      </w:r>
      <w:r>
        <w:rPr>
          <w:spacing w:val="-2"/>
        </w:rPr>
        <w:t>ials</w:t>
      </w:r>
      <w:r>
        <w:rPr>
          <w:spacing w:val="12"/>
        </w:rPr>
        <w:t xml:space="preserve"> </w:t>
      </w:r>
      <w:r>
        <w:rPr>
          <w:spacing w:val="-2"/>
        </w:rPr>
        <w:t>evaluating</w:t>
      </w:r>
      <w:r>
        <w:rPr>
          <w:spacing w:val="21"/>
        </w:rPr>
        <w:t xml:space="preserve"> </w:t>
      </w:r>
      <w:r>
        <w:rPr>
          <w:spacing w:val="-2"/>
        </w:rPr>
        <w:t>nifedipine</w:t>
      </w:r>
      <w:r>
        <w:rPr>
          <w:spacing w:val="19"/>
          <w:w w:val="10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patients</w:t>
      </w:r>
      <w:r>
        <w:rPr>
          <w:spacing w:val="16"/>
          <w:w w:val="101"/>
        </w:rPr>
        <w:t xml:space="preserve">  </w:t>
      </w:r>
      <w:r>
        <w:rPr>
          <w:spacing w:val="-2"/>
        </w:rPr>
        <w:t>with</w:t>
      </w:r>
      <w:r>
        <w:rPr>
          <w:spacing w:val="20"/>
        </w:rPr>
        <w:t xml:space="preserve">  </w:t>
      </w:r>
      <w:r>
        <w:rPr>
          <w:spacing w:val="-2"/>
        </w:rPr>
        <w:t>middle</w:t>
      </w:r>
      <w:r>
        <w:rPr>
          <w:spacing w:val="17"/>
        </w:rPr>
        <w:t xml:space="preserve">  </w:t>
      </w:r>
      <w:r>
        <w:rPr>
          <w:spacing w:val="-2"/>
        </w:rPr>
        <w:t>and</w:t>
      </w:r>
      <w:r>
        <w:rPr>
          <w:spacing w:val="20"/>
          <w:w w:val="101"/>
        </w:rPr>
        <w:t xml:space="preserve">  </w:t>
      </w:r>
      <w:r>
        <w:rPr>
          <w:spacing w:val="-2"/>
        </w:rPr>
        <w:t>proximal</w:t>
      </w:r>
      <w:r>
        <w:rPr>
          <w:spacing w:val="20"/>
        </w:rPr>
        <w:t xml:space="preserve">  </w:t>
      </w:r>
      <w:r>
        <w:rPr>
          <w:spacing w:val="-2"/>
        </w:rPr>
        <w:t>ureteral</w:t>
      </w:r>
      <w:r>
        <w:rPr>
          <w:spacing w:val="17"/>
          <w:w w:val="101"/>
        </w:rPr>
        <w:t xml:space="preserve">  </w:t>
      </w:r>
      <w:r>
        <w:rPr>
          <w:spacing w:val="-2"/>
        </w:rPr>
        <w:t>stones.</w:t>
      </w:r>
      <w:r>
        <w:rPr/>
        <w:t xml:space="preserve"> </w:t>
      </w:r>
      <w:r>
        <w:rPr>
          <w:spacing w:val="-1"/>
        </w:rPr>
        <w:t>Consequently,</w:t>
      </w:r>
      <w:r>
        <w:rPr>
          <w:spacing w:val="35"/>
        </w:rPr>
        <w:t xml:space="preserve"> </w:t>
      </w:r>
      <w:r>
        <w:rPr>
          <w:spacing w:val="-1"/>
        </w:rPr>
        <w:t>the</w:t>
      </w:r>
      <w:r>
        <w:rPr>
          <w:spacing w:val="48"/>
          <w:w w:val="101"/>
        </w:rPr>
        <w:t xml:space="preserve"> </w:t>
      </w:r>
      <w:r>
        <w:rPr>
          <w:spacing w:val="-1"/>
        </w:rPr>
        <w:t>Panel</w:t>
      </w:r>
      <w:r>
        <w:rPr>
          <w:spacing w:val="40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ould</w:t>
      </w:r>
      <w:r>
        <w:rPr>
          <w:spacing w:val="47"/>
        </w:rPr>
        <w:t xml:space="preserve"> </w:t>
      </w:r>
      <w:r>
        <w:rPr>
          <w:spacing w:val="-2"/>
        </w:rPr>
        <w:t>not</w:t>
      </w:r>
      <w:r>
        <w:rPr>
          <w:spacing w:val="41"/>
        </w:rPr>
        <w:t xml:space="preserve"> </w:t>
      </w:r>
      <w:r>
        <w:rPr>
          <w:spacing w:val="-2"/>
        </w:rPr>
        <w:t>specifically</w:t>
      </w:r>
      <w:r>
        <w:rPr>
          <w:spacing w:val="38"/>
          <w:w w:val="101"/>
        </w:rPr>
        <w:t xml:space="preserve"> </w:t>
      </w:r>
      <w:r>
        <w:rPr>
          <w:spacing w:val="-2"/>
        </w:rPr>
        <w:t>endorse</w:t>
      </w:r>
      <w:r>
        <w:rPr/>
        <w:t xml:space="preserve"> </w:t>
      </w:r>
      <w:r>
        <w:rPr>
          <w:spacing w:val="-2"/>
        </w:rPr>
        <w:t>MET</w:t>
      </w:r>
      <w:r>
        <w:rPr>
          <w:spacing w:val="19"/>
        </w:rPr>
        <w:t xml:space="preserve"> </w:t>
      </w:r>
      <w:r>
        <w:rPr>
          <w:spacing w:val="-2"/>
        </w:rPr>
        <w:t>for</w:t>
      </w:r>
      <w:r>
        <w:rPr>
          <w:spacing w:val="20"/>
        </w:rPr>
        <w:t xml:space="preserve"> </w:t>
      </w:r>
      <w:r>
        <w:rPr>
          <w:spacing w:val="-2"/>
        </w:rPr>
        <w:t>stones</w:t>
      </w:r>
      <w:r>
        <w:rPr>
          <w:spacing w:val="26"/>
        </w:rPr>
        <w:t xml:space="preserve"> </w:t>
      </w:r>
      <w:r>
        <w:rPr>
          <w:spacing w:val="-2"/>
        </w:rPr>
        <w:t>in</w:t>
      </w:r>
      <w:r>
        <w:rPr>
          <w:spacing w:val="17"/>
        </w:rPr>
        <w:t xml:space="preserve"> </w:t>
      </w:r>
      <w:r>
        <w:rPr>
          <w:spacing w:val="-2"/>
        </w:rPr>
        <w:t>these</w:t>
      </w:r>
      <w:r>
        <w:rPr>
          <w:spacing w:val="28"/>
        </w:rPr>
        <w:t xml:space="preserve"> </w:t>
      </w:r>
      <w:r>
        <w:rPr>
          <w:spacing w:val="-2"/>
        </w:rPr>
        <w:t>locations.</w:t>
      </w:r>
      <w:r>
        <w:rPr>
          <w:spacing w:val="28"/>
        </w:rPr>
        <w:t xml:space="preserve"> </w:t>
      </w:r>
      <w:r>
        <w:rPr>
          <w:spacing w:val="-2"/>
        </w:rPr>
        <w:t>However,</w:t>
      </w:r>
      <w:r>
        <w:rPr>
          <w:spacing w:val="26"/>
        </w:rPr>
        <w:t xml:space="preserve"> </w:t>
      </w:r>
      <w:r>
        <w:rPr>
          <w:spacing w:val="-2"/>
        </w:rPr>
        <w:t>because</w:t>
      </w:r>
      <w:r>
        <w:rPr>
          <w:spacing w:val="23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the</w:t>
      </w:r>
      <w:r>
        <w:rPr>
          <w:spacing w:val="27"/>
          <w:w w:val="101"/>
        </w:rPr>
        <w:t xml:space="preserve">  </w:t>
      </w:r>
      <w:r>
        <w:rPr>
          <w:spacing w:val="-2"/>
        </w:rPr>
        <w:t>low</w:t>
      </w:r>
      <w:r>
        <w:rPr>
          <w:spacing w:val="23"/>
          <w:w w:val="101"/>
        </w:rPr>
        <w:t xml:space="preserve">  </w:t>
      </w:r>
      <w:r>
        <w:rPr>
          <w:spacing w:val="-2"/>
        </w:rPr>
        <w:t>side</w:t>
      </w:r>
      <w:r>
        <w:rPr>
          <w:spacing w:val="24"/>
        </w:rPr>
        <w:t xml:space="preserve">  </w:t>
      </w:r>
      <w:r>
        <w:rPr>
          <w:spacing w:val="-2"/>
        </w:rPr>
        <w:t>effect</w:t>
      </w:r>
      <w:r>
        <w:rPr>
          <w:spacing w:val="28"/>
        </w:rPr>
        <w:t xml:space="preserve">  </w:t>
      </w:r>
      <w:r>
        <w:rPr>
          <w:spacing w:val="-2"/>
        </w:rPr>
        <w:t>profile</w:t>
      </w:r>
      <w:r>
        <w:rPr>
          <w:spacing w:val="24"/>
          <w:w w:val="101"/>
        </w:rPr>
        <w:t xml:space="preserve">  </w:t>
      </w:r>
      <w:r>
        <w:rPr>
          <w:spacing w:val="-2"/>
        </w:rPr>
        <w:t>of</w:t>
      </w:r>
      <w:r>
        <w:rPr>
          <w:spacing w:val="22"/>
          <w:w w:val="101"/>
        </w:rPr>
        <w:t xml:space="preserve">  </w:t>
      </w:r>
      <w:r>
        <w:rPr>
          <w:spacing w:val="-2"/>
        </w:rPr>
        <w:t>α-blockers</w:t>
      </w:r>
      <w:r>
        <w:rPr>
          <w:spacing w:val="24"/>
        </w:rPr>
        <w:t xml:space="preserve">  </w:t>
      </w:r>
      <w:r>
        <w:rPr>
          <w:spacing w:val="-2"/>
        </w:rPr>
        <w:t>and</w:t>
      </w:r>
      <w:r>
        <w:rPr>
          <w:spacing w:val="22"/>
          <w:w w:val="101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/>
        <w:t>demonstrated  effic</w:t>
      </w:r>
      <w:r>
        <w:rPr>
          <w:spacing w:val="-1"/>
        </w:rPr>
        <w:t>acy  of  α-blockers</w:t>
      </w:r>
      <w:r>
        <w:rPr>
          <w:spacing w:val="7"/>
        </w:rPr>
        <w:t xml:space="preserve">  </w:t>
      </w:r>
      <w:r>
        <w:rPr>
          <w:spacing w:val="-1"/>
        </w:rPr>
        <w:t>in</w:t>
      </w:r>
      <w:r>
        <w:rPr>
          <w:spacing w:val="9"/>
        </w:rPr>
        <w:t xml:space="preserve">  </w:t>
      </w:r>
      <w:r>
        <w:rPr>
          <w:spacing w:val="-1"/>
        </w:rPr>
        <w:t>patients</w:t>
      </w:r>
      <w:r>
        <w:rPr>
          <w:spacing w:val="4"/>
        </w:rPr>
        <w:t xml:space="preserve">  </w:t>
      </w:r>
      <w:r>
        <w:rPr>
          <w:spacing w:val="-1"/>
        </w:rPr>
        <w:t>with</w:t>
      </w:r>
      <w:r>
        <w:rPr>
          <w:spacing w:val="1"/>
        </w:rPr>
        <w:t xml:space="preserve"> </w:t>
      </w:r>
      <w:r>
        <w:rPr>
          <w:spacing w:val="-2"/>
        </w:rPr>
        <w:t>&lt;10</w:t>
      </w:r>
      <w:r>
        <w:rPr>
          <w:spacing w:val="26"/>
          <w:w w:val="101"/>
        </w:rPr>
        <w:t xml:space="preserve"> </w:t>
      </w:r>
      <w:r>
        <w:rPr>
          <w:spacing w:val="-2"/>
        </w:rPr>
        <w:t>mm</w:t>
      </w:r>
      <w:r>
        <w:rPr>
          <w:spacing w:val="18"/>
          <w:w w:val="101"/>
        </w:rPr>
        <w:t xml:space="preserve"> </w:t>
      </w:r>
      <w:r>
        <w:rPr>
          <w:spacing w:val="-2"/>
        </w:rPr>
        <w:t>stones</w:t>
      </w:r>
      <w:r>
        <w:rPr>
          <w:spacing w:val="23"/>
          <w:w w:val="101"/>
        </w:rPr>
        <w:t xml:space="preserve"> </w:t>
      </w:r>
      <w:r>
        <w:rPr>
          <w:spacing w:val="-2"/>
        </w:rPr>
        <w:t>in</w:t>
      </w:r>
      <w:r>
        <w:rPr>
          <w:spacing w:val="16"/>
          <w:w w:val="101"/>
        </w:rPr>
        <w:t xml:space="preserve"> </w:t>
      </w:r>
      <w:r>
        <w:rPr>
          <w:spacing w:val="-2"/>
        </w:rPr>
        <w:t>any</w:t>
      </w:r>
      <w:r>
        <w:rPr>
          <w:spacing w:val="26"/>
        </w:rPr>
        <w:t xml:space="preserve"> </w:t>
      </w:r>
      <w:r>
        <w:rPr>
          <w:spacing w:val="-2"/>
        </w:rPr>
        <w:t>location</w:t>
      </w:r>
      <w:r>
        <w:rPr>
          <w:spacing w:val="17"/>
        </w:rPr>
        <w:t xml:space="preserve"> </w:t>
      </w:r>
      <w:r>
        <w:rPr>
          <w:spacing w:val="-2"/>
        </w:rPr>
        <w:t>of the</w:t>
      </w:r>
      <w:r>
        <w:rPr>
          <w:spacing w:val="24"/>
          <w:w w:val="101"/>
        </w:rPr>
        <w:t xml:space="preserve"> </w:t>
      </w:r>
      <w:r>
        <w:rPr>
          <w:spacing w:val="-2"/>
        </w:rPr>
        <w:t>ureter, the</w:t>
      </w:r>
      <w:r>
        <w:rPr>
          <w:spacing w:val="26"/>
          <w:w w:val="101"/>
        </w:rPr>
        <w:t xml:space="preserve"> </w:t>
      </w:r>
      <w:r>
        <w:rPr>
          <w:spacing w:val="-2"/>
        </w:rPr>
        <w:t>Panel</w:t>
      </w:r>
      <w:r>
        <w:rPr/>
        <w:t xml:space="preserve"> </w:t>
      </w:r>
      <w:r>
        <w:rPr>
          <w:spacing w:val="-2"/>
        </w:rPr>
        <w:t>feels</w:t>
      </w:r>
      <w:r>
        <w:rPr>
          <w:spacing w:val="25"/>
        </w:rPr>
        <w:t xml:space="preserve">  </w:t>
      </w:r>
      <w:r>
        <w:rPr>
          <w:spacing w:val="-2"/>
        </w:rPr>
        <w:t>that</w:t>
      </w:r>
      <w:r>
        <w:rPr>
          <w:spacing w:val="22"/>
        </w:rPr>
        <w:t xml:space="preserve">  </w:t>
      </w:r>
      <w:r>
        <w:rPr>
          <w:spacing w:val="-2"/>
        </w:rPr>
        <w:t>a</w:t>
      </w:r>
      <w:r>
        <w:rPr>
          <w:spacing w:val="19"/>
          <w:w w:val="101"/>
        </w:rPr>
        <w:t xml:space="preserve">  </w:t>
      </w:r>
      <w:r>
        <w:rPr>
          <w:spacing w:val="-2"/>
        </w:rPr>
        <w:t>trial</w:t>
      </w:r>
      <w:r>
        <w:rPr>
          <w:spacing w:val="22"/>
        </w:rPr>
        <w:t xml:space="preserve">  </w:t>
      </w:r>
      <w:r>
        <w:rPr>
          <w:spacing w:val="-2"/>
        </w:rPr>
        <w:t>of</w:t>
      </w:r>
      <w:r>
        <w:rPr>
          <w:spacing w:val="16"/>
          <w:w w:val="101"/>
        </w:rPr>
        <w:t xml:space="preserve">  </w:t>
      </w:r>
      <w:r>
        <w:rPr>
          <w:spacing w:val="-2"/>
        </w:rPr>
        <w:t>these</w:t>
      </w:r>
      <w:r>
        <w:rPr>
          <w:spacing w:val="21"/>
          <w:w w:val="101"/>
        </w:rPr>
        <w:t xml:space="preserve">  </w:t>
      </w:r>
      <w:r>
        <w:rPr>
          <w:spacing w:val="-2"/>
        </w:rPr>
        <w:t>agents</w:t>
      </w:r>
      <w:r>
        <w:rPr>
          <w:spacing w:val="24"/>
          <w:w w:val="101"/>
        </w:rPr>
        <w:t xml:space="preserve">  </w:t>
      </w:r>
      <w:r>
        <w:rPr>
          <w:spacing w:val="-2"/>
        </w:rPr>
        <w:t>in</w:t>
      </w:r>
      <w:r>
        <w:rPr>
          <w:spacing w:val="19"/>
        </w:rPr>
        <w:t xml:space="preserve">  </w:t>
      </w:r>
      <w:r>
        <w:rPr>
          <w:spacing w:val="-2"/>
        </w:rPr>
        <w:t>this</w:t>
      </w:r>
      <w:r>
        <w:rPr>
          <w:spacing w:val="26"/>
        </w:rPr>
        <w:t xml:space="preserve">  </w:t>
      </w:r>
      <w:r>
        <w:rPr>
          <w:spacing w:val="-2"/>
        </w:rPr>
        <w:t>patient</w:t>
      </w:r>
      <w:r>
        <w:rPr/>
        <w:t xml:space="preserve"> </w:t>
      </w:r>
      <w:r>
        <w:rPr>
          <w:spacing w:val="-1"/>
        </w:rPr>
        <w:t>population,</w:t>
      </w:r>
      <w:r>
        <w:rPr>
          <w:spacing w:val="61"/>
        </w:rPr>
        <w:t xml:space="preserve"> </w:t>
      </w:r>
      <w:r>
        <w:rPr>
          <w:spacing w:val="-1"/>
        </w:rPr>
        <w:t>despite</w:t>
      </w:r>
      <w:r>
        <w:rPr>
          <w:spacing w:val="55"/>
          <w:w w:val="101"/>
        </w:rPr>
        <w:t xml:space="preserve"> </w:t>
      </w:r>
      <w:r>
        <w:rPr>
          <w:spacing w:val="-1"/>
        </w:rPr>
        <w:t>the  lack  of</w:t>
      </w:r>
      <w:r>
        <w:rPr>
          <w:spacing w:val="54"/>
          <w:w w:val="101"/>
        </w:rPr>
        <w:t xml:space="preserve"> </w:t>
      </w:r>
      <w:r>
        <w:rPr>
          <w:spacing w:val="-1"/>
        </w:rPr>
        <w:t>demonstrable  be</w:t>
      </w:r>
      <w:r>
        <w:rPr>
          <w:spacing w:val="-2"/>
        </w:rPr>
        <w:t>nefit,</w:t>
      </w:r>
      <w:r>
        <w:rPr/>
        <w:t xml:space="preserve"> </w:t>
      </w:r>
      <w:r>
        <w:rPr>
          <w:spacing w:val="-2"/>
        </w:rPr>
        <w:t>can</w:t>
      </w:r>
      <w:r>
        <w:rPr>
          <w:spacing w:val="32"/>
          <w:w w:val="101"/>
        </w:rPr>
        <w:t xml:space="preserve"> </w:t>
      </w:r>
      <w:r>
        <w:rPr>
          <w:spacing w:val="-2"/>
        </w:rPr>
        <w:t>be</w:t>
      </w:r>
      <w:r>
        <w:rPr>
          <w:spacing w:val="23"/>
        </w:rPr>
        <w:t xml:space="preserve"> </w:t>
      </w:r>
      <w:r>
        <w:rPr>
          <w:spacing w:val="-2"/>
        </w:rPr>
        <w:t>considered</w:t>
      </w:r>
      <w:r>
        <w:rPr>
          <w:spacing w:val="20"/>
          <w:w w:val="101"/>
        </w:rPr>
        <w:t xml:space="preserve"> </w:t>
      </w:r>
      <w:r>
        <w:rPr>
          <w:spacing w:val="-2"/>
        </w:rPr>
        <w:t>an</w:t>
      </w:r>
      <w:r>
        <w:rPr>
          <w:spacing w:val="19"/>
        </w:rPr>
        <w:t xml:space="preserve"> </w:t>
      </w:r>
      <w:r>
        <w:rPr>
          <w:spacing w:val="-2"/>
        </w:rPr>
        <w:t>option</w:t>
      </w:r>
      <w:r>
        <w:rPr>
          <w:spacing w:val="25"/>
        </w:rPr>
        <w:t xml:space="preserve"> </w:t>
      </w:r>
      <w:r>
        <w:rPr>
          <w:spacing w:val="-2"/>
        </w:rPr>
        <w:t>until</w:t>
      </w:r>
      <w:r>
        <w:rPr>
          <w:spacing w:val="28"/>
        </w:rPr>
        <w:t xml:space="preserve"> </w:t>
      </w:r>
      <w:r>
        <w:rPr>
          <w:spacing w:val="-2"/>
        </w:rPr>
        <w:t>larger</w:t>
      </w:r>
      <w:r>
        <w:rPr>
          <w:spacing w:val="20"/>
        </w:rPr>
        <w:t xml:space="preserve"> </w:t>
      </w:r>
      <w:r>
        <w:rPr>
          <w:spacing w:val="-2"/>
        </w:rPr>
        <w:t>scale</w:t>
      </w:r>
      <w:r>
        <w:rPr>
          <w:spacing w:val="17"/>
        </w:rPr>
        <w:t xml:space="preserve"> </w:t>
      </w:r>
      <w:r>
        <w:rPr>
          <w:spacing w:val="-2"/>
        </w:rPr>
        <w:t>trials</w:t>
      </w:r>
      <w:r>
        <w:rPr>
          <w:spacing w:val="20"/>
        </w:rPr>
        <w:t xml:space="preserve"> </w:t>
      </w:r>
      <w:r>
        <w:rPr>
          <w:spacing w:val="-2"/>
        </w:rPr>
        <w:t>are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/>
        <w:spacing w:before="33" w:line="194" w:lineRule="auto"/>
        <w:rPr/>
      </w:pPr>
      <w:r>
        <w:rPr>
          <w:spacing w:val="-1"/>
        </w:rPr>
        <w:t>available to</w:t>
      </w:r>
      <w:r>
        <w:rPr>
          <w:spacing w:val="19"/>
        </w:rPr>
        <w:t xml:space="preserve"> </w:t>
      </w:r>
      <w:r>
        <w:rPr>
          <w:spacing w:val="-1"/>
        </w:rPr>
        <w:t>provide</w:t>
      </w:r>
      <w:r>
        <w:rPr>
          <w:spacing w:val="15"/>
          <w:w w:val="101"/>
        </w:rPr>
        <w:t xml:space="preserve"> </w:t>
      </w:r>
      <w:r>
        <w:rPr>
          <w:spacing w:val="-1"/>
        </w:rPr>
        <w:t>more definitive direction.</w:t>
      </w:r>
    </w:p>
    <w:p>
      <w:pPr>
        <w:pStyle w:val="BodyText"/>
        <w:ind w:left="6" w:right="60" w:firstLine="8"/>
        <w:spacing w:before="217" w:line="285" w:lineRule="auto"/>
        <w:rPr/>
      </w:pPr>
      <w:r>
        <w:rPr>
          <w:spacing w:val="-2"/>
        </w:rPr>
        <w:t>Patients</w:t>
      </w:r>
      <w:r>
        <w:rPr>
          <w:spacing w:val="45"/>
        </w:rPr>
        <w:t xml:space="preserve"> </w:t>
      </w:r>
      <w:r>
        <w:rPr>
          <w:spacing w:val="-2"/>
        </w:rPr>
        <w:t>should</w:t>
      </w:r>
      <w:r>
        <w:rPr>
          <w:spacing w:val="52"/>
        </w:rPr>
        <w:t xml:space="preserve"> </w:t>
      </w:r>
      <w:r>
        <w:rPr>
          <w:spacing w:val="-2"/>
        </w:rPr>
        <w:t>be</w:t>
      </w:r>
      <w:r>
        <w:rPr>
          <w:spacing w:val="50"/>
          <w:w w:val="101"/>
        </w:rPr>
        <w:t xml:space="preserve"> </w:t>
      </w:r>
      <w:r>
        <w:rPr>
          <w:spacing w:val="-2"/>
        </w:rPr>
        <w:t>informed</w:t>
      </w:r>
      <w:r>
        <w:rPr>
          <w:spacing w:val="41"/>
        </w:rPr>
        <w:t xml:space="preserve"> </w:t>
      </w:r>
      <w:r>
        <w:rPr>
          <w:spacing w:val="-2"/>
        </w:rPr>
        <w:t>tha</w:t>
      </w:r>
      <w:r>
        <w:rPr>
          <w:spacing w:val="-3"/>
        </w:rPr>
        <w:t>t</w:t>
      </w:r>
      <w:r>
        <w:rPr>
          <w:spacing w:val="52"/>
        </w:rPr>
        <w:t xml:space="preserve"> </w:t>
      </w:r>
      <w:r>
        <w:rPr>
          <w:spacing w:val="-3"/>
        </w:rPr>
        <w:t>medications</w:t>
      </w:r>
      <w:r>
        <w:rPr>
          <w:spacing w:val="40"/>
          <w:w w:val="101"/>
        </w:rPr>
        <w:t xml:space="preserve"> </w:t>
      </w:r>
      <w:r>
        <w:rPr>
          <w:spacing w:val="-3"/>
        </w:rPr>
        <w:t>for</w:t>
      </w:r>
      <w:r>
        <w:rPr>
          <w:spacing w:val="52"/>
        </w:rPr>
        <w:t xml:space="preserve"> </w:t>
      </w:r>
      <w:r>
        <w:rPr>
          <w:spacing w:val="-3"/>
        </w:rPr>
        <w:t>MET</w:t>
      </w:r>
      <w:r>
        <w:rPr/>
        <w:t xml:space="preserve"> </w:t>
      </w:r>
      <w:r>
        <w:rPr>
          <w:spacing w:val="-1"/>
        </w:rPr>
        <w:t>are</w:t>
      </w:r>
      <w:r>
        <w:rPr>
          <w:spacing w:val="16"/>
        </w:rPr>
        <w:t xml:space="preserve"> </w:t>
      </w:r>
      <w:r>
        <w:rPr>
          <w:spacing w:val="-1"/>
        </w:rPr>
        <w:t>prescribed for an off</w:t>
      </w:r>
      <w:r>
        <w:rPr>
          <w:spacing w:val="11"/>
        </w:rPr>
        <w:t xml:space="preserve"> </w:t>
      </w:r>
      <w:r>
        <w:rPr>
          <w:spacing w:val="-1"/>
        </w:rPr>
        <w:t>labe</w:t>
      </w:r>
      <w:r>
        <w:rPr>
          <w:spacing w:val="-2"/>
        </w:rPr>
        <w:t>l</w:t>
      </w:r>
      <w:r>
        <w:rPr>
          <w:spacing w:val="16"/>
        </w:rPr>
        <w:t xml:space="preserve"> </w:t>
      </w:r>
      <w:r>
        <w:rPr>
          <w:spacing w:val="-2"/>
        </w:rPr>
        <w:t>indication.</w:t>
      </w:r>
    </w:p>
    <w:p>
      <w:pPr>
        <w:pStyle w:val="BodyText"/>
        <w:ind w:left="6"/>
        <w:spacing w:before="147" w:line="193" w:lineRule="auto"/>
        <w:outlineLvl w:val="0"/>
        <w:rPr/>
      </w:pPr>
      <w:r>
        <w:rPr>
          <w:b/>
          <w:bCs/>
          <w:spacing w:val="-1"/>
        </w:rPr>
        <w:t>8.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-1"/>
        </w:rPr>
        <w:t>Clinicians  should  offer  reima</w:t>
      </w:r>
      <w:r>
        <w:rPr>
          <w:b/>
          <w:bCs/>
          <w:spacing w:val="-2"/>
        </w:rPr>
        <w:t>ging  to  patients</w:t>
      </w:r>
    </w:p>
    <w:p>
      <w:pPr>
        <w:pStyle w:val="BodyText"/>
        <w:ind w:left="361" w:right="58" w:firstLine="11"/>
        <w:spacing w:before="99" w:line="293" w:lineRule="auto"/>
        <w:jc w:val="both"/>
        <w:rPr/>
      </w:pPr>
      <w:r>
        <w:rPr>
          <w:b/>
          <w:bCs/>
          <w:spacing w:val="-2"/>
        </w:rPr>
        <w:t>prior   to   surgery   if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-2"/>
        </w:rPr>
        <w:t>passage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-2"/>
        </w:rPr>
        <w:t>of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-2"/>
        </w:rPr>
        <w:t>stones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-2"/>
        </w:rPr>
        <w:t>is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suspected</w:t>
      </w:r>
      <w:r>
        <w:rPr>
          <w:b/>
          <w:bCs/>
          <w:spacing w:val="69"/>
        </w:rPr>
        <w:t xml:space="preserve"> </w:t>
      </w:r>
      <w:r>
        <w:rPr>
          <w:b/>
          <w:bCs/>
          <w:spacing w:val="-2"/>
        </w:rPr>
        <w:t>or  if</w:t>
      </w:r>
      <w:r>
        <w:rPr>
          <w:b/>
          <w:bCs/>
          <w:spacing w:val="54"/>
          <w:w w:val="101"/>
        </w:rPr>
        <w:t xml:space="preserve"> </w:t>
      </w:r>
      <w:r>
        <w:rPr>
          <w:b/>
          <w:bCs/>
          <w:spacing w:val="-2"/>
        </w:rPr>
        <w:t>stone  movement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2"/>
        </w:rPr>
        <w:t>will  change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management.</w:t>
      </w:r>
      <w:r>
        <w:rPr>
          <w:b/>
          <w:bCs/>
          <w:spacing w:val="54"/>
        </w:rPr>
        <w:t xml:space="preserve"> </w:t>
      </w:r>
      <w:r>
        <w:rPr>
          <w:b/>
          <w:bCs/>
          <w:spacing w:val="-1"/>
        </w:rPr>
        <w:t>Reimaging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1"/>
        </w:rPr>
        <w:t>s</w:t>
      </w:r>
      <w:r>
        <w:rPr>
          <w:b/>
          <w:bCs/>
          <w:spacing w:val="-2"/>
        </w:rPr>
        <w:t>hould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2"/>
        </w:rPr>
        <w:t>focus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2"/>
        </w:rPr>
        <w:t>on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region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2"/>
        </w:rPr>
        <w:t>interest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2"/>
        </w:rPr>
        <w:t>limit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2"/>
        </w:rPr>
        <w:t>radiation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exposure</w:t>
      </w:r>
      <w:r>
        <w:rPr>
          <w:b/>
          <w:bCs/>
        </w:rPr>
        <w:t xml:space="preserve"> </w:t>
      </w:r>
      <w:r>
        <w:rPr>
          <w:b/>
          <w:bCs/>
        </w:rPr>
        <w:t>to uninvolved regions.</w:t>
      </w:r>
      <w:r>
        <w:rPr>
          <w:b/>
          <w:bCs/>
          <w:spacing w:val="12"/>
        </w:rPr>
        <w:t xml:space="preserve"> </w:t>
      </w:r>
      <w:r>
        <w:rPr>
          <w:b/>
          <w:bCs/>
          <w:i/>
          <w:iCs/>
        </w:rPr>
        <w:t>Clinic</w:t>
      </w:r>
      <w:r>
        <w:rPr>
          <w:b/>
          <w:bCs/>
          <w:i/>
          <w:iCs/>
          <w:spacing w:val="-1"/>
        </w:rPr>
        <w:t>al Principle</w:t>
      </w:r>
    </w:p>
    <w:p>
      <w:pPr>
        <w:pStyle w:val="BodyText"/>
        <w:ind w:left="6" w:right="55" w:firstLine="2"/>
        <w:spacing w:before="148" w:line="297" w:lineRule="auto"/>
        <w:jc w:val="both"/>
        <w:rPr/>
      </w:pPr>
      <w:r>
        <w:rPr>
          <w:spacing w:val="-3"/>
        </w:rPr>
        <w:t>If</w:t>
      </w:r>
      <w:r>
        <w:rPr>
          <w:spacing w:val="34"/>
        </w:rPr>
        <w:t xml:space="preserve"> </w:t>
      </w:r>
      <w:r>
        <w:rPr>
          <w:spacing w:val="-3"/>
        </w:rPr>
        <w:t>a</w:t>
      </w:r>
      <w:r>
        <w:rPr>
          <w:spacing w:val="27"/>
        </w:rPr>
        <w:t xml:space="preserve"> </w:t>
      </w:r>
      <w:r>
        <w:rPr>
          <w:spacing w:val="-3"/>
        </w:rPr>
        <w:t>patient</w:t>
      </w:r>
      <w:r>
        <w:rPr>
          <w:spacing w:val="27"/>
        </w:rPr>
        <w:t xml:space="preserve"> </w:t>
      </w:r>
      <w:r>
        <w:rPr>
          <w:spacing w:val="-3"/>
        </w:rPr>
        <w:t>is</w:t>
      </w:r>
      <w:r>
        <w:rPr>
          <w:spacing w:val="26"/>
        </w:rPr>
        <w:t xml:space="preserve"> </w:t>
      </w:r>
      <w:r>
        <w:rPr>
          <w:spacing w:val="-3"/>
        </w:rPr>
        <w:t>in</w:t>
      </w:r>
      <w:r>
        <w:rPr>
          <w:spacing w:val="17"/>
        </w:rPr>
        <w:t xml:space="preserve"> </w:t>
      </w:r>
      <w:r>
        <w:rPr>
          <w:spacing w:val="-3"/>
        </w:rPr>
        <w:t>the</w:t>
      </w:r>
      <w:r>
        <w:rPr>
          <w:spacing w:val="30"/>
        </w:rPr>
        <w:t xml:space="preserve"> </w:t>
      </w:r>
      <w:r>
        <w:rPr>
          <w:spacing w:val="-3"/>
        </w:rPr>
        <w:t>process</w:t>
      </w:r>
      <w:r>
        <w:rPr>
          <w:spacing w:val="20"/>
          <w:w w:val="101"/>
        </w:rPr>
        <w:t xml:space="preserve"> </w:t>
      </w:r>
      <w:r>
        <w:rPr>
          <w:spacing w:val="-3"/>
        </w:rPr>
        <w:t>of</w:t>
      </w:r>
      <w:r>
        <w:rPr>
          <w:spacing w:val="22"/>
        </w:rPr>
        <w:t xml:space="preserve"> </w:t>
      </w:r>
      <w:r>
        <w:rPr>
          <w:spacing w:val="-3"/>
        </w:rPr>
        <w:t>ureteral</w:t>
      </w:r>
      <w:r>
        <w:rPr>
          <w:spacing w:val="21"/>
        </w:rPr>
        <w:t xml:space="preserve"> </w:t>
      </w:r>
      <w:r>
        <w:rPr>
          <w:spacing w:val="-3"/>
        </w:rPr>
        <w:t>stone</w:t>
      </w:r>
      <w:r>
        <w:rPr>
          <w:spacing w:val="28"/>
        </w:rPr>
        <w:t xml:space="preserve"> </w:t>
      </w:r>
      <w:r>
        <w:rPr>
          <w:spacing w:val="-3"/>
        </w:rPr>
        <w:t>passage,</w:t>
      </w:r>
      <w:r>
        <w:rPr/>
        <w:t xml:space="preserve"> </w:t>
      </w:r>
      <w:r>
        <w:rPr>
          <w:spacing w:val="-1"/>
        </w:rPr>
        <w:t>clinicians  should  offer  repeat</w:t>
      </w:r>
      <w:r>
        <w:rPr>
          <w:spacing w:val="7"/>
        </w:rPr>
        <w:t xml:space="preserve">  </w:t>
      </w:r>
      <w:r>
        <w:rPr>
          <w:spacing w:val="-1"/>
        </w:rPr>
        <w:t>imaging</w:t>
      </w:r>
      <w:r>
        <w:rPr>
          <w:spacing w:val="7"/>
        </w:rPr>
        <w:t xml:space="preserve">  </w:t>
      </w:r>
      <w:r>
        <w:rPr>
          <w:spacing w:val="-1"/>
        </w:rPr>
        <w:t>prior </w:t>
      </w:r>
      <w:r>
        <w:rPr>
          <w:spacing w:val="-2"/>
        </w:rPr>
        <w:t xml:space="preserve"> to</w:t>
      </w:r>
      <w:r>
        <w:rPr>
          <w:spacing w:val="5"/>
        </w:rPr>
        <w:t xml:space="preserve">  </w:t>
      </w:r>
      <w:r>
        <w:rPr>
          <w:spacing w:val="-2"/>
        </w:rPr>
        <w:t>stone</w:t>
      </w:r>
      <w:r>
        <w:rPr/>
        <w:t xml:space="preserve"> </w:t>
      </w:r>
      <w:r>
        <w:rPr>
          <w:spacing w:val="-1"/>
        </w:rPr>
        <w:t>intervention</w:t>
      </w:r>
      <w:r>
        <w:rPr>
          <w:spacing w:val="20"/>
          <w:w w:val="101"/>
        </w:rPr>
        <w:t xml:space="preserve">  </w:t>
      </w:r>
      <w:r>
        <w:rPr>
          <w:spacing w:val="-1"/>
        </w:rPr>
        <w:t>if  sympto</w:t>
      </w:r>
      <w:r>
        <w:rPr>
          <w:spacing w:val="-2"/>
        </w:rPr>
        <w:t>ms   have</w:t>
      </w:r>
      <w:r>
        <w:rPr>
          <w:spacing w:val="18"/>
        </w:rPr>
        <w:t xml:space="preserve">  </w:t>
      </w:r>
      <w:r>
        <w:rPr>
          <w:spacing w:val="-2"/>
        </w:rPr>
        <w:t>changed</w:t>
      </w:r>
      <w:r>
        <w:rPr>
          <w:spacing w:val="22"/>
        </w:rPr>
        <w:t xml:space="preserve">  </w:t>
      </w:r>
      <w:r>
        <w:rPr>
          <w:spacing w:val="-2"/>
        </w:rPr>
        <w:t>because</w:t>
      </w:r>
      <w:r>
        <w:rPr>
          <w:spacing w:val="18"/>
        </w:rPr>
        <w:t xml:space="preserve">  </w:t>
      </w:r>
      <w:r>
        <w:rPr>
          <w:spacing w:val="-2"/>
        </w:rPr>
        <w:t>a</w:t>
      </w:r>
      <w:r>
        <w:rPr>
          <w:spacing w:val="1"/>
        </w:rPr>
        <w:t xml:space="preserve"> </w:t>
      </w:r>
      <w:r>
        <w:rPr>
          <w:spacing w:val="-2"/>
        </w:rPr>
        <w:t>change</w:t>
      </w:r>
      <w:r>
        <w:rPr>
          <w:spacing w:val="26"/>
        </w:rPr>
        <w:t xml:space="preserve">  </w:t>
      </w:r>
      <w:r>
        <w:rPr>
          <w:spacing w:val="-2"/>
        </w:rPr>
        <w:t>in</w:t>
      </w:r>
      <w:r>
        <w:rPr>
          <w:spacing w:val="24"/>
        </w:rPr>
        <w:t xml:space="preserve">  </w:t>
      </w:r>
      <w:r>
        <w:rPr>
          <w:spacing w:val="-2"/>
        </w:rPr>
        <w:t>stone</w:t>
      </w:r>
      <w:r>
        <w:rPr>
          <w:spacing w:val="26"/>
          <w:w w:val="101"/>
        </w:rPr>
        <w:t xml:space="preserve">  </w:t>
      </w:r>
      <w:r>
        <w:rPr>
          <w:spacing w:val="-2"/>
        </w:rPr>
        <w:t>position</w:t>
      </w:r>
      <w:r>
        <w:rPr>
          <w:spacing w:val="25"/>
          <w:w w:val="101"/>
        </w:rPr>
        <w:t xml:space="preserve">  </w:t>
      </w:r>
      <w:r>
        <w:rPr>
          <w:spacing w:val="-2"/>
        </w:rPr>
        <w:t>may</w:t>
      </w:r>
      <w:r>
        <w:rPr>
          <w:spacing w:val="26"/>
          <w:w w:val="101"/>
        </w:rPr>
        <w:t xml:space="preserve">  </w:t>
      </w:r>
      <w:r>
        <w:rPr>
          <w:spacing w:val="-2"/>
        </w:rPr>
        <w:t>influence</w:t>
      </w:r>
      <w:r>
        <w:rPr>
          <w:spacing w:val="21"/>
        </w:rPr>
        <w:t xml:space="preserve">  </w:t>
      </w:r>
      <w:r>
        <w:rPr>
          <w:spacing w:val="-2"/>
        </w:rPr>
        <w:t>treatme</w:t>
      </w:r>
      <w:r>
        <w:rPr>
          <w:spacing w:val="-3"/>
        </w:rPr>
        <w:t>nt</w:t>
      </w:r>
      <w:r>
        <w:rPr/>
        <w:t xml:space="preserve"> </w:t>
      </w:r>
      <w:r>
        <w:rPr>
          <w:spacing w:val="-1"/>
        </w:rPr>
        <w:t>approach    (URS</w:t>
      </w:r>
      <w:r>
        <w:rPr>
          <w:spacing w:val="7"/>
        </w:rPr>
        <w:t xml:space="preserve">    </w:t>
      </w:r>
      <w:r>
        <w:rPr>
          <w:spacing w:val="-1"/>
        </w:rPr>
        <w:t>versus</w:t>
      </w:r>
      <w:r>
        <w:rPr>
          <w:spacing w:val="7"/>
        </w:rPr>
        <w:t xml:space="preserve">    </w:t>
      </w:r>
      <w:r>
        <w:rPr>
          <w:spacing w:val="-1"/>
        </w:rPr>
        <w:t>SWL</w:t>
      </w:r>
      <w:r>
        <w:rPr>
          <w:spacing w:val="5"/>
        </w:rPr>
        <w:t xml:space="preserve">    </w:t>
      </w:r>
      <w:r>
        <w:rPr>
          <w:spacing w:val="-1"/>
        </w:rPr>
        <w:t>versus</w:t>
      </w:r>
      <w:r>
        <w:rPr>
          <w:spacing w:val="6"/>
        </w:rPr>
        <w:t xml:space="preserve">    </w:t>
      </w:r>
      <w:r>
        <w:rPr>
          <w:spacing w:val="-1"/>
        </w:rPr>
        <w:t>continued</w:t>
      </w:r>
      <w:r>
        <w:rPr>
          <w:spacing w:val="1"/>
        </w:rPr>
        <w:t xml:space="preserve"> </w:t>
      </w:r>
      <w:r>
        <w:rPr>
          <w:spacing w:val="-1"/>
        </w:rPr>
        <w:t>observation),  particularly</w:t>
      </w:r>
      <w:r>
        <w:rPr>
          <w:spacing w:val="9"/>
        </w:rPr>
        <w:t xml:space="preserve">  </w:t>
      </w:r>
      <w:r>
        <w:rPr>
          <w:spacing w:val="-1"/>
        </w:rPr>
        <w:t>if</w:t>
      </w:r>
      <w:r>
        <w:rPr>
          <w:spacing w:val="7"/>
        </w:rPr>
        <w:t xml:space="preserve">  </w:t>
      </w:r>
      <w:r>
        <w:rPr>
          <w:spacing w:val="-1"/>
        </w:rPr>
        <w:t>passage</w:t>
      </w:r>
      <w:r>
        <w:rPr>
          <w:spacing w:val="8"/>
        </w:rPr>
        <w:t xml:space="preserve">  </w:t>
      </w:r>
      <w:r>
        <w:rPr>
          <w:spacing w:val="-1"/>
        </w:rPr>
        <w:t>of  the</w:t>
      </w:r>
      <w:r>
        <w:rPr>
          <w:spacing w:val="8"/>
        </w:rPr>
        <w:t xml:space="preserve">  </w:t>
      </w:r>
      <w:r>
        <w:rPr>
          <w:spacing w:val="-1"/>
        </w:rPr>
        <w:t>stone</w:t>
      </w:r>
      <w:r>
        <w:rPr>
          <w:spacing w:val="10"/>
        </w:rPr>
        <w:t xml:space="preserve">  </w:t>
      </w:r>
      <w:r>
        <w:rPr>
          <w:spacing w:val="-1"/>
        </w:rPr>
        <w:t>is</w:t>
      </w:r>
      <w:r>
        <w:rPr>
          <w:spacing w:val="1"/>
        </w:rPr>
        <w:t xml:space="preserve"> </w:t>
      </w:r>
      <w:r>
        <w:rPr>
          <w:spacing w:val="-1"/>
        </w:rPr>
        <w:t>suspected.</w:t>
      </w:r>
      <w:r>
        <w:rPr>
          <w:spacing w:val="19"/>
          <w:w w:val="101"/>
        </w:rPr>
        <w:t xml:space="preserve">  </w:t>
      </w:r>
      <w:r>
        <w:rPr>
          <w:spacing w:val="-1"/>
        </w:rPr>
        <w:t>Repeat</w:t>
      </w:r>
      <w:r>
        <w:rPr>
          <w:spacing w:val="19"/>
        </w:rPr>
        <w:t xml:space="preserve">  </w:t>
      </w:r>
      <w:r>
        <w:rPr>
          <w:spacing w:val="-1"/>
        </w:rPr>
        <w:t>imaging</w:t>
      </w:r>
      <w:r>
        <w:rPr>
          <w:spacing w:val="16"/>
        </w:rPr>
        <w:t xml:space="preserve">  </w:t>
      </w:r>
      <w:r>
        <w:rPr>
          <w:spacing w:val="-1"/>
        </w:rPr>
        <w:t>can</w:t>
      </w:r>
      <w:r>
        <w:rPr>
          <w:spacing w:val="18"/>
        </w:rPr>
        <w:t xml:space="preserve">  </w:t>
      </w:r>
      <w:r>
        <w:rPr>
          <w:spacing w:val="-1"/>
        </w:rPr>
        <w:t>include</w:t>
      </w:r>
      <w:r>
        <w:rPr>
          <w:spacing w:val="20"/>
          <w:w w:val="101"/>
        </w:rPr>
        <w:t xml:space="preserve">  </w:t>
      </w:r>
      <w:r>
        <w:rPr>
          <w:spacing w:val="-1"/>
        </w:rPr>
        <w:t>KUB</w:t>
      </w:r>
      <w:r>
        <w:rPr>
          <w:spacing w:val="-2"/>
        </w:rPr>
        <w:t xml:space="preserve">  x-ray,</w:t>
      </w:r>
      <w:r>
        <w:rPr/>
        <w:t xml:space="preserve"> </w:t>
      </w:r>
      <w:r>
        <w:rPr>
          <w:spacing w:val="-1"/>
        </w:rPr>
        <w:t>renal/bladder</w:t>
      </w:r>
      <w:r>
        <w:rPr>
          <w:spacing w:val="30"/>
          <w:w w:val="101"/>
        </w:rPr>
        <w:t xml:space="preserve"> </w:t>
      </w:r>
      <w:r>
        <w:rPr>
          <w:spacing w:val="-1"/>
        </w:rPr>
        <w:t>US, or</w:t>
      </w:r>
      <w:r>
        <w:rPr>
          <w:spacing w:val="15"/>
        </w:rPr>
        <w:t xml:space="preserve"> </w:t>
      </w:r>
      <w:r>
        <w:rPr>
          <w:spacing w:val="-1"/>
        </w:rPr>
        <w:t>CT.</w:t>
      </w:r>
      <w:r>
        <w:rPr>
          <w:spacing w:val="20"/>
        </w:rPr>
        <w:t xml:space="preserve"> </w:t>
      </w:r>
      <w:r>
        <w:rPr>
          <w:spacing w:val="-1"/>
        </w:rPr>
        <w:t>If feasible, a</w:t>
      </w:r>
      <w:r>
        <w:rPr>
          <w:spacing w:val="11"/>
        </w:rPr>
        <w:t xml:space="preserve"> </w:t>
      </w:r>
      <w:r>
        <w:rPr>
          <w:spacing w:val="-1"/>
        </w:rPr>
        <w:t>tailored</w:t>
      </w:r>
      <w:r>
        <w:rPr>
          <w:spacing w:val="16"/>
        </w:rPr>
        <w:t xml:space="preserve"> </w:t>
      </w:r>
      <w:r>
        <w:rPr>
          <w:spacing w:val="-1"/>
        </w:rPr>
        <w:t>approach</w:t>
      </w:r>
      <w:r>
        <w:rPr/>
        <w:t xml:space="preserve"> </w:t>
      </w:r>
      <w:r>
        <w:rPr>
          <w:spacing w:val="-2"/>
        </w:rPr>
        <w:t>should</w:t>
      </w:r>
      <w:r>
        <w:rPr>
          <w:spacing w:val="26"/>
        </w:rPr>
        <w:t xml:space="preserve"> </w:t>
      </w:r>
      <w:r>
        <w:rPr>
          <w:spacing w:val="-2"/>
        </w:rPr>
        <w:t>be</w:t>
      </w:r>
      <w:r>
        <w:rPr>
          <w:spacing w:val="15"/>
        </w:rPr>
        <w:t xml:space="preserve"> </w:t>
      </w:r>
      <w:r>
        <w:rPr>
          <w:spacing w:val="-2"/>
        </w:rPr>
        <w:t>utilized to</w:t>
      </w:r>
      <w:r>
        <w:rPr>
          <w:spacing w:val="16"/>
          <w:w w:val="101"/>
        </w:rPr>
        <w:t xml:space="preserve"> </w:t>
      </w:r>
      <w:r>
        <w:rPr>
          <w:spacing w:val="-2"/>
        </w:rPr>
        <w:t>limit</w:t>
      </w:r>
      <w:r>
        <w:rPr>
          <w:spacing w:val="16"/>
        </w:rPr>
        <w:t xml:space="preserve"> </w:t>
      </w:r>
      <w:r>
        <w:rPr>
          <w:spacing w:val="-2"/>
        </w:rPr>
        <w:t>radiation exposure.</w:t>
      </w:r>
    </w:p>
    <w:p>
      <w:pPr>
        <w:pStyle w:val="BodyText"/>
        <w:ind w:left="6" w:right="50" w:hanging="7"/>
        <w:spacing w:before="145" w:line="301" w:lineRule="auto"/>
        <w:jc w:val="both"/>
        <w:rPr/>
      </w:pPr>
      <w:r>
        <w:rPr>
          <w:spacing w:val="-2"/>
        </w:rPr>
        <w:t>A</w:t>
      </w:r>
      <w:r>
        <w:rPr>
          <w:spacing w:val="36"/>
          <w:w w:val="101"/>
        </w:rPr>
        <w:t xml:space="preserve"> </w:t>
      </w:r>
      <w:r>
        <w:rPr>
          <w:spacing w:val="-2"/>
        </w:rPr>
        <w:t>change</w:t>
      </w:r>
      <w:r>
        <w:rPr>
          <w:spacing w:val="43"/>
          <w:w w:val="101"/>
        </w:rPr>
        <w:t xml:space="preserve"> </w:t>
      </w:r>
      <w:r>
        <w:rPr>
          <w:spacing w:val="-2"/>
        </w:rPr>
        <w:t>in</w:t>
      </w:r>
      <w:r>
        <w:rPr>
          <w:spacing w:val="42"/>
        </w:rPr>
        <w:t xml:space="preserve"> </w:t>
      </w:r>
      <w:r>
        <w:rPr>
          <w:spacing w:val="-2"/>
        </w:rPr>
        <w:t>ureteral</w:t>
      </w:r>
      <w:r>
        <w:rPr>
          <w:spacing w:val="38"/>
          <w:w w:val="101"/>
        </w:rPr>
        <w:t xml:space="preserve"> </w:t>
      </w:r>
      <w:r>
        <w:rPr>
          <w:spacing w:val="-2"/>
        </w:rPr>
        <w:t>stone</w:t>
      </w:r>
      <w:r>
        <w:rPr>
          <w:spacing w:val="44"/>
        </w:rPr>
        <w:t xml:space="preserve"> </w:t>
      </w:r>
      <w:r>
        <w:rPr>
          <w:spacing w:val="-2"/>
        </w:rPr>
        <w:t>positi</w:t>
      </w:r>
      <w:r>
        <w:rPr>
          <w:spacing w:val="-3"/>
        </w:rPr>
        <w:t>on</w:t>
      </w:r>
      <w:r>
        <w:rPr>
          <w:spacing w:val="36"/>
        </w:rPr>
        <w:t xml:space="preserve"> </w:t>
      </w:r>
      <w:r>
        <w:rPr>
          <w:spacing w:val="-3"/>
        </w:rPr>
        <w:t>can</w:t>
      </w:r>
      <w:r>
        <w:rPr>
          <w:spacing w:val="42"/>
        </w:rPr>
        <w:t xml:space="preserve"> </w:t>
      </w:r>
      <w:r>
        <w:rPr>
          <w:spacing w:val="-3"/>
        </w:rPr>
        <w:t>influence</w:t>
      </w:r>
      <w:r>
        <w:rPr>
          <w:spacing w:val="40"/>
        </w:rPr>
        <w:t xml:space="preserve"> </w:t>
      </w:r>
      <w:r>
        <w:rPr>
          <w:spacing w:val="-3"/>
        </w:rPr>
        <w:t>SWL</w:t>
      </w:r>
      <w:r>
        <w:rPr/>
        <w:t xml:space="preserve"> </w:t>
      </w:r>
      <w:r>
        <w:rPr>
          <w:spacing w:val="-1"/>
        </w:rPr>
        <w:t>success.  It</w:t>
      </w:r>
      <w:r>
        <w:rPr>
          <w:spacing w:val="13"/>
        </w:rPr>
        <w:t xml:space="preserve">  </w:t>
      </w:r>
      <w:r>
        <w:rPr>
          <w:spacing w:val="-1"/>
        </w:rPr>
        <w:t>may</w:t>
      </w:r>
      <w:r>
        <w:rPr>
          <w:spacing w:val="9"/>
        </w:rPr>
        <w:t xml:space="preserve">  </w:t>
      </w:r>
      <w:r>
        <w:rPr>
          <w:spacing w:val="-1"/>
        </w:rPr>
        <w:t>also</w:t>
      </w:r>
      <w:r>
        <w:rPr>
          <w:spacing w:val="10"/>
        </w:rPr>
        <w:t xml:space="preserve">  </w:t>
      </w:r>
      <w:r>
        <w:rPr>
          <w:spacing w:val="-1"/>
        </w:rPr>
        <w:t>aff</w:t>
      </w:r>
      <w:r>
        <w:rPr>
          <w:spacing w:val="-2"/>
        </w:rPr>
        <w:t>ect</w:t>
      </w:r>
      <w:r>
        <w:rPr>
          <w:spacing w:val="8"/>
        </w:rPr>
        <w:t xml:space="preserve">  </w:t>
      </w:r>
      <w:r>
        <w:rPr>
          <w:spacing w:val="-2"/>
        </w:rPr>
        <w:t>the</w:t>
      </w:r>
      <w:r>
        <w:rPr>
          <w:spacing w:val="10"/>
        </w:rPr>
        <w:t xml:space="preserve">  </w:t>
      </w:r>
      <w:r>
        <w:rPr>
          <w:spacing w:val="-2"/>
        </w:rPr>
        <w:t>decision</w:t>
      </w:r>
      <w:r>
        <w:rPr>
          <w:spacing w:val="8"/>
        </w:rPr>
        <w:t xml:space="preserve">  </w:t>
      </w:r>
      <w:r>
        <w:rPr>
          <w:spacing w:val="-2"/>
        </w:rPr>
        <w:t>to</w:t>
      </w:r>
      <w:r>
        <w:rPr>
          <w:spacing w:val="10"/>
        </w:rPr>
        <w:t xml:space="preserve">  </w:t>
      </w:r>
      <w:r>
        <w:rPr>
          <w:spacing w:val="-2"/>
        </w:rPr>
        <w:t>change</w:t>
      </w:r>
      <w:r>
        <w:rPr/>
        <w:t xml:space="preserve"> </w:t>
      </w:r>
      <w:r>
        <w:rPr>
          <w:spacing w:val="-1"/>
        </w:rPr>
        <w:t>intervention</w:t>
      </w:r>
      <w:r>
        <w:rPr>
          <w:spacing w:val="21"/>
        </w:rPr>
        <w:t xml:space="preserve"> </w:t>
      </w:r>
      <w:r>
        <w:rPr>
          <w:spacing w:val="-1"/>
        </w:rPr>
        <w:t>modality</w:t>
      </w:r>
      <w:r>
        <w:rPr>
          <w:spacing w:val="21"/>
          <w:w w:val="101"/>
        </w:rPr>
        <w:t xml:space="preserve"> </w:t>
      </w:r>
      <w:r>
        <w:rPr>
          <w:spacing w:val="-1"/>
        </w:rPr>
        <w:t>(e.g., f</w:t>
      </w:r>
      <w:r>
        <w:rPr>
          <w:spacing w:val="-2"/>
        </w:rPr>
        <w:t>rom</w:t>
      </w:r>
      <w:r>
        <w:rPr>
          <w:spacing w:val="18"/>
        </w:rPr>
        <w:t xml:space="preserve"> </w:t>
      </w:r>
      <w:r>
        <w:rPr>
          <w:spacing w:val="-2"/>
        </w:rPr>
        <w:t>SWL to</w:t>
      </w:r>
      <w:r>
        <w:rPr>
          <w:spacing w:val="22"/>
          <w:w w:val="101"/>
        </w:rPr>
        <w:t xml:space="preserve"> </w:t>
      </w:r>
      <w:r>
        <w:rPr>
          <w:spacing w:val="-2"/>
        </w:rPr>
        <w:t>URS</w:t>
      </w:r>
      <w:r>
        <w:rPr>
          <w:spacing w:val="20"/>
          <w:w w:val="101"/>
        </w:rPr>
        <w:t xml:space="preserve"> </w:t>
      </w:r>
      <w:r>
        <w:rPr>
          <w:spacing w:val="-2"/>
        </w:rPr>
        <w:t>if a</w:t>
      </w:r>
      <w:r>
        <w:rPr>
          <w:spacing w:val="16"/>
        </w:rPr>
        <w:t xml:space="preserve"> </w:t>
      </w:r>
      <w:r>
        <w:rPr>
          <w:spacing w:val="-2"/>
        </w:rPr>
        <w:t>stone</w:t>
      </w:r>
      <w:r>
        <w:rPr/>
        <w:t xml:space="preserve"> </w:t>
      </w:r>
      <w:r>
        <w:rPr>
          <w:spacing w:val="-1"/>
        </w:rPr>
        <w:t>has  advanced  from  the  proximal</w:t>
      </w:r>
      <w:r>
        <w:rPr>
          <w:spacing w:val="6"/>
        </w:rPr>
        <w:t xml:space="preserve">  </w:t>
      </w:r>
      <w:r>
        <w:rPr>
          <w:spacing w:val="-1"/>
        </w:rPr>
        <w:t>ureter  to</w:t>
      </w:r>
      <w:r>
        <w:rPr>
          <w:spacing w:val="-2"/>
        </w:rPr>
        <w:t xml:space="preserve">  the</w:t>
      </w:r>
      <w:r>
        <w:rPr>
          <w:spacing w:val="6"/>
        </w:rPr>
        <w:t xml:space="preserve">  </w:t>
      </w:r>
      <w:r>
        <w:rPr>
          <w:spacing w:val="-2"/>
        </w:rPr>
        <w:t>mid-</w:t>
      </w:r>
      <w:r>
        <w:rPr>
          <w:spacing w:val="1"/>
        </w:rPr>
        <w:t xml:space="preserve"> </w:t>
      </w:r>
      <w:r>
        <w:rPr>
          <w:spacing w:val="-2"/>
        </w:rPr>
        <w:t>ureter</w:t>
      </w:r>
      <w:r>
        <w:rPr>
          <w:spacing w:val="13"/>
        </w:rPr>
        <w:t xml:space="preserve">   </w:t>
      </w:r>
      <w:r>
        <w:rPr>
          <w:spacing w:val="-2"/>
        </w:rPr>
        <w:t>overlying</w:t>
      </w:r>
      <w:r>
        <w:rPr>
          <w:spacing w:val="13"/>
        </w:rPr>
        <w:t xml:space="preserve">   </w:t>
      </w:r>
      <w:r>
        <w:rPr>
          <w:spacing w:val="-2"/>
        </w:rPr>
        <w:t>the</w:t>
      </w:r>
      <w:r>
        <w:rPr>
          <w:spacing w:val="16"/>
        </w:rPr>
        <w:t xml:space="preserve">   </w:t>
      </w:r>
      <w:r>
        <w:rPr>
          <w:spacing w:val="-2"/>
        </w:rPr>
        <w:t>bony</w:t>
      </w:r>
      <w:r>
        <w:rPr>
          <w:spacing w:val="15"/>
        </w:rPr>
        <w:t xml:space="preserve">   </w:t>
      </w:r>
      <w:r>
        <w:rPr>
          <w:spacing w:val="-2"/>
        </w:rPr>
        <w:t>pelvis)</w:t>
      </w:r>
      <w:r>
        <w:rPr>
          <w:spacing w:val="13"/>
        </w:rPr>
        <w:t xml:space="preserve">   </w:t>
      </w:r>
      <w:r>
        <w:rPr>
          <w:spacing w:val="-2"/>
        </w:rPr>
        <w:t>or</w:t>
      </w:r>
      <w:r>
        <w:rPr>
          <w:spacing w:val="12"/>
        </w:rPr>
        <w:t xml:space="preserve">   </w:t>
      </w:r>
      <w:r>
        <w:rPr>
          <w:spacing w:val="-2"/>
        </w:rPr>
        <w:t>to</w:t>
      </w:r>
      <w:r>
        <w:rPr>
          <w:spacing w:val="14"/>
        </w:rPr>
        <w:t xml:space="preserve">   </w:t>
      </w:r>
      <w:r>
        <w:rPr>
          <w:spacing w:val="-2"/>
        </w:rPr>
        <w:t>defer</w:t>
      </w:r>
      <w:r>
        <w:rPr/>
        <w:t xml:space="preserve"> </w:t>
      </w:r>
      <w:r>
        <w:rPr>
          <w:spacing w:val="-1"/>
        </w:rPr>
        <w:t>intervention  if  the  stone  has  advanced</w:t>
      </w:r>
      <w:r>
        <w:rPr>
          <w:spacing w:val="2"/>
        </w:rPr>
        <w:t xml:space="preserve">  </w:t>
      </w:r>
      <w:r>
        <w:rPr>
          <w:spacing w:val="-1"/>
        </w:rPr>
        <w:t>to  the</w:t>
      </w:r>
      <w:r>
        <w:rPr>
          <w:spacing w:val="3"/>
        </w:rPr>
        <w:t xml:space="preserve">  </w:t>
      </w:r>
      <w:r>
        <w:rPr>
          <w:spacing w:val="-1"/>
        </w:rPr>
        <w:t>distal</w:t>
      </w:r>
      <w:r>
        <w:rPr>
          <w:spacing w:val="1"/>
        </w:rPr>
        <w:t xml:space="preserve"> </w:t>
      </w:r>
      <w:r>
        <w:rPr>
          <w:spacing w:val="-1"/>
        </w:rPr>
        <w:t>ureter and continued observation</w:t>
      </w:r>
      <w:r>
        <w:rPr>
          <w:spacing w:val="18"/>
          <w:w w:val="101"/>
        </w:rPr>
        <w:t xml:space="preserve"> </w:t>
      </w:r>
      <w:r>
        <w:rPr>
          <w:spacing w:val="-1"/>
        </w:rPr>
        <w:t>is</w:t>
      </w:r>
      <w:r>
        <w:rPr>
          <w:spacing w:val="15"/>
        </w:rPr>
        <w:t xml:space="preserve"> </w:t>
      </w:r>
      <w:r>
        <w:rPr>
          <w:spacing w:val="-1"/>
        </w:rPr>
        <w:t>reasonable.</w:t>
      </w:r>
    </w:p>
    <w:p>
      <w:pPr>
        <w:pStyle w:val="BodyText"/>
        <w:ind w:left="7" w:right="52" w:firstLine="8"/>
        <w:spacing w:before="117" w:line="293" w:lineRule="auto"/>
        <w:jc w:val="both"/>
        <w:rPr/>
      </w:pPr>
      <w:r>
        <w:rPr>
          <w:spacing w:val="-2"/>
        </w:rPr>
        <w:t>Kreshover</w:t>
      </w:r>
      <w:r>
        <w:rPr>
          <w:spacing w:val="48"/>
          <w:w w:val="101"/>
        </w:rPr>
        <w:t xml:space="preserve"> </w:t>
      </w:r>
      <w:r>
        <w:rPr>
          <w:spacing w:val="-2"/>
        </w:rPr>
        <w:t>et</w:t>
      </w:r>
      <w:r>
        <w:rPr>
          <w:spacing w:val="49"/>
          <w:w w:val="101"/>
        </w:rPr>
        <w:t xml:space="preserve"> </w:t>
      </w:r>
      <w:r>
        <w:rPr>
          <w:spacing w:val="-2"/>
        </w:rPr>
        <w:t>al.</w:t>
      </w:r>
      <w:r>
        <w:rPr>
          <w:spacing w:val="47"/>
        </w:rPr>
        <w:t xml:space="preserve"> </w:t>
      </w:r>
      <w:r>
        <w:rPr>
          <w:spacing w:val="-2"/>
        </w:rPr>
        <w:t>found</w:t>
      </w:r>
      <w:r>
        <w:rPr>
          <w:spacing w:val="52"/>
        </w:rPr>
        <w:t xml:space="preserve"> </w:t>
      </w:r>
      <w:r>
        <w:rPr>
          <w:spacing w:val="-2"/>
        </w:rPr>
        <w:t>an</w:t>
      </w:r>
      <w:r>
        <w:rPr>
          <w:spacing w:val="48"/>
        </w:rPr>
        <w:t xml:space="preserve"> </w:t>
      </w:r>
      <w:r>
        <w:rPr>
          <w:spacing w:val="-2"/>
        </w:rPr>
        <w:t>approximately  10</w:t>
      </w:r>
      <w:r>
        <w:rPr>
          <w:spacing w:val="-3"/>
        </w:rPr>
        <w:t>%</w:t>
      </w:r>
      <w:r>
        <w:rPr>
          <w:spacing w:val="56"/>
        </w:rPr>
        <w:t xml:space="preserve"> </w:t>
      </w:r>
      <w:r>
        <w:rPr>
          <w:spacing w:val="-3"/>
        </w:rPr>
        <w:t>risk</w:t>
      </w:r>
      <w:r>
        <w:rPr>
          <w:spacing w:val="48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2"/>
        </w:rPr>
        <w:t>negative</w:t>
      </w:r>
      <w:r>
        <w:rPr>
          <w:spacing w:val="29"/>
          <w:w w:val="101"/>
        </w:rPr>
        <w:t xml:space="preserve"> </w:t>
      </w:r>
      <w:r>
        <w:rPr>
          <w:spacing w:val="-2"/>
        </w:rPr>
        <w:t>URS</w:t>
      </w:r>
      <w:r>
        <w:rPr>
          <w:spacing w:val="18"/>
          <w:w w:val="101"/>
        </w:rPr>
        <w:t xml:space="preserve"> </w:t>
      </w:r>
      <w:r>
        <w:rPr>
          <w:spacing w:val="-2"/>
        </w:rPr>
        <w:t>for</w:t>
      </w:r>
      <w:r>
        <w:rPr>
          <w:spacing w:val="30"/>
        </w:rPr>
        <w:t xml:space="preserve"> </w:t>
      </w:r>
      <w:r>
        <w:rPr>
          <w:spacing w:val="-2"/>
        </w:rPr>
        <w:t>ureteral</w:t>
      </w:r>
      <w:r>
        <w:rPr>
          <w:spacing w:val="24"/>
        </w:rPr>
        <w:t xml:space="preserve"> </w:t>
      </w:r>
      <w:r>
        <w:rPr>
          <w:spacing w:val="-2"/>
        </w:rPr>
        <w:t>stones</w:t>
      </w:r>
      <w:r>
        <w:rPr>
          <w:spacing w:val="23"/>
        </w:rPr>
        <w:t xml:space="preserve"> </w:t>
      </w:r>
      <w:r>
        <w:rPr>
          <w:spacing w:val="-2"/>
        </w:rPr>
        <w:t>s</w:t>
      </w:r>
      <w:r>
        <w:rPr>
          <w:spacing w:val="-3"/>
        </w:rPr>
        <w:t>maller</w:t>
      </w:r>
      <w:r>
        <w:rPr>
          <w:spacing w:val="18"/>
        </w:rPr>
        <w:t xml:space="preserve"> </w:t>
      </w:r>
      <w:r>
        <w:rPr>
          <w:spacing w:val="-3"/>
        </w:rPr>
        <w:t>than</w:t>
      </w:r>
      <w:r>
        <w:rPr>
          <w:spacing w:val="19"/>
        </w:rPr>
        <w:t xml:space="preserve"> </w:t>
      </w:r>
      <w:r>
        <w:rPr>
          <w:spacing w:val="-3"/>
        </w:rPr>
        <w:t>4</w:t>
      </w:r>
      <w:r>
        <w:rPr>
          <w:spacing w:val="32"/>
        </w:rPr>
        <w:t xml:space="preserve"> </w:t>
      </w:r>
      <w:r>
        <w:rPr>
          <w:spacing w:val="-3"/>
        </w:rPr>
        <w:t>mm</w:t>
      </w:r>
      <w:r>
        <w:rPr>
          <w:spacing w:val="29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1"/>
        </w:rPr>
        <w:t>size  in</w:t>
      </w:r>
      <w:r>
        <w:rPr>
          <w:spacing w:val="55"/>
        </w:rPr>
        <w:t xml:space="preserve"> </w:t>
      </w:r>
      <w:r>
        <w:rPr>
          <w:spacing w:val="-1"/>
        </w:rPr>
        <w:t>a</w:t>
      </w:r>
      <w:r>
        <w:rPr>
          <w:spacing w:val="56"/>
        </w:rPr>
        <w:t xml:space="preserve"> </w:t>
      </w:r>
      <w:r>
        <w:rPr>
          <w:spacing w:val="-1"/>
        </w:rPr>
        <w:t>distal  ureteral  l</w:t>
      </w:r>
      <w:r>
        <w:rPr>
          <w:spacing w:val="-2"/>
        </w:rPr>
        <w:t>ocation.</w:t>
      </w:r>
      <w:r>
        <w:rPr>
          <w:sz w:val="11"/>
          <w:szCs w:val="11"/>
          <w:spacing w:val="-2"/>
          <w:position w:val="7"/>
        </w:rPr>
        <w:t>54   </w:t>
      </w:r>
      <w:r>
        <w:rPr>
          <w:spacing w:val="-2"/>
        </w:rPr>
        <w:t>Other  factors</w:t>
      </w:r>
      <w:r>
        <w:rPr>
          <w:spacing w:val="52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1"/>
        </w:rPr>
        <w:t>influence  the  decision  to</w:t>
      </w:r>
      <w:r>
        <w:rPr>
          <w:spacing w:val="8"/>
        </w:rPr>
        <w:t xml:space="preserve">  </w:t>
      </w:r>
      <w:r>
        <w:rPr>
          <w:spacing w:val="-1"/>
        </w:rPr>
        <w:t>re-image  a</w:t>
      </w:r>
      <w:r>
        <w:rPr>
          <w:spacing w:val="8"/>
        </w:rPr>
        <w:t xml:space="preserve">  </w:t>
      </w:r>
      <w:r>
        <w:rPr>
          <w:spacing w:val="-1"/>
        </w:rPr>
        <w:t>patient</w:t>
      </w:r>
      <w:r>
        <w:rPr>
          <w:spacing w:val="9"/>
        </w:rPr>
        <w:t xml:space="preserve">  </w:t>
      </w:r>
      <w:r>
        <w:rPr>
          <w:spacing w:val="-1"/>
        </w:rPr>
        <w:t>include</w:t>
      </w:r>
      <w:r>
        <w:rPr/>
        <w:t xml:space="preserve"> </w:t>
      </w:r>
      <w:r>
        <w:rPr>
          <w:spacing w:val="-2"/>
        </w:rPr>
        <w:t>pain, time</w:t>
      </w:r>
      <w:r>
        <w:rPr>
          <w:spacing w:val="41"/>
        </w:rPr>
        <w:t xml:space="preserve"> </w:t>
      </w:r>
      <w:r>
        <w:rPr>
          <w:spacing w:val="-2"/>
        </w:rPr>
        <w:t>interval</w:t>
      </w:r>
      <w:r>
        <w:rPr>
          <w:spacing w:val="19"/>
        </w:rPr>
        <w:t xml:space="preserve"> </w:t>
      </w:r>
      <w:r>
        <w:rPr>
          <w:spacing w:val="-2"/>
        </w:rPr>
        <w:t>since</w:t>
      </w:r>
      <w:r>
        <w:rPr>
          <w:spacing w:val="25"/>
          <w:w w:val="101"/>
        </w:rPr>
        <w:t xml:space="preserve"> </w:t>
      </w:r>
      <w:r>
        <w:rPr>
          <w:spacing w:val="-2"/>
        </w:rPr>
        <w:t>prior</w:t>
      </w:r>
      <w:r>
        <w:rPr>
          <w:spacing w:val="23"/>
        </w:rPr>
        <w:t xml:space="preserve"> </w:t>
      </w:r>
      <w:r>
        <w:rPr>
          <w:spacing w:val="-2"/>
        </w:rPr>
        <w:t>imaging,</w:t>
      </w:r>
      <w:r>
        <w:rPr>
          <w:spacing w:val="17"/>
        </w:rPr>
        <w:t xml:space="preserve"> </w:t>
      </w:r>
      <w:r>
        <w:rPr>
          <w:spacing w:val="-2"/>
        </w:rPr>
        <w:t>and</w:t>
      </w:r>
      <w:r>
        <w:rPr>
          <w:spacing w:val="25"/>
        </w:rPr>
        <w:t xml:space="preserve"> </w:t>
      </w:r>
      <w:r>
        <w:rPr>
          <w:spacing w:val="-2"/>
        </w:rPr>
        <w:t>presence</w:t>
      </w:r>
      <w:r>
        <w:rPr>
          <w:spacing w:val="18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obstruction/hydronephrosis.</w:t>
      </w:r>
    </w:p>
    <w:p>
      <w:pPr>
        <w:pStyle w:val="BodyText"/>
        <w:ind w:left="360" w:right="55" w:hanging="354"/>
        <w:spacing w:before="155" w:line="283" w:lineRule="auto"/>
        <w:rPr/>
      </w:pPr>
      <w:r>
        <w:rPr>
          <w:b/>
          <w:bCs/>
          <w:spacing w:val="-1"/>
        </w:rPr>
        <w:t>9.</w:t>
      </w:r>
      <w:r>
        <w:rPr>
          <w:b/>
          <w:bCs/>
          <w:spacing w:val="28"/>
        </w:rPr>
        <w:t xml:space="preserve">  </w:t>
      </w:r>
      <w:r>
        <w:rPr>
          <w:b/>
          <w:bCs/>
          <w:spacing w:val="-1"/>
        </w:rPr>
        <w:t>In   most</w:t>
      </w:r>
      <w:r>
        <w:rPr>
          <w:b/>
          <w:bCs/>
          <w:spacing w:val="6"/>
        </w:rPr>
        <w:t xml:space="preserve">   </w:t>
      </w:r>
      <w:r>
        <w:rPr>
          <w:b/>
          <w:bCs/>
          <w:spacing w:val="-1"/>
        </w:rPr>
        <w:t>patients,</w:t>
      </w:r>
      <w:r>
        <w:rPr>
          <w:b/>
          <w:bCs/>
          <w:spacing w:val="6"/>
        </w:rPr>
        <w:t xml:space="preserve">   </w:t>
      </w:r>
      <w:r>
        <w:rPr>
          <w:b/>
          <w:bCs/>
          <w:spacing w:val="-1"/>
        </w:rPr>
        <w:t>i</w:t>
      </w:r>
      <w:r>
        <w:rPr>
          <w:b/>
          <w:bCs/>
          <w:spacing w:val="-2"/>
        </w:rPr>
        <w:t>f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-2"/>
        </w:rPr>
        <w:t>observation   with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-2"/>
        </w:rPr>
        <w:t>or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2"/>
        </w:rPr>
        <w:t>without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MET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is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not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2"/>
        </w:rPr>
        <w:t>successful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2"/>
        </w:rPr>
        <w:t>a</w:t>
      </w:r>
      <w:r>
        <w:rPr>
          <w:b/>
          <w:bCs/>
          <w:spacing w:val="-3"/>
        </w:rPr>
        <w:t>fter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3"/>
        </w:rPr>
        <w:t>four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3"/>
        </w:rPr>
        <w:t>to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3"/>
        </w:rPr>
        <w:t>six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weeks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1"/>
        </w:rPr>
        <w:t>and/or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  <w:spacing w:val="59"/>
        </w:rPr>
        <w:t xml:space="preserve"> </w:t>
      </w:r>
      <w:r>
        <w:rPr>
          <w:b/>
          <w:bCs/>
          <w:spacing w:val="-1"/>
        </w:rPr>
        <w:t>patient/clinici</w:t>
      </w:r>
      <w:r>
        <w:rPr>
          <w:b/>
          <w:bCs/>
          <w:spacing w:val="-2"/>
        </w:rPr>
        <w:t>an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2"/>
        </w:rPr>
        <w:t>decide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2"/>
        </w:rPr>
        <w:t>to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intervene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2"/>
        </w:rPr>
        <w:t>sooner</w:t>
      </w:r>
      <w:r>
        <w:rPr>
          <w:b/>
          <w:bCs/>
          <w:spacing w:val="53"/>
          <w:w w:val="101"/>
        </w:rPr>
        <w:t xml:space="preserve"> </w:t>
      </w:r>
      <w:r>
        <w:rPr>
          <w:b/>
          <w:bCs/>
          <w:spacing w:val="-2"/>
        </w:rPr>
        <w:t>based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-2"/>
        </w:rPr>
        <w:t>on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2"/>
        </w:rPr>
        <w:t>a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2"/>
        </w:rPr>
        <w:t>shared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-2"/>
        </w:rPr>
        <w:t>decision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making</w:t>
      </w:r>
      <w:r>
        <w:rPr>
          <w:b/>
          <w:bCs/>
          <w:spacing w:val="57"/>
          <w:w w:val="101"/>
        </w:rPr>
        <w:t xml:space="preserve"> </w:t>
      </w:r>
      <w:r>
        <w:rPr>
          <w:b/>
          <w:bCs/>
          <w:spacing w:val="-1"/>
        </w:rPr>
        <w:t>approach,</w:t>
      </w:r>
      <w:r>
        <w:rPr>
          <w:b/>
          <w:bCs/>
          <w:spacing w:val="54"/>
          <w:w w:val="101"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  <w:spacing w:val="59"/>
        </w:rPr>
        <w:t xml:space="preserve"> </w:t>
      </w:r>
      <w:r>
        <w:rPr>
          <w:b/>
          <w:bCs/>
          <w:spacing w:val="-1"/>
        </w:rPr>
        <w:t>clinicians</w:t>
      </w:r>
      <w:r>
        <w:rPr>
          <w:b/>
          <w:bCs/>
          <w:spacing w:val="58"/>
          <w:w w:val="101"/>
        </w:rPr>
        <w:t xml:space="preserve"> </w:t>
      </w:r>
      <w:r>
        <w:rPr>
          <w:b/>
          <w:bCs/>
          <w:spacing w:val="-1"/>
        </w:rPr>
        <w:t>should</w:t>
      </w:r>
      <w:r>
        <w:rPr>
          <w:b/>
          <w:bCs/>
          <w:spacing w:val="60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  <w:spacing w:val="-2"/>
        </w:rPr>
        <w:t>fer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definitive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-2"/>
        </w:rPr>
        <w:t>stone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2"/>
        </w:rPr>
        <w:t>treatment.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2"/>
        </w:rPr>
        <w:t>(Index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2"/>
        </w:rPr>
        <w:t>1-</w:t>
      </w:r>
    </w:p>
    <w:p>
      <w:pPr>
        <w:pStyle w:val="BodyText"/>
        <w:ind w:left="368" w:right="51" w:firstLine="1"/>
        <w:spacing w:before="95" w:line="246" w:lineRule="auto"/>
        <w:outlineLvl w:val="1"/>
        <w:rPr/>
      </w:pPr>
      <w:r>
        <w:rPr>
          <w:b/>
          <w:bCs/>
          <w:spacing w:val="-1"/>
        </w:rPr>
        <w:t>3)</w:t>
      </w:r>
      <w:r>
        <w:rPr>
          <w:b/>
          <w:bCs/>
          <w:spacing w:val="22"/>
        </w:rPr>
        <w:t xml:space="preserve"> </w:t>
      </w:r>
      <w:r>
        <w:rPr>
          <w:b/>
          <w:bCs/>
          <w:i/>
          <w:iCs/>
          <w:spacing w:val="-1"/>
        </w:rPr>
        <w:t>Moderate</w:t>
      </w:r>
      <w:r>
        <w:rPr>
          <w:b/>
          <w:bCs/>
          <w:i/>
          <w:iCs/>
          <w:spacing w:val="29"/>
        </w:rPr>
        <w:t xml:space="preserve"> </w:t>
      </w:r>
      <w:r>
        <w:rPr>
          <w:b/>
          <w:bCs/>
          <w:i/>
          <w:iCs/>
          <w:spacing w:val="-1"/>
        </w:rPr>
        <w:t>Recommendation;</w:t>
      </w:r>
      <w:r>
        <w:rPr>
          <w:b/>
          <w:bCs/>
          <w:i/>
          <w:iCs/>
          <w:spacing w:val="20"/>
        </w:rPr>
        <w:t xml:space="preserve"> </w:t>
      </w:r>
      <w:r>
        <w:rPr>
          <w:b/>
          <w:bCs/>
          <w:i/>
          <w:iCs/>
          <w:spacing w:val="-1"/>
        </w:rPr>
        <w:t>Evidence</w:t>
      </w:r>
      <w:r>
        <w:rPr>
          <w:b/>
          <w:bCs/>
          <w:i/>
          <w:iCs/>
          <w:spacing w:val="20"/>
          <w:w w:val="101"/>
        </w:rPr>
        <w:t xml:space="preserve"> </w:t>
      </w:r>
      <w:r>
        <w:rPr>
          <w:b/>
          <w:bCs/>
          <w:i/>
          <w:iCs/>
          <w:spacing w:val="-1"/>
        </w:rPr>
        <w:t>L</w:t>
      </w:r>
      <w:r>
        <w:rPr>
          <w:b/>
          <w:bCs/>
          <w:i/>
          <w:iCs/>
          <w:spacing w:val="-2"/>
        </w:rPr>
        <w:t>evel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2"/>
        </w:rPr>
        <w:t>Grade</w:t>
      </w:r>
      <w:r>
        <w:rPr>
          <w:b/>
          <w:bCs/>
          <w:i/>
          <w:iCs/>
          <w:spacing w:val="11"/>
        </w:rPr>
        <w:t xml:space="preserve"> </w:t>
      </w:r>
      <w:r>
        <w:rPr>
          <w:b/>
          <w:bCs/>
          <w:i/>
          <w:iCs/>
          <w:spacing w:val="-2"/>
        </w:rPr>
        <w:t>C</w:t>
      </w:r>
    </w:p>
    <w:p>
      <w:pPr>
        <w:pStyle w:val="BodyText"/>
        <w:ind w:left="3" w:right="58" w:firstLine="6"/>
        <w:spacing w:before="219" w:line="292" w:lineRule="auto"/>
        <w:jc w:val="both"/>
        <w:rPr/>
      </w:pPr>
      <w:r>
        <w:rPr>
          <w:spacing w:val="-2"/>
        </w:rPr>
        <w:t>Should</w:t>
      </w:r>
      <w:r>
        <w:rPr>
          <w:spacing w:val="34"/>
        </w:rPr>
        <w:t xml:space="preserve"> </w:t>
      </w:r>
      <w:r>
        <w:rPr>
          <w:spacing w:val="-2"/>
        </w:rPr>
        <w:t>MET</w:t>
      </w:r>
      <w:r>
        <w:rPr>
          <w:spacing w:val="34"/>
        </w:rPr>
        <w:t xml:space="preserve"> </w:t>
      </w:r>
      <w:r>
        <w:rPr>
          <w:spacing w:val="-2"/>
        </w:rPr>
        <w:t>be</w:t>
      </w:r>
      <w:r>
        <w:rPr>
          <w:spacing w:val="26"/>
        </w:rPr>
        <w:t xml:space="preserve"> </w:t>
      </w:r>
      <w:r>
        <w:rPr>
          <w:spacing w:val="-2"/>
        </w:rPr>
        <w:t>selected</w:t>
      </w:r>
      <w:r>
        <w:rPr>
          <w:spacing w:val="25"/>
        </w:rPr>
        <w:t xml:space="preserve"> </w:t>
      </w:r>
      <w:r>
        <w:rPr>
          <w:spacing w:val="-2"/>
        </w:rPr>
        <w:t>as</w:t>
      </w:r>
      <w:r>
        <w:rPr>
          <w:spacing w:val="25"/>
        </w:rPr>
        <w:t xml:space="preserve"> </w:t>
      </w:r>
      <w:r>
        <w:rPr>
          <w:spacing w:val="-2"/>
        </w:rPr>
        <w:t>a</w:t>
      </w:r>
      <w:r>
        <w:rPr>
          <w:spacing w:val="34"/>
        </w:rPr>
        <w:t xml:space="preserve"> </w:t>
      </w:r>
      <w:r>
        <w:rPr>
          <w:spacing w:val="-2"/>
        </w:rPr>
        <w:t>managem</w:t>
      </w:r>
      <w:r>
        <w:rPr>
          <w:spacing w:val="-3"/>
        </w:rPr>
        <w:t>ent</w:t>
      </w:r>
      <w:r>
        <w:rPr>
          <w:spacing w:val="26"/>
        </w:rPr>
        <w:t xml:space="preserve"> </w:t>
      </w:r>
      <w:r>
        <w:rPr>
          <w:spacing w:val="-3"/>
        </w:rPr>
        <w:t>strategy</w:t>
      </w:r>
      <w:r>
        <w:rPr>
          <w:spacing w:val="21"/>
        </w:rPr>
        <w:t xml:space="preserve"> </w:t>
      </w:r>
      <w:r>
        <w:rPr>
          <w:spacing w:val="-3"/>
        </w:rPr>
        <w:t>for</w:t>
      </w:r>
      <w:r>
        <w:rPr/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patient</w:t>
      </w:r>
      <w:r>
        <w:rPr>
          <w:spacing w:val="24"/>
        </w:rPr>
        <w:t xml:space="preserve"> </w:t>
      </w:r>
      <w:r>
        <w:rPr>
          <w:spacing w:val="-2"/>
        </w:rPr>
        <w:t>with</w:t>
      </w:r>
      <w:r>
        <w:rPr>
          <w:spacing w:val="24"/>
        </w:rPr>
        <w:t xml:space="preserve"> </w:t>
      </w:r>
      <w:r>
        <w:rPr>
          <w:spacing w:val="-2"/>
        </w:rPr>
        <w:t>a</w:t>
      </w:r>
      <w:r>
        <w:rPr>
          <w:spacing w:val="31"/>
        </w:rPr>
        <w:t xml:space="preserve"> </w:t>
      </w:r>
      <w:r>
        <w:rPr>
          <w:spacing w:val="-2"/>
        </w:rPr>
        <w:t>ureteral</w:t>
      </w:r>
      <w:r>
        <w:rPr>
          <w:spacing w:val="24"/>
        </w:rPr>
        <w:t xml:space="preserve"> </w:t>
      </w:r>
      <w:r>
        <w:rPr>
          <w:spacing w:val="-2"/>
        </w:rPr>
        <w:t>stone</w:t>
      </w:r>
      <w:r>
        <w:rPr>
          <w:spacing w:val="21"/>
          <w:w w:val="101"/>
        </w:rPr>
        <w:t xml:space="preserve"> </w:t>
      </w:r>
      <w:r>
        <w:rPr>
          <w:spacing w:val="-2"/>
        </w:rPr>
        <w:t>that</w:t>
      </w:r>
      <w:r>
        <w:rPr>
          <w:spacing w:val="32"/>
          <w:w w:val="101"/>
        </w:rPr>
        <w:t xml:space="preserve"> </w:t>
      </w:r>
      <w:r>
        <w:rPr>
          <w:spacing w:val="-2"/>
        </w:rPr>
        <w:t>has</w:t>
      </w:r>
      <w:r>
        <w:rPr>
          <w:spacing w:val="20"/>
          <w:w w:val="101"/>
        </w:rPr>
        <w:t xml:space="preserve"> </w:t>
      </w:r>
      <w:r>
        <w:rPr>
          <w:spacing w:val="-2"/>
        </w:rPr>
        <w:t>th</w:t>
      </w:r>
      <w:r>
        <w:rPr>
          <w:spacing w:val="-3"/>
        </w:rPr>
        <w:t>e</w:t>
      </w:r>
      <w:r>
        <w:rPr>
          <w:spacing w:val="35"/>
        </w:rPr>
        <w:t xml:space="preserve"> </w:t>
      </w:r>
      <w:r>
        <w:rPr>
          <w:spacing w:val="-3"/>
        </w:rPr>
        <w:t>potential</w:t>
      </w:r>
      <w:r>
        <w:rPr/>
        <w:t xml:space="preserve"> </w:t>
      </w:r>
      <w:r>
        <w:rPr>
          <w:spacing w:val="-1"/>
        </w:rPr>
        <w:t>for  spontaneous  passage,  the</w:t>
      </w:r>
      <w:r>
        <w:rPr>
          <w:spacing w:val="5"/>
        </w:rPr>
        <w:t xml:space="preserve">  </w:t>
      </w:r>
      <w:r>
        <w:rPr>
          <w:spacing w:val="-1"/>
        </w:rPr>
        <w:t>clinician</w:t>
      </w:r>
      <w:r>
        <w:rPr>
          <w:spacing w:val="8"/>
        </w:rPr>
        <w:t xml:space="preserve">  </w:t>
      </w:r>
      <w:r>
        <w:rPr>
          <w:spacing w:val="-1"/>
        </w:rPr>
        <w:t>mu</w:t>
      </w:r>
      <w:r>
        <w:rPr>
          <w:spacing w:val="-2"/>
        </w:rPr>
        <w:t>st</w:t>
      </w:r>
      <w:r>
        <w:rPr>
          <w:spacing w:val="9"/>
        </w:rPr>
        <w:t xml:space="preserve">  </w:t>
      </w:r>
      <w:r>
        <w:rPr>
          <w:spacing w:val="-2"/>
        </w:rPr>
        <w:t>have</w:t>
      </w:r>
      <w:r>
        <w:rPr>
          <w:spacing w:val="7"/>
        </w:rPr>
        <w:t xml:space="preserve"> 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clear</w:t>
      </w:r>
      <w:r>
        <w:rPr>
          <w:spacing w:val="19"/>
          <w:w w:val="101"/>
        </w:rPr>
        <w:t xml:space="preserve">  </w:t>
      </w:r>
      <w:r>
        <w:rPr>
          <w:spacing w:val="-1"/>
        </w:rPr>
        <w:t>understanding  of</w:t>
      </w:r>
      <w:r>
        <w:rPr>
          <w:spacing w:val="9"/>
        </w:rPr>
        <w:t xml:space="preserve">  </w:t>
      </w:r>
      <w:r>
        <w:rPr>
          <w:spacing w:val="-1"/>
        </w:rPr>
        <w:t>the   indications  to   alter  this</w:t>
      </w:r>
    </w:p>
    <w:p>
      <w:pPr>
        <w:spacing w:line="292" w:lineRule="auto"/>
        <w:sectPr>
          <w:type w:val="continuous"/>
          <w:pgSz w:w="12240" w:h="15840"/>
          <w:pgMar w:top="322" w:right="720" w:bottom="533" w:left="777" w:header="0" w:footer="385" w:gutter="0"/>
          <w:cols w:equalWidth="0" w:num="2">
            <w:col w:w="5484" w:space="100"/>
            <w:col w:w="5160" w:space="0"/>
          </w:cols>
        </w:sectPr>
        <w:rPr/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22" w:right="207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pStyle w:val="BodyText"/>
        <w:ind w:left="806"/>
        <w:spacing w:before="39" w:line="193" w:lineRule="auto"/>
        <w:outlineLvl w:val="2"/>
        <w:rPr/>
      </w:pPr>
      <w:r>
        <w:rPr>
          <w:b/>
          <w:bCs/>
          <w:spacing w:val="-4"/>
        </w:rPr>
        <w:t>Figure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4"/>
        </w:rPr>
        <w:t>4: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92"/>
        <w:spacing w:before="57" w:line="235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17</w:t>
      </w:r>
    </w:p>
    <w:p>
      <w:pPr>
        <w:spacing w:line="160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187" w:lineRule="exact"/>
        <w:rPr>
          <w:rFonts w:ascii="Arial"/>
          <w:sz w:val="16"/>
        </w:rPr>
      </w:pPr>
      <w:r/>
    </w:p>
    <w:p>
      <w:pPr>
        <w:spacing w:line="187" w:lineRule="exact"/>
        <w:sectPr>
          <w:pgSz w:w="12240" w:h="15840"/>
          <w:pgMar w:top="322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rFonts w:ascii="Arial" w:hAnsi="Arial" w:eastAsia="Arial" w:cs="Arial"/>
          <w:sz w:val="16"/>
          <w:szCs w:val="16"/>
        </w:rPr>
      </w:pPr>
    </w:p>
    <w:p>
      <w:pPr>
        <w:ind w:firstLine="697"/>
        <w:spacing w:before="60" w:line="4656" w:lineRule="exact"/>
        <w:rPr/>
      </w:pPr>
      <w:r>
        <w:rPr>
          <w:position w:val="-93"/>
        </w:rPr>
        <w:drawing>
          <wp:inline distT="0" distB="0" distL="0" distR="0">
            <wp:extent cx="5486908" cy="2956814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908" cy="295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18"/>
        <w:spacing w:before="135" w:line="193" w:lineRule="auto"/>
        <w:outlineLvl w:val="2"/>
        <w:rPr/>
      </w:pPr>
      <w:r>
        <w:rPr>
          <w:b/>
          <w:bCs/>
          <w:spacing w:val="-5"/>
        </w:rPr>
        <w:t>Figure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5"/>
        </w:rPr>
        <w:t>5:</w:t>
      </w:r>
    </w:p>
    <w:p>
      <w:pPr>
        <w:ind w:firstLine="697"/>
        <w:spacing w:before="134" w:line="4963" w:lineRule="exact"/>
        <w:rPr/>
      </w:pPr>
      <w:r>
        <w:rPr>
          <w:position w:val="-99"/>
        </w:rPr>
        <w:drawing>
          <wp:inline distT="0" distB="0" distL="0" distR="0">
            <wp:extent cx="5486908" cy="3151886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908" cy="315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3" w:lineRule="exact"/>
        <w:rPr/>
      </w:pPr>
      <w:r/>
    </w:p>
    <w:p>
      <w:pPr>
        <w:spacing w:line="103" w:lineRule="exact"/>
        <w:sectPr>
          <w:type w:val="continuous"/>
          <w:pgSz w:w="12240" w:h="15840"/>
          <w:pgMar w:top="322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9"/>
        <w:spacing w:before="35" w:line="194" w:lineRule="auto"/>
        <w:rPr/>
      </w:pPr>
      <w:r>
        <w:rPr>
          <w:spacing w:val="-1"/>
        </w:rPr>
        <w:t>approach and</w:t>
      </w:r>
      <w:r>
        <w:rPr>
          <w:spacing w:val="22"/>
        </w:rPr>
        <w:t xml:space="preserve"> </w:t>
      </w:r>
      <w:r>
        <w:rPr>
          <w:spacing w:val="-1"/>
        </w:rPr>
        <w:t>proceed with definitive</w:t>
      </w:r>
      <w:r>
        <w:rPr>
          <w:spacing w:val="15"/>
        </w:rPr>
        <w:t xml:space="preserve"> </w:t>
      </w:r>
      <w:r>
        <w:rPr>
          <w:spacing w:val="-1"/>
        </w:rPr>
        <w:t>intervention.</w:t>
      </w:r>
    </w:p>
    <w:p>
      <w:pPr>
        <w:pStyle w:val="BodyText"/>
        <w:ind w:left="7" w:right="382" w:firstLine="4"/>
        <w:spacing w:before="215" w:line="301" w:lineRule="auto"/>
        <w:jc w:val="both"/>
        <w:rPr/>
      </w:pPr>
      <w:r>
        <w:rPr>
          <w:spacing w:val="-2"/>
        </w:rPr>
        <w:t>It</w:t>
      </w:r>
      <w:r>
        <w:rPr>
          <w:spacing w:val="17"/>
          <w:w w:val="101"/>
        </w:rPr>
        <w:t xml:space="preserve">  </w:t>
      </w:r>
      <w:r>
        <w:rPr>
          <w:spacing w:val="-2"/>
        </w:rPr>
        <w:t>is  the   Panel’s</w:t>
      </w:r>
      <w:r>
        <w:rPr>
          <w:spacing w:val="15"/>
        </w:rPr>
        <w:t xml:space="preserve">  </w:t>
      </w:r>
      <w:r>
        <w:rPr>
          <w:spacing w:val="-2"/>
        </w:rPr>
        <w:t>opinion  that   recurrent</w:t>
      </w:r>
      <w:r>
        <w:rPr>
          <w:spacing w:val="18"/>
          <w:w w:val="101"/>
        </w:rPr>
        <w:t xml:space="preserve">  </w:t>
      </w:r>
      <w:r>
        <w:rPr>
          <w:spacing w:val="-2"/>
        </w:rPr>
        <w:t>renal</w:t>
      </w:r>
      <w:r>
        <w:rPr>
          <w:spacing w:val="17"/>
        </w:rPr>
        <w:t xml:space="preserve">  </w:t>
      </w:r>
      <w:r>
        <w:rPr>
          <w:spacing w:val="-2"/>
        </w:rPr>
        <w:t>colic</w:t>
      </w:r>
      <w:r>
        <w:rPr/>
        <w:t xml:space="preserve"> </w:t>
      </w:r>
      <w:r>
        <w:rPr>
          <w:spacing w:val="-1"/>
        </w:rPr>
        <w:t>requiring</w:t>
      </w:r>
      <w:r>
        <w:rPr>
          <w:spacing w:val="35"/>
        </w:rPr>
        <w:t xml:space="preserve"> </w:t>
      </w:r>
      <w:r>
        <w:rPr>
          <w:spacing w:val="-1"/>
        </w:rPr>
        <w:t>repeated</w:t>
      </w:r>
      <w:r>
        <w:rPr>
          <w:spacing w:val="24"/>
        </w:rPr>
        <w:t xml:space="preserve"> </w:t>
      </w:r>
      <w:r>
        <w:rPr>
          <w:spacing w:val="-1"/>
        </w:rPr>
        <w:t>visits</w:t>
      </w:r>
      <w:r>
        <w:rPr>
          <w:spacing w:val="23"/>
        </w:rPr>
        <w:t xml:space="preserve"> </w:t>
      </w:r>
      <w:r>
        <w:rPr>
          <w:spacing w:val="-1"/>
        </w:rPr>
        <w:t>to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spacing w:val="-1"/>
        </w:rPr>
        <w:t>emergency</w:t>
      </w:r>
      <w:r>
        <w:rPr>
          <w:spacing w:val="26"/>
          <w:w w:val="101"/>
        </w:rPr>
        <w:t xml:space="preserve"> </w:t>
      </w:r>
      <w:r>
        <w:rPr>
          <w:spacing w:val="-1"/>
        </w:rPr>
        <w:t>depa</w:t>
      </w:r>
      <w:r>
        <w:rPr>
          <w:spacing w:val="-2"/>
        </w:rPr>
        <w:t>rtment</w:t>
      </w:r>
      <w:r>
        <w:rPr/>
        <w:t xml:space="preserve"> </w:t>
      </w:r>
      <w:r>
        <w:rPr>
          <w:spacing w:val="-1"/>
        </w:rPr>
        <w:t>or    hospital    admission    for    parenteral    analgesi</w:t>
      </w:r>
      <w:r>
        <w:rPr>
          <w:spacing w:val="-2"/>
        </w:rPr>
        <w:t>a,</w:t>
      </w:r>
      <w:r>
        <w:rPr/>
        <w:t xml:space="preserve"> </w:t>
      </w:r>
      <w:r>
        <w:rPr>
          <w:spacing w:val="-1"/>
        </w:rPr>
        <w:t>worsening</w:t>
      </w:r>
      <w:r>
        <w:rPr>
          <w:spacing w:val="54"/>
        </w:rPr>
        <w:t xml:space="preserve"> </w:t>
      </w:r>
      <w:r>
        <w:rPr>
          <w:spacing w:val="-1"/>
        </w:rPr>
        <w:t>renal</w:t>
      </w:r>
      <w:r>
        <w:rPr>
          <w:spacing w:val="44"/>
        </w:rPr>
        <w:t xml:space="preserve"> </w:t>
      </w:r>
      <w:r>
        <w:rPr>
          <w:spacing w:val="-1"/>
        </w:rPr>
        <w:t>function,</w:t>
      </w:r>
      <w:r>
        <w:rPr>
          <w:spacing w:val="46"/>
        </w:rPr>
        <w:t xml:space="preserve"> </w:t>
      </w:r>
      <w:r>
        <w:rPr>
          <w:spacing w:val="-1"/>
        </w:rPr>
        <w:t>or</w:t>
      </w:r>
      <w:r>
        <w:rPr>
          <w:spacing w:val="46"/>
        </w:rPr>
        <w:t xml:space="preserve"> </w:t>
      </w:r>
      <w:r>
        <w:rPr>
          <w:spacing w:val="-2"/>
        </w:rPr>
        <w:t>evidence</w:t>
      </w:r>
      <w:r>
        <w:rPr>
          <w:spacing w:val="47"/>
        </w:rPr>
        <w:t xml:space="preserve"> </w:t>
      </w:r>
      <w:r>
        <w:rPr>
          <w:spacing w:val="-2"/>
        </w:rPr>
        <w:t>of</w:t>
      </w:r>
      <w:r>
        <w:rPr>
          <w:spacing w:val="46"/>
        </w:rPr>
        <w:t xml:space="preserve"> </w:t>
      </w:r>
      <w:r>
        <w:rPr>
          <w:spacing w:val="-2"/>
        </w:rPr>
        <w:t>urinary</w:t>
      </w:r>
      <w:r>
        <w:rPr>
          <w:spacing w:val="42"/>
        </w:rPr>
        <w:t xml:space="preserve"> </w:t>
      </w:r>
      <w:r>
        <w:rPr>
          <w:spacing w:val="-2"/>
        </w:rPr>
        <w:t>tract</w:t>
      </w:r>
      <w:r>
        <w:rPr/>
        <w:t xml:space="preserve"> </w:t>
      </w:r>
      <w:r>
        <w:rPr>
          <w:spacing w:val="-2"/>
        </w:rPr>
        <w:t>sepsis</w:t>
      </w:r>
      <w:r>
        <w:rPr>
          <w:spacing w:val="25"/>
        </w:rPr>
        <w:t xml:space="preserve">  </w:t>
      </w:r>
      <w:r>
        <w:rPr>
          <w:spacing w:val="-2"/>
        </w:rPr>
        <w:t>are</w:t>
      </w:r>
      <w:r>
        <w:rPr>
          <w:spacing w:val="20"/>
          <w:w w:val="101"/>
        </w:rPr>
        <w:t xml:space="preserve">  </w:t>
      </w:r>
      <w:r>
        <w:rPr>
          <w:spacing w:val="-2"/>
        </w:rPr>
        <w:t>all</w:t>
      </w:r>
      <w:r>
        <w:rPr>
          <w:spacing w:val="24"/>
        </w:rPr>
        <w:t xml:space="preserve">  </w:t>
      </w:r>
      <w:r>
        <w:rPr>
          <w:spacing w:val="-2"/>
        </w:rPr>
        <w:t>indications</w:t>
      </w:r>
      <w:r>
        <w:rPr>
          <w:spacing w:val="18"/>
        </w:rPr>
        <w:t xml:space="preserve">  </w:t>
      </w:r>
      <w:r>
        <w:rPr>
          <w:spacing w:val="-2"/>
        </w:rPr>
        <w:t>to</w:t>
      </w:r>
      <w:r>
        <w:rPr>
          <w:spacing w:val="24"/>
          <w:w w:val="101"/>
        </w:rPr>
        <w:t xml:space="preserve">  </w:t>
      </w:r>
      <w:r>
        <w:rPr>
          <w:spacing w:val="-2"/>
        </w:rPr>
        <w:t>proceed</w:t>
      </w:r>
      <w:r>
        <w:rPr>
          <w:spacing w:val="20"/>
        </w:rPr>
        <w:t xml:space="preserve">  </w:t>
      </w:r>
      <w:r>
        <w:rPr>
          <w:spacing w:val="-2"/>
        </w:rPr>
        <w:t>with</w:t>
      </w:r>
      <w:r>
        <w:rPr>
          <w:spacing w:val="20"/>
        </w:rPr>
        <w:t xml:space="preserve">  </w:t>
      </w:r>
      <w:r>
        <w:rPr>
          <w:spacing w:val="-2"/>
        </w:rPr>
        <w:t>surgical</w:t>
      </w:r>
      <w:r>
        <w:rPr/>
        <w:t xml:space="preserve"> </w:t>
      </w:r>
      <w:r>
        <w:rPr>
          <w:spacing w:val="-1"/>
        </w:rPr>
        <w:t>intervention.</w:t>
      </w:r>
    </w:p>
    <w:p>
      <w:pPr>
        <w:pStyle w:val="BodyText"/>
        <w:ind w:left="16" w:right="386" w:hanging="8"/>
        <w:spacing w:before="116" w:line="264" w:lineRule="auto"/>
        <w:rPr/>
      </w:pPr>
      <w:r>
        <w:rPr>
          <w:spacing w:val="-1"/>
        </w:rPr>
        <w:t>While the</w:t>
      </w:r>
      <w:r>
        <w:rPr>
          <w:spacing w:val="21"/>
        </w:rPr>
        <w:t xml:space="preserve"> </w:t>
      </w:r>
      <w:r>
        <w:rPr>
          <w:spacing w:val="-1"/>
        </w:rPr>
        <w:t>maximum time du</w:t>
      </w:r>
      <w:r>
        <w:rPr>
          <w:spacing w:val="-2"/>
        </w:rPr>
        <w:t>ration</w:t>
      </w:r>
      <w:r>
        <w:rPr>
          <w:spacing w:val="8"/>
        </w:rPr>
        <w:t xml:space="preserve"> </w:t>
      </w:r>
      <w:r>
        <w:rPr>
          <w:spacing w:val="-2"/>
        </w:rPr>
        <w:t>for</w:t>
      </w:r>
      <w:r>
        <w:rPr>
          <w:spacing w:val="12"/>
        </w:rPr>
        <w:t xml:space="preserve"> </w:t>
      </w:r>
      <w:r>
        <w:rPr>
          <w:spacing w:val="-2"/>
        </w:rPr>
        <w:t>a</w:t>
      </w:r>
      <w:r>
        <w:rPr>
          <w:spacing w:val="9"/>
        </w:rPr>
        <w:t xml:space="preserve"> </w:t>
      </w:r>
      <w:r>
        <w:rPr>
          <w:spacing w:val="-2"/>
        </w:rPr>
        <w:t>trial</w:t>
      </w:r>
      <w:r>
        <w:rPr>
          <w:spacing w:val="14"/>
        </w:rPr>
        <w:t xml:space="preserve"> </w:t>
      </w:r>
      <w:r>
        <w:rPr>
          <w:spacing w:val="-2"/>
        </w:rPr>
        <w:t>of</w:t>
      </w:r>
      <w:r>
        <w:rPr>
          <w:spacing w:val="15"/>
        </w:rPr>
        <w:t xml:space="preserve"> </w:t>
      </w:r>
      <w:r>
        <w:rPr>
          <w:spacing w:val="-2"/>
        </w:rPr>
        <w:t>MET</w:t>
      </w:r>
      <w:r>
        <w:rPr>
          <w:spacing w:val="22"/>
        </w:rPr>
        <w:t xml:space="preserve"> </w:t>
      </w:r>
      <w:r>
        <w:rPr>
          <w:spacing w:val="-2"/>
        </w:rPr>
        <w:t>has</w:t>
      </w:r>
      <w:r>
        <w:rPr/>
        <w:t xml:space="preserve"> </w:t>
      </w:r>
      <w:r>
        <w:rPr>
          <w:spacing w:val="-2"/>
        </w:rPr>
        <w:t>not</w:t>
      </w:r>
      <w:r>
        <w:rPr>
          <w:spacing w:val="61"/>
        </w:rPr>
        <w:t xml:space="preserve"> </w:t>
      </w:r>
      <w:r>
        <w:rPr>
          <w:spacing w:val="-2"/>
        </w:rPr>
        <w:t>been</w:t>
      </w:r>
      <w:r>
        <w:rPr>
          <w:spacing w:val="43"/>
        </w:rPr>
        <w:t xml:space="preserve"> </w:t>
      </w:r>
      <w:r>
        <w:rPr>
          <w:spacing w:val="-2"/>
        </w:rPr>
        <w:t>clearly</w:t>
      </w:r>
      <w:r>
        <w:rPr>
          <w:spacing w:val="43"/>
          <w:w w:val="101"/>
        </w:rPr>
        <w:t xml:space="preserve"> </w:t>
      </w:r>
      <w:r>
        <w:rPr>
          <w:spacing w:val="-2"/>
        </w:rPr>
        <w:t>elucidated,</w:t>
      </w:r>
      <w:r>
        <w:rPr>
          <w:spacing w:val="43"/>
          <w:w w:val="101"/>
        </w:rPr>
        <w:t xml:space="preserve"> </w:t>
      </w:r>
      <w:r>
        <w:rPr>
          <w:spacing w:val="-2"/>
        </w:rPr>
        <w:t>experimental</w:t>
      </w:r>
      <w:r>
        <w:rPr>
          <w:spacing w:val="42"/>
          <w:w w:val="101"/>
        </w:rPr>
        <w:t xml:space="preserve"> </w:t>
      </w:r>
      <w:r>
        <w:rPr>
          <w:spacing w:val="-2"/>
        </w:rPr>
        <w:t>data</w:t>
      </w:r>
      <w:r>
        <w:rPr>
          <w:spacing w:val="44"/>
        </w:rPr>
        <w:t xml:space="preserve"> </w:t>
      </w:r>
      <w:r>
        <w:rPr>
          <w:spacing w:val="-2"/>
        </w:rPr>
        <w:t>on</w:t>
      </w:r>
      <w:r>
        <w:rPr>
          <w:spacing w:val="39"/>
          <w:w w:val="101"/>
        </w:rPr>
        <w:t xml:space="preserve"> </w:t>
      </w:r>
      <w:r>
        <w:rPr>
          <w:spacing w:val="-2"/>
        </w:rPr>
        <w:t>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8" w:firstLine="3"/>
        <w:spacing w:before="34" w:line="289" w:lineRule="auto"/>
        <w:jc w:val="both"/>
        <w:rPr/>
      </w:pPr>
      <w:r>
        <w:rPr>
          <w:spacing w:val="-1"/>
        </w:rPr>
        <w:t>effects  of</w:t>
      </w:r>
      <w:r>
        <w:rPr>
          <w:spacing w:val="60"/>
        </w:rPr>
        <w:t xml:space="preserve"> </w:t>
      </w:r>
      <w:r>
        <w:rPr>
          <w:spacing w:val="-1"/>
        </w:rPr>
        <w:t>complete  unilateral  ureteral  obstruction  on</w:t>
      </w:r>
      <w:r>
        <w:rPr/>
        <w:t xml:space="preserve"> </w:t>
      </w:r>
      <w:r>
        <w:rPr/>
        <w:t>renal</w:t>
      </w:r>
      <w:r>
        <w:rPr>
          <w:spacing w:val="17"/>
        </w:rPr>
        <w:t xml:space="preserve">  </w:t>
      </w:r>
      <w:r>
        <w:rPr/>
        <w:t>function</w:t>
      </w:r>
      <w:r>
        <w:rPr>
          <w:spacing w:val="17"/>
          <w:w w:val="101"/>
        </w:rPr>
        <w:t xml:space="preserve">  </w:t>
      </w:r>
      <w:r>
        <w:rPr/>
        <w:t>suggest</w:t>
      </w:r>
      <w:r>
        <w:rPr>
          <w:spacing w:val="16"/>
          <w:w w:val="101"/>
        </w:rPr>
        <w:t xml:space="preserve">  </w:t>
      </w:r>
      <w:r>
        <w:rPr/>
        <w:t>the</w:t>
      </w:r>
      <w:r>
        <w:rPr>
          <w:spacing w:val="21"/>
        </w:rPr>
        <w:t xml:space="preserve">  </w:t>
      </w:r>
      <w:r>
        <w:rPr>
          <w:spacing w:val="-1"/>
        </w:rPr>
        <w:t>interval</w:t>
      </w:r>
      <w:r>
        <w:rPr>
          <w:spacing w:val="18"/>
          <w:w w:val="101"/>
        </w:rPr>
        <w:t xml:space="preserve">  </w:t>
      </w:r>
      <w:r>
        <w:rPr>
          <w:spacing w:val="-1"/>
        </w:rPr>
        <w:t>of  conservative</w:t>
      </w:r>
      <w:r>
        <w:rPr/>
        <w:t xml:space="preserve"> </w:t>
      </w:r>
      <w:r>
        <w:rPr>
          <w:spacing w:val="-1"/>
        </w:rPr>
        <w:t>therapy</w:t>
      </w:r>
      <w:r>
        <w:rPr>
          <w:spacing w:val="15"/>
        </w:rPr>
        <w:t xml:space="preserve"> </w:t>
      </w:r>
      <w:r>
        <w:rPr>
          <w:spacing w:val="-1"/>
        </w:rPr>
        <w:t>should</w:t>
      </w:r>
      <w:r>
        <w:rPr>
          <w:spacing w:val="23"/>
          <w:w w:val="101"/>
        </w:rPr>
        <w:t xml:space="preserve"> </w:t>
      </w:r>
      <w:r>
        <w:rPr>
          <w:spacing w:val="-1"/>
        </w:rPr>
        <w:t>not</w:t>
      </w:r>
      <w:r>
        <w:rPr>
          <w:spacing w:val="16"/>
        </w:rPr>
        <w:t xml:space="preserve"> </w:t>
      </w:r>
      <w:r>
        <w:rPr>
          <w:spacing w:val="-1"/>
        </w:rPr>
        <w:t>exceed six weeks</w:t>
      </w:r>
      <w:r>
        <w:rPr>
          <w:spacing w:val="12"/>
        </w:rPr>
        <w:t xml:space="preserve"> </w:t>
      </w:r>
      <w:r>
        <w:rPr>
          <w:spacing w:val="-1"/>
        </w:rPr>
        <w:t>from</w:t>
      </w:r>
      <w:r>
        <w:rPr>
          <w:spacing w:val="21"/>
          <w:w w:val="101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nitial</w:t>
      </w:r>
      <w:r>
        <w:rPr>
          <w:spacing w:val="16"/>
        </w:rPr>
        <w:t xml:space="preserve"> </w:t>
      </w:r>
      <w:r>
        <w:rPr>
          <w:spacing w:val="-2"/>
        </w:rPr>
        <w:t>clinical</w:t>
      </w:r>
      <w:r>
        <w:rPr/>
        <w:t xml:space="preserve"> </w:t>
      </w:r>
      <w:r>
        <w:rPr>
          <w:spacing w:val="-1"/>
        </w:rPr>
        <w:t>presentation   in</w:t>
      </w:r>
      <w:r>
        <w:rPr>
          <w:spacing w:val="28"/>
        </w:rPr>
        <w:t xml:space="preserve">  </w:t>
      </w:r>
      <w:r>
        <w:rPr>
          <w:spacing w:val="-1"/>
        </w:rPr>
        <w:t>order</w:t>
      </w:r>
      <w:r>
        <w:rPr>
          <w:spacing w:val="25"/>
          <w:w w:val="101"/>
        </w:rPr>
        <w:t xml:space="preserve">  </w:t>
      </w:r>
      <w:r>
        <w:rPr>
          <w:spacing w:val="-1"/>
        </w:rPr>
        <w:t>to   avoid </w:t>
      </w:r>
      <w:r>
        <w:rPr>
          <w:spacing w:val="-2"/>
        </w:rPr>
        <w:t xml:space="preserve">  irreversible   kidney</w:t>
      </w:r>
      <w:r>
        <w:rPr/>
        <w:t xml:space="preserve"> </w:t>
      </w:r>
      <w:r>
        <w:rPr>
          <w:spacing w:val="-1"/>
        </w:rPr>
        <w:t>injury.</w:t>
      </w:r>
      <w:r>
        <w:rPr>
          <w:sz w:val="11"/>
          <w:szCs w:val="11"/>
          <w:spacing w:val="-1"/>
          <w:position w:val="7"/>
        </w:rPr>
        <w:t>55  </w:t>
      </w:r>
      <w:r>
        <w:rPr>
          <w:spacing w:val="-1"/>
        </w:rPr>
        <w:t>While</w:t>
      </w:r>
      <w:r>
        <w:rPr>
          <w:spacing w:val="30"/>
        </w:rPr>
        <w:t xml:space="preserve"> </w:t>
      </w:r>
      <w:r>
        <w:rPr>
          <w:spacing w:val="-1"/>
        </w:rPr>
        <w:t>admittedly</w:t>
      </w:r>
      <w:r>
        <w:rPr>
          <w:spacing w:val="36"/>
        </w:rPr>
        <w:t xml:space="preserve"> </w:t>
      </w:r>
      <w:r>
        <w:rPr>
          <w:spacing w:val="-1"/>
        </w:rPr>
        <w:t>not</w:t>
      </w:r>
      <w:r>
        <w:rPr>
          <w:spacing w:val="31"/>
        </w:rPr>
        <w:t xml:space="preserve"> </w:t>
      </w:r>
      <w:r>
        <w:rPr>
          <w:spacing w:val="-1"/>
        </w:rPr>
        <w:t>all</w:t>
      </w:r>
      <w:r>
        <w:rPr>
          <w:spacing w:val="37"/>
        </w:rPr>
        <w:t xml:space="preserve"> </w:t>
      </w:r>
      <w:r>
        <w:rPr>
          <w:spacing w:val="-1"/>
        </w:rPr>
        <w:t>ureteral</w:t>
      </w:r>
      <w:r>
        <w:rPr>
          <w:spacing w:val="31"/>
        </w:rPr>
        <w:t xml:space="preserve"> </w:t>
      </w:r>
      <w:r>
        <w:rPr>
          <w:spacing w:val="-1"/>
        </w:rPr>
        <w:t>st</w:t>
      </w:r>
      <w:r>
        <w:rPr>
          <w:spacing w:val="-2"/>
        </w:rPr>
        <w:t>ones</w:t>
      </w:r>
      <w:r>
        <w:rPr>
          <w:spacing w:val="29"/>
          <w:w w:val="101"/>
        </w:rPr>
        <w:t xml:space="preserve"> </w:t>
      </w:r>
      <w:r>
        <w:rPr>
          <w:spacing w:val="-2"/>
        </w:rPr>
        <w:t>cause</w:t>
      </w:r>
      <w:r>
        <w:rPr/>
        <w:t xml:space="preserve"> </w:t>
      </w:r>
      <w:r>
        <w:rPr>
          <w:spacing w:val="-1"/>
        </w:rPr>
        <w:t>complete</w:t>
      </w:r>
      <w:r>
        <w:rPr>
          <w:spacing w:val="16"/>
        </w:rPr>
        <w:t xml:space="preserve">  </w:t>
      </w:r>
      <w:r>
        <w:rPr>
          <w:spacing w:val="-1"/>
        </w:rPr>
        <w:t>obstruction,  the </w:t>
      </w:r>
      <w:r>
        <w:rPr>
          <w:spacing w:val="-2"/>
        </w:rPr>
        <w:t xml:space="preserve">  Panel</w:t>
      </w:r>
      <w:r>
        <w:rPr>
          <w:spacing w:val="19"/>
          <w:w w:val="101"/>
        </w:rPr>
        <w:t xml:space="preserve">  </w:t>
      </w:r>
      <w:r>
        <w:rPr>
          <w:spacing w:val="-2"/>
        </w:rPr>
        <w:t>recommends</w:t>
      </w:r>
      <w:r>
        <w:rPr>
          <w:spacing w:val="15"/>
          <w:w w:val="101"/>
        </w:rPr>
        <w:t xml:space="preserve">  </w:t>
      </w:r>
      <w:r>
        <w:rPr>
          <w:spacing w:val="-2"/>
        </w:rPr>
        <w:t>a</w:t>
      </w:r>
      <w:r>
        <w:rPr>
          <w:spacing w:val="16"/>
        </w:rPr>
        <w:t xml:space="preserve">  </w:t>
      </w:r>
      <w:r>
        <w:rPr>
          <w:spacing w:val="-2"/>
        </w:rPr>
        <w:t>six</w:t>
      </w:r>
      <w:r>
        <w:rPr/>
        <w:t xml:space="preserve"> </w:t>
      </w:r>
      <w:r>
        <w:rPr>
          <w:spacing w:val="-1"/>
        </w:rPr>
        <w:t>week  interval  to  reduce  the  potential  for</w:t>
      </w:r>
      <w:r>
        <w:rPr>
          <w:spacing w:val="4"/>
        </w:rPr>
        <w:t xml:space="preserve">  </w:t>
      </w:r>
      <w:r>
        <w:rPr>
          <w:spacing w:val="-1"/>
        </w:rPr>
        <w:t>perma</w:t>
      </w:r>
      <w:r>
        <w:rPr>
          <w:spacing w:val="-2"/>
        </w:rPr>
        <w:t>nent</w:t>
      </w:r>
      <w:r>
        <w:rPr>
          <w:spacing w:val="1"/>
        </w:rPr>
        <w:t xml:space="preserve"> </w:t>
      </w:r>
      <w:r>
        <w:rPr>
          <w:spacing w:val="-2"/>
        </w:rPr>
        <w:t>damage.</w:t>
      </w:r>
      <w:r>
        <w:rPr>
          <w:spacing w:val="15"/>
        </w:rPr>
        <w:t xml:space="preserve"> </w:t>
      </w:r>
      <w:r>
        <w:rPr>
          <w:spacing w:val="-2"/>
        </w:rPr>
        <w:t>A</w:t>
      </w:r>
      <w:r>
        <w:rPr>
          <w:spacing w:val="29"/>
        </w:rPr>
        <w:t xml:space="preserve"> </w:t>
      </w:r>
      <w:r>
        <w:rPr>
          <w:spacing w:val="-2"/>
        </w:rPr>
        <w:t>previous</w:t>
      </w:r>
      <w:r>
        <w:rPr>
          <w:spacing w:val="23"/>
        </w:rPr>
        <w:t xml:space="preserve"> </w:t>
      </w:r>
      <w:r>
        <w:rPr>
          <w:spacing w:val="-2"/>
        </w:rPr>
        <w:t>study</w:t>
      </w:r>
      <w:r>
        <w:rPr>
          <w:spacing w:val="31"/>
        </w:rPr>
        <w:t xml:space="preserve"> </w:t>
      </w:r>
      <w:r>
        <w:rPr>
          <w:spacing w:val="-2"/>
        </w:rPr>
        <w:t>has</w:t>
      </w:r>
      <w:r>
        <w:rPr>
          <w:spacing w:val="22"/>
          <w:w w:val="101"/>
        </w:rPr>
        <w:t xml:space="preserve"> </w:t>
      </w:r>
      <w:r>
        <w:rPr>
          <w:spacing w:val="-2"/>
        </w:rPr>
        <w:t>also</w:t>
      </w:r>
      <w:r>
        <w:rPr>
          <w:spacing w:val="29"/>
        </w:rPr>
        <w:t xml:space="preserve"> </w:t>
      </w:r>
      <w:r>
        <w:rPr>
          <w:spacing w:val="-2"/>
        </w:rPr>
        <w:t>indicated</w:t>
      </w:r>
      <w:r>
        <w:rPr>
          <w:spacing w:val="19"/>
          <w:w w:val="101"/>
        </w:rPr>
        <w:t xml:space="preserve"> </w:t>
      </w:r>
      <w:r>
        <w:rPr>
          <w:spacing w:val="-2"/>
        </w:rPr>
        <w:t>that</w:t>
      </w:r>
      <w:r>
        <w:rPr>
          <w:spacing w:val="30"/>
        </w:rPr>
        <w:t xml:space="preserve"> </w:t>
      </w:r>
      <w:r>
        <w:rPr>
          <w:spacing w:val="-3"/>
        </w:rPr>
        <w:t>most</w:t>
      </w:r>
      <w:r>
        <w:rPr/>
        <w:t xml:space="preserve"> </w:t>
      </w:r>
      <w:r>
        <w:rPr>
          <w:spacing w:val="-1"/>
        </w:rPr>
        <w:t>stones</w:t>
      </w:r>
      <w:r>
        <w:rPr>
          <w:spacing w:val="20"/>
        </w:rPr>
        <w:t xml:space="preserve"> </w:t>
      </w:r>
      <w:r>
        <w:rPr>
          <w:spacing w:val="-1"/>
        </w:rPr>
        <w:t>destined to</w:t>
      </w:r>
      <w:r>
        <w:rPr>
          <w:spacing w:val="28"/>
        </w:rPr>
        <w:t xml:space="preserve"> </w:t>
      </w:r>
      <w:r>
        <w:rPr>
          <w:spacing w:val="-1"/>
        </w:rPr>
        <w:t>pass</w:t>
      </w:r>
      <w:r>
        <w:rPr>
          <w:spacing w:val="20"/>
        </w:rPr>
        <w:t xml:space="preserve"> </w:t>
      </w:r>
      <w:r>
        <w:rPr>
          <w:spacing w:val="-1"/>
        </w:rPr>
        <w:t>spon</w:t>
      </w:r>
      <w:r>
        <w:rPr>
          <w:spacing w:val="-2"/>
        </w:rPr>
        <w:t>taneously</w:t>
      </w:r>
      <w:r>
        <w:rPr>
          <w:spacing w:val="18"/>
        </w:rPr>
        <w:t xml:space="preserve"> </w:t>
      </w:r>
      <w:r>
        <w:rPr>
          <w:spacing w:val="-2"/>
        </w:rPr>
        <w:t>will</w:t>
      </w:r>
      <w:r>
        <w:rPr>
          <w:spacing w:val="21"/>
        </w:rPr>
        <w:t xml:space="preserve"> </w:t>
      </w:r>
      <w:r>
        <w:rPr>
          <w:spacing w:val="-2"/>
        </w:rPr>
        <w:t>do</w:t>
      </w:r>
      <w:r>
        <w:rPr>
          <w:spacing w:val="21"/>
          <w:w w:val="101"/>
        </w:rPr>
        <w:t xml:space="preserve"> </w:t>
      </w:r>
      <w:r>
        <w:rPr>
          <w:spacing w:val="-2"/>
        </w:rPr>
        <w:t>so</w:t>
      </w:r>
      <w:r>
        <w:rPr>
          <w:spacing w:val="19"/>
        </w:rPr>
        <w:t xml:space="preserve"> </w:t>
      </w:r>
      <w:r>
        <w:rPr>
          <w:spacing w:val="-2"/>
        </w:rPr>
        <w:t>within</w:t>
      </w:r>
      <w:r>
        <w:rPr/>
        <w:t xml:space="preserve"> </w:t>
      </w:r>
      <w:r>
        <w:rPr>
          <w:spacing w:val="-1"/>
        </w:rPr>
        <w:t>six  weeks.</w:t>
      </w:r>
      <w:r>
        <w:rPr>
          <w:sz w:val="11"/>
          <w:szCs w:val="11"/>
          <w:spacing w:val="-1"/>
          <w:position w:val="7"/>
        </w:rPr>
        <w:t>49    </w:t>
      </w:r>
      <w:r>
        <w:rPr>
          <w:spacing w:val="-1"/>
        </w:rPr>
        <w:t>As</w:t>
      </w:r>
      <w:r>
        <w:rPr>
          <w:spacing w:val="13"/>
        </w:rPr>
        <w:t xml:space="preserve">  </w:t>
      </w:r>
      <w:r>
        <w:rPr>
          <w:spacing w:val="-1"/>
        </w:rPr>
        <w:t>such,</w:t>
      </w:r>
      <w:r>
        <w:rPr>
          <w:spacing w:val="11"/>
        </w:rPr>
        <w:t xml:space="preserve">  </w:t>
      </w:r>
      <w:r>
        <w:rPr>
          <w:spacing w:val="-1"/>
        </w:rPr>
        <w:t>there</w:t>
      </w:r>
      <w:r>
        <w:rPr>
          <w:spacing w:val="13"/>
        </w:rPr>
        <w:t xml:space="preserve">  </w:t>
      </w:r>
      <w:r>
        <w:rPr>
          <w:spacing w:val="-1"/>
        </w:rPr>
        <w:t>seems</w:t>
      </w:r>
      <w:r>
        <w:rPr>
          <w:spacing w:val="15"/>
        </w:rPr>
        <w:t xml:space="preserve">  </w:t>
      </w:r>
      <w:r>
        <w:rPr>
          <w:spacing w:val="-1"/>
        </w:rPr>
        <w:t>l</w:t>
      </w:r>
      <w:r>
        <w:rPr>
          <w:spacing w:val="-2"/>
        </w:rPr>
        <w:t>ittle</w:t>
      </w:r>
      <w:r>
        <w:rPr>
          <w:spacing w:val="16"/>
        </w:rPr>
        <w:t xml:space="preserve">  </w:t>
      </w:r>
      <w:r>
        <w:rPr>
          <w:spacing w:val="-2"/>
        </w:rPr>
        <w:t>benefit</w:t>
      </w:r>
      <w:r>
        <w:rPr>
          <w:spacing w:val="15"/>
        </w:rPr>
        <w:t xml:space="preserve">  </w:t>
      </w:r>
      <w:r>
        <w:rPr>
          <w:spacing w:val="-2"/>
        </w:rPr>
        <w:t>in</w:t>
      </w:r>
    </w:p>
    <w:p>
      <w:pPr>
        <w:spacing w:line="289" w:lineRule="auto"/>
        <w:sectPr>
          <w:type w:val="continuous"/>
          <w:pgSz w:w="12240" w:h="15840"/>
          <w:pgMar w:top="322" w:right="720" w:bottom="533" w:left="777" w:header="0" w:footer="385" w:gutter="0"/>
          <w:cols w:equalWidth="0" w:num="2">
            <w:col w:w="5487" w:space="100"/>
            <w:col w:w="5157" w:space="0"/>
          </w:cols>
        </w:sectPr>
        <w:rPr/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22" w:right="207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92"/>
        <w:spacing w:before="57" w:line="232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18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92" w:lineRule="exact"/>
        <w:rPr>
          <w:rFonts w:ascii="Arial"/>
          <w:sz w:val="8"/>
        </w:rPr>
      </w:pPr>
      <w:r/>
    </w:p>
    <w:p>
      <w:pPr>
        <w:spacing w:line="92" w:lineRule="exact"/>
        <w:sectPr>
          <w:pgSz w:w="12240" w:h="15840"/>
          <w:pgMar w:top="322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spacing w:before="93"/>
        <w:rPr/>
      </w:pPr>
      <w:r/>
    </w:p>
    <w:p>
      <w:pPr>
        <w:sectPr>
          <w:type w:val="continuous"/>
          <w:pgSz w:w="12240" w:h="15840"/>
          <w:pgMar w:top="322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7" w:firstLine="3"/>
        <w:spacing w:before="35" w:line="294" w:lineRule="auto"/>
        <w:jc w:val="both"/>
        <w:rPr>
          <w:sz w:val="11"/>
          <w:szCs w:val="11"/>
        </w:rPr>
      </w:pPr>
      <w:r>
        <w:rPr>
          <w:spacing w:val="-2"/>
        </w:rPr>
        <w:t>continuing</w:t>
      </w:r>
      <w:r>
        <w:rPr>
          <w:spacing w:val="44"/>
        </w:rPr>
        <w:t xml:space="preserve"> </w:t>
      </w:r>
      <w:r>
        <w:rPr>
          <w:spacing w:val="-2"/>
        </w:rPr>
        <w:t>MET</w:t>
      </w:r>
      <w:r>
        <w:rPr>
          <w:spacing w:val="43"/>
        </w:rPr>
        <w:t xml:space="preserve"> </w:t>
      </w:r>
      <w:r>
        <w:rPr>
          <w:spacing w:val="-2"/>
        </w:rPr>
        <w:t>beyond</w:t>
      </w:r>
      <w:r>
        <w:rPr>
          <w:spacing w:val="31"/>
          <w:w w:val="101"/>
        </w:rPr>
        <w:t xml:space="preserve"> </w:t>
      </w:r>
      <w:r>
        <w:rPr>
          <w:spacing w:val="-2"/>
        </w:rPr>
        <w:t>this</w:t>
      </w:r>
      <w:r>
        <w:rPr>
          <w:spacing w:val="30"/>
        </w:rPr>
        <w:t xml:space="preserve"> </w:t>
      </w:r>
      <w:r>
        <w:rPr>
          <w:spacing w:val="-2"/>
        </w:rPr>
        <w:t>time</w:t>
      </w:r>
      <w:r>
        <w:rPr>
          <w:spacing w:val="41"/>
          <w:w w:val="101"/>
        </w:rPr>
        <w:t xml:space="preserve"> </w:t>
      </w:r>
      <w:r>
        <w:rPr>
          <w:spacing w:val="-2"/>
        </w:rPr>
        <w:t>interval.</w:t>
      </w:r>
      <w:r>
        <w:rPr>
          <w:spacing w:val="42"/>
        </w:rPr>
        <w:t xml:space="preserve"> </w:t>
      </w:r>
      <w:r>
        <w:rPr>
          <w:spacing w:val="-2"/>
        </w:rPr>
        <w:t>Moreove</w:t>
      </w:r>
      <w:r>
        <w:rPr>
          <w:spacing w:val="-3"/>
        </w:rPr>
        <w:t>r,</w:t>
      </w:r>
      <w:r>
        <w:rPr>
          <w:spacing w:val="34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2"/>
        </w:rPr>
        <w:t>shared</w:t>
      </w:r>
      <w:r>
        <w:rPr>
          <w:spacing w:val="42"/>
        </w:rPr>
        <w:t xml:space="preserve"> </w:t>
      </w:r>
      <w:r>
        <w:rPr>
          <w:spacing w:val="-2"/>
        </w:rPr>
        <w:t>decision</w:t>
      </w:r>
      <w:r>
        <w:rPr>
          <w:spacing w:val="40"/>
          <w:w w:val="101"/>
        </w:rPr>
        <w:t xml:space="preserve"> </w:t>
      </w:r>
      <w:r>
        <w:rPr>
          <w:spacing w:val="-2"/>
        </w:rPr>
        <w:t>making</w:t>
      </w:r>
      <w:r>
        <w:rPr>
          <w:spacing w:val="35"/>
        </w:rPr>
        <w:t xml:space="preserve"> </w:t>
      </w:r>
      <w:r>
        <w:rPr>
          <w:spacing w:val="-2"/>
        </w:rPr>
        <w:t>approach</w:t>
      </w:r>
      <w:r>
        <w:rPr>
          <w:spacing w:val="40"/>
        </w:rPr>
        <w:t xml:space="preserve"> </w:t>
      </w:r>
      <w:r>
        <w:rPr>
          <w:spacing w:val="-2"/>
        </w:rPr>
        <w:t>between</w:t>
      </w:r>
      <w:r>
        <w:rPr>
          <w:spacing w:val="40"/>
        </w:rPr>
        <w:t xml:space="preserve"> </w:t>
      </w:r>
      <w:r>
        <w:rPr>
          <w:spacing w:val="-2"/>
        </w:rPr>
        <w:t>patient</w:t>
      </w:r>
      <w:r>
        <w:rPr>
          <w:spacing w:val="33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clinician</w:t>
      </w:r>
      <w:r>
        <w:rPr>
          <w:spacing w:val="15"/>
        </w:rPr>
        <w:t xml:space="preserve"> </w:t>
      </w:r>
      <w:r>
        <w:rPr>
          <w:spacing w:val="-1"/>
        </w:rPr>
        <w:t>should</w:t>
      </w:r>
      <w:r>
        <w:rPr>
          <w:spacing w:val="23"/>
        </w:rPr>
        <w:t xml:space="preserve"> </w:t>
      </w:r>
      <w:r>
        <w:rPr>
          <w:spacing w:val="-1"/>
        </w:rPr>
        <w:t>be</w:t>
      </w:r>
      <w:r>
        <w:rPr>
          <w:spacing w:val="16"/>
        </w:rPr>
        <w:t xml:space="preserve"> </w:t>
      </w:r>
      <w:r>
        <w:rPr>
          <w:spacing w:val="-1"/>
        </w:rPr>
        <w:t>adopted</w:t>
      </w:r>
      <w:r>
        <w:rPr>
          <w:spacing w:val="22"/>
        </w:rPr>
        <w:t xml:space="preserve"> </w:t>
      </w:r>
      <w:r>
        <w:rPr>
          <w:spacing w:val="-1"/>
        </w:rPr>
        <w:t>in that the</w:t>
      </w:r>
      <w:r>
        <w:rPr>
          <w:spacing w:val="16"/>
        </w:rPr>
        <w:t xml:space="preserve"> </w:t>
      </w:r>
      <w:r>
        <w:rPr>
          <w:spacing w:val="-1"/>
        </w:rPr>
        <w:t>ch</w:t>
      </w:r>
      <w:r>
        <w:rPr>
          <w:spacing w:val="-2"/>
        </w:rPr>
        <w:t>oice to</w:t>
      </w:r>
      <w:r>
        <w:rPr>
          <w:spacing w:val="16"/>
        </w:rPr>
        <w:t xml:space="preserve"> </w:t>
      </w:r>
      <w:r>
        <w:rPr>
          <w:spacing w:val="-2"/>
        </w:rPr>
        <w:t>change</w:t>
      </w:r>
      <w:r>
        <w:rPr/>
        <w:t xml:space="preserve"> </w:t>
      </w:r>
      <w:r>
        <w:rPr>
          <w:spacing w:val="-1"/>
        </w:rPr>
        <w:t>from</w:t>
      </w:r>
      <w:r>
        <w:rPr>
          <w:spacing w:val="42"/>
        </w:rPr>
        <w:t xml:space="preserve"> </w:t>
      </w:r>
      <w:r>
        <w:rPr>
          <w:spacing w:val="-1"/>
        </w:rPr>
        <w:t>a</w:t>
      </w:r>
      <w:r>
        <w:rPr>
          <w:spacing w:val="41"/>
          <w:w w:val="101"/>
        </w:rPr>
        <w:t xml:space="preserve"> </w:t>
      </w:r>
      <w:r>
        <w:rPr>
          <w:spacing w:val="-1"/>
        </w:rPr>
        <w:t>conservative</w:t>
      </w:r>
      <w:r>
        <w:rPr>
          <w:spacing w:val="38"/>
        </w:rPr>
        <w:t xml:space="preserve"> </w:t>
      </w:r>
      <w:r>
        <w:rPr>
          <w:spacing w:val="-1"/>
        </w:rPr>
        <w:t>to</w:t>
      </w:r>
      <w:r>
        <w:rPr>
          <w:spacing w:val="46"/>
          <w:w w:val="101"/>
        </w:rPr>
        <w:t xml:space="preserve"> </w:t>
      </w:r>
      <w:r>
        <w:rPr>
          <w:spacing w:val="-1"/>
        </w:rPr>
        <w:t>interventi</w:t>
      </w:r>
      <w:r>
        <w:rPr>
          <w:spacing w:val="-2"/>
        </w:rPr>
        <w:t>onal</w:t>
      </w:r>
      <w:r>
        <w:rPr>
          <w:spacing w:val="42"/>
          <w:w w:val="101"/>
        </w:rPr>
        <w:t xml:space="preserve"> </w:t>
      </w:r>
      <w:r>
        <w:rPr>
          <w:spacing w:val="-2"/>
        </w:rPr>
        <w:t>approach</w:t>
      </w:r>
      <w:r>
        <w:rPr>
          <w:spacing w:val="40"/>
          <w:w w:val="101"/>
        </w:rPr>
        <w:t xml:space="preserve"> </w:t>
      </w:r>
      <w:r>
        <w:rPr>
          <w:spacing w:val="-2"/>
        </w:rPr>
        <w:t>should</w:t>
      </w:r>
      <w:r>
        <w:rPr/>
        <w:t xml:space="preserve"> </w:t>
      </w:r>
      <w:r>
        <w:rPr>
          <w:spacing w:val="-1"/>
        </w:rPr>
        <w:t>take   into</w:t>
      </w:r>
      <w:r>
        <w:rPr>
          <w:spacing w:val="8"/>
        </w:rPr>
        <w:t xml:space="preserve">   </w:t>
      </w:r>
      <w:r>
        <w:rPr>
          <w:spacing w:val="-1"/>
        </w:rPr>
        <w:t>account</w:t>
      </w:r>
      <w:r>
        <w:rPr>
          <w:spacing w:val="7"/>
        </w:rPr>
        <w:t xml:space="preserve">   </w:t>
      </w:r>
      <w:r>
        <w:rPr>
          <w:spacing w:val="-1"/>
        </w:rPr>
        <w:t>social</w:t>
      </w:r>
      <w:r>
        <w:rPr>
          <w:spacing w:val="6"/>
        </w:rPr>
        <w:t xml:space="preserve">   </w:t>
      </w:r>
      <w:r>
        <w:rPr>
          <w:spacing w:val="-1"/>
        </w:rPr>
        <w:t>factors,</w:t>
      </w:r>
      <w:r>
        <w:rPr>
          <w:spacing w:val="7"/>
        </w:rPr>
        <w:t xml:space="preserve">   </w:t>
      </w:r>
      <w:r>
        <w:rPr>
          <w:spacing w:val="-1"/>
        </w:rPr>
        <w:t>such</w:t>
      </w:r>
      <w:r>
        <w:rPr>
          <w:spacing w:val="7"/>
        </w:rPr>
        <w:t xml:space="preserve">   </w:t>
      </w:r>
      <w:r>
        <w:rPr>
          <w:spacing w:val="-1"/>
        </w:rPr>
        <w:t>as</w:t>
      </w:r>
      <w:r>
        <w:rPr>
          <w:spacing w:val="7"/>
        </w:rPr>
        <w:t xml:space="preserve">   </w:t>
      </w:r>
      <w:r>
        <w:rPr>
          <w:spacing w:val="-1"/>
        </w:rPr>
        <w:t>work</w:t>
      </w:r>
      <w:r>
        <w:rPr>
          <w:spacing w:val="2"/>
        </w:rPr>
        <w:t xml:space="preserve"> </w:t>
      </w:r>
      <w:r>
        <w:rPr/>
        <w:t>obligations, travel</w:t>
      </w:r>
      <w:r>
        <w:rPr>
          <w:spacing w:val="16"/>
          <w:w w:val="101"/>
        </w:rPr>
        <w:t xml:space="preserve"> </w:t>
      </w:r>
      <w:r>
        <w:rPr>
          <w:spacing w:val="-1"/>
        </w:rPr>
        <w:t>plans, and family care</w:t>
      </w:r>
      <w:r>
        <w:rPr>
          <w:spacing w:val="14"/>
        </w:rPr>
        <w:t xml:space="preserve"> </w:t>
      </w:r>
      <w:r>
        <w:rPr>
          <w:spacing w:val="-1"/>
        </w:rPr>
        <w:t>issues.</w:t>
      </w:r>
      <w:r>
        <w:rPr>
          <w:sz w:val="11"/>
          <w:szCs w:val="11"/>
          <w:spacing w:val="-1"/>
          <w:position w:val="7"/>
        </w:rPr>
        <w:t>56</w:t>
      </w:r>
    </w:p>
    <w:p>
      <w:pPr>
        <w:pStyle w:val="BodyText"/>
        <w:ind w:left="23"/>
        <w:spacing w:before="150" w:line="194" w:lineRule="auto"/>
        <w:outlineLvl w:val="0"/>
        <w:rPr/>
      </w:pPr>
      <w:r>
        <w:rPr>
          <w:b/>
          <w:bCs/>
          <w:spacing w:val="-2"/>
        </w:rPr>
        <w:t>10.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-2"/>
        </w:rPr>
        <w:t>Clinicians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-2"/>
        </w:rPr>
        <w:t>infor</w:t>
      </w:r>
      <w:r>
        <w:rPr>
          <w:b/>
          <w:bCs/>
          <w:spacing w:val="-3"/>
        </w:rPr>
        <w:t>m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3"/>
        </w:rPr>
        <w:t>patients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3"/>
        </w:rPr>
        <w:t>that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3"/>
        </w:rPr>
        <w:t>SWL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3"/>
        </w:rPr>
        <w:t>is</w:t>
      </w:r>
    </w:p>
    <w:p>
      <w:pPr>
        <w:pStyle w:val="BodyText"/>
        <w:ind w:left="364" w:right="375" w:hanging="1"/>
        <w:spacing w:before="99" w:line="292" w:lineRule="auto"/>
        <w:jc w:val="both"/>
        <w:rPr/>
      </w:pPr>
      <w:r>
        <w:rPr>
          <w:b/>
          <w:bCs/>
          <w:spacing w:val="-1"/>
        </w:rPr>
        <w:t>the  procedure  with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1"/>
        </w:rPr>
        <w:t>the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"/>
        </w:rPr>
        <w:t>least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"/>
        </w:rPr>
        <w:t>morbidity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"/>
        </w:rPr>
        <w:t>a</w:t>
      </w:r>
      <w:r>
        <w:rPr>
          <w:b/>
          <w:bCs/>
          <w:spacing w:val="-2"/>
        </w:rPr>
        <w:t>nd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lowest   complication   rate,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-2"/>
        </w:rPr>
        <w:t>but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-2"/>
        </w:rPr>
        <w:t>URS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-2"/>
        </w:rPr>
        <w:t>has   a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2"/>
        </w:rPr>
        <w:t>greater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2"/>
        </w:rPr>
        <w:t>stone-free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-2"/>
        </w:rPr>
        <w:t>rate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2"/>
        </w:rPr>
        <w:t>in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2"/>
        </w:rPr>
        <w:t>a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2"/>
        </w:rPr>
        <w:t>single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-2"/>
        </w:rPr>
        <w:t>procedure.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(Index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1"/>
        </w:rPr>
        <w:t>Patients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1"/>
        </w:rPr>
        <w:t>1-6) </w:t>
      </w:r>
      <w:r>
        <w:rPr>
          <w:b/>
          <w:bCs/>
          <w:i/>
          <w:iCs/>
          <w:spacing w:val="-1"/>
        </w:rPr>
        <w:t>Stro</w:t>
      </w:r>
      <w:r>
        <w:rPr>
          <w:b/>
          <w:bCs/>
          <w:i/>
          <w:iCs/>
          <w:spacing w:val="-2"/>
        </w:rPr>
        <w:t>ng</w:t>
      </w:r>
      <w:r>
        <w:rPr>
          <w:b/>
          <w:bCs/>
          <w:i/>
          <w:iCs/>
          <w:spacing w:val="22"/>
          <w:w w:val="101"/>
        </w:rPr>
        <w:t xml:space="preserve"> </w:t>
      </w:r>
      <w:r>
        <w:rPr>
          <w:b/>
          <w:bCs/>
          <w:i/>
          <w:iCs/>
          <w:spacing w:val="-2"/>
        </w:rPr>
        <w:t>Recommendation,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Evidence Level Grade B</w:t>
      </w:r>
    </w:p>
    <w:p>
      <w:pPr>
        <w:pStyle w:val="BodyText"/>
        <w:ind w:left="2" w:right="372" w:firstLine="15"/>
        <w:spacing w:before="151" w:line="297" w:lineRule="auto"/>
        <w:jc w:val="both"/>
        <w:rPr/>
      </w:pPr>
      <w:r>
        <w:rPr>
          <w:spacing w:val="-1"/>
        </w:rPr>
        <w:t>For  the   patient</w:t>
      </w:r>
      <w:r>
        <w:rPr>
          <w:spacing w:val="21"/>
        </w:rPr>
        <w:t xml:space="preserve">  </w:t>
      </w:r>
      <w:r>
        <w:rPr>
          <w:spacing w:val="-1"/>
        </w:rPr>
        <w:t>requ</w:t>
      </w:r>
      <w:r>
        <w:rPr>
          <w:spacing w:val="-2"/>
        </w:rPr>
        <w:t>iring</w:t>
      </w:r>
      <w:r>
        <w:rPr>
          <w:spacing w:val="17"/>
        </w:rPr>
        <w:t xml:space="preserve">  </w:t>
      </w:r>
      <w:r>
        <w:rPr>
          <w:spacing w:val="-2"/>
        </w:rPr>
        <w:t>definitive</w:t>
      </w:r>
      <w:r>
        <w:rPr>
          <w:spacing w:val="15"/>
        </w:rPr>
        <w:t xml:space="preserve">  </w:t>
      </w:r>
      <w:r>
        <w:rPr>
          <w:spacing w:val="-2"/>
        </w:rPr>
        <w:t>treatment</w:t>
      </w:r>
      <w:r>
        <w:rPr>
          <w:spacing w:val="17"/>
          <w:w w:val="101"/>
        </w:rPr>
        <w:t xml:space="preserve">  </w:t>
      </w:r>
      <w:r>
        <w:rPr>
          <w:spacing w:val="-2"/>
        </w:rPr>
        <w:t>of</w:t>
      </w:r>
      <w:r>
        <w:rPr>
          <w:spacing w:val="13"/>
        </w:rPr>
        <w:t xml:space="preserve">  </w:t>
      </w:r>
      <w:r>
        <w:rPr>
          <w:spacing w:val="-2"/>
        </w:rPr>
        <w:t>a</w:t>
      </w:r>
      <w:r>
        <w:rPr>
          <w:spacing w:val="1"/>
        </w:rPr>
        <w:t xml:space="preserve"> </w:t>
      </w:r>
      <w:r>
        <w:rPr>
          <w:spacing w:val="-2"/>
        </w:rPr>
        <w:t>ureteral</w:t>
      </w:r>
      <w:r>
        <w:rPr>
          <w:spacing w:val="26"/>
        </w:rPr>
        <w:t xml:space="preserve">  </w:t>
      </w:r>
      <w:r>
        <w:rPr>
          <w:spacing w:val="-2"/>
        </w:rPr>
        <w:t>stone,</w:t>
      </w:r>
      <w:r>
        <w:rPr>
          <w:spacing w:val="28"/>
        </w:rPr>
        <w:t xml:space="preserve">  </w:t>
      </w:r>
      <w:r>
        <w:rPr>
          <w:spacing w:val="-2"/>
        </w:rPr>
        <w:t>URS</w:t>
      </w:r>
      <w:r>
        <w:rPr>
          <w:spacing w:val="25"/>
        </w:rPr>
        <w:t xml:space="preserve">  </w:t>
      </w:r>
      <w:r>
        <w:rPr>
          <w:spacing w:val="-2"/>
        </w:rPr>
        <w:t>and</w:t>
      </w:r>
      <w:r>
        <w:rPr>
          <w:spacing w:val="26"/>
          <w:w w:val="101"/>
        </w:rPr>
        <w:t xml:space="preserve">  </w:t>
      </w:r>
      <w:r>
        <w:rPr>
          <w:spacing w:val="-2"/>
        </w:rPr>
        <w:t>SWL</w:t>
      </w:r>
      <w:r>
        <w:rPr>
          <w:spacing w:val="26"/>
        </w:rPr>
        <w:t xml:space="preserve">  </w:t>
      </w:r>
      <w:r>
        <w:rPr>
          <w:spacing w:val="-2"/>
        </w:rPr>
        <w:t>are</w:t>
      </w:r>
      <w:r>
        <w:rPr>
          <w:spacing w:val="24"/>
        </w:rPr>
        <w:t xml:space="preserve">  </w:t>
      </w:r>
      <w:r>
        <w:rPr>
          <w:spacing w:val="-2"/>
        </w:rPr>
        <w:t>the</w:t>
      </w:r>
      <w:r>
        <w:rPr>
          <w:spacing w:val="23"/>
          <w:w w:val="101"/>
        </w:rPr>
        <w:t xml:space="preserve">  </w:t>
      </w:r>
      <w:r>
        <w:rPr>
          <w:spacing w:val="-2"/>
        </w:rPr>
        <w:t>two  </w:t>
      </w:r>
      <w:r>
        <w:rPr>
          <w:spacing w:val="-3"/>
        </w:rPr>
        <w:t xml:space="preserve"> most</w:t>
      </w:r>
      <w:r>
        <w:rPr/>
        <w:t xml:space="preserve"> </w:t>
      </w:r>
      <w:r>
        <w:rPr>
          <w:spacing w:val="-1"/>
        </w:rPr>
        <w:t>commonly  used</w:t>
      </w:r>
      <w:r>
        <w:rPr>
          <w:spacing w:val="56"/>
          <w:w w:val="101"/>
        </w:rPr>
        <w:t xml:space="preserve"> </w:t>
      </w:r>
      <w:r>
        <w:rPr>
          <w:spacing w:val="-1"/>
        </w:rPr>
        <w:t>treatment  modalities.  (</w:t>
      </w:r>
      <w:r>
        <w:rPr>
          <w:spacing w:val="-2"/>
        </w:rPr>
        <w:t>Figure  6)</w:t>
      </w:r>
      <w:r>
        <w:rPr>
          <w:spacing w:val="49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present</w:t>
      </w:r>
      <w:r>
        <w:rPr>
          <w:spacing w:val="13"/>
        </w:rPr>
        <w:t xml:space="preserve">   </w:t>
      </w:r>
      <w:r>
        <w:rPr>
          <w:spacing w:val="-1"/>
        </w:rPr>
        <w:t>Panel’s   analysis    reveale</w:t>
      </w:r>
      <w:r>
        <w:rPr>
          <w:spacing w:val="-2"/>
        </w:rPr>
        <w:t>d</w:t>
      </w:r>
      <w:r>
        <w:rPr>
          <w:spacing w:val="12"/>
        </w:rPr>
        <w:t xml:space="preserve">   </w:t>
      </w:r>
      <w:r>
        <w:rPr>
          <w:spacing w:val="-2"/>
        </w:rPr>
        <w:t>no</w:t>
      </w:r>
      <w:r>
        <w:rPr>
          <w:spacing w:val="11"/>
        </w:rPr>
        <w:t xml:space="preserve">   </w:t>
      </w:r>
      <w:r>
        <w:rPr>
          <w:spacing w:val="-2"/>
        </w:rPr>
        <w:t>statistically</w:t>
      </w:r>
      <w:r>
        <w:rPr>
          <w:spacing w:val="1"/>
        </w:rPr>
        <w:t xml:space="preserve"> </w:t>
      </w:r>
      <w:r>
        <w:rPr>
          <w:spacing w:val="-2"/>
        </w:rPr>
        <w:t>significant</w:t>
      </w:r>
      <w:r>
        <w:rPr>
          <w:spacing w:val="25"/>
          <w:w w:val="101"/>
        </w:rPr>
        <w:t xml:space="preserve">  </w:t>
      </w:r>
      <w:r>
        <w:rPr>
          <w:spacing w:val="-2"/>
        </w:rPr>
        <w:t>differences</w:t>
      </w:r>
      <w:r>
        <w:rPr>
          <w:spacing w:val="23"/>
        </w:rPr>
        <w:t xml:space="preserve">  </w:t>
      </w:r>
      <w:r>
        <w:rPr>
          <w:spacing w:val="-2"/>
        </w:rPr>
        <w:t>between</w:t>
      </w:r>
      <w:r>
        <w:rPr>
          <w:spacing w:val="20"/>
        </w:rPr>
        <w:t xml:space="preserve">  </w:t>
      </w:r>
      <w:r>
        <w:rPr>
          <w:spacing w:val="-2"/>
        </w:rPr>
        <w:t>SWL</w:t>
      </w:r>
      <w:r>
        <w:rPr>
          <w:spacing w:val="19"/>
        </w:rPr>
        <w:t xml:space="preserve">  </w:t>
      </w:r>
      <w:r>
        <w:rPr>
          <w:spacing w:val="-2"/>
        </w:rPr>
        <w:t>and</w:t>
      </w:r>
      <w:r>
        <w:rPr>
          <w:spacing w:val="23"/>
        </w:rPr>
        <w:t xml:space="preserve">  </w:t>
      </w:r>
      <w:r>
        <w:rPr>
          <w:spacing w:val="-2"/>
        </w:rPr>
        <w:t>URS</w:t>
      </w:r>
      <w:r>
        <w:rPr>
          <w:spacing w:val="18"/>
        </w:rPr>
        <w:t xml:space="preserve"> 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regard    to     UTI</w:t>
      </w:r>
      <w:r>
        <w:rPr>
          <w:spacing w:val="8"/>
        </w:rPr>
        <w:t xml:space="preserve">    </w:t>
      </w:r>
      <w:r>
        <w:rPr>
          <w:spacing w:val="-1"/>
        </w:rPr>
        <w:t>(media</w:t>
      </w:r>
      <w:r>
        <w:rPr>
          <w:spacing w:val="-2"/>
        </w:rPr>
        <w:t>n    4.5%</w:t>
      </w:r>
      <w:r>
        <w:rPr>
          <w:spacing w:val="6"/>
        </w:rPr>
        <w:t xml:space="preserve">    </w:t>
      </w:r>
      <w:r>
        <w:rPr>
          <w:spacing w:val="-2"/>
        </w:rPr>
        <w:t>versus     2.9%,</w:t>
      </w:r>
      <w:r>
        <w:rPr/>
        <w:t xml:space="preserve"> </w:t>
      </w:r>
      <w:r>
        <w:rPr>
          <w:spacing w:val="-1"/>
        </w:rPr>
        <w:t>respectively),   sepsis   (median</w:t>
      </w:r>
      <w:r>
        <w:rPr>
          <w:spacing w:val="10"/>
        </w:rPr>
        <w:t xml:space="preserve">   </w:t>
      </w:r>
      <w:r>
        <w:rPr>
          <w:spacing w:val="-1"/>
        </w:rPr>
        <w:t>1.2%   versus</w:t>
      </w:r>
      <w:r>
        <w:rPr>
          <w:spacing w:val="4"/>
        </w:rPr>
        <w:t xml:space="preserve">   </w:t>
      </w:r>
      <w:r>
        <w:rPr>
          <w:spacing w:val="-1"/>
        </w:rPr>
        <w:t>0.3%,</w:t>
      </w:r>
      <w:r>
        <w:rPr>
          <w:spacing w:val="1"/>
        </w:rPr>
        <w:t xml:space="preserve"> </w:t>
      </w:r>
      <w:r>
        <w:rPr/>
        <w:t>respectively),</w:t>
      </w:r>
      <w:r>
        <w:rPr>
          <w:spacing w:val="19"/>
          <w:w w:val="101"/>
        </w:rPr>
        <w:t xml:space="preserve">  </w:t>
      </w:r>
      <w:r>
        <w:rPr/>
        <w:t>ureteral</w:t>
      </w:r>
      <w:r>
        <w:rPr>
          <w:spacing w:val="17"/>
        </w:rPr>
        <w:t xml:space="preserve">  </w:t>
      </w:r>
      <w:r>
        <w:rPr/>
        <w:t>s</w:t>
      </w:r>
      <w:r>
        <w:rPr>
          <w:spacing w:val="-1"/>
        </w:rPr>
        <w:t>tricture</w:t>
      </w:r>
      <w:r>
        <w:rPr>
          <w:spacing w:val="20"/>
          <w:w w:val="101"/>
        </w:rPr>
        <w:t xml:space="preserve">  </w:t>
      </w:r>
      <w:r>
        <w:rPr>
          <w:spacing w:val="-1"/>
        </w:rPr>
        <w:t>(median</w:t>
      </w:r>
      <w:r>
        <w:rPr>
          <w:spacing w:val="17"/>
          <w:w w:val="101"/>
        </w:rPr>
        <w:t xml:space="preserve">  </w:t>
      </w:r>
      <w:r>
        <w:rPr>
          <w:spacing w:val="-1"/>
        </w:rPr>
        <w:t>0%  versus</w:t>
      </w:r>
      <w:r>
        <w:rPr/>
        <w:t xml:space="preserve"> </w:t>
      </w:r>
      <w:r>
        <w:rPr>
          <w:spacing w:val="-1"/>
        </w:rPr>
        <w:t>0.2%,</w:t>
      </w:r>
      <w:r>
        <w:rPr>
          <w:spacing w:val="55"/>
        </w:rPr>
        <w:t xml:space="preserve"> </w:t>
      </w:r>
      <w:r>
        <w:rPr>
          <w:spacing w:val="-1"/>
        </w:rPr>
        <w:t>respectively),</w:t>
      </w:r>
      <w:r>
        <w:rPr>
          <w:spacing w:val="48"/>
          <w:w w:val="101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r</w:t>
      </w:r>
      <w:r>
        <w:rPr>
          <w:spacing w:val="54"/>
        </w:rPr>
        <w:t xml:space="preserve"> </w:t>
      </w:r>
      <w:r>
        <w:rPr>
          <w:spacing w:val="-2"/>
        </w:rPr>
        <w:t>ureteral</w:t>
      </w:r>
      <w:r>
        <w:rPr>
          <w:spacing w:val="50"/>
        </w:rPr>
        <w:t xml:space="preserve"> </w:t>
      </w:r>
      <w:r>
        <w:rPr>
          <w:spacing w:val="-2"/>
        </w:rPr>
        <w:t>avulsion</w:t>
      </w:r>
      <w:r>
        <w:rPr>
          <w:spacing w:val="54"/>
        </w:rPr>
        <w:t xml:space="preserve"> </w:t>
      </w:r>
      <w:r>
        <w:rPr>
          <w:spacing w:val="-2"/>
        </w:rPr>
        <w:t>(median</w:t>
      </w:r>
      <w:r>
        <w:rPr>
          <w:spacing w:val="51"/>
        </w:rPr>
        <w:t xml:space="preserve"> </w:t>
      </w:r>
      <w:r>
        <w:rPr>
          <w:spacing w:val="-2"/>
        </w:rPr>
        <w:t>0%</w:t>
      </w:r>
      <w:r>
        <w:rPr/>
        <w:t xml:space="preserve"> </w:t>
      </w:r>
      <w:r>
        <w:rPr/>
        <w:t>versus    0.1%,     respectively).</w:t>
      </w:r>
      <w:r>
        <w:rPr>
          <w:spacing w:val="10"/>
        </w:rPr>
        <w:t xml:space="preserve">    </w:t>
      </w:r>
      <w:r>
        <w:rPr/>
        <w:t>However,</w:t>
      </w:r>
      <w:r>
        <w:rPr>
          <w:spacing w:val="10"/>
        </w:rPr>
        <w:t xml:space="preserve">    </w:t>
      </w:r>
      <w:r>
        <w:rPr/>
        <w:t>ureteral </w:t>
      </w:r>
      <w:r>
        <w:rPr/>
        <w:t>perforation   occurred    significantly</w:t>
      </w:r>
      <w:r>
        <w:rPr>
          <w:spacing w:val="13"/>
        </w:rPr>
        <w:t xml:space="preserve">   </w:t>
      </w:r>
      <w:r>
        <w:rPr/>
        <w:t>more   fr</w:t>
      </w:r>
      <w:r>
        <w:rPr>
          <w:spacing w:val="-1"/>
        </w:rPr>
        <w:t>equently</w:t>
      </w:r>
      <w:r>
        <w:rPr/>
        <w:t xml:space="preserve"> </w:t>
      </w:r>
      <w:r>
        <w:rPr>
          <w:spacing w:val="-2"/>
        </w:rPr>
        <w:t>during</w:t>
      </w:r>
      <w:r>
        <w:rPr>
          <w:spacing w:val="25"/>
        </w:rPr>
        <w:t xml:space="preserve">  </w:t>
      </w:r>
      <w:r>
        <w:rPr>
          <w:spacing w:val="-2"/>
        </w:rPr>
        <w:t>URS</w:t>
      </w:r>
      <w:r>
        <w:rPr>
          <w:spacing w:val="20"/>
          <w:w w:val="101"/>
        </w:rPr>
        <w:t xml:space="preserve">  </w:t>
      </w:r>
      <w:r>
        <w:rPr>
          <w:spacing w:val="-2"/>
        </w:rPr>
        <w:t>than</w:t>
      </w:r>
      <w:r>
        <w:rPr>
          <w:spacing w:val="23"/>
        </w:rPr>
        <w:t xml:space="preserve">  </w:t>
      </w:r>
      <w:r>
        <w:rPr>
          <w:spacing w:val="-2"/>
        </w:rPr>
        <w:t>SWL</w:t>
      </w:r>
      <w:r>
        <w:rPr>
          <w:spacing w:val="26"/>
        </w:rPr>
        <w:t xml:space="preserve">  </w:t>
      </w:r>
      <w:r>
        <w:rPr>
          <w:spacing w:val="-2"/>
        </w:rPr>
        <w:t>(median</w:t>
      </w:r>
      <w:r>
        <w:rPr>
          <w:spacing w:val="24"/>
        </w:rPr>
        <w:t xml:space="preserve">  </w:t>
      </w:r>
      <w:r>
        <w:rPr>
          <w:spacing w:val="-2"/>
        </w:rPr>
        <w:t>3.2%</w:t>
      </w:r>
      <w:r>
        <w:rPr>
          <w:spacing w:val="20"/>
        </w:rPr>
        <w:t xml:space="preserve">  </w:t>
      </w:r>
      <w:r>
        <w:rPr>
          <w:spacing w:val="-2"/>
        </w:rPr>
        <w:t>ve</w:t>
      </w:r>
      <w:r>
        <w:rPr>
          <w:spacing w:val="-3"/>
        </w:rPr>
        <w:t>rsus</w:t>
      </w:r>
      <w:r>
        <w:rPr>
          <w:spacing w:val="24"/>
        </w:rPr>
        <w:t xml:space="preserve">  </w:t>
      </w:r>
      <w:r>
        <w:rPr>
          <w:spacing w:val="-3"/>
        </w:rPr>
        <w:t>0%,</w:t>
      </w:r>
      <w:r>
        <w:rPr/>
        <w:t xml:space="preserve"> </w:t>
      </w:r>
      <w:r>
        <w:rPr>
          <w:spacing w:val="-1"/>
        </w:rPr>
        <w:t>respectively,   p&lt;0.01).</w:t>
      </w:r>
      <w:r>
        <w:rPr>
          <w:spacing w:val="22"/>
          <w:w w:val="101"/>
        </w:rPr>
        <w:t xml:space="preserve">  </w:t>
      </w:r>
      <w:r>
        <w:rPr>
          <w:spacing w:val="-1"/>
        </w:rPr>
        <w:t>The   2012</w:t>
      </w:r>
      <w:r>
        <w:rPr>
          <w:spacing w:val="28"/>
        </w:rPr>
        <w:t xml:space="preserve">  </w:t>
      </w:r>
      <w:r>
        <w:rPr>
          <w:spacing w:val="-1"/>
        </w:rPr>
        <w:t>C</w:t>
      </w:r>
      <w:r>
        <w:rPr>
          <w:spacing w:val="-2"/>
        </w:rPr>
        <w:t>ochrane   Review</w:t>
      </w:r>
      <w:r>
        <w:rPr/>
        <w:t xml:space="preserve"> </w:t>
      </w:r>
      <w:r>
        <w:rPr>
          <w:spacing w:val="-1"/>
        </w:rPr>
        <w:t>comparing  SWL  and  URS  </w:t>
      </w:r>
      <w:r>
        <w:rPr>
          <w:spacing w:val="-2"/>
        </w:rPr>
        <w:t>identified  7  RCTs  reporting</w:t>
      </w:r>
      <w:r>
        <w:rPr/>
        <w:t xml:space="preserve"> </w:t>
      </w:r>
      <w:r>
        <w:rPr>
          <w:spacing w:val="-1"/>
        </w:rPr>
        <w:t>complication</w:t>
      </w:r>
      <w:r>
        <w:rPr>
          <w:spacing w:val="27"/>
        </w:rPr>
        <w:t xml:space="preserve">  </w:t>
      </w:r>
      <w:r>
        <w:rPr>
          <w:spacing w:val="-1"/>
        </w:rPr>
        <w:t>rates</w:t>
      </w:r>
      <w:r>
        <w:rPr>
          <w:spacing w:val="24"/>
        </w:rPr>
        <w:t xml:space="preserve">  </w:t>
      </w:r>
      <w:r>
        <w:rPr>
          <w:spacing w:val="-1"/>
        </w:rPr>
        <w:t>and</w:t>
      </w:r>
      <w:r>
        <w:rPr>
          <w:spacing w:val="23"/>
        </w:rPr>
        <w:t xml:space="preserve">  </w:t>
      </w:r>
      <w:r>
        <w:rPr>
          <w:spacing w:val="-2"/>
        </w:rPr>
        <w:t>found</w:t>
      </w:r>
      <w:r>
        <w:rPr>
          <w:spacing w:val="24"/>
        </w:rPr>
        <w:t xml:space="preserve">  </w:t>
      </w:r>
      <w:r>
        <w:rPr>
          <w:spacing w:val="-2"/>
        </w:rPr>
        <w:t>a</w:t>
      </w:r>
      <w:r>
        <w:rPr>
          <w:spacing w:val="24"/>
        </w:rPr>
        <w:t xml:space="preserve">  </w:t>
      </w:r>
      <w:r>
        <w:rPr>
          <w:spacing w:val="-2"/>
        </w:rPr>
        <w:t>significantly</w:t>
      </w:r>
      <w:r>
        <w:rPr>
          <w:spacing w:val="27"/>
          <w:w w:val="101"/>
        </w:rPr>
        <w:t xml:space="preserve">  </w:t>
      </w:r>
      <w:r>
        <w:rPr>
          <w:spacing w:val="-2"/>
        </w:rPr>
        <w:t>lower</w:t>
      </w:r>
      <w:r>
        <w:rPr/>
        <w:t xml:space="preserve"> </w:t>
      </w:r>
      <w:r>
        <w:rPr>
          <w:spacing w:val="-2"/>
        </w:rPr>
        <w:t>complication</w:t>
      </w:r>
      <w:r>
        <w:rPr>
          <w:spacing w:val="38"/>
        </w:rPr>
        <w:t xml:space="preserve"> </w:t>
      </w:r>
      <w:r>
        <w:rPr>
          <w:spacing w:val="-2"/>
        </w:rPr>
        <w:t>rate</w:t>
      </w:r>
      <w:r>
        <w:rPr>
          <w:spacing w:val="29"/>
          <w:w w:val="101"/>
        </w:rPr>
        <w:t xml:space="preserve"> </w:t>
      </w:r>
      <w:r>
        <w:rPr>
          <w:spacing w:val="-2"/>
        </w:rPr>
        <w:t>for</w:t>
      </w:r>
      <w:r>
        <w:rPr>
          <w:spacing w:val="33"/>
          <w:w w:val="101"/>
        </w:rPr>
        <w:t xml:space="preserve"> </w:t>
      </w:r>
      <w:r>
        <w:rPr>
          <w:spacing w:val="-2"/>
        </w:rPr>
        <w:t>SWL</w:t>
      </w:r>
      <w:r>
        <w:rPr>
          <w:spacing w:val="32"/>
        </w:rPr>
        <w:t xml:space="preserve"> </w:t>
      </w:r>
      <w:r>
        <w:rPr>
          <w:spacing w:val="-2"/>
        </w:rPr>
        <w:t>compared</w:t>
      </w:r>
      <w:r>
        <w:rPr>
          <w:spacing w:val="29"/>
          <w:w w:val="101"/>
        </w:rPr>
        <w:t xml:space="preserve"> </w:t>
      </w:r>
      <w:r>
        <w:rPr>
          <w:spacing w:val="-2"/>
        </w:rPr>
        <w:t>to</w:t>
      </w:r>
      <w:r>
        <w:rPr>
          <w:spacing w:val="39"/>
        </w:rPr>
        <w:t xml:space="preserve"> </w:t>
      </w:r>
      <w:r>
        <w:rPr>
          <w:spacing w:val="-2"/>
        </w:rPr>
        <w:t>URS</w:t>
      </w:r>
      <w:r>
        <w:rPr>
          <w:spacing w:val="38"/>
          <w:w w:val="101"/>
        </w:rPr>
        <w:t xml:space="preserve"> </w:t>
      </w:r>
      <w:r>
        <w:rPr>
          <w:spacing w:val="-2"/>
        </w:rPr>
        <w:t>(RR</w:t>
      </w:r>
      <w:r>
        <w:rPr>
          <w:spacing w:val="33"/>
        </w:rPr>
        <w:t xml:space="preserve"> </w:t>
      </w:r>
      <w:r>
        <w:rPr>
          <w:spacing w:val="-2"/>
        </w:rPr>
        <w:t>0.</w:t>
      </w:r>
      <w:r>
        <w:rPr>
          <w:spacing w:val="-3"/>
        </w:rPr>
        <w:t>53,</w:t>
      </w:r>
      <w:r>
        <w:rPr/>
        <w:t xml:space="preserve"> </w:t>
      </w:r>
      <w:r>
        <w:rPr>
          <w:spacing w:val="-1"/>
        </w:rPr>
        <w:t>95%</w:t>
      </w:r>
      <w:r>
        <w:rPr>
          <w:spacing w:val="22"/>
        </w:rPr>
        <w:t xml:space="preserve"> </w:t>
      </w:r>
      <w:r>
        <w:rPr>
          <w:spacing w:val="-1"/>
        </w:rPr>
        <w:t>CI</w:t>
      </w:r>
      <w:r>
        <w:rPr>
          <w:spacing w:val="21"/>
          <w:w w:val="101"/>
        </w:rPr>
        <w:t xml:space="preserve"> </w:t>
      </w:r>
      <w:r>
        <w:rPr>
          <w:spacing w:val="-1"/>
        </w:rPr>
        <w:t>0.33-0.88,</w:t>
      </w:r>
      <w:r>
        <w:rPr>
          <w:spacing w:val="26"/>
        </w:rPr>
        <w:t xml:space="preserve"> </w:t>
      </w:r>
      <w:r>
        <w:rPr>
          <w:spacing w:val="-1"/>
        </w:rPr>
        <w:t>p=0.01).</w:t>
      </w:r>
      <w:r>
        <w:rPr>
          <w:sz w:val="11"/>
          <w:szCs w:val="11"/>
          <w:spacing w:val="-1"/>
          <w:position w:val="7"/>
        </w:rPr>
        <w:t>57  </w:t>
      </w:r>
      <w:r>
        <w:rPr>
          <w:spacing w:val="-2"/>
        </w:rPr>
        <w:t>Likewise,</w:t>
      </w:r>
      <w:r>
        <w:rPr>
          <w:spacing w:val="16"/>
        </w:rPr>
        <w:t xml:space="preserve"> </w:t>
      </w:r>
      <w:r>
        <w:rPr>
          <w:spacing w:val="-2"/>
        </w:rPr>
        <w:t>the</w:t>
      </w:r>
      <w:r>
        <w:rPr>
          <w:spacing w:val="26"/>
        </w:rPr>
        <w:t xml:space="preserve"> </w:t>
      </w:r>
      <w:r>
        <w:rPr>
          <w:spacing w:val="-2"/>
        </w:rPr>
        <w:t>2007</w:t>
      </w:r>
      <w:r>
        <w:rPr>
          <w:spacing w:val="29"/>
        </w:rPr>
        <w:t xml:space="preserve"> </w:t>
      </w:r>
      <w:r>
        <w:rPr>
          <w:spacing w:val="-2"/>
        </w:rPr>
        <w:t>EAU/</w:t>
      </w:r>
      <w:r>
        <w:rPr/>
        <w:t xml:space="preserve"> </w:t>
      </w:r>
      <w:r>
        <w:rPr>
          <w:spacing w:val="-1"/>
        </w:rPr>
        <w:t>AUA</w:t>
      </w:r>
      <w:r>
        <w:rPr>
          <w:spacing w:val="42"/>
        </w:rPr>
        <w:t xml:space="preserve"> </w:t>
      </w:r>
      <w:r>
        <w:rPr>
          <w:spacing w:val="-1"/>
        </w:rPr>
        <w:t>Guideline</w:t>
      </w:r>
      <w:r>
        <w:rPr>
          <w:spacing w:val="39"/>
        </w:rPr>
        <w:t xml:space="preserve"> </w:t>
      </w:r>
      <w:r>
        <w:rPr>
          <w:spacing w:val="-1"/>
        </w:rPr>
        <w:t>for</w:t>
      </w:r>
      <w:r>
        <w:rPr>
          <w:spacing w:val="37"/>
        </w:rPr>
        <w:t xml:space="preserve"> </w:t>
      </w:r>
      <w:r>
        <w:rPr>
          <w:spacing w:val="-1"/>
        </w:rPr>
        <w:t>the</w:t>
      </w:r>
      <w:r>
        <w:rPr>
          <w:spacing w:val="51"/>
        </w:rPr>
        <w:t xml:space="preserve"> </w:t>
      </w:r>
      <w:r>
        <w:rPr>
          <w:spacing w:val="-1"/>
        </w:rPr>
        <w:t>Management</w:t>
      </w:r>
      <w:r>
        <w:rPr>
          <w:spacing w:val="42"/>
          <w:w w:val="101"/>
        </w:rPr>
        <w:t xml:space="preserve"> </w:t>
      </w:r>
      <w:r>
        <w:rPr>
          <w:spacing w:val="-2"/>
        </w:rPr>
        <w:t>of</w:t>
      </w:r>
      <w:r>
        <w:rPr>
          <w:spacing w:val="41"/>
        </w:rPr>
        <w:t xml:space="preserve"> </w:t>
      </w:r>
      <w:r>
        <w:rPr>
          <w:spacing w:val="-2"/>
        </w:rPr>
        <w:t>Ureteral</w:t>
      </w:r>
      <w:r>
        <w:rPr>
          <w:spacing w:val="43"/>
          <w:w w:val="101"/>
        </w:rPr>
        <w:t xml:space="preserve"> </w:t>
      </w:r>
      <w:r>
        <w:rPr>
          <w:spacing w:val="-2"/>
        </w:rPr>
        <w:t>Calculi</w:t>
      </w:r>
      <w:r>
        <w:rPr/>
        <w:t xml:space="preserve"> </w:t>
      </w:r>
      <w:r>
        <w:rPr>
          <w:spacing w:val="-2"/>
        </w:rPr>
        <w:t>found</w:t>
      </w:r>
      <w:r>
        <w:rPr>
          <w:spacing w:val="35"/>
        </w:rPr>
        <w:t xml:space="preserve"> </w:t>
      </w:r>
      <w:r>
        <w:rPr>
          <w:spacing w:val="-2"/>
        </w:rPr>
        <w:t>a</w:t>
      </w:r>
      <w:r>
        <w:rPr>
          <w:spacing w:val="41"/>
          <w:w w:val="101"/>
        </w:rPr>
        <w:t xml:space="preserve"> </w:t>
      </w:r>
      <w:r>
        <w:rPr>
          <w:spacing w:val="-2"/>
        </w:rPr>
        <w:t>higher</w:t>
      </w:r>
      <w:r>
        <w:rPr>
          <w:spacing w:val="33"/>
          <w:w w:val="101"/>
        </w:rPr>
        <w:t xml:space="preserve"> </w:t>
      </w:r>
      <w:r>
        <w:rPr>
          <w:spacing w:val="-2"/>
        </w:rPr>
        <w:t>complication</w:t>
      </w:r>
      <w:r>
        <w:rPr>
          <w:spacing w:val="40"/>
        </w:rPr>
        <w:t xml:space="preserve"> </w:t>
      </w:r>
      <w:r>
        <w:rPr>
          <w:spacing w:val="-2"/>
        </w:rPr>
        <w:t>rate</w:t>
      </w:r>
      <w:r>
        <w:rPr>
          <w:spacing w:val="32"/>
        </w:rPr>
        <w:t xml:space="preserve"> </w:t>
      </w:r>
      <w:r>
        <w:rPr>
          <w:spacing w:val="-2"/>
        </w:rPr>
        <w:t>for</w:t>
      </w:r>
      <w:r>
        <w:rPr>
          <w:spacing w:val="40"/>
        </w:rPr>
        <w:t xml:space="preserve"> </w:t>
      </w:r>
      <w:r>
        <w:rPr>
          <w:spacing w:val="-2"/>
        </w:rPr>
        <w:t>URS</w:t>
      </w:r>
      <w:r>
        <w:rPr>
          <w:spacing w:val="34"/>
        </w:rPr>
        <w:t xml:space="preserve"> </w:t>
      </w:r>
      <w:r>
        <w:rPr>
          <w:spacing w:val="-2"/>
        </w:rPr>
        <w:t>compare</w:t>
      </w:r>
      <w:r>
        <w:rPr>
          <w:spacing w:val="-3"/>
        </w:rPr>
        <w:t>d</w:t>
      </w:r>
      <w:r>
        <w:rPr>
          <w:spacing w:val="31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3"/>
        </w:rPr>
        <w:t>SWL  for  stones</w:t>
      </w:r>
      <w:r>
        <w:rPr>
          <w:spacing w:val="16"/>
          <w:w w:val="101"/>
        </w:rPr>
        <w:t xml:space="preserve">  </w:t>
      </w:r>
      <w:r>
        <w:rPr>
          <w:spacing w:val="-3"/>
        </w:rPr>
        <w:t>in</w:t>
      </w:r>
      <w:r>
        <w:rPr>
          <w:spacing w:val="6"/>
        </w:rPr>
        <w:t xml:space="preserve">  </w:t>
      </w:r>
      <w:r>
        <w:rPr>
          <w:spacing w:val="-3"/>
        </w:rPr>
        <w:t>all</w:t>
      </w:r>
      <w:r>
        <w:rPr>
          <w:spacing w:val="12"/>
        </w:rPr>
        <w:t xml:space="preserve">  </w:t>
      </w:r>
      <w:r>
        <w:rPr>
          <w:spacing w:val="-3"/>
        </w:rPr>
        <w:t>locations</w:t>
      </w:r>
      <w:r>
        <w:rPr>
          <w:spacing w:val="10"/>
        </w:rPr>
        <w:t xml:space="preserve">  </w:t>
      </w:r>
      <w:r>
        <w:rPr>
          <w:spacing w:val="-3"/>
        </w:rPr>
        <w:t>in</w:t>
      </w:r>
      <w:r>
        <w:rPr>
          <w:spacing w:val="5"/>
        </w:rPr>
        <w:t xml:space="preserve">  </w:t>
      </w:r>
      <w:r>
        <w:rPr>
          <w:spacing w:val="-3"/>
        </w:rPr>
        <w:t>the</w:t>
      </w:r>
      <w:r>
        <w:rPr>
          <w:spacing w:val="10"/>
        </w:rPr>
        <w:t xml:space="preserve">  </w:t>
      </w:r>
      <w:r>
        <w:rPr>
          <w:spacing w:val="-3"/>
        </w:rPr>
        <w:t>ureter:   11%</w:t>
      </w:r>
      <w:r>
        <w:rPr>
          <w:spacing w:val="1"/>
        </w:rPr>
        <w:t xml:space="preserve"> </w:t>
      </w:r>
      <w:r>
        <w:rPr>
          <w:spacing w:val="-1"/>
        </w:rPr>
        <w:t>versus</w:t>
      </w:r>
      <w:r>
        <w:rPr>
          <w:spacing w:val="39"/>
        </w:rPr>
        <w:t xml:space="preserve"> </w:t>
      </w:r>
      <w:r>
        <w:rPr>
          <w:spacing w:val="-1"/>
        </w:rPr>
        <w:t>4%,</w:t>
      </w:r>
      <w:r>
        <w:rPr>
          <w:spacing w:val="48"/>
        </w:rPr>
        <w:t xml:space="preserve"> </w:t>
      </w:r>
      <w:r>
        <w:rPr>
          <w:spacing w:val="-1"/>
        </w:rPr>
        <w:t>respectively,</w:t>
      </w:r>
      <w:r>
        <w:rPr>
          <w:spacing w:val="35"/>
        </w:rPr>
        <w:t xml:space="preserve"> </w:t>
      </w:r>
      <w:r>
        <w:rPr>
          <w:spacing w:val="-1"/>
        </w:rPr>
        <w:t>for</w:t>
      </w:r>
      <w:r>
        <w:rPr>
          <w:spacing w:val="48"/>
        </w:rPr>
        <w:t xml:space="preserve"> </w:t>
      </w:r>
      <w:r>
        <w:rPr>
          <w:spacing w:val="-2"/>
        </w:rPr>
        <w:t>proximal</w:t>
      </w:r>
      <w:r>
        <w:rPr>
          <w:spacing w:val="49"/>
        </w:rPr>
        <w:t xml:space="preserve"> </w:t>
      </w:r>
      <w:r>
        <w:rPr>
          <w:spacing w:val="-2"/>
        </w:rPr>
        <w:t>ureteral</w:t>
      </w:r>
      <w:r>
        <w:rPr>
          <w:spacing w:val="43"/>
        </w:rPr>
        <w:t xml:space="preserve"> </w:t>
      </w:r>
      <w:r>
        <w:rPr>
          <w:spacing w:val="-2"/>
        </w:rPr>
        <w:t>stones;</w:t>
      </w:r>
      <w:r>
        <w:rPr/>
        <w:t xml:space="preserve"> </w:t>
      </w:r>
      <w:r>
        <w:rPr>
          <w:spacing w:val="-2"/>
        </w:rPr>
        <w:t>14%</w:t>
      </w:r>
      <w:r>
        <w:rPr>
          <w:spacing w:val="29"/>
        </w:rPr>
        <w:t xml:space="preserve">  </w:t>
      </w:r>
      <w:r>
        <w:rPr>
          <w:spacing w:val="-2"/>
        </w:rPr>
        <w:t>versus</w:t>
      </w:r>
      <w:r>
        <w:rPr>
          <w:spacing w:val="24"/>
        </w:rPr>
        <w:t xml:space="preserve">  </w:t>
      </w:r>
      <w:r>
        <w:rPr>
          <w:spacing w:val="-2"/>
        </w:rPr>
        <w:t>4%,</w:t>
      </w:r>
      <w:r>
        <w:rPr>
          <w:spacing w:val="28"/>
          <w:w w:val="101"/>
        </w:rPr>
        <w:t xml:space="preserve">  </w:t>
      </w:r>
      <w:r>
        <w:rPr>
          <w:spacing w:val="-2"/>
        </w:rPr>
        <w:t>respectively,</w:t>
      </w:r>
      <w:r>
        <w:rPr>
          <w:spacing w:val="23"/>
        </w:rPr>
        <w:t xml:space="preserve">  </w:t>
      </w:r>
      <w:r>
        <w:rPr>
          <w:spacing w:val="-2"/>
        </w:rPr>
        <w:t>for</w:t>
      </w:r>
      <w:r>
        <w:rPr>
          <w:spacing w:val="28"/>
          <w:w w:val="101"/>
        </w:rPr>
        <w:t xml:space="preserve">  </w:t>
      </w:r>
      <w:r>
        <w:rPr>
          <w:spacing w:val="-2"/>
        </w:rPr>
        <w:t>middle</w:t>
      </w:r>
      <w:r>
        <w:rPr>
          <w:spacing w:val="28"/>
          <w:w w:val="101"/>
        </w:rPr>
        <w:t xml:space="preserve">  </w:t>
      </w:r>
      <w:r>
        <w:rPr>
          <w:spacing w:val="-2"/>
        </w:rPr>
        <w:t>ureteral</w:t>
      </w:r>
      <w:r>
        <w:rPr/>
        <w:t xml:space="preserve"> </w:t>
      </w:r>
      <w:r>
        <w:rPr>
          <w:spacing w:val="-1"/>
        </w:rPr>
        <w:t>stones;  and</w:t>
      </w:r>
      <w:r>
        <w:rPr>
          <w:spacing w:val="11"/>
        </w:rPr>
        <w:t xml:space="preserve">  </w:t>
      </w:r>
      <w:r>
        <w:rPr>
          <w:spacing w:val="-1"/>
        </w:rPr>
        <w:t>7%  versus   1%,  respectively,</w:t>
      </w:r>
      <w:r>
        <w:rPr>
          <w:spacing w:val="6"/>
        </w:rPr>
        <w:t xml:space="preserve">  </w:t>
      </w:r>
      <w:r>
        <w:rPr>
          <w:spacing w:val="-1"/>
        </w:rPr>
        <w:t>f</w:t>
      </w:r>
      <w:r>
        <w:rPr>
          <w:spacing w:val="-2"/>
        </w:rPr>
        <w:t>or</w:t>
      </w:r>
      <w:r>
        <w:rPr>
          <w:spacing w:val="8"/>
        </w:rPr>
        <w:t xml:space="preserve">  </w:t>
      </w:r>
      <w:r>
        <w:rPr>
          <w:spacing w:val="-2"/>
        </w:rPr>
        <w:t>distal</w:t>
      </w:r>
      <w:r>
        <w:rPr>
          <w:spacing w:val="1"/>
        </w:rPr>
        <w:t xml:space="preserve"> </w:t>
      </w:r>
      <w:r>
        <w:rPr>
          <w:spacing w:val="-1"/>
        </w:rPr>
        <w:t>ureteral</w:t>
      </w:r>
      <w:r>
        <w:rPr>
          <w:spacing w:val="41"/>
        </w:rPr>
        <w:t xml:space="preserve"> </w:t>
      </w:r>
      <w:r>
        <w:rPr>
          <w:spacing w:val="-1"/>
        </w:rPr>
        <w:t>stones.</w:t>
      </w:r>
      <w:r>
        <w:rPr>
          <w:sz w:val="11"/>
          <w:szCs w:val="11"/>
          <w:spacing w:val="-1"/>
          <w:position w:val="7"/>
        </w:rPr>
        <w:t>5</w:t>
      </w:r>
      <w:r>
        <w:rPr>
          <w:sz w:val="11"/>
          <w:szCs w:val="11"/>
          <w:spacing w:val="12"/>
          <w:position w:val="7"/>
        </w:rPr>
        <w:t xml:space="preserve">  </w:t>
      </w:r>
      <w:r>
        <w:rPr>
          <w:spacing w:val="-1"/>
        </w:rPr>
        <w:t>While</w:t>
      </w:r>
      <w:r>
        <w:rPr>
          <w:spacing w:val="40"/>
          <w:w w:val="101"/>
        </w:rPr>
        <w:t xml:space="preserve"> </w:t>
      </w:r>
      <w:r>
        <w:rPr>
          <w:spacing w:val="-1"/>
        </w:rPr>
        <w:t>ston</w:t>
      </w:r>
      <w:r>
        <w:rPr>
          <w:spacing w:val="-2"/>
        </w:rPr>
        <w:t>e-free</w:t>
      </w:r>
      <w:r>
        <w:rPr>
          <w:spacing w:val="46"/>
          <w:w w:val="101"/>
        </w:rPr>
        <w:t xml:space="preserve"> </w:t>
      </w:r>
      <w:r>
        <w:rPr>
          <w:spacing w:val="-2"/>
        </w:rPr>
        <w:t>rates</w:t>
      </w:r>
      <w:r>
        <w:rPr>
          <w:spacing w:val="39"/>
        </w:rPr>
        <w:t xml:space="preserve"> </w:t>
      </w:r>
      <w:r>
        <w:rPr>
          <w:spacing w:val="-2"/>
        </w:rPr>
        <w:t>are</w:t>
      </w:r>
      <w:r>
        <w:rPr>
          <w:spacing w:val="47"/>
        </w:rPr>
        <w:t xml:space="preserve"> </w:t>
      </w:r>
      <w:r>
        <w:rPr>
          <w:spacing w:val="-2"/>
        </w:rPr>
        <w:t>reportedly</w:t>
      </w:r>
      <w:r>
        <w:rPr/>
        <w:t xml:space="preserve"> </w:t>
      </w:r>
      <w:r>
        <w:rPr>
          <w:spacing w:val="-1"/>
        </w:rPr>
        <w:t>high  for  both  modalities,</w:t>
      </w:r>
      <w:r>
        <w:rPr>
          <w:spacing w:val="5"/>
        </w:rPr>
        <w:t xml:space="preserve">  </w:t>
      </w:r>
      <w:r>
        <w:rPr>
          <w:spacing w:val="-1"/>
        </w:rPr>
        <w:t>URS  stone-free</w:t>
      </w:r>
      <w:r>
        <w:rPr>
          <w:spacing w:val="6"/>
        </w:rPr>
        <w:t xml:space="preserve">  </w:t>
      </w:r>
      <w:r>
        <w:rPr>
          <w:spacing w:val="-1"/>
        </w:rPr>
        <w:t>rate</w:t>
      </w:r>
      <w:r>
        <w:rPr>
          <w:spacing w:val="-2"/>
        </w:rPr>
        <w:t>s</w:t>
      </w:r>
      <w:r>
        <w:rPr>
          <w:spacing w:val="6"/>
        </w:rPr>
        <w:t xml:space="preserve">  </w:t>
      </w:r>
      <w:r>
        <w:rPr>
          <w:spacing w:val="-2"/>
        </w:rPr>
        <w:t>have</w:t>
      </w:r>
      <w:r>
        <w:rPr>
          <w:spacing w:val="1"/>
        </w:rPr>
        <w:t xml:space="preserve"> </w:t>
      </w:r>
      <w:r>
        <w:rPr>
          <w:spacing w:val="-2"/>
        </w:rPr>
        <w:t>been</w:t>
      </w:r>
      <w:r>
        <w:rPr>
          <w:spacing w:val="34"/>
        </w:rPr>
        <w:t xml:space="preserve"> </w:t>
      </w:r>
      <w:r>
        <w:rPr>
          <w:spacing w:val="-2"/>
        </w:rPr>
        <w:t>shown</w:t>
      </w:r>
      <w:r>
        <w:rPr>
          <w:spacing w:val="32"/>
        </w:rPr>
        <w:t xml:space="preserve"> </w:t>
      </w:r>
      <w:r>
        <w:rPr>
          <w:spacing w:val="-2"/>
        </w:rPr>
        <w:t>to</w:t>
      </w:r>
      <w:r>
        <w:rPr>
          <w:spacing w:val="42"/>
        </w:rPr>
        <w:t xml:space="preserve"> </w:t>
      </w:r>
      <w:r>
        <w:rPr>
          <w:spacing w:val="-2"/>
        </w:rPr>
        <w:t>be</w:t>
      </w:r>
      <w:r>
        <w:rPr>
          <w:spacing w:val="35"/>
          <w:w w:val="101"/>
        </w:rPr>
        <w:t xml:space="preserve"> </w:t>
      </w:r>
      <w:r>
        <w:rPr>
          <w:spacing w:val="-2"/>
        </w:rPr>
        <w:t>superior</w:t>
      </w:r>
      <w:r>
        <w:rPr>
          <w:spacing w:val="30"/>
        </w:rPr>
        <w:t xml:space="preserve"> </w:t>
      </w:r>
      <w:r>
        <w:rPr>
          <w:spacing w:val="-2"/>
        </w:rPr>
        <w:t>to</w:t>
      </w:r>
      <w:r>
        <w:rPr>
          <w:spacing w:val="38"/>
        </w:rPr>
        <w:t xml:space="preserve"> </w:t>
      </w:r>
      <w:r>
        <w:rPr>
          <w:spacing w:val="-2"/>
        </w:rPr>
        <w:t>SWL</w:t>
      </w:r>
      <w:r>
        <w:rPr>
          <w:spacing w:val="37"/>
        </w:rPr>
        <w:t xml:space="preserve"> </w:t>
      </w:r>
      <w:r>
        <w:rPr>
          <w:spacing w:val="-2"/>
        </w:rPr>
        <w:t>stone-free</w:t>
      </w:r>
      <w:r>
        <w:rPr>
          <w:spacing w:val="42"/>
        </w:rPr>
        <w:t xml:space="preserve"> </w:t>
      </w:r>
      <w:r>
        <w:rPr>
          <w:spacing w:val="-2"/>
        </w:rPr>
        <w:t>rate</w:t>
      </w:r>
      <w:r>
        <w:rPr>
          <w:spacing w:val="-3"/>
        </w:rPr>
        <w:t>s</w:t>
      </w:r>
      <w:r>
        <w:rPr>
          <w:spacing w:val="40"/>
          <w:w w:val="101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/>
        <w:t>contemporary  series.  The  Panel’s  analysis </w:t>
      </w:r>
      <w:r>
        <w:rPr>
          <w:spacing w:val="-1"/>
        </w:rPr>
        <w:t xml:space="preserve"> of  studies</w:t>
      </w:r>
      <w:r>
        <w:rPr/>
        <w:t xml:space="preserve"> </w:t>
      </w:r>
      <w:r>
        <w:rPr>
          <w:spacing w:val="-1"/>
        </w:rPr>
        <w:t>comparing</w:t>
      </w:r>
      <w:r>
        <w:rPr>
          <w:spacing w:val="16"/>
          <w:w w:val="101"/>
        </w:rPr>
        <w:t xml:space="preserve">  </w:t>
      </w:r>
      <w:r>
        <w:rPr>
          <w:spacing w:val="-1"/>
        </w:rPr>
        <w:t>URS  and</w:t>
      </w:r>
      <w:r>
        <w:rPr>
          <w:spacing w:val="15"/>
        </w:rPr>
        <w:t xml:space="preserve">  </w:t>
      </w:r>
      <w:r>
        <w:rPr>
          <w:spacing w:val="-1"/>
        </w:rPr>
        <w:t>SWL</w:t>
      </w:r>
      <w:r>
        <w:rPr>
          <w:spacing w:val="11"/>
        </w:rPr>
        <w:t xml:space="preserve">  </w:t>
      </w:r>
      <w:r>
        <w:rPr>
          <w:spacing w:val="-1"/>
        </w:rPr>
        <w:t>for</w:t>
      </w:r>
      <w:r>
        <w:rPr>
          <w:spacing w:val="11"/>
        </w:rPr>
        <w:t xml:space="preserve">  </w:t>
      </w:r>
      <w:r>
        <w:rPr>
          <w:spacing w:val="-1"/>
        </w:rPr>
        <w:t>treatment</w:t>
      </w:r>
      <w:r>
        <w:rPr>
          <w:spacing w:val="13"/>
        </w:rPr>
        <w:t xml:space="preserve">  </w:t>
      </w:r>
      <w:r>
        <w:rPr>
          <w:spacing w:val="-1"/>
        </w:rPr>
        <w:t>of</w:t>
      </w:r>
      <w:r>
        <w:rPr>
          <w:spacing w:val="13"/>
        </w:rPr>
        <w:t xml:space="preserve">  </w:t>
      </w:r>
      <w:r>
        <w:rPr>
          <w:spacing w:val="-1"/>
        </w:rPr>
        <w:t>urete</w:t>
      </w:r>
      <w:r>
        <w:rPr>
          <w:spacing w:val="-2"/>
        </w:rPr>
        <w:t>ral</w:t>
      </w:r>
      <w:r>
        <w:rPr/>
        <w:t xml:space="preserve"> </w:t>
      </w:r>
      <w:r>
        <w:rPr>
          <w:spacing w:val="-2"/>
        </w:rPr>
        <w:t>calculi</w:t>
      </w:r>
      <w:r>
        <w:rPr>
          <w:spacing w:val="62"/>
          <w:w w:val="101"/>
        </w:rPr>
        <w:t xml:space="preserve"> </w:t>
      </w:r>
      <w:r>
        <w:rPr>
          <w:spacing w:val="-2"/>
        </w:rPr>
        <w:t>showed</w:t>
      </w:r>
      <w:r>
        <w:rPr>
          <w:spacing w:val="47"/>
          <w:w w:val="101"/>
        </w:rPr>
        <w:t xml:space="preserve"> </w:t>
      </w:r>
      <w:r>
        <w:rPr>
          <w:spacing w:val="-2"/>
        </w:rPr>
        <w:t>superior</w:t>
      </w:r>
      <w:r>
        <w:rPr>
          <w:spacing w:val="46"/>
        </w:rPr>
        <w:t xml:space="preserve"> </w:t>
      </w:r>
      <w:r>
        <w:rPr>
          <w:spacing w:val="-2"/>
        </w:rPr>
        <w:t>stone-free</w:t>
      </w:r>
      <w:r>
        <w:rPr>
          <w:spacing w:val="54"/>
        </w:rPr>
        <w:t xml:space="preserve"> </w:t>
      </w:r>
      <w:r>
        <w:rPr>
          <w:spacing w:val="-2"/>
        </w:rPr>
        <w:t>rates</w:t>
      </w:r>
      <w:r>
        <w:rPr>
          <w:spacing w:val="43"/>
          <w:w w:val="101"/>
        </w:rPr>
        <w:t xml:space="preserve"> </w:t>
      </w:r>
      <w:r>
        <w:rPr>
          <w:spacing w:val="-2"/>
        </w:rPr>
        <w:t>for</w:t>
      </w:r>
      <w:r>
        <w:rPr>
          <w:spacing w:val="52"/>
        </w:rPr>
        <w:t xml:space="preserve"> </w:t>
      </w:r>
      <w:r>
        <w:rPr>
          <w:spacing w:val="-2"/>
        </w:rPr>
        <w:t>URS</w:t>
      </w:r>
      <w:r>
        <w:rPr>
          <w:spacing w:val="46"/>
        </w:rPr>
        <w:t xml:space="preserve"> </w:t>
      </w:r>
      <w:r>
        <w:rPr>
          <w:spacing w:val="-2"/>
        </w:rPr>
        <w:t>over</w:t>
      </w:r>
      <w:r>
        <w:rPr/>
        <w:t xml:space="preserve"> </w:t>
      </w:r>
      <w:r>
        <w:rPr>
          <w:spacing w:val="-3"/>
        </w:rPr>
        <w:t>SWL</w:t>
      </w:r>
      <w:r>
        <w:rPr>
          <w:spacing w:val="44"/>
          <w:w w:val="101"/>
        </w:rPr>
        <w:t xml:space="preserve"> </w:t>
      </w:r>
      <w:r>
        <w:rPr>
          <w:spacing w:val="-3"/>
        </w:rPr>
        <w:t>(90%</w:t>
      </w:r>
      <w:r>
        <w:rPr>
          <w:spacing w:val="22"/>
        </w:rPr>
        <w:t xml:space="preserve"> </w:t>
      </w:r>
      <w:r>
        <w:rPr>
          <w:spacing w:val="-3"/>
        </w:rPr>
        <w:t>for</w:t>
      </w:r>
      <w:r>
        <w:rPr>
          <w:spacing w:val="30"/>
          <w:w w:val="101"/>
        </w:rPr>
        <w:t xml:space="preserve"> </w:t>
      </w:r>
      <w:r>
        <w:rPr>
          <w:spacing w:val="-3"/>
        </w:rPr>
        <w:t>URS</w:t>
      </w:r>
      <w:r>
        <w:rPr>
          <w:spacing w:val="23"/>
        </w:rPr>
        <w:t xml:space="preserve"> </w:t>
      </w:r>
      <w:r>
        <w:rPr>
          <w:spacing w:val="-3"/>
        </w:rPr>
        <w:t>versus</w:t>
      </w:r>
      <w:r>
        <w:rPr>
          <w:spacing w:val="31"/>
        </w:rPr>
        <w:t xml:space="preserve"> </w:t>
      </w:r>
      <w:r>
        <w:rPr>
          <w:spacing w:val="-3"/>
        </w:rPr>
        <w:t>72%</w:t>
      </w:r>
      <w:r>
        <w:rPr>
          <w:spacing w:val="22"/>
        </w:rPr>
        <w:t xml:space="preserve"> </w:t>
      </w:r>
      <w:r>
        <w:rPr>
          <w:spacing w:val="-3"/>
        </w:rPr>
        <w:t>for</w:t>
      </w:r>
      <w:r>
        <w:rPr>
          <w:spacing w:val="27"/>
        </w:rPr>
        <w:t xml:space="preserve"> </w:t>
      </w:r>
      <w:r>
        <w:rPr>
          <w:spacing w:val="-3"/>
        </w:rPr>
        <w:t>SWL,</w:t>
      </w:r>
      <w:r>
        <w:rPr>
          <w:spacing w:val="35"/>
        </w:rPr>
        <w:t xml:space="preserve"> </w:t>
      </w:r>
      <w:r>
        <w:rPr>
          <w:spacing w:val="-3"/>
        </w:rPr>
        <w:t>RR</w:t>
      </w:r>
      <w:r>
        <w:rPr>
          <w:spacing w:val="28"/>
        </w:rPr>
        <w:t xml:space="preserve"> </w:t>
      </w:r>
      <w:r>
        <w:rPr>
          <w:spacing w:val="-3"/>
        </w:rPr>
        <w:t>SWL/URS</w:t>
      </w:r>
      <w:r>
        <w:rPr/>
        <w:t xml:space="preserve"> </w:t>
      </w:r>
      <w:r>
        <w:rPr>
          <w:spacing w:val="-2"/>
        </w:rPr>
        <w:t>0.294,</w:t>
      </w:r>
      <w:r>
        <w:rPr>
          <w:spacing w:val="18"/>
        </w:rPr>
        <w:t xml:space="preserve"> </w:t>
      </w:r>
      <w:r>
        <w:rPr>
          <w:spacing w:val="-2"/>
        </w:rPr>
        <w:t>95%</w:t>
      </w:r>
      <w:r>
        <w:rPr>
          <w:spacing w:val="19"/>
          <w:w w:val="101"/>
        </w:rPr>
        <w:t xml:space="preserve"> </w:t>
      </w:r>
      <w:r>
        <w:rPr>
          <w:spacing w:val="-2"/>
        </w:rPr>
        <w:t>CI</w:t>
      </w:r>
      <w:r>
        <w:rPr>
          <w:spacing w:val="19"/>
        </w:rPr>
        <w:t xml:space="preserve"> </w:t>
      </w:r>
      <w:r>
        <w:rPr>
          <w:spacing w:val="-2"/>
        </w:rPr>
        <w:t>0.214-0.404,</w:t>
      </w:r>
      <w:r>
        <w:rPr>
          <w:spacing w:val="24"/>
        </w:rPr>
        <w:t xml:space="preserve"> </w:t>
      </w:r>
      <w:r>
        <w:rPr>
          <w:spacing w:val="-2"/>
        </w:rPr>
        <w:t>p&lt;0.001).</w:t>
      </w:r>
      <w:r>
        <w:rPr>
          <w:spacing w:val="25"/>
        </w:rPr>
        <w:t xml:space="preserve"> </w:t>
      </w:r>
      <w:r>
        <w:rPr>
          <w:spacing w:val="-2"/>
        </w:rPr>
        <w:t>For</w:t>
      </w:r>
      <w:r>
        <w:rPr>
          <w:spacing w:val="18"/>
        </w:rPr>
        <w:t xml:space="preserve"> </w:t>
      </w:r>
      <w:r>
        <w:rPr>
          <w:spacing w:val="-2"/>
        </w:rPr>
        <w:t>stones</w:t>
      </w:r>
      <w:r>
        <w:rPr>
          <w:spacing w:val="33"/>
        </w:rPr>
        <w:t xml:space="preserve"> </w:t>
      </w:r>
      <w:r>
        <w:rPr>
          <w:spacing w:val="-2"/>
        </w:rPr>
        <w:t>≤</w:t>
      </w:r>
      <w:r>
        <w:rPr>
          <w:spacing w:val="-3"/>
        </w:rPr>
        <w:t>10</w:t>
      </w:r>
      <w:r>
        <w:rPr/>
        <w:t xml:space="preserve"> </w:t>
      </w:r>
      <w:r>
        <w:rPr>
          <w:spacing w:val="-2"/>
        </w:rPr>
        <w:t>mm</w:t>
      </w:r>
      <w:r>
        <w:rPr>
          <w:spacing w:val="42"/>
        </w:rPr>
        <w:t xml:space="preserve"> </w:t>
      </w:r>
      <w:r>
        <w:rPr>
          <w:spacing w:val="-2"/>
        </w:rPr>
        <w:t>in</w:t>
      </w:r>
      <w:r>
        <w:rPr>
          <w:spacing w:val="34"/>
        </w:rPr>
        <w:t xml:space="preserve"> </w:t>
      </w:r>
      <w:r>
        <w:rPr>
          <w:spacing w:val="-2"/>
        </w:rPr>
        <w:t>size</w:t>
      </w:r>
      <w:r>
        <w:rPr>
          <w:spacing w:val="35"/>
        </w:rPr>
        <w:t xml:space="preserve"> </w:t>
      </w:r>
      <w:r>
        <w:rPr>
          <w:spacing w:val="-2"/>
        </w:rPr>
        <w:t>stratified</w:t>
      </w:r>
      <w:r>
        <w:rPr>
          <w:spacing w:val="42"/>
        </w:rPr>
        <w:t xml:space="preserve"> </w:t>
      </w:r>
      <w:r>
        <w:rPr>
          <w:spacing w:val="-2"/>
        </w:rPr>
        <w:t>by</w:t>
      </w:r>
      <w:r>
        <w:rPr>
          <w:spacing w:val="34"/>
          <w:w w:val="101"/>
        </w:rPr>
        <w:t xml:space="preserve"> </w:t>
      </w:r>
      <w:r>
        <w:rPr>
          <w:spacing w:val="-2"/>
        </w:rPr>
        <w:t>stone</w:t>
      </w:r>
      <w:r>
        <w:rPr>
          <w:spacing w:val="42"/>
        </w:rPr>
        <w:t xml:space="preserve"> </w:t>
      </w:r>
      <w:r>
        <w:rPr>
          <w:spacing w:val="-2"/>
        </w:rPr>
        <w:t>location,</w:t>
      </w:r>
      <w:r>
        <w:rPr>
          <w:spacing w:val="41"/>
        </w:rPr>
        <w:t xml:space="preserve"> </w:t>
      </w:r>
      <w:r>
        <w:rPr>
          <w:spacing w:val="-2"/>
        </w:rPr>
        <w:t>median</w:t>
      </w:r>
      <w:r>
        <w:rPr>
          <w:spacing w:val="33"/>
          <w:w w:val="101"/>
        </w:rPr>
        <w:t xml:space="preserve"> </w:t>
      </w:r>
      <w:r>
        <w:rPr>
          <w:spacing w:val="-2"/>
        </w:rPr>
        <w:t>stone-</w:t>
      </w:r>
      <w:r>
        <w:rPr/>
        <w:t xml:space="preserve"> </w:t>
      </w:r>
      <w:r>
        <w:rPr>
          <w:spacing w:val="-2"/>
        </w:rPr>
        <w:t>free</w:t>
      </w:r>
      <w:r>
        <w:rPr>
          <w:spacing w:val="52"/>
        </w:rPr>
        <w:t xml:space="preserve"> </w:t>
      </w:r>
      <w:r>
        <w:rPr>
          <w:spacing w:val="-2"/>
        </w:rPr>
        <w:t>rates</w:t>
      </w:r>
      <w:r>
        <w:rPr>
          <w:spacing w:val="51"/>
        </w:rPr>
        <w:t xml:space="preserve"> </w:t>
      </w:r>
      <w:r>
        <w:rPr>
          <w:spacing w:val="-2"/>
        </w:rPr>
        <w:t>remained</w:t>
      </w:r>
      <w:r>
        <w:rPr>
          <w:spacing w:val="45"/>
        </w:rPr>
        <w:t xml:space="preserve"> </w:t>
      </w:r>
      <w:r>
        <w:rPr>
          <w:spacing w:val="-2"/>
        </w:rPr>
        <w:t>superior</w:t>
      </w:r>
      <w:r>
        <w:rPr>
          <w:spacing w:val="40"/>
        </w:rPr>
        <w:t xml:space="preserve"> </w:t>
      </w:r>
      <w:r>
        <w:rPr>
          <w:spacing w:val="-3"/>
        </w:rPr>
        <w:t>for</w:t>
      </w:r>
      <w:r>
        <w:rPr>
          <w:spacing w:val="50"/>
        </w:rPr>
        <w:t xml:space="preserve"> </w:t>
      </w:r>
      <w:r>
        <w:rPr>
          <w:spacing w:val="-3"/>
        </w:rPr>
        <w:t>URS</w:t>
      </w:r>
      <w:r>
        <w:rPr>
          <w:spacing w:val="43"/>
          <w:w w:val="101"/>
        </w:rPr>
        <w:t xml:space="preserve"> </w:t>
      </w:r>
      <w:r>
        <w:rPr>
          <w:spacing w:val="-3"/>
        </w:rPr>
        <w:t>over</w:t>
      </w:r>
      <w:r>
        <w:rPr>
          <w:spacing w:val="46"/>
        </w:rPr>
        <w:t xml:space="preserve"> </w:t>
      </w:r>
      <w:r>
        <w:rPr>
          <w:spacing w:val="-3"/>
        </w:rPr>
        <w:t>SWL</w:t>
      </w:r>
      <w:r>
        <w:rPr>
          <w:spacing w:val="44"/>
        </w:rPr>
        <w:t xml:space="preserve"> </w:t>
      </w:r>
      <w:r>
        <w:rPr>
          <w:spacing w:val="-3"/>
        </w:rPr>
        <w:t>at</w:t>
      </w:r>
      <w:r>
        <w:rPr>
          <w:spacing w:val="45"/>
        </w:rPr>
        <w:t xml:space="preserve"> </w:t>
      </w:r>
      <w:r>
        <w:rPr>
          <w:spacing w:val="-3"/>
        </w:rPr>
        <w:t>all</w:t>
      </w:r>
      <w:r>
        <w:rPr/>
        <w:t xml:space="preserve"> </w:t>
      </w:r>
      <w:r>
        <w:rPr>
          <w:spacing w:val="-1"/>
        </w:rPr>
        <w:t>locations    in    the</w:t>
      </w:r>
      <w:r>
        <w:rPr>
          <w:spacing w:val="4"/>
        </w:rPr>
        <w:t xml:space="preserve">    </w:t>
      </w:r>
      <w:r>
        <w:rPr>
          <w:spacing w:val="-1"/>
        </w:rPr>
        <w:t>ureter</w:t>
      </w:r>
      <w:r>
        <w:rPr>
          <w:spacing w:val="4"/>
        </w:rPr>
        <w:t xml:space="preserve">    </w:t>
      </w:r>
      <w:r>
        <w:rPr>
          <w:spacing w:val="-1"/>
        </w:rPr>
        <w:t>(85%</w:t>
      </w:r>
      <w:r>
        <w:rPr>
          <w:spacing w:val="2"/>
        </w:rPr>
        <w:t xml:space="preserve">    </w:t>
      </w:r>
      <w:r>
        <w:rPr>
          <w:spacing w:val="-1"/>
        </w:rPr>
        <w:t>versus</w:t>
      </w:r>
      <w:r>
        <w:rPr>
          <w:spacing w:val="3"/>
        </w:rPr>
        <w:t xml:space="preserve">    </w:t>
      </w:r>
      <w:r>
        <w:rPr>
          <w:spacing w:val="-1"/>
        </w:rPr>
        <w:t>66.5%,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53" w:firstLine="10"/>
        <w:spacing w:before="32" w:line="297" w:lineRule="auto"/>
        <w:jc w:val="both"/>
        <w:rPr/>
      </w:pPr>
      <w:r>
        <w:rPr>
          <w:spacing w:val="-1"/>
        </w:rPr>
        <w:t>respectively,</w:t>
      </w:r>
      <w:r>
        <w:rPr>
          <w:spacing w:val="28"/>
        </w:rPr>
        <w:t xml:space="preserve"> </w:t>
      </w:r>
      <w:r>
        <w:rPr>
          <w:spacing w:val="-1"/>
        </w:rPr>
        <w:t>for</w:t>
      </w:r>
      <w:r>
        <w:rPr>
          <w:spacing w:val="38"/>
          <w:w w:val="101"/>
        </w:rPr>
        <w:t xml:space="preserve"> </w:t>
      </w:r>
      <w:r>
        <w:rPr>
          <w:spacing w:val="-1"/>
        </w:rPr>
        <w:t>proxi</w:t>
      </w:r>
      <w:r>
        <w:rPr>
          <w:spacing w:val="-2"/>
        </w:rPr>
        <w:t>mal</w:t>
      </w:r>
      <w:r>
        <w:rPr>
          <w:spacing w:val="39"/>
        </w:rPr>
        <w:t xml:space="preserve"> </w:t>
      </w:r>
      <w:r>
        <w:rPr>
          <w:spacing w:val="-2"/>
        </w:rPr>
        <w:t>ureteral</w:t>
      </w:r>
      <w:r>
        <w:rPr>
          <w:spacing w:val="33"/>
          <w:w w:val="101"/>
        </w:rPr>
        <w:t xml:space="preserve"> </w:t>
      </w:r>
      <w:r>
        <w:rPr>
          <w:spacing w:val="-2"/>
        </w:rPr>
        <w:t>stones;</w:t>
      </w:r>
      <w:r>
        <w:rPr>
          <w:spacing w:val="32"/>
        </w:rPr>
        <w:t xml:space="preserve"> </w:t>
      </w:r>
      <w:r>
        <w:rPr>
          <w:spacing w:val="-2"/>
        </w:rPr>
        <w:t>91%</w:t>
      </w:r>
      <w:r>
        <w:rPr>
          <w:spacing w:val="29"/>
        </w:rPr>
        <w:t xml:space="preserve"> </w:t>
      </w:r>
      <w:r>
        <w:rPr>
          <w:spacing w:val="-2"/>
        </w:rPr>
        <w:t>versus</w:t>
      </w:r>
      <w:r>
        <w:rPr/>
        <w:t xml:space="preserve"> </w:t>
      </w:r>
      <w:r>
        <w:rPr>
          <w:spacing w:val="-1"/>
        </w:rPr>
        <w:t>75%,</w:t>
      </w:r>
      <w:r>
        <w:rPr>
          <w:spacing w:val="22"/>
        </w:rPr>
        <w:t xml:space="preserve"> </w:t>
      </w:r>
      <w:r>
        <w:rPr>
          <w:spacing w:val="-1"/>
        </w:rPr>
        <w:t>respectively, for</w:t>
      </w:r>
      <w:r>
        <w:rPr>
          <w:spacing w:val="19"/>
        </w:rPr>
        <w:t xml:space="preserve"> </w:t>
      </w:r>
      <w:r>
        <w:rPr>
          <w:spacing w:val="-1"/>
        </w:rPr>
        <w:t>middle</w:t>
      </w:r>
      <w:r>
        <w:rPr>
          <w:spacing w:val="20"/>
        </w:rPr>
        <w:t xml:space="preserve"> </w:t>
      </w:r>
      <w:r>
        <w:rPr>
          <w:spacing w:val="-1"/>
        </w:rPr>
        <w:t>ureteral stones; and</w:t>
      </w:r>
      <w:r>
        <w:rPr>
          <w:spacing w:val="14"/>
        </w:rPr>
        <w:t xml:space="preserve"> </w:t>
      </w:r>
      <w:r>
        <w:rPr>
          <w:spacing w:val="-1"/>
        </w:rPr>
        <w:t>94%</w:t>
      </w:r>
      <w:r>
        <w:rPr/>
        <w:t xml:space="preserve"> </w:t>
      </w:r>
      <w:r>
        <w:rPr>
          <w:spacing w:val="-1"/>
        </w:rPr>
        <w:t>versus  74%,  respectively,  for</w:t>
      </w:r>
      <w:r>
        <w:rPr>
          <w:spacing w:val="10"/>
        </w:rPr>
        <w:t xml:space="preserve">  </w:t>
      </w:r>
      <w:r>
        <w:rPr>
          <w:spacing w:val="-1"/>
        </w:rPr>
        <w:t>distal</w:t>
      </w:r>
      <w:r>
        <w:rPr>
          <w:spacing w:val="9"/>
        </w:rPr>
        <w:t xml:space="preserve">  </w:t>
      </w:r>
      <w:r>
        <w:rPr>
          <w:spacing w:val="-1"/>
        </w:rPr>
        <w:t>ureteral</w:t>
      </w:r>
      <w:r>
        <w:rPr>
          <w:spacing w:val="5"/>
        </w:rPr>
        <w:t xml:space="preserve">  </w:t>
      </w:r>
      <w:r>
        <w:rPr>
          <w:spacing w:val="-1"/>
        </w:rPr>
        <w:t>stones)</w:t>
      </w:r>
      <w:r>
        <w:rPr>
          <w:spacing w:val="1"/>
        </w:rPr>
        <w:t xml:space="preserve"> </w:t>
      </w:r>
      <w:r>
        <w:rPr>
          <w:spacing w:val="-3"/>
        </w:rPr>
        <w:t>(Table</w:t>
      </w:r>
      <w:r>
        <w:rPr>
          <w:spacing w:val="45"/>
        </w:rPr>
        <w:t xml:space="preserve"> </w:t>
      </w:r>
      <w:r>
        <w:rPr>
          <w:spacing w:val="-3"/>
        </w:rPr>
        <w:t>2).</w:t>
      </w:r>
      <w:r>
        <w:rPr>
          <w:spacing w:val="30"/>
        </w:rPr>
        <w:t xml:space="preserve"> </w:t>
      </w:r>
      <w:r>
        <w:rPr>
          <w:spacing w:val="-3"/>
        </w:rPr>
        <w:t>However,</w:t>
      </w:r>
      <w:r>
        <w:rPr>
          <w:spacing w:val="21"/>
        </w:rPr>
        <w:t xml:space="preserve"> </w:t>
      </w:r>
      <w:r>
        <w:rPr>
          <w:spacing w:val="-3"/>
        </w:rPr>
        <w:t>for</w:t>
      </w:r>
      <w:r>
        <w:rPr>
          <w:spacing w:val="22"/>
        </w:rPr>
        <w:t xml:space="preserve"> </w:t>
      </w:r>
      <w:r>
        <w:rPr>
          <w:spacing w:val="-3"/>
        </w:rPr>
        <w:t>stones</w:t>
      </w:r>
      <w:r>
        <w:rPr>
          <w:spacing w:val="37"/>
        </w:rPr>
        <w:t xml:space="preserve"> </w:t>
      </w:r>
      <w:r>
        <w:rPr>
          <w:spacing w:val="-3"/>
        </w:rPr>
        <w:t>&gt;10</w:t>
      </w:r>
      <w:r>
        <w:rPr>
          <w:spacing w:val="30"/>
        </w:rPr>
        <w:t xml:space="preserve"> </w:t>
      </w:r>
      <w:r>
        <w:rPr>
          <w:spacing w:val="-3"/>
        </w:rPr>
        <w:t>mm</w:t>
      </w:r>
      <w:r>
        <w:rPr>
          <w:spacing w:val="29"/>
        </w:rPr>
        <w:t xml:space="preserve"> </w:t>
      </w:r>
      <w:r>
        <w:rPr>
          <w:spacing w:val="-3"/>
        </w:rPr>
        <w:t>in</w:t>
      </w:r>
      <w:r>
        <w:rPr>
          <w:spacing w:val="24"/>
        </w:rPr>
        <w:t xml:space="preserve"> </w:t>
      </w:r>
      <w:r>
        <w:rPr>
          <w:spacing w:val="-3"/>
        </w:rPr>
        <w:t>size,</w:t>
      </w:r>
      <w:r>
        <w:rPr>
          <w:spacing w:val="25"/>
        </w:rPr>
        <w:t xml:space="preserve"> </w:t>
      </w:r>
      <w:r>
        <w:rPr>
          <w:spacing w:val="-3"/>
        </w:rPr>
        <w:t>stone-</w:t>
      </w:r>
      <w:r>
        <w:rPr/>
        <w:t xml:space="preserve"> </w:t>
      </w:r>
      <w:r>
        <w:rPr>
          <w:spacing w:val="-1"/>
        </w:rPr>
        <w:t>free  rates  were  com</w:t>
      </w:r>
      <w:r>
        <w:rPr>
          <w:spacing w:val="-2"/>
        </w:rPr>
        <w:t>parable  for  SWL  and  URS  (74%</w:t>
      </w:r>
      <w:r>
        <w:rPr/>
        <w:t xml:space="preserve"> </w:t>
      </w:r>
      <w:r>
        <w:rPr>
          <w:spacing w:val="-2"/>
        </w:rPr>
        <w:t>versus</w:t>
      </w:r>
      <w:r>
        <w:rPr>
          <w:spacing w:val="26"/>
          <w:w w:val="101"/>
        </w:rPr>
        <w:t xml:space="preserve"> </w:t>
      </w:r>
      <w:r>
        <w:rPr>
          <w:spacing w:val="-2"/>
        </w:rPr>
        <w:t>79%,</w:t>
      </w:r>
      <w:r>
        <w:rPr>
          <w:spacing w:val="28"/>
          <w:w w:val="101"/>
        </w:rPr>
        <w:t xml:space="preserve"> </w:t>
      </w:r>
      <w:r>
        <w:rPr>
          <w:spacing w:val="-2"/>
        </w:rPr>
        <w:t>respectively)</w:t>
      </w:r>
      <w:r>
        <w:rPr>
          <w:spacing w:val="26"/>
        </w:rPr>
        <w:t xml:space="preserve"> </w:t>
      </w:r>
      <w:r>
        <w:rPr>
          <w:spacing w:val="-2"/>
        </w:rPr>
        <w:t>in</w:t>
      </w:r>
      <w:r>
        <w:rPr>
          <w:spacing w:val="17"/>
          <w:w w:val="101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proximal</w:t>
      </w:r>
      <w:r>
        <w:rPr>
          <w:spacing w:val="29"/>
          <w:w w:val="101"/>
        </w:rPr>
        <w:t xml:space="preserve"> </w:t>
      </w:r>
      <w:r>
        <w:rPr>
          <w:spacing w:val="-2"/>
        </w:rPr>
        <w:t>ureter,</w:t>
      </w:r>
      <w:r>
        <w:rPr>
          <w:spacing w:val="20"/>
        </w:rPr>
        <w:t xml:space="preserve"> </w:t>
      </w:r>
      <w:r>
        <w:rPr>
          <w:spacing w:val="-2"/>
        </w:rPr>
        <w:t>while</w:t>
      </w:r>
      <w:r>
        <w:rPr/>
        <w:t xml:space="preserve"> </w:t>
      </w:r>
      <w:r>
        <w:rPr>
          <w:spacing w:val="-2"/>
        </w:rPr>
        <w:t>stone-free</w:t>
      </w:r>
      <w:r>
        <w:rPr>
          <w:spacing w:val="33"/>
        </w:rPr>
        <w:t xml:space="preserve"> </w:t>
      </w:r>
      <w:r>
        <w:rPr>
          <w:spacing w:val="-2"/>
        </w:rPr>
        <w:t>rates</w:t>
      </w:r>
      <w:r>
        <w:rPr>
          <w:spacing w:val="21"/>
          <w:w w:val="101"/>
        </w:rPr>
        <w:t xml:space="preserve"> </w:t>
      </w:r>
      <w:r>
        <w:rPr>
          <w:spacing w:val="-2"/>
        </w:rPr>
        <w:t>for</w:t>
      </w:r>
      <w:r>
        <w:rPr>
          <w:spacing w:val="24"/>
          <w:w w:val="101"/>
        </w:rPr>
        <w:t xml:space="preserve"> </w:t>
      </w:r>
      <w:r>
        <w:rPr>
          <w:spacing w:val="-2"/>
        </w:rPr>
        <w:t>stones</w:t>
      </w:r>
      <w:r>
        <w:rPr>
          <w:spacing w:val="31"/>
        </w:rPr>
        <w:t xml:space="preserve"> </w:t>
      </w:r>
      <w:r>
        <w:rPr>
          <w:spacing w:val="-2"/>
        </w:rPr>
        <w:t>in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32"/>
          <w:w w:val="101"/>
        </w:rPr>
        <w:t xml:space="preserve"> </w:t>
      </w:r>
      <w:r>
        <w:rPr>
          <w:spacing w:val="-2"/>
        </w:rPr>
        <w:t>mid</w:t>
      </w:r>
      <w:r>
        <w:rPr>
          <w:spacing w:val="25"/>
        </w:rPr>
        <w:t xml:space="preserve"> </w:t>
      </w:r>
      <w:r>
        <w:rPr>
          <w:spacing w:val="-2"/>
        </w:rPr>
        <w:t>an</w:t>
      </w:r>
      <w:r>
        <w:rPr>
          <w:spacing w:val="-3"/>
        </w:rPr>
        <w:t>d</w:t>
      </w:r>
      <w:r>
        <w:rPr>
          <w:spacing w:val="26"/>
        </w:rPr>
        <w:t xml:space="preserve"> </w:t>
      </w:r>
      <w:r>
        <w:rPr>
          <w:spacing w:val="-3"/>
        </w:rPr>
        <w:t>distal</w:t>
      </w:r>
      <w:r>
        <w:rPr>
          <w:spacing w:val="32"/>
        </w:rPr>
        <w:t xml:space="preserve"> </w:t>
      </w:r>
      <w:r>
        <w:rPr>
          <w:spacing w:val="-3"/>
        </w:rPr>
        <w:t>ureter</w:t>
      </w:r>
      <w:r>
        <w:rPr/>
        <w:t xml:space="preserve"> </w:t>
      </w:r>
      <w:r>
        <w:rPr>
          <w:spacing w:val="-1"/>
        </w:rPr>
        <w:t>favored    URS    over    SWL    (82.5%    versus</w:t>
      </w:r>
      <w:r>
        <w:rPr>
          <w:spacing w:val="1"/>
        </w:rPr>
        <w:t xml:space="preserve">    </w:t>
      </w:r>
      <w:r>
        <w:rPr>
          <w:spacing w:val="-1"/>
        </w:rPr>
        <w:t>6</w:t>
      </w:r>
      <w:r>
        <w:rPr>
          <w:spacing w:val="-2"/>
        </w:rPr>
        <w:t>7%,</w:t>
      </w:r>
      <w:r>
        <w:rPr>
          <w:spacing w:val="2"/>
        </w:rPr>
        <w:t xml:space="preserve"> </w:t>
      </w:r>
      <w:r>
        <w:rPr>
          <w:spacing w:val="-2"/>
        </w:rPr>
        <w:t>respectively,</w:t>
      </w:r>
      <w:r>
        <w:rPr>
          <w:spacing w:val="47"/>
          <w:w w:val="101"/>
        </w:rPr>
        <w:t xml:space="preserve"> </w:t>
      </w:r>
      <w:r>
        <w:rPr>
          <w:spacing w:val="-2"/>
        </w:rPr>
        <w:t>for</w:t>
      </w:r>
      <w:r>
        <w:rPr>
          <w:spacing w:val="43"/>
        </w:rPr>
        <w:t xml:space="preserve"> </w:t>
      </w:r>
      <w:r>
        <w:rPr>
          <w:spacing w:val="-2"/>
        </w:rPr>
        <w:t>mid</w:t>
      </w:r>
      <w:r>
        <w:rPr>
          <w:spacing w:val="43"/>
          <w:w w:val="101"/>
        </w:rPr>
        <w:t xml:space="preserve"> </w:t>
      </w:r>
      <w:r>
        <w:rPr>
          <w:spacing w:val="-2"/>
        </w:rPr>
        <w:t>ureteral</w:t>
      </w:r>
      <w:r>
        <w:rPr>
          <w:spacing w:val="38"/>
        </w:rPr>
        <w:t xml:space="preserve"> </w:t>
      </w:r>
      <w:r>
        <w:rPr>
          <w:spacing w:val="-2"/>
        </w:rPr>
        <w:t>stones;</w:t>
      </w:r>
      <w:r>
        <w:rPr>
          <w:spacing w:val="37"/>
        </w:rPr>
        <w:t xml:space="preserve"> </w:t>
      </w:r>
      <w:r>
        <w:rPr>
          <w:spacing w:val="-2"/>
        </w:rPr>
        <w:t>and</w:t>
      </w:r>
      <w:r>
        <w:rPr>
          <w:spacing w:val="38"/>
        </w:rPr>
        <w:t xml:space="preserve"> </w:t>
      </w:r>
      <w:r>
        <w:rPr>
          <w:spacing w:val="-2"/>
        </w:rPr>
        <w:t>92%</w:t>
      </w:r>
      <w:r>
        <w:rPr>
          <w:spacing w:val="34"/>
        </w:rPr>
        <w:t xml:space="preserve"> </w:t>
      </w:r>
      <w:r>
        <w:rPr>
          <w:spacing w:val="-2"/>
        </w:rPr>
        <w:t>versus</w:t>
      </w:r>
      <w:r>
        <w:rPr/>
        <w:t xml:space="preserve"> </w:t>
      </w:r>
      <w:r>
        <w:rPr/>
        <w:t>71%, respectively, for distal</w:t>
      </w:r>
      <w:r>
        <w:rPr>
          <w:spacing w:val="15"/>
          <w:w w:val="101"/>
        </w:rPr>
        <w:t xml:space="preserve"> </w:t>
      </w:r>
      <w:r>
        <w:rPr/>
        <w:t>uretera</w:t>
      </w:r>
      <w:r>
        <w:rPr>
          <w:spacing w:val="-1"/>
        </w:rPr>
        <w:t>l</w:t>
      </w:r>
      <w:r>
        <w:rPr>
          <w:spacing w:val="9"/>
        </w:rPr>
        <w:t xml:space="preserve"> </w:t>
      </w:r>
      <w:r>
        <w:rPr>
          <w:spacing w:val="-1"/>
        </w:rPr>
        <w:t>stones).</w:t>
      </w:r>
    </w:p>
    <w:p>
      <w:pPr>
        <w:pStyle w:val="BodyText"/>
        <w:ind w:left="2" w:right="53" w:firstLine="15"/>
        <w:spacing w:before="146" w:line="298" w:lineRule="auto"/>
        <w:jc w:val="both"/>
        <w:rPr/>
      </w:pPr>
      <w:r>
        <w:rPr>
          <w:spacing w:val="-2"/>
        </w:rPr>
        <w:t>Furthermore,</w:t>
      </w:r>
      <w:r>
        <w:rPr>
          <w:spacing w:val="11"/>
        </w:rPr>
        <w:t xml:space="preserve">   </w:t>
      </w:r>
      <w:r>
        <w:rPr>
          <w:spacing w:val="-2"/>
        </w:rPr>
        <w:t>URS</w:t>
      </w:r>
      <w:r>
        <w:rPr>
          <w:spacing w:val="12"/>
        </w:rPr>
        <w:t xml:space="preserve">   </w:t>
      </w:r>
      <w:r>
        <w:rPr>
          <w:spacing w:val="-2"/>
        </w:rPr>
        <w:t>is</w:t>
      </w:r>
      <w:r>
        <w:rPr>
          <w:spacing w:val="11"/>
        </w:rPr>
        <w:t xml:space="preserve">   </w:t>
      </w:r>
      <w:r>
        <w:rPr>
          <w:spacing w:val="-2"/>
        </w:rPr>
        <w:t>more</w:t>
      </w:r>
      <w:r>
        <w:rPr>
          <w:spacing w:val="12"/>
        </w:rPr>
        <w:t xml:space="preserve">   </w:t>
      </w:r>
      <w:r>
        <w:rPr>
          <w:spacing w:val="-2"/>
        </w:rPr>
        <w:t>likely   than    SWL   to</w:t>
      </w:r>
      <w:r>
        <w:rPr>
          <w:spacing w:val="1"/>
        </w:rPr>
        <w:t xml:space="preserve"> </w:t>
      </w:r>
      <w:r>
        <w:rPr>
          <w:spacing w:val="-1"/>
        </w:rPr>
        <w:t>successfully  treat</w:t>
      </w:r>
      <w:r>
        <w:rPr>
          <w:spacing w:val="12"/>
        </w:rPr>
        <w:t xml:space="preserve">  </w:t>
      </w:r>
      <w:r>
        <w:rPr>
          <w:spacing w:val="-1"/>
        </w:rPr>
        <w:t>patients  wi</w:t>
      </w:r>
      <w:r>
        <w:rPr>
          <w:spacing w:val="-2"/>
        </w:rPr>
        <w:t>th</w:t>
      </w:r>
      <w:r>
        <w:rPr>
          <w:spacing w:val="8"/>
        </w:rPr>
        <w:t xml:space="preserve">  </w:t>
      </w:r>
      <w:r>
        <w:rPr>
          <w:spacing w:val="-2"/>
        </w:rPr>
        <w:t>a   ≤10  mm</w:t>
      </w:r>
      <w:r>
        <w:rPr>
          <w:spacing w:val="12"/>
        </w:rPr>
        <w:t xml:space="preserve">  </w:t>
      </w:r>
      <w:r>
        <w:rPr>
          <w:spacing w:val="-2"/>
        </w:rPr>
        <w:t>ureteral</w:t>
      </w:r>
      <w:r>
        <w:rPr/>
        <w:t xml:space="preserve"> </w:t>
      </w:r>
      <w:r>
        <w:rPr>
          <w:spacing w:val="-1"/>
        </w:rPr>
        <w:t>stone</w:t>
      </w:r>
      <w:r>
        <w:rPr>
          <w:spacing w:val="15"/>
        </w:rPr>
        <w:t xml:space="preserve"> </w:t>
      </w:r>
      <w:r>
        <w:rPr>
          <w:spacing w:val="-1"/>
        </w:rPr>
        <w:t>in a single</w:t>
      </w:r>
      <w:r>
        <w:rPr>
          <w:spacing w:val="16"/>
        </w:rPr>
        <w:t xml:space="preserve"> </w:t>
      </w:r>
      <w:r>
        <w:rPr>
          <w:spacing w:val="-1"/>
        </w:rPr>
        <w:t>procedure. According</w:t>
      </w:r>
      <w:r>
        <w:rPr>
          <w:spacing w:val="-2"/>
        </w:rPr>
        <w:t xml:space="preserve"> to the</w:t>
      </w:r>
      <w:r>
        <w:rPr>
          <w:spacing w:val="14"/>
        </w:rPr>
        <w:t xml:space="preserve"> </w:t>
      </w:r>
      <w:r>
        <w:rPr>
          <w:spacing w:val="-2"/>
        </w:rPr>
        <w:t>2007</w:t>
      </w:r>
      <w:r>
        <w:rPr>
          <w:spacing w:val="17"/>
          <w:w w:val="101"/>
        </w:rPr>
        <w:t xml:space="preserve"> </w:t>
      </w:r>
      <w:r>
        <w:rPr>
          <w:spacing w:val="-2"/>
        </w:rPr>
        <w:t>EAU/</w:t>
      </w:r>
      <w:r>
        <w:rPr/>
        <w:t xml:space="preserve"> </w:t>
      </w:r>
      <w:r>
        <w:rPr>
          <w:spacing w:val="-2"/>
        </w:rPr>
        <w:t>AUA</w:t>
      </w:r>
      <w:r>
        <w:rPr>
          <w:spacing w:val="52"/>
        </w:rPr>
        <w:t xml:space="preserve"> </w:t>
      </w:r>
      <w:r>
        <w:rPr>
          <w:spacing w:val="-2"/>
        </w:rPr>
        <w:t>Guideline</w:t>
      </w:r>
      <w:r>
        <w:rPr>
          <w:spacing w:val="32"/>
        </w:rPr>
        <w:t xml:space="preserve"> </w:t>
      </w:r>
      <w:r>
        <w:rPr>
          <w:spacing w:val="-2"/>
        </w:rPr>
        <w:t>for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>
          <w:spacing w:val="43"/>
          <w:w w:val="101"/>
        </w:rPr>
        <w:t xml:space="preserve"> </w:t>
      </w:r>
      <w:r>
        <w:rPr>
          <w:spacing w:val="-2"/>
        </w:rPr>
        <w:t>Management</w:t>
      </w:r>
      <w:r>
        <w:rPr>
          <w:spacing w:val="35"/>
        </w:rPr>
        <w:t xml:space="preserve"> </w:t>
      </w:r>
      <w:r>
        <w:rPr>
          <w:spacing w:val="-2"/>
        </w:rPr>
        <w:t>of</w:t>
      </w:r>
      <w:r>
        <w:rPr>
          <w:spacing w:val="34"/>
          <w:w w:val="101"/>
        </w:rPr>
        <w:t xml:space="preserve"> </w:t>
      </w:r>
      <w:r>
        <w:rPr>
          <w:spacing w:val="-2"/>
        </w:rPr>
        <w:t>Ureteral</w:t>
      </w:r>
      <w:r>
        <w:rPr>
          <w:spacing w:val="36"/>
        </w:rPr>
        <w:t xml:space="preserve"> </w:t>
      </w:r>
      <w:r>
        <w:rPr>
          <w:spacing w:val="-2"/>
        </w:rPr>
        <w:t>Calculi,</w:t>
      </w:r>
      <w:r>
        <w:rPr/>
        <w:t xml:space="preserve"> </w:t>
      </w:r>
      <w:r>
        <w:rPr>
          <w:spacing w:val="-2"/>
        </w:rPr>
        <w:t>the</w:t>
      </w:r>
      <w:r>
        <w:rPr>
          <w:spacing w:val="23"/>
        </w:rPr>
        <w:t xml:space="preserve"> </w:t>
      </w:r>
      <w:r>
        <w:rPr>
          <w:spacing w:val="-2"/>
        </w:rPr>
        <w:t>mean</w:t>
      </w:r>
      <w:r>
        <w:rPr>
          <w:spacing w:val="23"/>
        </w:rPr>
        <w:t xml:space="preserve"> </w:t>
      </w:r>
      <w:r>
        <w:rPr>
          <w:spacing w:val="-2"/>
        </w:rPr>
        <w:t>numbers</w:t>
      </w:r>
      <w:r>
        <w:rPr>
          <w:spacing w:val="18"/>
        </w:rPr>
        <w:t xml:space="preserve"> </w:t>
      </w:r>
      <w:r>
        <w:rPr>
          <w:spacing w:val="-2"/>
        </w:rPr>
        <w:t>of</w:t>
      </w:r>
      <w:r>
        <w:rPr>
          <w:spacing w:val="15"/>
        </w:rPr>
        <w:t xml:space="preserve"> </w:t>
      </w:r>
      <w:r>
        <w:rPr>
          <w:spacing w:val="-2"/>
        </w:rPr>
        <w:t>primary</w:t>
      </w:r>
      <w:r>
        <w:rPr>
          <w:spacing w:val="21"/>
        </w:rPr>
        <w:t xml:space="preserve"> </w:t>
      </w:r>
      <w:r>
        <w:rPr>
          <w:spacing w:val="-2"/>
        </w:rPr>
        <w:t>URS</w:t>
      </w:r>
      <w:r>
        <w:rPr>
          <w:spacing w:val="22"/>
        </w:rPr>
        <w:t xml:space="preserve"> </w:t>
      </w:r>
      <w:r>
        <w:rPr>
          <w:spacing w:val="-2"/>
        </w:rPr>
        <w:t>procedures</w:t>
      </w:r>
      <w:r>
        <w:rPr>
          <w:spacing w:val="22"/>
        </w:rPr>
        <w:t xml:space="preserve"> </w:t>
      </w:r>
      <w:r>
        <w:rPr>
          <w:spacing w:val="-2"/>
        </w:rPr>
        <w:t>req</w:t>
      </w:r>
      <w:r>
        <w:rPr>
          <w:spacing w:val="-3"/>
        </w:rPr>
        <w:t>uired</w:t>
      </w:r>
      <w:r>
        <w:rPr/>
        <w:t xml:space="preserve"> </w:t>
      </w:r>
      <w:r>
        <w:rPr>
          <w:spacing w:val="-1"/>
        </w:rPr>
        <w:t>to treat stones</w:t>
      </w:r>
      <w:r>
        <w:rPr>
          <w:spacing w:val="19"/>
        </w:rPr>
        <w:t xml:space="preserve"> </w:t>
      </w:r>
      <w:r>
        <w:rPr>
          <w:spacing w:val="-1"/>
        </w:rPr>
        <w:t>in the</w:t>
      </w:r>
      <w:r>
        <w:rPr>
          <w:spacing w:val="20"/>
          <w:w w:val="101"/>
        </w:rPr>
        <w:t xml:space="preserve"> </w:t>
      </w:r>
      <w:r>
        <w:rPr>
          <w:spacing w:val="-1"/>
        </w:rPr>
        <w:t>proximal,</w:t>
      </w:r>
      <w:r>
        <w:rPr>
          <w:spacing w:val="19"/>
        </w:rPr>
        <w:t xml:space="preserve"> </w:t>
      </w:r>
      <w:r>
        <w:rPr>
          <w:spacing w:val="-1"/>
        </w:rPr>
        <w:t>middle</w:t>
      </w:r>
      <w:r>
        <w:rPr>
          <w:spacing w:val="13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>d</w:t>
      </w:r>
      <w:r>
        <w:rPr>
          <w:spacing w:val="14"/>
        </w:rPr>
        <w:t xml:space="preserve"> </w:t>
      </w:r>
      <w:r>
        <w:rPr>
          <w:spacing w:val="-2"/>
        </w:rPr>
        <w:t>distal</w:t>
      </w:r>
      <w:r>
        <w:rPr>
          <w:spacing w:val="20"/>
        </w:rPr>
        <w:t xml:space="preserve"> </w:t>
      </w:r>
      <w:r>
        <w:rPr>
          <w:spacing w:val="-2"/>
        </w:rPr>
        <w:t>ureter</w:t>
      </w:r>
      <w:r>
        <w:rPr/>
        <w:t xml:space="preserve"> </w:t>
      </w:r>
      <w:r>
        <w:rPr>
          <w:spacing w:val="-2"/>
        </w:rPr>
        <w:t>were  1.01,  1.00  and  1.00,  respectively.</w:t>
      </w:r>
      <w:r>
        <w:rPr>
          <w:sz w:val="11"/>
          <w:szCs w:val="11"/>
          <w:spacing w:val="-2"/>
          <w:position w:val="7"/>
        </w:rPr>
        <w:t>5   </w:t>
      </w:r>
      <w:r>
        <w:rPr>
          <w:spacing w:val="-2"/>
        </w:rPr>
        <w:t>In  contrast,</w:t>
      </w:r>
      <w:r>
        <w:rPr>
          <w:spacing w:val="12"/>
        </w:rPr>
        <w:t xml:space="preserve"> </w:t>
      </w:r>
      <w:r>
        <w:rPr>
          <w:spacing w:val="-2"/>
        </w:rPr>
        <w:t>the</w:t>
      </w:r>
      <w:r>
        <w:rPr>
          <w:spacing w:val="24"/>
        </w:rPr>
        <w:t xml:space="preserve">  </w:t>
      </w:r>
      <w:r>
        <w:rPr>
          <w:spacing w:val="-2"/>
        </w:rPr>
        <w:t>corresponding</w:t>
      </w:r>
      <w:r>
        <w:rPr>
          <w:spacing w:val="24"/>
          <w:w w:val="101"/>
        </w:rPr>
        <w:t xml:space="preserve">  </w:t>
      </w:r>
      <w:r>
        <w:rPr>
          <w:spacing w:val="-2"/>
        </w:rPr>
        <w:t>mean</w:t>
      </w:r>
      <w:r>
        <w:rPr>
          <w:spacing w:val="22"/>
        </w:rPr>
        <w:t xml:space="preserve">  </w:t>
      </w:r>
      <w:r>
        <w:rPr>
          <w:spacing w:val="-2"/>
        </w:rPr>
        <w:t>numbers</w:t>
      </w:r>
      <w:r>
        <w:rPr>
          <w:spacing w:val="20"/>
        </w:rPr>
        <w:t xml:space="preserve">  </w:t>
      </w:r>
      <w:r>
        <w:rPr>
          <w:spacing w:val="-2"/>
        </w:rPr>
        <w:t>of</w:t>
      </w:r>
      <w:r>
        <w:rPr>
          <w:spacing w:val="22"/>
        </w:rPr>
        <w:t xml:space="preserve">  </w:t>
      </w:r>
      <w:r>
        <w:rPr>
          <w:spacing w:val="-2"/>
        </w:rPr>
        <w:t>primary</w:t>
      </w:r>
      <w:r>
        <w:rPr>
          <w:spacing w:val="21"/>
        </w:rPr>
        <w:t xml:space="preserve">  </w:t>
      </w:r>
      <w:r>
        <w:rPr>
          <w:spacing w:val="-2"/>
        </w:rPr>
        <w:t>SWL</w:t>
      </w:r>
      <w:r>
        <w:rPr/>
        <w:t xml:space="preserve"> </w:t>
      </w:r>
      <w:r>
        <w:rPr>
          <w:spacing w:val="-1"/>
        </w:rPr>
        <w:t>procedures  for  stones  in</w:t>
      </w:r>
      <w:r>
        <w:rPr>
          <w:spacing w:val="2"/>
        </w:rPr>
        <w:t xml:space="preserve">  </w:t>
      </w:r>
      <w:r>
        <w:rPr>
          <w:spacing w:val="-1"/>
        </w:rPr>
        <w:t>these</w:t>
      </w:r>
      <w:r>
        <w:rPr>
          <w:spacing w:val="9"/>
        </w:rPr>
        <w:t xml:space="preserve">  </w:t>
      </w:r>
      <w:r>
        <w:rPr>
          <w:spacing w:val="-1"/>
        </w:rPr>
        <w:t>locations</w:t>
      </w:r>
      <w:r>
        <w:rPr>
          <w:spacing w:val="4"/>
        </w:rPr>
        <w:t xml:space="preserve">  </w:t>
      </w:r>
      <w:r>
        <w:rPr>
          <w:spacing w:val="-1"/>
        </w:rPr>
        <w:t>were</w:t>
      </w:r>
      <w:r>
        <w:rPr>
          <w:spacing w:val="13"/>
        </w:rPr>
        <w:t xml:space="preserve">  </w:t>
      </w:r>
      <w:r>
        <w:rPr>
          <w:spacing w:val="-1"/>
        </w:rPr>
        <w:t>1.34,</w:t>
      </w:r>
      <w:r>
        <w:rPr/>
        <w:t xml:space="preserve"> </w:t>
      </w:r>
      <w:r>
        <w:rPr>
          <w:spacing w:val="-2"/>
        </w:rPr>
        <w:t>1.29,</w:t>
      </w:r>
      <w:r>
        <w:rPr>
          <w:spacing w:val="33"/>
        </w:rPr>
        <w:t xml:space="preserve"> </w:t>
      </w:r>
      <w:r>
        <w:rPr>
          <w:spacing w:val="-2"/>
        </w:rPr>
        <w:t>and</w:t>
      </w:r>
      <w:r>
        <w:rPr>
          <w:spacing w:val="40"/>
          <w:w w:val="101"/>
        </w:rPr>
        <w:t xml:space="preserve"> </w:t>
      </w:r>
      <w:r>
        <w:rPr>
          <w:spacing w:val="-2"/>
        </w:rPr>
        <w:t>1.26,</w:t>
      </w:r>
      <w:r>
        <w:rPr>
          <w:spacing w:val="31"/>
        </w:rPr>
        <w:t xml:space="preserve"> </w:t>
      </w:r>
      <w:r>
        <w:rPr>
          <w:spacing w:val="-2"/>
        </w:rPr>
        <w:t>respectively.</w:t>
      </w:r>
      <w:r>
        <w:rPr>
          <w:spacing w:val="25"/>
          <w:w w:val="101"/>
        </w:rPr>
        <w:t xml:space="preserve"> </w:t>
      </w:r>
      <w:r>
        <w:rPr>
          <w:spacing w:val="-2"/>
        </w:rPr>
        <w:t>Consequently,</w:t>
      </w:r>
      <w:r>
        <w:rPr>
          <w:spacing w:val="24"/>
          <w:w w:val="101"/>
        </w:rPr>
        <w:t xml:space="preserve"> </w:t>
      </w:r>
      <w:r>
        <w:rPr>
          <w:spacing w:val="-2"/>
        </w:rPr>
        <w:t>since</w:t>
      </w:r>
      <w:r>
        <w:rPr>
          <w:spacing w:val="34"/>
          <w:w w:val="101"/>
        </w:rPr>
        <w:t xml:space="preserve"> </w:t>
      </w:r>
      <w:r>
        <w:rPr>
          <w:spacing w:val="-2"/>
        </w:rPr>
        <w:t>most</w:t>
      </w:r>
      <w:r>
        <w:rPr/>
        <w:t xml:space="preserve"> </w:t>
      </w:r>
      <w:r>
        <w:rPr>
          <w:spacing w:val="-1"/>
        </w:rPr>
        <w:t>successful  URS</w:t>
      </w:r>
      <w:r>
        <w:rPr>
          <w:spacing w:val="10"/>
        </w:rPr>
        <w:t xml:space="preserve">  </w:t>
      </w:r>
      <w:r>
        <w:rPr>
          <w:spacing w:val="-1"/>
        </w:rPr>
        <w:t>require  only</w:t>
      </w:r>
      <w:r>
        <w:rPr>
          <w:spacing w:val="5"/>
        </w:rPr>
        <w:t xml:space="preserve">  </w:t>
      </w:r>
      <w:r>
        <w:rPr>
          <w:spacing w:val="-1"/>
        </w:rPr>
        <w:t>a</w:t>
      </w:r>
      <w:r>
        <w:rPr>
          <w:spacing w:val="7"/>
        </w:rPr>
        <w:t xml:space="preserve">  </w:t>
      </w:r>
      <w:r>
        <w:rPr>
          <w:spacing w:val="-1"/>
        </w:rPr>
        <w:t>sing</w:t>
      </w:r>
      <w:r>
        <w:rPr>
          <w:spacing w:val="-2"/>
        </w:rPr>
        <w:t>le</w:t>
      </w:r>
      <w:r>
        <w:rPr>
          <w:spacing w:val="9"/>
        </w:rPr>
        <w:t xml:space="preserve">  </w:t>
      </w:r>
      <w:r>
        <w:rPr>
          <w:spacing w:val="-2"/>
        </w:rPr>
        <w:t>procedure</w:t>
      </w:r>
      <w:r>
        <w:rPr>
          <w:spacing w:val="7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stone-free</w:t>
      </w:r>
      <w:r>
        <w:rPr>
          <w:spacing w:val="59"/>
        </w:rPr>
        <w:t xml:space="preserve"> </w:t>
      </w:r>
      <w:r>
        <w:rPr>
          <w:spacing w:val="-2"/>
        </w:rPr>
        <w:t>rates</w:t>
      </w:r>
      <w:r>
        <w:rPr>
          <w:spacing w:val="51"/>
        </w:rPr>
        <w:t xml:space="preserve"> </w:t>
      </w:r>
      <w:r>
        <w:rPr>
          <w:spacing w:val="-2"/>
        </w:rPr>
        <w:t>are</w:t>
      </w:r>
      <w:r>
        <w:rPr>
          <w:spacing w:val="59"/>
        </w:rPr>
        <w:t xml:space="preserve"> </w:t>
      </w:r>
      <w:r>
        <w:rPr>
          <w:spacing w:val="-2"/>
        </w:rPr>
        <w:t>higher</w:t>
      </w:r>
      <w:r>
        <w:rPr>
          <w:spacing w:val="47"/>
        </w:rPr>
        <w:t xml:space="preserve"> </w:t>
      </w:r>
      <w:r>
        <w:rPr>
          <w:spacing w:val="-2"/>
        </w:rPr>
        <w:t>for</w:t>
      </w:r>
      <w:r>
        <w:rPr>
          <w:spacing w:val="57"/>
        </w:rPr>
        <w:t xml:space="preserve"> </w:t>
      </w:r>
      <w:r>
        <w:rPr>
          <w:spacing w:val="-2"/>
        </w:rPr>
        <w:t>URS</w:t>
      </w:r>
      <w:r>
        <w:rPr>
          <w:spacing w:val="47"/>
        </w:rPr>
        <w:t xml:space="preserve"> </w:t>
      </w:r>
      <w:r>
        <w:rPr>
          <w:spacing w:val="-2"/>
        </w:rPr>
        <w:t>than</w:t>
      </w:r>
      <w:r>
        <w:rPr>
          <w:spacing w:val="53"/>
        </w:rPr>
        <w:t xml:space="preserve"> </w:t>
      </w:r>
      <w:r>
        <w:rPr>
          <w:spacing w:val="-2"/>
        </w:rPr>
        <w:t>SWL</w:t>
      </w:r>
      <w:r>
        <w:rPr>
          <w:spacing w:val="50"/>
        </w:rPr>
        <w:t xml:space="preserve"> </w:t>
      </w:r>
      <w:r>
        <w:rPr>
          <w:spacing w:val="-2"/>
        </w:rPr>
        <w:t>f</w:t>
      </w:r>
      <w:r>
        <w:rPr>
          <w:spacing w:val="-3"/>
        </w:rPr>
        <w:t>or</w:t>
      </w:r>
      <w:r>
        <w:rPr>
          <w:spacing w:val="50"/>
          <w:w w:val="101"/>
        </w:rPr>
        <w:t xml:space="preserve"> </w:t>
      </w:r>
      <w:r>
        <w:rPr>
          <w:spacing w:val="-3"/>
        </w:rPr>
        <w:t>all</w:t>
      </w:r>
      <w:r>
        <w:rPr/>
        <w:t xml:space="preserve"> </w:t>
      </w:r>
      <w:r>
        <w:rPr>
          <w:spacing w:val="-1"/>
        </w:rPr>
        <w:t>ureteral  stones  except  proximal</w:t>
      </w:r>
      <w:r>
        <w:rPr>
          <w:spacing w:val="6"/>
        </w:rPr>
        <w:t xml:space="preserve">  </w:t>
      </w:r>
      <w:r>
        <w:rPr>
          <w:spacing w:val="-1"/>
        </w:rPr>
        <w:t>ureteral  stones</w:t>
      </w:r>
      <w:r>
        <w:rPr>
          <w:spacing w:val="10"/>
        </w:rPr>
        <w:t xml:space="preserve">  </w:t>
      </w:r>
      <w:r>
        <w:rPr>
          <w:spacing w:val="-1"/>
        </w:rPr>
        <w:t>&gt;10</w:t>
      </w:r>
      <w:r>
        <w:rPr/>
        <w:t xml:space="preserve"> </w:t>
      </w:r>
      <w:r>
        <w:rPr>
          <w:spacing w:val="-2"/>
        </w:rPr>
        <w:t>mm  in  size,</w:t>
      </w:r>
      <w:r>
        <w:rPr>
          <w:spacing w:val="14"/>
        </w:rPr>
        <w:t xml:space="preserve">  </w:t>
      </w:r>
      <w:r>
        <w:rPr>
          <w:spacing w:val="-2"/>
        </w:rPr>
        <w:t>URS</w:t>
      </w:r>
      <w:r>
        <w:rPr>
          <w:spacing w:val="8"/>
        </w:rPr>
        <w:t xml:space="preserve">  </w:t>
      </w:r>
      <w:r>
        <w:rPr>
          <w:spacing w:val="-2"/>
        </w:rPr>
        <w:t>has  an</w:t>
      </w:r>
      <w:r>
        <w:rPr>
          <w:spacing w:val="3"/>
        </w:rPr>
        <w:t xml:space="preserve">  </w:t>
      </w:r>
      <w:r>
        <w:rPr>
          <w:spacing w:val="-2"/>
        </w:rPr>
        <w:t>advantage</w:t>
      </w:r>
      <w:r>
        <w:rPr>
          <w:spacing w:val="4"/>
        </w:rPr>
        <w:t xml:space="preserve">  </w:t>
      </w:r>
      <w:r>
        <w:rPr>
          <w:spacing w:val="-2"/>
        </w:rPr>
        <w:t>over</w:t>
      </w:r>
      <w:r>
        <w:rPr>
          <w:spacing w:val="5"/>
        </w:rPr>
        <w:t xml:space="preserve">  </w:t>
      </w:r>
      <w:r>
        <w:rPr>
          <w:spacing w:val="-2"/>
        </w:rPr>
        <w:t>SWL</w:t>
      </w:r>
      <w:r>
        <w:rPr>
          <w:spacing w:val="4"/>
        </w:rPr>
        <w:t xml:space="preserve">  </w:t>
      </w:r>
      <w:r>
        <w:rPr>
          <w:spacing w:val="-2"/>
        </w:rPr>
        <w:t>with</w:t>
      </w:r>
      <w:r>
        <w:rPr/>
        <w:t xml:space="preserve"> </w:t>
      </w:r>
      <w:r>
        <w:rPr>
          <w:spacing w:val="-2"/>
        </w:rPr>
        <w:t>regard</w:t>
      </w:r>
      <w:r>
        <w:rPr>
          <w:spacing w:val="51"/>
        </w:rPr>
        <w:t xml:space="preserve"> </w:t>
      </w:r>
      <w:r>
        <w:rPr>
          <w:spacing w:val="-2"/>
        </w:rPr>
        <w:t>to</w:t>
      </w:r>
      <w:r>
        <w:rPr>
          <w:spacing w:val="54"/>
          <w:w w:val="101"/>
        </w:rPr>
        <w:t xml:space="preserve"> </w:t>
      </w:r>
      <w:r>
        <w:rPr>
          <w:spacing w:val="-2"/>
        </w:rPr>
        <w:t>a  higher</w:t>
      </w:r>
      <w:r>
        <w:rPr>
          <w:spacing w:val="53"/>
          <w:w w:val="101"/>
        </w:rPr>
        <w:t xml:space="preserve"> </w:t>
      </w:r>
      <w:r>
        <w:rPr>
          <w:spacing w:val="-2"/>
        </w:rPr>
        <w:t>success  rates</w:t>
      </w:r>
      <w:r>
        <w:rPr>
          <w:spacing w:val="53"/>
        </w:rPr>
        <w:t xml:space="preserve"> </w:t>
      </w:r>
      <w:r>
        <w:rPr>
          <w:spacing w:val="-2"/>
        </w:rPr>
        <w:t>and  need</w:t>
      </w:r>
      <w:r>
        <w:rPr>
          <w:spacing w:val="51"/>
          <w:w w:val="101"/>
        </w:rPr>
        <w:t xml:space="preserve"> </w:t>
      </w:r>
      <w:r>
        <w:rPr>
          <w:spacing w:val="-2"/>
        </w:rPr>
        <w:t>for</w:t>
      </w:r>
      <w:r>
        <w:rPr>
          <w:spacing w:val="49"/>
          <w:w w:val="101"/>
        </w:rPr>
        <w:t xml:space="preserve"> </w:t>
      </w:r>
      <w:r>
        <w:rPr>
          <w:spacing w:val="-2"/>
        </w:rPr>
        <w:t>f</w:t>
      </w:r>
      <w:r>
        <w:rPr>
          <w:spacing w:val="-3"/>
        </w:rPr>
        <w:t>ewer</w:t>
      </w:r>
      <w:r>
        <w:rPr/>
        <w:t xml:space="preserve"> </w:t>
      </w:r>
      <w:r>
        <w:rPr>
          <w:spacing w:val="-1"/>
        </w:rPr>
        <w:t>procedures.</w:t>
      </w:r>
    </w:p>
    <w:p>
      <w:pPr>
        <w:pStyle w:val="BodyText"/>
        <w:ind w:left="360" w:right="49" w:hanging="337"/>
        <w:spacing w:before="149" w:line="287" w:lineRule="auto"/>
        <w:rPr/>
      </w:pPr>
      <w:r>
        <w:rPr>
          <w:b/>
          <w:bCs/>
          <w:spacing w:val="-3"/>
        </w:rPr>
        <w:t>11. In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3"/>
        </w:rPr>
        <w:t>patients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3"/>
        </w:rPr>
        <w:t>with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3"/>
        </w:rPr>
        <w:t>mid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3"/>
        </w:rPr>
        <w:t>or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3"/>
        </w:rPr>
        <w:t>distal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3"/>
        </w:rPr>
        <w:t>ureteral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3"/>
        </w:rPr>
        <w:t>stones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who   require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-1"/>
        </w:rPr>
        <w:t>intervent</w:t>
      </w:r>
      <w:r>
        <w:rPr>
          <w:b/>
          <w:bCs/>
          <w:spacing w:val="-2"/>
        </w:rPr>
        <w:t>ion    (who   were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-2"/>
        </w:rPr>
        <w:t>not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candidates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1"/>
        </w:rPr>
        <w:t>for</w:t>
      </w:r>
      <w:r>
        <w:rPr>
          <w:b/>
          <w:bCs/>
          <w:spacing w:val="53"/>
        </w:rPr>
        <w:t xml:space="preserve"> </w:t>
      </w:r>
      <w:r>
        <w:rPr>
          <w:b/>
          <w:bCs/>
          <w:spacing w:val="-1"/>
        </w:rPr>
        <w:t>or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1"/>
        </w:rPr>
        <w:t>who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-1"/>
        </w:rPr>
        <w:t>failed  MET),</w:t>
      </w:r>
      <w:r>
        <w:rPr>
          <w:b/>
          <w:bCs/>
          <w:spacing w:val="51"/>
          <w:w w:val="101"/>
        </w:rPr>
        <w:t xml:space="preserve"> </w:t>
      </w:r>
      <w:r>
        <w:rPr>
          <w:b/>
          <w:bCs/>
          <w:spacing w:val="-1"/>
        </w:rPr>
        <w:t>cl</w:t>
      </w:r>
      <w:r>
        <w:rPr>
          <w:b/>
          <w:bCs/>
          <w:spacing w:val="-2"/>
        </w:rPr>
        <w:t>inicians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should</w:t>
      </w:r>
      <w:r>
        <w:rPr>
          <w:b/>
          <w:bCs/>
          <w:spacing w:val="55"/>
          <w:w w:val="101"/>
        </w:rPr>
        <w:t xml:space="preserve"> </w:t>
      </w:r>
      <w:r>
        <w:rPr>
          <w:b/>
          <w:bCs/>
          <w:spacing w:val="-1"/>
        </w:rPr>
        <w:t>recommend</w:t>
      </w:r>
      <w:r>
        <w:rPr>
          <w:b/>
          <w:bCs/>
          <w:spacing w:val="55"/>
        </w:rPr>
        <w:t xml:space="preserve"> </w:t>
      </w:r>
      <w:r>
        <w:rPr>
          <w:b/>
          <w:bCs/>
          <w:spacing w:val="-1"/>
        </w:rPr>
        <w:t>URS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1"/>
        </w:rPr>
        <w:t>as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1"/>
        </w:rPr>
        <w:t>first-line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  <w:spacing w:val="-2"/>
        </w:rPr>
        <w:t>rapy.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For</w:t>
      </w:r>
      <w:r>
        <w:rPr>
          <w:b/>
          <w:bCs/>
          <w:spacing w:val="16"/>
          <w:w w:val="101"/>
        </w:rPr>
        <w:t xml:space="preserve">   </w:t>
      </w:r>
      <w:r>
        <w:rPr>
          <w:b/>
          <w:bCs/>
          <w:spacing w:val="-1"/>
        </w:rPr>
        <w:t>patients   who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-1"/>
        </w:rPr>
        <w:t>decline    URS,   clinicians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-2"/>
        </w:rPr>
        <w:t>offer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-2"/>
        </w:rPr>
        <w:t>SWL.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-2"/>
        </w:rPr>
        <w:t>(Index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-2"/>
        </w:rPr>
        <w:t>Patients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-2"/>
        </w:rPr>
        <w:t>2,3,5,</w:t>
      </w:r>
      <w:r>
        <w:rPr>
          <w:b/>
          <w:bCs/>
          <w:spacing w:val="-3"/>
        </w:rPr>
        <w:t>6)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>Strong</w:t>
      </w:r>
      <w:r>
        <w:rPr>
          <w:b/>
          <w:bCs/>
          <w:i/>
          <w:iCs/>
          <w:spacing w:val="11"/>
        </w:rPr>
        <w:t xml:space="preserve">    </w:t>
      </w:r>
      <w:r>
        <w:rPr>
          <w:b/>
          <w:bCs/>
          <w:i/>
          <w:iCs/>
        </w:rPr>
        <w:t>Recommendation;</w:t>
      </w:r>
      <w:r>
        <w:rPr>
          <w:b/>
          <w:bCs/>
          <w:i/>
          <w:iCs/>
          <w:spacing w:val="-1"/>
        </w:rPr>
        <w:t xml:space="preserve">    Evidence</w:t>
      </w:r>
      <w:r>
        <w:rPr>
          <w:b/>
          <w:bCs/>
          <w:i/>
          <w:iCs/>
          <w:spacing w:val="10"/>
        </w:rPr>
        <w:t xml:space="preserve">    </w:t>
      </w:r>
      <w:r>
        <w:rPr>
          <w:b/>
          <w:bCs/>
          <w:i/>
          <w:iCs/>
          <w:spacing w:val="-1"/>
        </w:rPr>
        <w:t>Level</w:t>
      </w:r>
      <w:r>
        <w:rPr>
          <w:b/>
          <w:bCs/>
          <w:i/>
          <w:iCs/>
          <w:spacing w:val="3"/>
        </w:rPr>
        <w:t xml:space="preserve"> </w:t>
      </w:r>
      <w:r>
        <w:rPr>
          <w:b/>
          <w:bCs/>
          <w:i/>
          <w:iCs/>
        </w:rPr>
        <w:t>Grade</w:t>
      </w:r>
      <w:r>
        <w:rPr>
          <w:b/>
          <w:bCs/>
          <w:i/>
          <w:iCs/>
          <w:spacing w:val="4"/>
        </w:rPr>
        <w:t xml:space="preserve"> </w:t>
      </w:r>
      <w:r>
        <w:rPr>
          <w:b/>
          <w:bCs/>
          <w:i/>
          <w:iCs/>
        </w:rPr>
        <w:t>B</w:t>
      </w:r>
    </w:p>
    <w:p>
      <w:pPr>
        <w:pStyle w:val="BodyText"/>
        <w:ind w:left="5" w:right="54" w:hanging="5"/>
        <w:spacing w:before="217" w:line="297" w:lineRule="auto"/>
        <w:jc w:val="both"/>
        <w:rPr/>
      </w:pPr>
      <w:r>
        <w:rPr>
          <w:spacing w:val="-1"/>
        </w:rPr>
        <w:t>The  Panel’s  meta-analysis  demonstrated  that</w:t>
      </w:r>
      <w:r>
        <w:rPr>
          <w:spacing w:val="7"/>
        </w:rPr>
        <w:t xml:space="preserve">  </w:t>
      </w:r>
      <w:r>
        <w:rPr>
          <w:spacing w:val="-1"/>
        </w:rPr>
        <w:t>URS</w:t>
      </w:r>
      <w:r>
        <w:rPr>
          <w:spacing w:val="5"/>
        </w:rPr>
        <w:t xml:space="preserve">  </w:t>
      </w:r>
      <w:r>
        <w:rPr>
          <w:spacing w:val="-1"/>
        </w:rPr>
        <w:t>is</w:t>
      </w:r>
      <w:r>
        <w:rPr>
          <w:spacing w:val="1"/>
        </w:rPr>
        <w:t xml:space="preserve"> </w:t>
      </w:r>
      <w:r>
        <w:rPr>
          <w:spacing w:val="-1"/>
        </w:rPr>
        <w:t>associated with significantly</w:t>
      </w:r>
      <w:r>
        <w:rPr>
          <w:spacing w:val="25"/>
          <w:w w:val="101"/>
        </w:rPr>
        <w:t xml:space="preserve"> </w:t>
      </w:r>
      <w:r>
        <w:rPr>
          <w:spacing w:val="-1"/>
        </w:rPr>
        <w:t>higher stone-free</w:t>
      </w:r>
      <w:r>
        <w:rPr>
          <w:spacing w:val="20"/>
          <w:w w:val="101"/>
        </w:rPr>
        <w:t xml:space="preserve"> </w:t>
      </w:r>
      <w:r>
        <w:rPr>
          <w:spacing w:val="-1"/>
        </w:rPr>
        <w:t>rates</w:t>
      </w:r>
      <w:r>
        <w:rPr>
          <w:spacing w:val="18"/>
          <w:w w:val="101"/>
        </w:rPr>
        <w:t xml:space="preserve"> </w:t>
      </w:r>
      <w:r>
        <w:rPr>
          <w:spacing w:val="-1"/>
        </w:rPr>
        <w:t>in</w:t>
      </w:r>
      <w:r>
        <w:rPr>
          <w:spacing w:val="11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>
          <w:spacing w:val="-1"/>
        </w:rPr>
        <w:t>single  procedure</w:t>
      </w:r>
      <w:r>
        <w:rPr>
          <w:spacing w:val="55"/>
          <w:w w:val="101"/>
        </w:rPr>
        <w:t xml:space="preserve"> </w:t>
      </w:r>
      <w:r>
        <w:rPr>
          <w:spacing w:val="-1"/>
        </w:rPr>
        <w:t>than  S</w:t>
      </w:r>
      <w:r>
        <w:rPr>
          <w:spacing w:val="-2"/>
        </w:rPr>
        <w:t>WL</w:t>
      </w:r>
      <w:r>
        <w:rPr>
          <w:spacing w:val="55"/>
        </w:rPr>
        <w:t xml:space="preserve"> </w:t>
      </w:r>
      <w:r>
        <w:rPr>
          <w:spacing w:val="-2"/>
        </w:rPr>
        <w:t>for  patients  with  ureteral</w:t>
      </w:r>
      <w:r>
        <w:rPr/>
        <w:t xml:space="preserve"> </w:t>
      </w:r>
      <w:r>
        <w:rPr>
          <w:spacing w:val="-1"/>
        </w:rPr>
        <w:t>stones.</w:t>
      </w:r>
      <w:r>
        <w:rPr>
          <w:sz w:val="11"/>
          <w:szCs w:val="11"/>
          <w:spacing w:val="-1"/>
          <w:position w:val="7"/>
        </w:rPr>
        <w:t>8    </w:t>
      </w:r>
      <w:r>
        <w:rPr>
          <w:spacing w:val="-1"/>
        </w:rPr>
        <w:t>The   disparity   in   stone-free   outcome</w:t>
      </w:r>
      <w:r>
        <w:rPr>
          <w:spacing w:val="29"/>
        </w:rPr>
        <w:t xml:space="preserve">  </w:t>
      </w:r>
      <w:r>
        <w:rPr>
          <w:spacing w:val="-1"/>
        </w:rPr>
        <w:t>was</w:t>
      </w:r>
      <w:r>
        <w:rPr/>
        <w:t xml:space="preserve"> </w:t>
      </w:r>
      <w:r>
        <w:rPr>
          <w:spacing w:val="-3"/>
        </w:rPr>
        <w:t>particularly</w:t>
      </w:r>
      <w:r>
        <w:rPr>
          <w:spacing w:val="27"/>
        </w:rPr>
        <w:t xml:space="preserve"> </w:t>
      </w:r>
      <w:r>
        <w:rPr>
          <w:spacing w:val="-3"/>
        </w:rPr>
        <w:t>notable</w:t>
      </w:r>
      <w:r>
        <w:rPr>
          <w:spacing w:val="15"/>
        </w:rPr>
        <w:t xml:space="preserve"> </w:t>
      </w:r>
      <w:r>
        <w:rPr>
          <w:spacing w:val="-3"/>
        </w:rPr>
        <w:t>for</w:t>
      </w:r>
      <w:r>
        <w:rPr>
          <w:spacing w:val="24"/>
        </w:rPr>
        <w:t xml:space="preserve"> </w:t>
      </w:r>
      <w:r>
        <w:rPr>
          <w:spacing w:val="-3"/>
        </w:rPr>
        <w:t>patients</w:t>
      </w:r>
      <w:r>
        <w:rPr>
          <w:spacing w:val="16"/>
        </w:rPr>
        <w:t xml:space="preserve"> </w:t>
      </w:r>
      <w:r>
        <w:rPr>
          <w:spacing w:val="-3"/>
        </w:rPr>
        <w:t>with</w:t>
      </w:r>
      <w:r>
        <w:rPr>
          <w:spacing w:val="30"/>
        </w:rPr>
        <w:t xml:space="preserve"> </w:t>
      </w:r>
      <w:r>
        <w:rPr>
          <w:spacing w:val="-3"/>
        </w:rPr>
        <w:t>&lt;</w:t>
      </w:r>
      <w:r>
        <w:rPr>
          <w:spacing w:val="34"/>
          <w:w w:val="101"/>
        </w:rPr>
        <w:t xml:space="preserve"> </w:t>
      </w:r>
      <w:r>
        <w:rPr>
          <w:spacing w:val="-3"/>
        </w:rPr>
        <w:t>10</w:t>
      </w:r>
      <w:r>
        <w:rPr>
          <w:spacing w:val="25"/>
        </w:rPr>
        <w:t xml:space="preserve"> </w:t>
      </w:r>
      <w:r>
        <w:rPr>
          <w:spacing w:val="-3"/>
        </w:rPr>
        <w:t>mm</w:t>
      </w:r>
      <w:r>
        <w:rPr>
          <w:spacing w:val="27"/>
        </w:rPr>
        <w:t xml:space="preserve"> </w:t>
      </w:r>
      <w:r>
        <w:rPr>
          <w:spacing w:val="-3"/>
        </w:rPr>
        <w:t>mid</w:t>
      </w:r>
      <w:r>
        <w:rPr>
          <w:spacing w:val="18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2"/>
        </w:rPr>
        <w:t>distal</w:t>
      </w:r>
      <w:r>
        <w:rPr>
          <w:spacing w:val="24"/>
        </w:rPr>
        <w:t xml:space="preserve">  </w:t>
      </w:r>
      <w:r>
        <w:rPr>
          <w:spacing w:val="-2"/>
        </w:rPr>
        <w:t>ureteral</w:t>
      </w:r>
      <w:r>
        <w:rPr>
          <w:spacing w:val="21"/>
        </w:rPr>
        <w:t xml:space="preserve">  </w:t>
      </w:r>
      <w:r>
        <w:rPr>
          <w:spacing w:val="-2"/>
        </w:rPr>
        <w:t>calculi</w:t>
      </w:r>
      <w:r>
        <w:rPr>
          <w:spacing w:val="24"/>
        </w:rPr>
        <w:t xml:space="preserve">  </w:t>
      </w:r>
      <w:r>
        <w:rPr>
          <w:spacing w:val="-2"/>
        </w:rPr>
        <w:t>(Table</w:t>
      </w:r>
      <w:r>
        <w:rPr>
          <w:spacing w:val="23"/>
        </w:rPr>
        <w:t xml:space="preserve">  </w:t>
      </w:r>
      <w:r>
        <w:rPr>
          <w:spacing w:val="-2"/>
        </w:rPr>
        <w:t>2).</w:t>
      </w:r>
      <w:r>
        <w:rPr>
          <w:spacing w:val="24"/>
          <w:w w:val="101"/>
        </w:rPr>
        <w:t xml:space="preserve">  </w:t>
      </w:r>
      <w:r>
        <w:rPr>
          <w:spacing w:val="-2"/>
        </w:rPr>
        <w:t>Based</w:t>
      </w:r>
      <w:r>
        <w:rPr>
          <w:spacing w:val="21"/>
        </w:rPr>
        <w:t xml:space="preserve">  </w:t>
      </w:r>
      <w:r>
        <w:rPr>
          <w:spacing w:val="-3"/>
        </w:rPr>
        <w:t>on</w:t>
      </w:r>
      <w:r>
        <w:rPr>
          <w:spacing w:val="20"/>
        </w:rPr>
        <w:t xml:space="preserve">  </w:t>
      </w:r>
      <w:r>
        <w:rPr>
          <w:spacing w:val="-3"/>
        </w:rPr>
        <w:t>studies</w:t>
      </w:r>
      <w:r>
        <w:rPr/>
        <w:t xml:space="preserve"> </w:t>
      </w:r>
      <w:r>
        <w:rPr>
          <w:spacing w:val="-2"/>
        </w:rPr>
        <w:t>comparing</w:t>
      </w:r>
      <w:r>
        <w:rPr>
          <w:spacing w:val="59"/>
        </w:rPr>
        <w:t xml:space="preserve"> </w:t>
      </w:r>
      <w:r>
        <w:rPr>
          <w:spacing w:val="-2"/>
        </w:rPr>
        <w:t>SWL</w:t>
      </w:r>
      <w:r>
        <w:rPr>
          <w:spacing w:val="38"/>
        </w:rPr>
        <w:t xml:space="preserve"> </w:t>
      </w:r>
      <w:r>
        <w:rPr>
          <w:spacing w:val="-2"/>
        </w:rPr>
        <w:t>versus</w:t>
      </w:r>
      <w:r>
        <w:rPr>
          <w:spacing w:val="50"/>
        </w:rPr>
        <w:t xml:space="preserve"> </w:t>
      </w:r>
      <w:r>
        <w:rPr>
          <w:spacing w:val="-2"/>
        </w:rPr>
        <w:t>URS</w:t>
      </w:r>
      <w:r>
        <w:rPr>
          <w:spacing w:val="40"/>
        </w:rPr>
        <w:t xml:space="preserve"> </w:t>
      </w:r>
      <w:r>
        <w:rPr>
          <w:spacing w:val="-2"/>
        </w:rPr>
        <w:t>for</w:t>
      </w:r>
      <w:r>
        <w:rPr>
          <w:spacing w:val="41"/>
          <w:w w:val="101"/>
        </w:rPr>
        <w:t xml:space="preserve"> </w:t>
      </w:r>
      <w:r>
        <w:rPr>
          <w:spacing w:val="-2"/>
        </w:rPr>
        <w:t>distal</w:t>
      </w:r>
      <w:r>
        <w:rPr>
          <w:spacing w:val="48"/>
          <w:w w:val="101"/>
        </w:rPr>
        <w:t xml:space="preserve"> </w:t>
      </w:r>
      <w:r>
        <w:rPr>
          <w:spacing w:val="-2"/>
        </w:rPr>
        <w:t>ureteral</w:t>
      </w:r>
      <w:r>
        <w:rPr>
          <w:spacing w:val="43"/>
        </w:rPr>
        <w:t xml:space="preserve"> </w:t>
      </w:r>
      <w:r>
        <w:rPr>
          <w:spacing w:val="-2"/>
        </w:rPr>
        <w:t>stones,</w:t>
      </w:r>
      <w:r>
        <w:rPr/>
        <w:t xml:space="preserve"> </w:t>
      </w:r>
      <w:r>
        <w:rPr>
          <w:spacing w:val="-1"/>
        </w:rPr>
        <w:t>the  overall</w:t>
      </w:r>
      <w:r>
        <w:rPr>
          <w:spacing w:val="12"/>
        </w:rPr>
        <w:t xml:space="preserve">  </w:t>
      </w:r>
      <w:r>
        <w:rPr>
          <w:spacing w:val="-1"/>
        </w:rPr>
        <w:t>success</w:t>
      </w:r>
      <w:r>
        <w:rPr>
          <w:spacing w:val="16"/>
        </w:rPr>
        <w:t xml:space="preserve">  </w:t>
      </w:r>
      <w:r>
        <w:rPr>
          <w:spacing w:val="-1"/>
        </w:rPr>
        <w:t>rate</w:t>
      </w:r>
      <w:r>
        <w:rPr>
          <w:spacing w:val="11"/>
        </w:rPr>
        <w:t xml:space="preserve">  </w:t>
      </w:r>
      <w:r>
        <w:rPr>
          <w:spacing w:val="-1"/>
        </w:rPr>
        <w:t>of</w:t>
      </w:r>
      <w:r>
        <w:rPr>
          <w:spacing w:val="10"/>
        </w:rPr>
        <w:t xml:space="preserve">  </w:t>
      </w:r>
      <w:r>
        <w:rPr>
          <w:spacing w:val="-1"/>
        </w:rPr>
        <w:t>SWL</w:t>
      </w:r>
      <w:r>
        <w:rPr>
          <w:spacing w:val="11"/>
        </w:rPr>
        <w:t xml:space="preserve">  </w:t>
      </w:r>
      <w:r>
        <w:rPr>
          <w:spacing w:val="-1"/>
        </w:rPr>
        <w:t>fo</w:t>
      </w:r>
      <w:r>
        <w:rPr>
          <w:spacing w:val="-2"/>
        </w:rPr>
        <w:t>r</w:t>
      </w:r>
      <w:r>
        <w:rPr>
          <w:spacing w:val="11"/>
        </w:rPr>
        <w:t xml:space="preserve">  </w:t>
      </w:r>
      <w:r>
        <w:rPr>
          <w:spacing w:val="-2"/>
        </w:rPr>
        <w:t>distal</w:t>
      </w:r>
      <w:r>
        <w:rPr>
          <w:spacing w:val="16"/>
        </w:rPr>
        <w:t xml:space="preserve">  </w:t>
      </w:r>
      <w:r>
        <w:rPr>
          <w:spacing w:val="-2"/>
        </w:rPr>
        <w:t>ureteral</w:t>
      </w:r>
      <w:r>
        <w:rPr/>
        <w:t xml:space="preserve"> </w:t>
      </w:r>
      <w:r>
        <w:rPr>
          <w:spacing w:val="-1"/>
        </w:rPr>
        <w:t>stones   was    repor</w:t>
      </w:r>
      <w:r>
        <w:rPr>
          <w:spacing w:val="-2"/>
        </w:rPr>
        <w:t>ted</w:t>
      </w:r>
      <w:r>
        <w:rPr>
          <w:spacing w:val="9"/>
        </w:rPr>
        <w:t xml:space="preserve">   </w:t>
      </w:r>
      <w:r>
        <w:rPr>
          <w:spacing w:val="-2"/>
        </w:rPr>
        <w:t>to</w:t>
      </w:r>
      <w:r>
        <w:rPr>
          <w:spacing w:val="13"/>
        </w:rPr>
        <w:t xml:space="preserve">   </w:t>
      </w:r>
      <w:r>
        <w:rPr>
          <w:spacing w:val="-2"/>
        </w:rPr>
        <w:t>be</w:t>
      </w:r>
      <w:r>
        <w:rPr>
          <w:spacing w:val="11"/>
        </w:rPr>
        <w:t xml:space="preserve">   </w:t>
      </w:r>
      <w:r>
        <w:rPr>
          <w:spacing w:val="-2"/>
        </w:rPr>
        <w:t>approximately</w:t>
      </w:r>
      <w:r>
        <w:rPr>
          <w:spacing w:val="12"/>
        </w:rPr>
        <w:t xml:space="preserve">   </w:t>
      </w:r>
      <w:r>
        <w:rPr>
          <w:spacing w:val="-2"/>
        </w:rPr>
        <w:t>65%</w:t>
      </w:r>
      <w:r>
        <w:rPr>
          <w:spacing w:val="1"/>
        </w:rPr>
        <w:t xml:space="preserve"> </w:t>
      </w:r>
      <w:r>
        <w:rPr>
          <w:spacing w:val="-1"/>
        </w:rPr>
        <w:t>(2,260/3,488)</w:t>
      </w:r>
      <w:r>
        <w:rPr>
          <w:spacing w:val="61"/>
        </w:rPr>
        <w:t xml:space="preserve"> </w:t>
      </w:r>
      <w:r>
        <w:rPr>
          <w:spacing w:val="-1"/>
        </w:rPr>
        <w:t>compared</w:t>
      </w:r>
      <w:r>
        <w:rPr>
          <w:spacing w:val="58"/>
        </w:rPr>
        <w:t xml:space="preserve"> </w:t>
      </w:r>
      <w:r>
        <w:rPr>
          <w:spacing w:val="-1"/>
        </w:rPr>
        <w:t>to  a  9</w:t>
      </w:r>
      <w:r>
        <w:rPr>
          <w:spacing w:val="-2"/>
        </w:rPr>
        <w:t>2%  success  rates  for</w:t>
      </w:r>
      <w:r>
        <w:rPr/>
        <w:t xml:space="preserve"> </w:t>
      </w:r>
      <w:r>
        <w:rPr>
          <w:spacing w:val="-1"/>
        </w:rPr>
        <w:t>URS  (2539/2751)  (p&lt;0.001).</w:t>
      </w:r>
      <w:r>
        <w:rPr>
          <w:sz w:val="11"/>
          <w:szCs w:val="11"/>
          <w:spacing w:val="-1"/>
          <w:position w:val="7"/>
        </w:rPr>
        <w:t>8   </w:t>
      </w:r>
      <w:r>
        <w:rPr>
          <w:spacing w:val="-1"/>
        </w:rPr>
        <w:t>Therefore,  URS  should</w:t>
      </w:r>
    </w:p>
    <w:p>
      <w:pPr>
        <w:spacing w:line="297" w:lineRule="auto"/>
        <w:sectPr>
          <w:type w:val="continuous"/>
          <w:pgSz w:w="12240" w:h="15840"/>
          <w:pgMar w:top="322" w:right="720" w:bottom="533" w:left="777" w:header="0" w:footer="385" w:gutter="0"/>
          <w:cols w:equalWidth="0" w:num="2">
            <w:col w:w="5481" w:space="100"/>
            <w:col w:w="5162" w:space="0"/>
          </w:cols>
        </w:sectPr>
        <w:rPr/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22" w:right="207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pStyle w:val="BodyText"/>
        <w:ind w:left="806"/>
        <w:spacing w:before="39" w:line="193" w:lineRule="auto"/>
        <w:outlineLvl w:val="2"/>
        <w:rPr/>
      </w:pPr>
      <w:r>
        <w:rPr>
          <w:b/>
          <w:bCs/>
          <w:spacing w:val="-4"/>
        </w:rPr>
        <w:t>Figure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4"/>
        </w:rPr>
        <w:t>6: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92"/>
        <w:spacing w:before="57" w:line="232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19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187" w:lineRule="exact"/>
        <w:rPr>
          <w:rFonts w:ascii="Arial"/>
          <w:sz w:val="16"/>
        </w:rPr>
      </w:pPr>
      <w:r/>
    </w:p>
    <w:p>
      <w:pPr>
        <w:spacing w:line="187" w:lineRule="exact"/>
        <w:sectPr>
          <w:pgSz w:w="12240" w:h="15840"/>
          <w:pgMar w:top="322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rFonts w:ascii="Arial" w:hAnsi="Arial" w:eastAsia="Arial" w:cs="Arial"/>
          <w:sz w:val="16"/>
          <w:szCs w:val="16"/>
        </w:rPr>
      </w:pPr>
    </w:p>
    <w:p>
      <w:pPr>
        <w:ind w:firstLine="645"/>
        <w:spacing w:before="60" w:line="10715" w:lineRule="exact"/>
        <w:rPr/>
      </w:pPr>
      <w:r>
        <w:rPr>
          <w:position w:val="-214"/>
        </w:rPr>
        <w:drawing>
          <wp:inline distT="0" distB="0" distL="0" distR="0">
            <wp:extent cx="5486907" cy="6803771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907" cy="680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9" w:lineRule="exact"/>
        <w:rPr/>
      </w:pPr>
      <w:r/>
    </w:p>
    <w:p>
      <w:pPr>
        <w:spacing w:line="69" w:lineRule="exact"/>
        <w:sectPr>
          <w:type w:val="continuous"/>
          <w:pgSz w:w="12240" w:h="15840"/>
          <w:pgMar w:top="322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82" w:firstLine="10"/>
        <w:spacing w:before="37" w:line="286" w:lineRule="auto"/>
        <w:jc w:val="both"/>
        <w:rPr/>
      </w:pPr>
      <w:r>
        <w:rPr>
          <w:spacing w:val="-1"/>
        </w:rPr>
        <w:t>be</w:t>
      </w:r>
      <w:r>
        <w:rPr>
          <w:spacing w:val="16"/>
          <w:w w:val="101"/>
        </w:rPr>
        <w:t xml:space="preserve">  </w:t>
      </w:r>
      <w:r>
        <w:rPr>
          <w:spacing w:val="-1"/>
        </w:rPr>
        <w:t>recommended  as</w:t>
      </w:r>
      <w:r>
        <w:rPr>
          <w:spacing w:val="10"/>
        </w:rPr>
        <w:t xml:space="preserve">  </w:t>
      </w:r>
      <w:r>
        <w:rPr>
          <w:spacing w:val="-1"/>
        </w:rPr>
        <w:t>first-line</w:t>
      </w:r>
      <w:r>
        <w:rPr>
          <w:spacing w:val="10"/>
        </w:rPr>
        <w:t xml:space="preserve">  </w:t>
      </w:r>
      <w:r>
        <w:rPr>
          <w:spacing w:val="-1"/>
        </w:rPr>
        <w:t>therapy.</w:t>
      </w:r>
      <w:r>
        <w:rPr>
          <w:spacing w:val="16"/>
          <w:w w:val="101"/>
        </w:rPr>
        <w:t xml:space="preserve">  </w:t>
      </w:r>
      <w:r>
        <w:rPr>
          <w:spacing w:val="-1"/>
        </w:rPr>
        <w:t>Nonetheless,</w:t>
      </w:r>
      <w:r>
        <w:rPr/>
        <w:t xml:space="preserve"> </w:t>
      </w:r>
      <w:r>
        <w:rPr>
          <w:spacing w:val="-2"/>
        </w:rPr>
        <w:t>patients</w:t>
      </w:r>
      <w:r>
        <w:rPr>
          <w:spacing w:val="18"/>
        </w:rPr>
        <w:t xml:space="preserve"> </w:t>
      </w:r>
      <w:r>
        <w:rPr>
          <w:spacing w:val="-2"/>
        </w:rPr>
        <w:t>should</w:t>
      </w:r>
      <w:r>
        <w:rPr>
          <w:spacing w:val="25"/>
          <w:w w:val="101"/>
        </w:rPr>
        <w:t xml:space="preserve"> </w:t>
      </w:r>
      <w:r>
        <w:rPr>
          <w:spacing w:val="-2"/>
        </w:rPr>
        <w:t>be</w:t>
      </w:r>
      <w:r>
        <w:rPr>
          <w:spacing w:val="18"/>
        </w:rPr>
        <w:t xml:space="preserve"> </w:t>
      </w:r>
      <w:r>
        <w:rPr>
          <w:spacing w:val="-2"/>
        </w:rPr>
        <w:t>counseled</w:t>
      </w:r>
      <w:r>
        <w:rPr>
          <w:spacing w:val="14"/>
        </w:rPr>
        <w:t xml:space="preserve"> </w:t>
      </w:r>
      <w:r>
        <w:rPr>
          <w:spacing w:val="-2"/>
        </w:rPr>
        <w:t>that</w:t>
      </w:r>
      <w:r>
        <w:rPr>
          <w:spacing w:val="21"/>
          <w:w w:val="101"/>
        </w:rPr>
        <w:t xml:space="preserve"> </w:t>
      </w:r>
      <w:r>
        <w:rPr>
          <w:spacing w:val="-2"/>
        </w:rPr>
        <w:t>SWL</w:t>
      </w:r>
      <w:r>
        <w:rPr>
          <w:spacing w:val="23"/>
          <w:w w:val="101"/>
        </w:rPr>
        <w:t xml:space="preserve"> </w:t>
      </w:r>
      <w:r>
        <w:rPr>
          <w:spacing w:val="-2"/>
        </w:rPr>
        <w:t>is</w:t>
      </w:r>
      <w:r>
        <w:rPr>
          <w:spacing w:val="15"/>
        </w:rPr>
        <w:t xml:space="preserve"> </w:t>
      </w:r>
      <w:r>
        <w:rPr>
          <w:spacing w:val="-2"/>
        </w:rPr>
        <w:t>an</w:t>
      </w:r>
      <w:r>
        <w:rPr>
          <w:spacing w:val="17"/>
        </w:rPr>
        <w:t xml:space="preserve"> </w:t>
      </w:r>
      <w:r>
        <w:rPr>
          <w:spacing w:val="-2"/>
        </w:rPr>
        <w:t>accepta</w:t>
      </w:r>
      <w:r>
        <w:rPr>
          <w:spacing w:val="-3"/>
        </w:rPr>
        <w:t>ble</w:t>
      </w:r>
      <w:r>
        <w:rPr/>
        <w:t xml:space="preserve"> </w:t>
      </w:r>
      <w:r>
        <w:rPr>
          <w:spacing w:val="-1"/>
        </w:rPr>
        <w:t>alternative.</w:t>
      </w:r>
      <w:r>
        <w:rPr>
          <w:spacing w:val="59"/>
        </w:rPr>
        <w:t xml:space="preserve"> </w:t>
      </w:r>
      <w:r>
        <w:rPr>
          <w:spacing w:val="-1"/>
        </w:rPr>
        <w:t>Clinicians</w:t>
      </w:r>
      <w:r>
        <w:rPr>
          <w:spacing w:val="59"/>
        </w:rPr>
        <w:t xml:space="preserve"> </w:t>
      </w:r>
      <w:r>
        <w:rPr>
          <w:spacing w:val="-1"/>
        </w:rPr>
        <w:t>should</w:t>
      </w:r>
      <w:r>
        <w:rPr>
          <w:spacing w:val="59"/>
          <w:w w:val="101"/>
        </w:rPr>
        <w:t xml:space="preserve"> </w:t>
      </w:r>
      <w:r>
        <w:rPr>
          <w:spacing w:val="-1"/>
        </w:rPr>
        <w:t>discuss</w:t>
      </w:r>
      <w:r>
        <w:rPr>
          <w:spacing w:val="56"/>
          <w:w w:val="101"/>
        </w:rPr>
        <w:t xml:space="preserve"> </w:t>
      </w:r>
      <w:r>
        <w:rPr>
          <w:spacing w:val="-1"/>
        </w:rPr>
        <w:t>wi</w:t>
      </w:r>
      <w:r>
        <w:rPr>
          <w:spacing w:val="-2"/>
        </w:rPr>
        <w:t>th</w:t>
      </w:r>
      <w:r>
        <w:rPr>
          <w:spacing w:val="53"/>
          <w:w w:val="101"/>
        </w:rPr>
        <w:t xml:space="preserve"> </w:t>
      </w:r>
      <w:r>
        <w:rPr>
          <w:spacing w:val="-2"/>
        </w:rPr>
        <w:t>the  patient</w:t>
      </w:r>
      <w:r>
        <w:rPr/>
        <w:t xml:space="preserve"> </w:t>
      </w:r>
      <w:r>
        <w:rPr>
          <w:spacing w:val="-1"/>
        </w:rPr>
        <w:t>the  advantages  and  disadvantages  of </w:t>
      </w:r>
      <w:r>
        <w:rPr>
          <w:spacing w:val="-2"/>
        </w:rPr>
        <w:t xml:space="preserve"> both  SWL  and</w:t>
      </w:r>
      <w:r>
        <w:rPr/>
        <w:t xml:space="preserve"> </w:t>
      </w:r>
      <w:r>
        <w:rPr>
          <w:spacing w:val="-1"/>
        </w:rPr>
        <w:t>URS,</w:t>
      </w:r>
      <w:r>
        <w:rPr>
          <w:spacing w:val="31"/>
        </w:rPr>
        <w:t xml:space="preserve"> </w:t>
      </w:r>
      <w:r>
        <w:rPr>
          <w:spacing w:val="-1"/>
        </w:rPr>
        <w:t>including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rPr>
          <w:spacing w:val="32"/>
        </w:rPr>
        <w:t xml:space="preserve"> </w:t>
      </w:r>
      <w:r>
        <w:rPr>
          <w:spacing w:val="-1"/>
        </w:rPr>
        <w:t>respective</w:t>
      </w:r>
      <w:r>
        <w:rPr>
          <w:spacing w:val="26"/>
        </w:rPr>
        <w:t xml:space="preserve"> </w:t>
      </w:r>
      <w:r>
        <w:rPr>
          <w:spacing w:val="-1"/>
        </w:rPr>
        <w:t>anes</w:t>
      </w:r>
      <w:r>
        <w:rPr>
          <w:spacing w:val="-2"/>
        </w:rPr>
        <w:t>thesia</w:t>
      </w:r>
      <w:r>
        <w:rPr>
          <w:spacing w:val="31"/>
          <w:w w:val="101"/>
        </w:rPr>
        <w:t xml:space="preserve"> </w:t>
      </w:r>
      <w:r>
        <w:rPr>
          <w:spacing w:val="-2"/>
        </w:rPr>
        <w:t>requirements,</w:t>
      </w:r>
      <w:r>
        <w:rPr/>
        <w:t xml:space="preserve"> </w:t>
      </w:r>
      <w:r>
        <w:rPr>
          <w:spacing w:val="-1"/>
        </w:rPr>
        <w:t>stone-free  rates,  need  fo</w:t>
      </w:r>
      <w:r>
        <w:rPr>
          <w:spacing w:val="-2"/>
        </w:rPr>
        <w:t>r  additional  procedures,</w:t>
      </w:r>
      <w:r>
        <w:rPr>
          <w:spacing w:val="55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associated</w:t>
      </w:r>
      <w:r>
        <w:rPr>
          <w:spacing w:val="27"/>
        </w:rPr>
        <w:t xml:space="preserve"> </w:t>
      </w:r>
      <w:r>
        <w:rPr>
          <w:spacing w:val="-1"/>
        </w:rPr>
        <w:t>complications</w:t>
      </w:r>
      <w:r>
        <w:rPr>
          <w:spacing w:val="25"/>
        </w:rPr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</w:t>
      </w:r>
      <w:r>
        <w:rPr>
          <w:spacing w:val="-1"/>
        </w:rPr>
        <w:t>each</w:t>
      </w:r>
      <w:r>
        <w:rPr>
          <w:spacing w:val="30"/>
          <w:w w:val="101"/>
        </w:rPr>
        <w:t xml:space="preserve"> </w:t>
      </w:r>
      <w:r>
        <w:rPr>
          <w:spacing w:val="-1"/>
        </w:rPr>
        <w:t>procedure.</w:t>
      </w:r>
      <w:r>
        <w:rPr>
          <w:spacing w:val="27"/>
        </w:rPr>
        <w:t xml:space="preserve"> </w:t>
      </w:r>
      <w:r>
        <w:rPr>
          <w:spacing w:val="-1"/>
        </w:rPr>
        <w:t>Stone-free</w:t>
      </w:r>
      <w:r>
        <w:rPr/>
        <w:t xml:space="preserve"> </w:t>
      </w:r>
      <w:r>
        <w:rPr>
          <w:spacing w:val="-1"/>
        </w:rPr>
        <w:t>rates are</w:t>
      </w:r>
      <w:r>
        <w:rPr>
          <w:spacing w:val="16"/>
          <w:w w:val="101"/>
        </w:rPr>
        <w:t xml:space="preserve"> </w:t>
      </w:r>
      <w:r>
        <w:rPr>
          <w:spacing w:val="-1"/>
        </w:rPr>
        <w:t>higher for URS</w:t>
      </w:r>
      <w:r>
        <w:rPr>
          <w:spacing w:val="-2"/>
        </w:rPr>
        <w:t xml:space="preserve"> than</w:t>
      </w:r>
      <w:r>
        <w:rPr>
          <w:spacing w:val="9"/>
        </w:rPr>
        <w:t xml:space="preserve"> </w:t>
      </w:r>
      <w:r>
        <w:rPr>
          <w:spacing w:val="-2"/>
        </w:rPr>
        <w:t>SWL</w:t>
      </w:r>
      <w:r>
        <w:rPr>
          <w:spacing w:val="11"/>
        </w:rPr>
        <w:t xml:space="preserve"> </w:t>
      </w:r>
      <w:r>
        <w:rPr>
          <w:spacing w:val="-2"/>
        </w:rPr>
        <w:t>at</w:t>
      </w:r>
      <w:r>
        <w:rPr>
          <w:spacing w:val="9"/>
        </w:rPr>
        <w:t xml:space="preserve"> </w:t>
      </w:r>
      <w:r>
        <w:rPr>
          <w:spacing w:val="-2"/>
        </w:rPr>
        <w:t>all</w:t>
      </w:r>
      <w:r>
        <w:rPr>
          <w:spacing w:val="17"/>
        </w:rPr>
        <w:t xml:space="preserve"> </w:t>
      </w:r>
      <w:r>
        <w:rPr>
          <w:spacing w:val="-2"/>
        </w:rPr>
        <w:t>locations</w:t>
      </w:r>
      <w:r>
        <w:rPr>
          <w:spacing w:val="8"/>
        </w:rPr>
        <w:t xml:space="preserve"> </w:t>
      </w:r>
      <w:r>
        <w:rPr>
          <w:spacing w:val="-2"/>
        </w:rPr>
        <w:t>of 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3" w:firstLine="6"/>
        <w:spacing w:before="36" w:line="286" w:lineRule="auto"/>
        <w:jc w:val="both"/>
        <w:rPr/>
      </w:pPr>
      <w:r>
        <w:rPr>
          <w:spacing w:val="-3"/>
        </w:rPr>
        <w:t>ureter,</w:t>
      </w:r>
      <w:r>
        <w:rPr>
          <w:spacing w:val="28"/>
        </w:rPr>
        <w:t xml:space="preserve">  </w:t>
      </w:r>
      <w:r>
        <w:rPr>
          <w:spacing w:val="-3"/>
        </w:rPr>
        <w:t>and</w:t>
      </w:r>
      <w:r>
        <w:rPr>
          <w:spacing w:val="26"/>
          <w:w w:val="101"/>
        </w:rPr>
        <w:t xml:space="preserve">  </w:t>
      </w:r>
      <w:r>
        <w:rPr>
          <w:spacing w:val="-3"/>
        </w:rPr>
        <w:t>URS</w:t>
      </w:r>
      <w:r>
        <w:rPr>
          <w:spacing w:val="26"/>
          <w:w w:val="101"/>
        </w:rPr>
        <w:t xml:space="preserve">  </w:t>
      </w:r>
      <w:r>
        <w:rPr>
          <w:spacing w:val="-3"/>
        </w:rPr>
        <w:t>is</w:t>
      </w:r>
      <w:r>
        <w:rPr>
          <w:spacing w:val="26"/>
        </w:rPr>
        <w:t xml:space="preserve">  </w:t>
      </w:r>
      <w:r>
        <w:rPr>
          <w:spacing w:val="-3"/>
        </w:rPr>
        <w:t>more</w:t>
      </w:r>
      <w:r>
        <w:rPr>
          <w:spacing w:val="23"/>
        </w:rPr>
        <w:t xml:space="preserve">  </w:t>
      </w:r>
      <w:r>
        <w:rPr>
          <w:spacing w:val="-3"/>
        </w:rPr>
        <w:t>commonly</w:t>
      </w:r>
      <w:r>
        <w:rPr>
          <w:spacing w:val="23"/>
        </w:rPr>
        <w:t xml:space="preserve">  </w:t>
      </w:r>
      <w:r>
        <w:rPr>
          <w:spacing w:val="-3"/>
        </w:rPr>
        <w:t>successful</w:t>
      </w:r>
      <w:r>
        <w:rPr>
          <w:spacing w:val="27"/>
        </w:rPr>
        <w:t xml:space="preserve">  </w:t>
      </w:r>
      <w:r>
        <w:rPr>
          <w:spacing w:val="-3"/>
        </w:rPr>
        <w:t>in</w:t>
      </w:r>
      <w:r>
        <w:rPr>
          <w:spacing w:val="1"/>
        </w:rPr>
        <w:t xml:space="preserve"> </w:t>
      </w:r>
      <w:r>
        <w:rPr/>
        <w:t>achieving   successful   fragmentation</w:t>
      </w:r>
      <w:r>
        <w:rPr>
          <w:spacing w:val="5"/>
        </w:rPr>
        <w:t xml:space="preserve">   </w:t>
      </w:r>
      <w:r>
        <w:rPr/>
        <w:t>and</w:t>
      </w:r>
      <w:r>
        <w:rPr>
          <w:spacing w:val="5"/>
        </w:rPr>
        <w:t xml:space="preserve">   </w:t>
      </w:r>
      <w:r>
        <w:rPr>
          <w:spacing w:val="-1"/>
        </w:rPr>
        <w:t>stone-free</w:t>
      </w:r>
      <w:r>
        <w:rPr>
          <w:spacing w:val="2"/>
        </w:rPr>
        <w:t xml:space="preserve"> </w:t>
      </w:r>
      <w:r>
        <w:rPr>
          <w:spacing w:val="-2"/>
        </w:rPr>
        <w:t>status</w:t>
      </w:r>
      <w:r>
        <w:rPr>
          <w:spacing w:val="30"/>
        </w:rPr>
        <w:t xml:space="preserve"> </w:t>
      </w:r>
      <w:r>
        <w:rPr>
          <w:spacing w:val="-2"/>
        </w:rPr>
        <w:t>in</w:t>
      </w:r>
      <w:r>
        <w:rPr>
          <w:spacing w:val="19"/>
        </w:rPr>
        <w:t xml:space="preserve"> </w:t>
      </w:r>
      <w:r>
        <w:rPr>
          <w:spacing w:val="-2"/>
        </w:rPr>
        <w:t>a</w:t>
      </w:r>
      <w:r>
        <w:rPr>
          <w:spacing w:val="20"/>
        </w:rPr>
        <w:t xml:space="preserve"> </w:t>
      </w:r>
      <w:r>
        <w:rPr>
          <w:spacing w:val="-2"/>
        </w:rPr>
        <w:t>single</w:t>
      </w:r>
      <w:r>
        <w:rPr>
          <w:spacing w:val="21"/>
          <w:w w:val="101"/>
        </w:rPr>
        <w:t xml:space="preserve"> </w:t>
      </w:r>
      <w:r>
        <w:rPr>
          <w:spacing w:val="-2"/>
        </w:rPr>
        <w:t>session</w:t>
      </w:r>
      <w:r>
        <w:rPr>
          <w:spacing w:val="15"/>
        </w:rPr>
        <w:t xml:space="preserve"> </w:t>
      </w:r>
      <w:r>
        <w:rPr>
          <w:spacing w:val="-2"/>
        </w:rPr>
        <w:t>than</w:t>
      </w:r>
      <w:r>
        <w:rPr>
          <w:spacing w:val="21"/>
          <w:w w:val="101"/>
        </w:rPr>
        <w:t xml:space="preserve"> </w:t>
      </w:r>
      <w:r>
        <w:rPr>
          <w:spacing w:val="-2"/>
        </w:rPr>
        <w:t>SWL.</w:t>
      </w:r>
      <w:r>
        <w:rPr>
          <w:spacing w:val="20"/>
        </w:rPr>
        <w:t xml:space="preserve"> </w:t>
      </w:r>
      <w:r>
        <w:rPr>
          <w:spacing w:val="-2"/>
        </w:rPr>
        <w:t>Complication</w:t>
      </w:r>
      <w:r>
        <w:rPr>
          <w:spacing w:val="26"/>
        </w:rPr>
        <w:t xml:space="preserve"> </w:t>
      </w:r>
      <w:r>
        <w:rPr>
          <w:spacing w:val="-2"/>
        </w:rPr>
        <w:t>rates</w:t>
      </w:r>
      <w:r>
        <w:rPr/>
        <w:t xml:space="preserve"> </w:t>
      </w:r>
      <w:r>
        <w:rPr>
          <w:spacing w:val="-2"/>
        </w:rPr>
        <w:t>are</w:t>
      </w:r>
      <w:r>
        <w:rPr>
          <w:spacing w:val="37"/>
        </w:rPr>
        <w:t xml:space="preserve"> </w:t>
      </w:r>
      <w:r>
        <w:rPr>
          <w:spacing w:val="-2"/>
        </w:rPr>
        <w:t>comparable</w:t>
      </w:r>
      <w:r>
        <w:rPr>
          <w:spacing w:val="27"/>
          <w:w w:val="101"/>
        </w:rPr>
        <w:t xml:space="preserve"> </w:t>
      </w:r>
      <w:r>
        <w:rPr>
          <w:spacing w:val="-2"/>
        </w:rPr>
        <w:t>between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17"/>
        </w:rPr>
        <w:t xml:space="preserve"> </w:t>
      </w:r>
      <w:r>
        <w:rPr>
          <w:spacing w:val="-2"/>
        </w:rPr>
        <w:t>two</w:t>
      </w:r>
      <w:r>
        <w:rPr>
          <w:spacing w:val="28"/>
        </w:rPr>
        <w:t xml:space="preserve"> </w:t>
      </w:r>
      <w:r>
        <w:rPr>
          <w:spacing w:val="-2"/>
        </w:rPr>
        <w:t>procedures</w:t>
      </w:r>
      <w:r>
        <w:rPr>
          <w:spacing w:val="20"/>
        </w:rPr>
        <w:t xml:space="preserve"> </w:t>
      </w:r>
      <w:r>
        <w:rPr>
          <w:spacing w:val="-2"/>
        </w:rPr>
        <w:t>except</w:t>
      </w:r>
      <w:r>
        <w:rPr>
          <w:spacing w:val="15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a  higher  rate</w:t>
      </w:r>
      <w:r>
        <w:rPr>
          <w:spacing w:val="4"/>
        </w:rPr>
        <w:t xml:space="preserve">  </w:t>
      </w:r>
      <w:r>
        <w:rPr>
          <w:spacing w:val="-1"/>
        </w:rPr>
        <w:t>of</w:t>
      </w:r>
      <w:r>
        <w:rPr>
          <w:spacing w:val="4"/>
        </w:rPr>
        <w:t xml:space="preserve">  </w:t>
      </w:r>
      <w:r>
        <w:rPr>
          <w:spacing w:val="-1"/>
        </w:rPr>
        <w:t>ureteral</w:t>
      </w:r>
      <w:r>
        <w:rPr>
          <w:spacing w:val="7"/>
        </w:rPr>
        <w:t xml:space="preserve">  </w:t>
      </w:r>
      <w:r>
        <w:rPr>
          <w:spacing w:val="-1"/>
        </w:rPr>
        <w:t>pe</w:t>
      </w:r>
      <w:r>
        <w:rPr>
          <w:spacing w:val="-2"/>
        </w:rPr>
        <w:t>rforation</w:t>
      </w:r>
      <w:r>
        <w:rPr>
          <w:spacing w:val="2"/>
        </w:rPr>
        <w:t xml:space="preserve">  </w:t>
      </w:r>
      <w:r>
        <w:rPr>
          <w:spacing w:val="-2"/>
        </w:rPr>
        <w:t>with</w:t>
      </w:r>
      <w:r>
        <w:rPr>
          <w:spacing w:val="6"/>
        </w:rPr>
        <w:t xml:space="preserve">  </w:t>
      </w:r>
      <w:r>
        <w:rPr>
          <w:spacing w:val="-2"/>
        </w:rPr>
        <w:t>URS</w:t>
      </w:r>
      <w:r>
        <w:rPr>
          <w:spacing w:val="3"/>
        </w:rPr>
        <w:t xml:space="preserve">  </w:t>
      </w:r>
      <w:r>
        <w:rPr>
          <w:spacing w:val="-2"/>
        </w:rPr>
        <w:t>than</w:t>
      </w:r>
      <w:r>
        <w:rPr/>
        <w:t xml:space="preserve"> </w:t>
      </w:r>
      <w:r>
        <w:rPr>
          <w:spacing w:val="-3"/>
        </w:rPr>
        <w:t>SWL.</w:t>
      </w:r>
      <w:r>
        <w:rPr>
          <w:spacing w:val="25"/>
        </w:rPr>
        <w:t xml:space="preserve">  </w:t>
      </w:r>
      <w:r>
        <w:rPr>
          <w:spacing w:val="-3"/>
        </w:rPr>
        <w:t>It</w:t>
      </w:r>
      <w:r>
        <w:rPr>
          <w:spacing w:val="20"/>
        </w:rPr>
        <w:t xml:space="preserve">  </w:t>
      </w:r>
      <w:r>
        <w:rPr>
          <w:spacing w:val="-3"/>
        </w:rPr>
        <w:t>should</w:t>
      </w:r>
      <w:r>
        <w:rPr>
          <w:spacing w:val="23"/>
        </w:rPr>
        <w:t xml:space="preserve">  </w:t>
      </w:r>
      <w:r>
        <w:rPr>
          <w:spacing w:val="-3"/>
        </w:rPr>
        <w:t>be</w:t>
      </w:r>
      <w:r>
        <w:rPr>
          <w:spacing w:val="23"/>
        </w:rPr>
        <w:t xml:space="preserve">  </w:t>
      </w:r>
      <w:r>
        <w:rPr>
          <w:spacing w:val="-3"/>
        </w:rPr>
        <w:t>noted</w:t>
      </w:r>
      <w:r>
        <w:rPr>
          <w:spacing w:val="18"/>
        </w:rPr>
        <w:t xml:space="preserve">  </w:t>
      </w:r>
      <w:r>
        <w:rPr>
          <w:spacing w:val="-3"/>
        </w:rPr>
        <w:t>that</w:t>
      </w:r>
      <w:r>
        <w:rPr>
          <w:spacing w:val="23"/>
        </w:rPr>
        <w:t xml:space="preserve">  </w:t>
      </w:r>
      <w:r>
        <w:rPr>
          <w:spacing w:val="-3"/>
        </w:rPr>
        <w:t>lower</w:t>
      </w:r>
      <w:r>
        <w:rPr>
          <w:spacing w:val="22"/>
        </w:rPr>
        <w:t xml:space="preserve">  </w:t>
      </w:r>
      <w:r>
        <w:rPr>
          <w:spacing w:val="-3"/>
        </w:rPr>
        <w:t>urinary</w:t>
      </w:r>
      <w:r>
        <w:rPr>
          <w:spacing w:val="17"/>
        </w:rPr>
        <w:t xml:space="preserve">  </w:t>
      </w:r>
      <w:r>
        <w:rPr>
          <w:spacing w:val="-3"/>
        </w:rPr>
        <w:t>tract</w:t>
      </w:r>
      <w:r>
        <w:rPr/>
        <w:t xml:space="preserve"> </w:t>
      </w:r>
      <w:r>
        <w:rPr>
          <w:spacing w:val="-2"/>
        </w:rPr>
        <w:t>symptoms</w:t>
      </w:r>
      <w:r>
        <w:rPr>
          <w:spacing w:val="18"/>
        </w:rPr>
        <w:t xml:space="preserve"> </w:t>
      </w:r>
      <w:r>
        <w:rPr>
          <w:spacing w:val="-2"/>
        </w:rPr>
        <w:t>and</w:t>
      </w:r>
      <w:r>
        <w:rPr>
          <w:spacing w:val="15"/>
        </w:rPr>
        <w:t xml:space="preserve"> </w:t>
      </w:r>
      <w:r>
        <w:rPr>
          <w:spacing w:val="-2"/>
        </w:rPr>
        <w:t>flank</w:t>
      </w:r>
      <w:r>
        <w:rPr>
          <w:spacing w:val="26"/>
        </w:rPr>
        <w:t xml:space="preserve"> </w:t>
      </w:r>
      <w:r>
        <w:rPr>
          <w:spacing w:val="-2"/>
        </w:rPr>
        <w:t>pain</w:t>
      </w:r>
      <w:r>
        <w:rPr>
          <w:spacing w:val="19"/>
        </w:rPr>
        <w:t xml:space="preserve"> </w:t>
      </w:r>
      <w:r>
        <w:rPr>
          <w:spacing w:val="-2"/>
        </w:rPr>
        <w:t>are</w:t>
      </w:r>
      <w:r>
        <w:rPr>
          <w:spacing w:val="25"/>
        </w:rPr>
        <w:t xml:space="preserve"> </w:t>
      </w:r>
      <w:r>
        <w:rPr>
          <w:spacing w:val="-2"/>
        </w:rPr>
        <w:t>mor</w:t>
      </w:r>
      <w:r>
        <w:rPr>
          <w:spacing w:val="-3"/>
        </w:rPr>
        <w:t>e</w:t>
      </w:r>
      <w:r>
        <w:rPr>
          <w:spacing w:val="18"/>
        </w:rPr>
        <w:t xml:space="preserve"> </w:t>
      </w:r>
      <w:r>
        <w:rPr>
          <w:spacing w:val="-3"/>
        </w:rPr>
        <w:t>common</w:t>
      </w:r>
      <w:r>
        <w:rPr>
          <w:spacing w:val="23"/>
        </w:rPr>
        <w:t xml:space="preserve"> </w:t>
      </w:r>
      <w:r>
        <w:rPr>
          <w:spacing w:val="-3"/>
        </w:rPr>
        <w:t>in</w:t>
      </w:r>
      <w:r>
        <w:rPr>
          <w:spacing w:val="24"/>
        </w:rPr>
        <w:t xml:space="preserve"> </w:t>
      </w:r>
      <w:r>
        <w:rPr>
          <w:spacing w:val="-3"/>
        </w:rPr>
        <w:t>patients</w:t>
      </w:r>
      <w:r>
        <w:rPr/>
        <w:t xml:space="preserve"> </w:t>
      </w:r>
      <w:r>
        <w:rPr>
          <w:spacing w:val="-2"/>
        </w:rPr>
        <w:t>undergoing   URS</w:t>
      </w:r>
      <w:r>
        <w:rPr>
          <w:spacing w:val="35"/>
        </w:rPr>
        <w:t xml:space="preserve">  </w:t>
      </w:r>
      <w:r>
        <w:rPr>
          <w:spacing w:val="-2"/>
        </w:rPr>
        <w:t>than   SWL   because   of</w:t>
      </w:r>
      <w:r>
        <w:rPr>
          <w:spacing w:val="23"/>
          <w:w w:val="101"/>
        </w:rPr>
        <w:t xml:space="preserve">  </w:t>
      </w:r>
      <w:r>
        <w:rPr>
          <w:spacing w:val="-2"/>
        </w:rPr>
        <w:t>the   more</w:t>
      </w:r>
    </w:p>
    <w:p>
      <w:pPr>
        <w:spacing w:line="286" w:lineRule="auto"/>
        <w:sectPr>
          <w:type w:val="continuous"/>
          <w:pgSz w:w="12240" w:h="15840"/>
          <w:pgMar w:top="322" w:right="720" w:bottom="533" w:left="777" w:header="0" w:footer="385" w:gutter="0"/>
          <w:cols w:equalWidth="0" w:num="2">
            <w:col w:w="5491" w:space="100"/>
            <w:col w:w="5153" w:space="0"/>
          </w:cols>
        </w:sectPr>
        <w:rPr/>
      </w:pPr>
    </w:p>
    <w:p>
      <w:pPr>
        <w:pStyle w:val="BodyText"/>
        <w:ind w:left="10326"/>
        <w:spacing w:before="29" w:line="232" w:lineRule="auto"/>
        <w:rPr>
          <w:sz w:val="15"/>
          <w:szCs w:val="15"/>
        </w:rPr>
      </w:pPr>
      <w:r>
        <w:pict>
          <v:shape id="_x0000_s18" style="position:absolute;margin-left:-1pt;margin-top:32.063pt;mso-position-vertical-relative:text;mso-position-horizontal-relative:text;width:259.2pt;height:36.05pt;z-index:25173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3" w:right="20" w:hanging="23"/>
                    <w:spacing w:before="19" w:line="234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iation (AUA)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Endourological Society Guideline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3"/>
        </w:rPr>
        <w:t>20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14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613"/>
        <w:spacing w:before="55" w:line="194" w:lineRule="auto"/>
        <w:outlineLvl w:val="2"/>
        <w:rPr/>
      </w:pPr>
      <w:r>
        <w:rPr>
          <w:b/>
          <w:bCs/>
          <w:spacing w:val="-1"/>
        </w:rPr>
        <w:t>Table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2: </w:t>
      </w:r>
      <w:r>
        <w:rPr>
          <w:spacing w:val="-1"/>
        </w:rPr>
        <w:t>Stone-free</w:t>
      </w:r>
      <w:r>
        <w:rPr>
          <w:spacing w:val="16"/>
        </w:rPr>
        <w:t xml:space="preserve"> </w:t>
      </w:r>
      <w:r>
        <w:rPr>
          <w:spacing w:val="-1"/>
        </w:rPr>
        <w:t>rates for SWL and</w:t>
      </w:r>
      <w:r>
        <w:rPr>
          <w:spacing w:val="15"/>
        </w:rPr>
        <w:t xml:space="preserve"> </w:t>
      </w:r>
      <w:r>
        <w:rPr>
          <w:spacing w:val="-1"/>
        </w:rPr>
        <w:t>URS in the</w:t>
      </w:r>
      <w:r>
        <w:rPr>
          <w:spacing w:val="9"/>
        </w:rPr>
        <w:t xml:space="preserve"> </w:t>
      </w:r>
      <w:r>
        <w:rPr>
          <w:spacing w:val="-1"/>
        </w:rPr>
        <w:t>overall</w:t>
      </w:r>
      <w:r>
        <w:rPr>
          <w:spacing w:val="16"/>
          <w:w w:val="101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opulation</w:t>
      </w:r>
      <w:r>
        <w:rPr>
          <w:spacing w:val="7"/>
        </w:rPr>
        <w:t xml:space="preserve"> </w:t>
      </w:r>
      <w:r>
        <w:rPr>
          <w:spacing w:val="-2"/>
        </w:rPr>
        <w:t>after</w:t>
      </w:r>
      <w:r>
        <w:rPr>
          <w:spacing w:val="8"/>
        </w:rPr>
        <w:t xml:space="preserve"> </w:t>
      </w:r>
      <w:r>
        <w:rPr>
          <w:spacing w:val="-2"/>
        </w:rPr>
        <w:t>all</w:t>
      </w:r>
      <w:r>
        <w:rPr>
          <w:spacing w:val="9"/>
        </w:rPr>
        <w:t xml:space="preserve"> </w:t>
      </w:r>
      <w:r>
        <w:rPr>
          <w:spacing w:val="-2"/>
        </w:rPr>
        <w:t>sessions</w:t>
      </w:r>
      <w:r>
        <w:rPr>
          <w:spacing w:val="16"/>
        </w:rPr>
        <w:t xml:space="preserve"> </w:t>
      </w:r>
      <w:r>
        <w:rPr>
          <w:spacing w:val="-2"/>
        </w:rPr>
        <w:t>performed</w:t>
      </w:r>
    </w:p>
    <w:p>
      <w:pPr>
        <w:spacing w:line="76" w:lineRule="exact"/>
        <w:rPr/>
      </w:pPr>
      <w:r/>
    </w:p>
    <w:tbl>
      <w:tblPr>
        <w:tblStyle w:val="TableNormal"/>
        <w:tblW w:w="10397" w:type="dxa"/>
        <w:tblInd w:w="156" w:type="dxa"/>
        <w:tblLayout w:type="fixed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</w:tblPr>
      <w:tblGrid>
        <w:gridCol w:w="1031"/>
        <w:gridCol w:w="1041"/>
        <w:gridCol w:w="1041"/>
        <w:gridCol w:w="1040"/>
        <w:gridCol w:w="1041"/>
        <w:gridCol w:w="1040"/>
        <w:gridCol w:w="1041"/>
        <w:gridCol w:w="1041"/>
        <w:gridCol w:w="1041"/>
        <w:gridCol w:w="1040"/>
      </w:tblGrid>
      <w:tr>
        <w:trPr>
          <w:trHeight w:val="509" w:hRule="atLeast"/>
        </w:trPr>
        <w:tc>
          <w:tcPr>
            <w:tcW w:w="1031" w:type="dxa"/>
            <w:vAlign w:val="top"/>
          </w:tcPr>
          <w:p>
            <w:pPr>
              <w:ind w:left="72"/>
              <w:spacing w:before="95" w:line="192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spacing w:val="-3"/>
              </w:rPr>
              <w:t>Distal</w:t>
            </w:r>
          </w:p>
          <w:p>
            <w:pPr>
              <w:ind w:left="70"/>
              <w:spacing w:before="43" w:line="186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spacing w:val="-3"/>
              </w:rPr>
              <w:t>Ureter</w:t>
            </w:r>
          </w:p>
        </w:tc>
        <w:tc>
          <w:tcPr>
            <w:tcW w:w="1041" w:type="dxa"/>
            <w:vAlign w:val="top"/>
          </w:tcPr>
          <w:p>
            <w:pPr>
              <w:ind w:left="59"/>
              <w:spacing w:before="95" w:line="192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spacing w:val="-1"/>
              </w:rPr>
              <w:t>Overall</w:t>
            </w:r>
          </w:p>
        </w:tc>
        <w:tc>
          <w:tcPr>
            <w:tcW w:w="10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1" w:type="dxa"/>
            <w:vAlign w:val="top"/>
          </w:tcPr>
          <w:p>
            <w:pPr>
              <w:ind w:left="67" w:right="130" w:hanging="4"/>
              <w:spacing w:before="94" w:line="24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spacing w:val="-7"/>
              </w:rPr>
              <w:t>Size</w:t>
            </w: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spacing w:val="20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spacing w:val="-7"/>
              </w:rPr>
              <w:t>&lt;</w:t>
            </w: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spacing w:val="19"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spacing w:val="-7"/>
              </w:rPr>
              <w:t>10</w:t>
            </w:r>
            <w:r>
              <w:rPr>
                <w:rFonts w:ascii="Verdana" w:hAnsi="Verdana" w:eastAsia="Verdana" w:cs="Verdana"/>
                <w:sz w:val="16"/>
                <w:szCs w:val="16"/>
                <w:b/>
                <w:bCs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spacing w:val="-3"/>
              </w:rPr>
              <w:t>mm</w:t>
            </w:r>
          </w:p>
        </w:tc>
        <w:tc>
          <w:tcPr>
            <w:tcW w:w="10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1" w:type="dxa"/>
            <w:vAlign w:val="top"/>
          </w:tcPr>
          <w:p>
            <w:pPr>
              <w:ind w:left="73" w:right="124" w:hanging="4"/>
              <w:spacing w:before="94" w:line="24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spacing w:val="-7"/>
              </w:rPr>
              <w:t>Size</w:t>
            </w: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spacing w:val="20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spacing w:val="-7"/>
              </w:rPr>
              <w:t>&gt;</w:t>
            </w: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spacing w:val="19"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spacing w:val="-7"/>
              </w:rPr>
              <w:t>10</w:t>
            </w:r>
            <w:r>
              <w:rPr>
                <w:rFonts w:ascii="Verdana" w:hAnsi="Verdana" w:eastAsia="Verdana" w:cs="Verdana"/>
                <w:sz w:val="16"/>
                <w:szCs w:val="16"/>
                <w:b/>
                <w:bCs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spacing w:val="-3"/>
              </w:rPr>
              <w:t>mm</w:t>
            </w:r>
          </w:p>
        </w:tc>
        <w:tc>
          <w:tcPr>
            <w:tcW w:w="10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9" w:hRule="atLeast"/>
        </w:trPr>
        <w:tc>
          <w:tcPr>
            <w:tcW w:w="1031" w:type="dxa"/>
            <w:vAlign w:val="top"/>
          </w:tcPr>
          <w:p>
            <w:pPr>
              <w:ind w:left="57"/>
              <w:spacing w:before="93" w:line="188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i/>
                <w:iCs/>
                <w:spacing w:val="4"/>
              </w:rPr>
              <w:t>SWL</w:t>
            </w:r>
          </w:p>
        </w:tc>
        <w:tc>
          <w:tcPr>
            <w:tcW w:w="10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99" w:hRule="atLeast"/>
        </w:trPr>
        <w:tc>
          <w:tcPr>
            <w:tcW w:w="103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1" w:type="dxa"/>
            <w:vAlign w:val="top"/>
          </w:tcPr>
          <w:p>
            <w:pPr>
              <w:ind w:left="60"/>
              <w:spacing w:before="89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G/P</w:t>
            </w:r>
          </w:p>
        </w:tc>
        <w:tc>
          <w:tcPr>
            <w:tcW w:w="1041" w:type="dxa"/>
            <w:vAlign w:val="top"/>
          </w:tcPr>
          <w:p>
            <w:pPr>
              <w:ind w:left="67"/>
              <w:spacing w:before="90" w:line="192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Median</w:t>
            </w:r>
          </w:p>
        </w:tc>
        <w:tc>
          <w:tcPr>
            <w:tcW w:w="1040" w:type="dxa"/>
            <w:vAlign w:val="top"/>
          </w:tcPr>
          <w:p>
            <w:pPr>
              <w:ind w:left="62"/>
              <w:spacing w:before="89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CI</w:t>
            </w:r>
            <w:r>
              <w:rPr>
                <w:rFonts w:ascii="Verdana" w:hAnsi="Verdana" w:eastAsia="Verdana" w:cs="Verdana"/>
                <w:sz w:val="16"/>
                <w:szCs w:val="16"/>
                <w:spacing w:val="14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(95%)</w:t>
            </w:r>
          </w:p>
        </w:tc>
        <w:tc>
          <w:tcPr>
            <w:tcW w:w="1041" w:type="dxa"/>
            <w:vAlign w:val="top"/>
          </w:tcPr>
          <w:p>
            <w:pPr>
              <w:ind w:left="63"/>
              <w:spacing w:before="89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G/P</w:t>
            </w:r>
          </w:p>
        </w:tc>
        <w:tc>
          <w:tcPr>
            <w:tcW w:w="1040" w:type="dxa"/>
            <w:vAlign w:val="top"/>
          </w:tcPr>
          <w:p>
            <w:pPr>
              <w:ind w:left="73"/>
              <w:spacing w:before="90" w:line="192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Median</w:t>
            </w:r>
          </w:p>
        </w:tc>
        <w:tc>
          <w:tcPr>
            <w:tcW w:w="1041" w:type="dxa"/>
            <w:vAlign w:val="top"/>
          </w:tcPr>
          <w:p>
            <w:pPr>
              <w:ind w:left="68"/>
              <w:spacing w:before="89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CI</w:t>
            </w:r>
            <w:r>
              <w:rPr>
                <w:rFonts w:ascii="Verdana" w:hAnsi="Verdana" w:eastAsia="Verdana" w:cs="Verdana"/>
                <w:sz w:val="16"/>
                <w:szCs w:val="16"/>
                <w:spacing w:val="14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(95%)</w:t>
            </w:r>
          </w:p>
        </w:tc>
        <w:tc>
          <w:tcPr>
            <w:tcW w:w="1041" w:type="dxa"/>
            <w:vAlign w:val="top"/>
          </w:tcPr>
          <w:p>
            <w:pPr>
              <w:ind w:left="69"/>
              <w:spacing w:before="89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G/P</w:t>
            </w:r>
          </w:p>
        </w:tc>
        <w:tc>
          <w:tcPr>
            <w:tcW w:w="1041" w:type="dxa"/>
            <w:vAlign w:val="top"/>
          </w:tcPr>
          <w:p>
            <w:pPr>
              <w:ind w:left="76"/>
              <w:spacing w:before="90" w:line="192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Median</w:t>
            </w:r>
          </w:p>
        </w:tc>
        <w:tc>
          <w:tcPr>
            <w:tcW w:w="1040" w:type="dxa"/>
            <w:vAlign w:val="top"/>
          </w:tcPr>
          <w:p>
            <w:pPr>
              <w:ind w:left="71"/>
              <w:spacing w:before="89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CI</w:t>
            </w:r>
            <w:r>
              <w:rPr>
                <w:rFonts w:ascii="Verdana" w:hAnsi="Verdana" w:eastAsia="Verdana" w:cs="Verdana"/>
                <w:sz w:val="16"/>
                <w:szCs w:val="16"/>
                <w:spacing w:val="14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(95%)</w:t>
            </w:r>
          </w:p>
        </w:tc>
      </w:tr>
      <w:tr>
        <w:trPr>
          <w:trHeight w:val="427" w:hRule="atLeast"/>
        </w:trPr>
        <w:tc>
          <w:tcPr>
            <w:tcW w:w="1031" w:type="dxa"/>
            <w:vAlign w:val="top"/>
          </w:tcPr>
          <w:p>
            <w:pPr>
              <w:ind w:left="59"/>
              <w:spacing w:before="91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</w:rPr>
              <w:t>All</w:t>
            </w:r>
            <w:r>
              <w:rPr>
                <w:rFonts w:ascii="Verdana" w:hAnsi="Verdana" w:eastAsia="Verdana" w:cs="Verdana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</w:rPr>
              <w:t>forms</w:t>
            </w:r>
          </w:p>
        </w:tc>
        <w:tc>
          <w:tcPr>
            <w:tcW w:w="1041" w:type="dxa"/>
            <w:vAlign w:val="top"/>
          </w:tcPr>
          <w:p>
            <w:pPr>
              <w:ind w:left="61"/>
              <w:spacing w:before="91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1"/>
              </w:rPr>
              <w:t>81/16573</w:t>
            </w:r>
          </w:p>
        </w:tc>
        <w:tc>
          <w:tcPr>
            <w:tcW w:w="1041" w:type="dxa"/>
            <w:vAlign w:val="top"/>
          </w:tcPr>
          <w:p>
            <w:pPr>
              <w:ind w:left="64"/>
              <w:spacing w:before="91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74.65%</w:t>
            </w:r>
          </w:p>
        </w:tc>
        <w:tc>
          <w:tcPr>
            <w:tcW w:w="1040" w:type="dxa"/>
            <w:vAlign w:val="top"/>
          </w:tcPr>
          <w:p>
            <w:pPr>
              <w:ind w:left="67"/>
              <w:spacing w:before="90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(74-75)%</w:t>
            </w:r>
          </w:p>
        </w:tc>
        <w:tc>
          <w:tcPr>
            <w:tcW w:w="1041" w:type="dxa"/>
            <w:vAlign w:val="top"/>
          </w:tcPr>
          <w:p>
            <w:pPr>
              <w:ind w:left="67"/>
              <w:spacing w:before="91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29/11420</w:t>
            </w:r>
          </w:p>
        </w:tc>
        <w:tc>
          <w:tcPr>
            <w:tcW w:w="1040" w:type="dxa"/>
            <w:vAlign w:val="top"/>
          </w:tcPr>
          <w:p>
            <w:pPr>
              <w:ind w:left="70"/>
              <w:spacing w:before="91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73.96%</w:t>
            </w:r>
          </w:p>
        </w:tc>
        <w:tc>
          <w:tcPr>
            <w:tcW w:w="1041" w:type="dxa"/>
            <w:vAlign w:val="top"/>
          </w:tcPr>
          <w:p>
            <w:pPr>
              <w:ind w:left="74"/>
              <w:spacing w:before="90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(73-75)%</w:t>
            </w:r>
          </w:p>
        </w:tc>
        <w:tc>
          <w:tcPr>
            <w:tcW w:w="1041" w:type="dxa"/>
            <w:vAlign w:val="top"/>
          </w:tcPr>
          <w:p>
            <w:pPr>
              <w:ind w:left="73"/>
              <w:spacing w:before="91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22/3785</w:t>
            </w:r>
          </w:p>
        </w:tc>
        <w:tc>
          <w:tcPr>
            <w:tcW w:w="1041" w:type="dxa"/>
            <w:vAlign w:val="top"/>
          </w:tcPr>
          <w:p>
            <w:pPr>
              <w:ind w:left="73"/>
              <w:spacing w:before="90" w:line="232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71.47%</w:t>
            </w:r>
          </w:p>
        </w:tc>
        <w:tc>
          <w:tcPr>
            <w:tcW w:w="1040" w:type="dxa"/>
            <w:vAlign w:val="top"/>
          </w:tcPr>
          <w:p>
            <w:pPr>
              <w:ind w:left="76"/>
              <w:spacing w:before="90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(70-73)%</w:t>
            </w:r>
          </w:p>
        </w:tc>
      </w:tr>
      <w:tr>
        <w:trPr>
          <w:trHeight w:val="399" w:hRule="atLeast"/>
        </w:trPr>
        <w:tc>
          <w:tcPr>
            <w:tcW w:w="1031" w:type="dxa"/>
            <w:vAlign w:val="top"/>
          </w:tcPr>
          <w:p>
            <w:pPr>
              <w:ind w:left="73"/>
              <w:spacing w:before="92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Bypass</w:t>
            </w:r>
          </w:p>
        </w:tc>
        <w:tc>
          <w:tcPr>
            <w:tcW w:w="1041" w:type="dxa"/>
            <w:vAlign w:val="top"/>
          </w:tcPr>
          <w:p>
            <w:pPr>
              <w:ind w:left="63"/>
              <w:spacing w:before="157" w:line="92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position w:val="-2"/>
              </w:rPr>
              <w:t>-</w:t>
            </w:r>
          </w:p>
        </w:tc>
        <w:tc>
          <w:tcPr>
            <w:tcW w:w="1041" w:type="dxa"/>
            <w:vAlign w:val="top"/>
          </w:tcPr>
          <w:p>
            <w:pPr>
              <w:ind w:left="64"/>
              <w:spacing w:before="157" w:line="92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position w:val="-2"/>
              </w:rPr>
              <w:t>-</w:t>
            </w:r>
          </w:p>
        </w:tc>
        <w:tc>
          <w:tcPr>
            <w:tcW w:w="1040" w:type="dxa"/>
            <w:vAlign w:val="top"/>
          </w:tcPr>
          <w:p>
            <w:pPr>
              <w:ind w:left="65"/>
              <w:spacing w:before="157" w:line="92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position w:val="-2"/>
              </w:rPr>
              <w:t>-</w:t>
            </w:r>
          </w:p>
        </w:tc>
        <w:tc>
          <w:tcPr>
            <w:tcW w:w="1041" w:type="dxa"/>
            <w:vAlign w:val="top"/>
          </w:tcPr>
          <w:p>
            <w:pPr>
              <w:ind w:left="67"/>
              <w:spacing w:before="157" w:line="92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position w:val="-2"/>
              </w:rPr>
              <w:t>-</w:t>
            </w:r>
          </w:p>
        </w:tc>
        <w:tc>
          <w:tcPr>
            <w:tcW w:w="1040" w:type="dxa"/>
            <w:vAlign w:val="top"/>
          </w:tcPr>
          <w:p>
            <w:pPr>
              <w:ind w:left="70"/>
              <w:spacing w:before="157" w:line="92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position w:val="-2"/>
              </w:rPr>
              <w:t>-</w:t>
            </w:r>
          </w:p>
        </w:tc>
        <w:tc>
          <w:tcPr>
            <w:tcW w:w="1041" w:type="dxa"/>
            <w:vAlign w:val="top"/>
          </w:tcPr>
          <w:p>
            <w:pPr>
              <w:ind w:left="72"/>
              <w:spacing w:before="157" w:line="92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position w:val="-2"/>
              </w:rPr>
              <w:t>-</w:t>
            </w:r>
          </w:p>
        </w:tc>
        <w:tc>
          <w:tcPr>
            <w:tcW w:w="1041" w:type="dxa"/>
            <w:vAlign w:val="top"/>
          </w:tcPr>
          <w:p>
            <w:pPr>
              <w:ind w:left="72"/>
              <w:spacing w:before="157" w:line="92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position w:val="-2"/>
              </w:rPr>
              <w:t>-</w:t>
            </w:r>
          </w:p>
        </w:tc>
        <w:tc>
          <w:tcPr>
            <w:tcW w:w="1041" w:type="dxa"/>
            <w:vAlign w:val="top"/>
          </w:tcPr>
          <w:p>
            <w:pPr>
              <w:ind w:left="73"/>
              <w:spacing w:before="157" w:line="92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position w:val="-2"/>
              </w:rPr>
              <w:t>-</w:t>
            </w:r>
          </w:p>
        </w:tc>
        <w:tc>
          <w:tcPr>
            <w:tcW w:w="1040" w:type="dxa"/>
            <w:vAlign w:val="top"/>
          </w:tcPr>
          <w:p>
            <w:pPr>
              <w:ind w:left="74"/>
              <w:spacing w:before="157" w:line="92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position w:val="-2"/>
              </w:rPr>
              <w:t>-</w:t>
            </w:r>
          </w:p>
        </w:tc>
      </w:tr>
      <w:tr>
        <w:trPr>
          <w:trHeight w:val="428" w:hRule="atLeast"/>
        </w:trPr>
        <w:tc>
          <w:tcPr>
            <w:tcW w:w="1031" w:type="dxa"/>
            <w:vAlign w:val="top"/>
          </w:tcPr>
          <w:p>
            <w:pPr>
              <w:ind w:left="68"/>
              <w:spacing w:before="92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In</w:t>
            </w:r>
            <w:r>
              <w:rPr>
                <w:rFonts w:ascii="Verdana" w:hAnsi="Verdana" w:eastAsia="Verdana" w:cs="Verdana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situ</w:t>
            </w:r>
          </w:p>
        </w:tc>
        <w:tc>
          <w:tcPr>
            <w:tcW w:w="1041" w:type="dxa"/>
            <w:vAlign w:val="top"/>
          </w:tcPr>
          <w:p>
            <w:pPr>
              <w:ind w:left="63"/>
              <w:spacing w:before="92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7/826</w:t>
            </w:r>
          </w:p>
        </w:tc>
        <w:tc>
          <w:tcPr>
            <w:tcW w:w="1041" w:type="dxa"/>
            <w:vAlign w:val="top"/>
          </w:tcPr>
          <w:p>
            <w:pPr>
              <w:ind w:left="64"/>
              <w:spacing w:before="92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76.3%</w:t>
            </w:r>
          </w:p>
        </w:tc>
        <w:tc>
          <w:tcPr>
            <w:tcW w:w="1040" w:type="dxa"/>
            <w:vAlign w:val="top"/>
          </w:tcPr>
          <w:p>
            <w:pPr>
              <w:ind w:left="67"/>
              <w:spacing w:before="91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(73-79)%</w:t>
            </w:r>
          </w:p>
        </w:tc>
        <w:tc>
          <w:tcPr>
            <w:tcW w:w="1041" w:type="dxa"/>
            <w:vAlign w:val="top"/>
          </w:tcPr>
          <w:p>
            <w:pPr>
              <w:ind w:left="76"/>
              <w:spacing w:before="92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4"/>
              </w:rPr>
              <w:t>16/259</w:t>
            </w:r>
          </w:p>
        </w:tc>
        <w:tc>
          <w:tcPr>
            <w:tcW w:w="1040" w:type="dxa"/>
            <w:vAlign w:val="top"/>
          </w:tcPr>
          <w:p>
            <w:pPr>
              <w:ind w:left="67"/>
              <w:spacing w:before="92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86.5%</w:t>
            </w:r>
          </w:p>
        </w:tc>
        <w:tc>
          <w:tcPr>
            <w:tcW w:w="1041" w:type="dxa"/>
            <w:vAlign w:val="top"/>
          </w:tcPr>
          <w:p>
            <w:pPr>
              <w:ind w:left="74"/>
              <w:spacing w:before="91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(82-90)%</w:t>
            </w:r>
          </w:p>
        </w:tc>
        <w:tc>
          <w:tcPr>
            <w:tcW w:w="1041" w:type="dxa"/>
            <w:vAlign w:val="top"/>
          </w:tcPr>
          <w:p>
            <w:pPr>
              <w:ind w:left="82"/>
              <w:spacing w:before="92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4"/>
              </w:rPr>
              <w:t>11/994</w:t>
            </w:r>
          </w:p>
        </w:tc>
        <w:tc>
          <w:tcPr>
            <w:tcW w:w="1041" w:type="dxa"/>
            <w:vAlign w:val="top"/>
          </w:tcPr>
          <w:p>
            <w:pPr>
              <w:ind w:left="73"/>
              <w:spacing w:before="92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73.84%</w:t>
            </w:r>
          </w:p>
        </w:tc>
        <w:tc>
          <w:tcPr>
            <w:tcW w:w="1040" w:type="dxa"/>
            <w:vAlign w:val="top"/>
          </w:tcPr>
          <w:p>
            <w:pPr>
              <w:ind w:left="76"/>
              <w:spacing w:before="91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(71-77)%</w:t>
            </w:r>
          </w:p>
        </w:tc>
      </w:tr>
      <w:tr>
        <w:trPr>
          <w:trHeight w:val="399" w:hRule="atLeast"/>
        </w:trPr>
        <w:tc>
          <w:tcPr>
            <w:tcW w:w="1031" w:type="dxa"/>
            <w:vAlign w:val="top"/>
          </w:tcPr>
          <w:p>
            <w:pPr>
              <w:ind w:left="73"/>
              <w:spacing w:before="94" w:line="192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Pushback</w:t>
            </w:r>
          </w:p>
        </w:tc>
        <w:tc>
          <w:tcPr>
            <w:tcW w:w="1041" w:type="dxa"/>
            <w:vAlign w:val="top"/>
          </w:tcPr>
          <w:p>
            <w:pPr>
              <w:ind w:left="63"/>
              <w:spacing w:before="158" w:line="91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position w:val="-2"/>
              </w:rPr>
              <w:t>-</w:t>
            </w:r>
          </w:p>
        </w:tc>
        <w:tc>
          <w:tcPr>
            <w:tcW w:w="1041" w:type="dxa"/>
            <w:vAlign w:val="top"/>
          </w:tcPr>
          <w:p>
            <w:pPr>
              <w:ind w:left="64"/>
              <w:spacing w:before="158" w:line="91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position w:val="-2"/>
              </w:rPr>
              <w:t>-</w:t>
            </w:r>
          </w:p>
        </w:tc>
        <w:tc>
          <w:tcPr>
            <w:tcW w:w="1040" w:type="dxa"/>
            <w:vAlign w:val="top"/>
          </w:tcPr>
          <w:p>
            <w:pPr>
              <w:ind w:left="65"/>
              <w:spacing w:before="158" w:line="91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position w:val="-2"/>
              </w:rPr>
              <w:t>-</w:t>
            </w:r>
          </w:p>
        </w:tc>
        <w:tc>
          <w:tcPr>
            <w:tcW w:w="1041" w:type="dxa"/>
            <w:vAlign w:val="top"/>
          </w:tcPr>
          <w:p>
            <w:pPr>
              <w:ind w:left="67"/>
              <w:spacing w:before="158" w:line="91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position w:val="-2"/>
              </w:rPr>
              <w:t>-</w:t>
            </w:r>
          </w:p>
        </w:tc>
        <w:tc>
          <w:tcPr>
            <w:tcW w:w="1040" w:type="dxa"/>
            <w:vAlign w:val="top"/>
          </w:tcPr>
          <w:p>
            <w:pPr>
              <w:ind w:left="70"/>
              <w:spacing w:before="158" w:line="91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position w:val="-2"/>
              </w:rPr>
              <w:t>-</w:t>
            </w:r>
          </w:p>
        </w:tc>
        <w:tc>
          <w:tcPr>
            <w:tcW w:w="1041" w:type="dxa"/>
            <w:vAlign w:val="top"/>
          </w:tcPr>
          <w:p>
            <w:pPr>
              <w:ind w:left="72"/>
              <w:spacing w:before="158" w:line="91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position w:val="-2"/>
              </w:rPr>
              <w:t>-</w:t>
            </w:r>
          </w:p>
        </w:tc>
        <w:tc>
          <w:tcPr>
            <w:tcW w:w="1041" w:type="dxa"/>
            <w:vAlign w:val="top"/>
          </w:tcPr>
          <w:p>
            <w:pPr>
              <w:ind w:left="72"/>
              <w:spacing w:before="158" w:line="91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position w:val="-2"/>
              </w:rPr>
              <w:t>-</w:t>
            </w:r>
          </w:p>
        </w:tc>
        <w:tc>
          <w:tcPr>
            <w:tcW w:w="1041" w:type="dxa"/>
            <w:vAlign w:val="top"/>
          </w:tcPr>
          <w:p>
            <w:pPr>
              <w:ind w:left="73"/>
              <w:spacing w:before="158" w:line="91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position w:val="-2"/>
              </w:rPr>
              <w:t>-</w:t>
            </w:r>
          </w:p>
        </w:tc>
        <w:tc>
          <w:tcPr>
            <w:tcW w:w="1040" w:type="dxa"/>
            <w:vAlign w:val="top"/>
          </w:tcPr>
          <w:p>
            <w:pPr>
              <w:ind w:left="74"/>
              <w:spacing w:before="158" w:line="91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position w:val="-2"/>
              </w:rPr>
              <w:t>-</w:t>
            </w:r>
          </w:p>
        </w:tc>
      </w:tr>
      <w:tr>
        <w:trPr>
          <w:trHeight w:val="428" w:hRule="atLeast"/>
        </w:trPr>
        <w:tc>
          <w:tcPr>
            <w:tcW w:w="1031" w:type="dxa"/>
            <w:vAlign w:val="top"/>
          </w:tcPr>
          <w:p>
            <w:pPr>
              <w:ind w:left="66"/>
              <w:spacing w:before="96" w:line="192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Other</w:t>
            </w:r>
          </w:p>
        </w:tc>
        <w:tc>
          <w:tcPr>
            <w:tcW w:w="1041" w:type="dxa"/>
            <w:vAlign w:val="top"/>
          </w:tcPr>
          <w:p>
            <w:pPr>
              <w:ind w:left="61"/>
              <w:spacing w:before="95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8/486</w:t>
            </w:r>
          </w:p>
        </w:tc>
        <w:tc>
          <w:tcPr>
            <w:tcW w:w="1041" w:type="dxa"/>
            <w:vAlign w:val="top"/>
          </w:tcPr>
          <w:p>
            <w:pPr>
              <w:ind w:left="64"/>
              <w:spacing w:before="95" w:line="232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71%</w:t>
            </w:r>
          </w:p>
        </w:tc>
        <w:tc>
          <w:tcPr>
            <w:tcW w:w="1040" w:type="dxa"/>
            <w:vAlign w:val="top"/>
          </w:tcPr>
          <w:p>
            <w:pPr>
              <w:ind w:left="67"/>
              <w:spacing w:before="95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(57-82)%</w:t>
            </w:r>
          </w:p>
        </w:tc>
        <w:tc>
          <w:tcPr>
            <w:tcW w:w="1041" w:type="dxa"/>
            <w:vAlign w:val="top"/>
          </w:tcPr>
          <w:p>
            <w:pPr>
              <w:ind w:left="68"/>
              <w:spacing w:before="95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3/35</w:t>
            </w:r>
          </w:p>
        </w:tc>
        <w:tc>
          <w:tcPr>
            <w:tcW w:w="1040" w:type="dxa"/>
            <w:vAlign w:val="top"/>
          </w:tcPr>
          <w:p>
            <w:pPr>
              <w:ind w:left="66"/>
              <w:spacing w:before="95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1"/>
              </w:rPr>
              <w:t>90%</w:t>
            </w:r>
          </w:p>
        </w:tc>
        <w:tc>
          <w:tcPr>
            <w:tcW w:w="1041" w:type="dxa"/>
            <w:vAlign w:val="top"/>
          </w:tcPr>
          <w:p>
            <w:pPr>
              <w:ind w:left="74"/>
              <w:spacing w:before="95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(75-98)%</w:t>
            </w:r>
          </w:p>
        </w:tc>
        <w:tc>
          <w:tcPr>
            <w:tcW w:w="1041" w:type="dxa"/>
            <w:vAlign w:val="top"/>
          </w:tcPr>
          <w:p>
            <w:pPr>
              <w:ind w:left="82"/>
              <w:spacing w:before="95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7"/>
              </w:rPr>
              <w:t>1/1</w:t>
            </w:r>
          </w:p>
        </w:tc>
        <w:tc>
          <w:tcPr>
            <w:tcW w:w="1041" w:type="dxa"/>
            <w:vAlign w:val="top"/>
          </w:tcPr>
          <w:p>
            <w:pPr>
              <w:ind w:left="70"/>
              <w:spacing w:before="95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84%</w:t>
            </w:r>
          </w:p>
        </w:tc>
        <w:tc>
          <w:tcPr>
            <w:tcW w:w="1040" w:type="dxa"/>
            <w:vAlign w:val="top"/>
          </w:tcPr>
          <w:p>
            <w:pPr>
              <w:ind w:left="76"/>
              <w:spacing w:before="95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(15-100)%</w:t>
            </w:r>
          </w:p>
        </w:tc>
      </w:tr>
      <w:tr>
        <w:trPr>
          <w:trHeight w:val="309" w:hRule="atLeast"/>
        </w:trPr>
        <w:tc>
          <w:tcPr>
            <w:tcW w:w="1031" w:type="dxa"/>
            <w:vAlign w:val="top"/>
          </w:tcPr>
          <w:p>
            <w:pPr>
              <w:ind w:left="68"/>
              <w:spacing w:before="98" w:line="188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i/>
                <w:iCs/>
                <w:spacing w:val="-2"/>
              </w:rPr>
              <w:t>URS</w:t>
            </w:r>
          </w:p>
        </w:tc>
        <w:tc>
          <w:tcPr>
            <w:tcW w:w="10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7" w:hRule="atLeast"/>
        </w:trPr>
        <w:tc>
          <w:tcPr>
            <w:tcW w:w="1031" w:type="dxa"/>
            <w:vAlign w:val="top"/>
          </w:tcPr>
          <w:p>
            <w:pPr>
              <w:ind w:left="59"/>
              <w:spacing w:before="94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</w:rPr>
              <w:t>All</w:t>
            </w:r>
            <w:r>
              <w:rPr>
                <w:rFonts w:ascii="Verdana" w:hAnsi="Verdana" w:eastAsia="Verdana" w:cs="Verdana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</w:rPr>
              <w:t>forms</w:t>
            </w:r>
          </w:p>
        </w:tc>
        <w:tc>
          <w:tcPr>
            <w:tcW w:w="1041" w:type="dxa"/>
            <w:vAlign w:val="top"/>
          </w:tcPr>
          <w:p>
            <w:pPr>
              <w:ind w:left="73"/>
              <w:spacing w:before="94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119/15938</w:t>
            </w:r>
          </w:p>
        </w:tc>
        <w:tc>
          <w:tcPr>
            <w:tcW w:w="1041" w:type="dxa"/>
            <w:vAlign w:val="top"/>
          </w:tcPr>
          <w:p>
            <w:pPr>
              <w:ind w:left="61"/>
              <w:spacing w:before="94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1"/>
              </w:rPr>
              <w:t>93.58%</w:t>
            </w:r>
          </w:p>
        </w:tc>
        <w:tc>
          <w:tcPr>
            <w:tcW w:w="1040" w:type="dxa"/>
            <w:vAlign w:val="top"/>
          </w:tcPr>
          <w:p>
            <w:pPr>
              <w:ind w:left="67"/>
              <w:spacing w:before="94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(93-94)%</w:t>
            </w:r>
          </w:p>
        </w:tc>
        <w:tc>
          <w:tcPr>
            <w:tcW w:w="1041" w:type="dxa"/>
            <w:vAlign w:val="top"/>
          </w:tcPr>
          <w:p>
            <w:pPr>
              <w:ind w:left="76"/>
              <w:spacing w:before="94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19/4008</w:t>
            </w:r>
          </w:p>
        </w:tc>
        <w:tc>
          <w:tcPr>
            <w:tcW w:w="1040" w:type="dxa"/>
            <w:vAlign w:val="top"/>
          </w:tcPr>
          <w:p>
            <w:pPr>
              <w:ind w:left="66"/>
              <w:spacing w:before="94" w:line="232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1"/>
              </w:rPr>
              <w:t>94.21%</w:t>
            </w:r>
          </w:p>
        </w:tc>
        <w:tc>
          <w:tcPr>
            <w:tcW w:w="1041" w:type="dxa"/>
            <w:vAlign w:val="top"/>
          </w:tcPr>
          <w:p>
            <w:pPr>
              <w:ind w:left="74"/>
              <w:spacing w:before="94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(93-95)%</w:t>
            </w:r>
          </w:p>
        </w:tc>
        <w:tc>
          <w:tcPr>
            <w:tcW w:w="1041" w:type="dxa"/>
            <w:vAlign w:val="top"/>
          </w:tcPr>
          <w:p>
            <w:pPr>
              <w:ind w:left="82"/>
              <w:spacing w:before="94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14/1705</w:t>
            </w:r>
          </w:p>
        </w:tc>
        <w:tc>
          <w:tcPr>
            <w:tcW w:w="1041" w:type="dxa"/>
            <w:vAlign w:val="top"/>
          </w:tcPr>
          <w:p>
            <w:pPr>
              <w:ind w:left="70"/>
              <w:spacing w:before="94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1"/>
              </w:rPr>
              <w:t>92.26%</w:t>
            </w:r>
          </w:p>
        </w:tc>
        <w:tc>
          <w:tcPr>
            <w:tcW w:w="1040" w:type="dxa"/>
            <w:vAlign w:val="top"/>
          </w:tcPr>
          <w:p>
            <w:pPr>
              <w:ind w:left="76"/>
              <w:spacing w:before="94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(91-93)%</w:t>
            </w:r>
          </w:p>
        </w:tc>
      </w:tr>
      <w:tr>
        <w:trPr>
          <w:trHeight w:val="428" w:hRule="atLeast"/>
        </w:trPr>
        <w:tc>
          <w:tcPr>
            <w:tcW w:w="1031" w:type="dxa"/>
            <w:vAlign w:val="top"/>
          </w:tcPr>
          <w:p>
            <w:pPr>
              <w:ind w:left="73"/>
              <w:spacing w:before="97" w:line="192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Flexible</w:t>
            </w:r>
          </w:p>
        </w:tc>
        <w:tc>
          <w:tcPr>
            <w:tcW w:w="1041" w:type="dxa"/>
            <w:vAlign w:val="top"/>
          </w:tcPr>
          <w:p>
            <w:pPr>
              <w:ind w:left="57"/>
              <w:spacing w:before="96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1"/>
              </w:rPr>
              <w:t>4/159</w:t>
            </w:r>
          </w:p>
        </w:tc>
        <w:tc>
          <w:tcPr>
            <w:tcW w:w="1041" w:type="dxa"/>
            <w:vAlign w:val="top"/>
          </w:tcPr>
          <w:p>
            <w:pPr>
              <w:ind w:left="61"/>
              <w:spacing w:before="96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96.8%</w:t>
            </w:r>
          </w:p>
        </w:tc>
        <w:tc>
          <w:tcPr>
            <w:tcW w:w="1040" w:type="dxa"/>
            <w:vAlign w:val="top"/>
          </w:tcPr>
          <w:p>
            <w:pPr>
              <w:ind w:left="67"/>
              <w:spacing w:before="96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(92-99)%</w:t>
            </w:r>
          </w:p>
        </w:tc>
        <w:tc>
          <w:tcPr>
            <w:tcW w:w="1041" w:type="dxa"/>
            <w:vAlign w:val="top"/>
          </w:tcPr>
          <w:p>
            <w:pPr>
              <w:ind w:left="67"/>
              <w:spacing w:before="161" w:line="91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position w:val="-2"/>
              </w:rPr>
              <w:t>-</w:t>
            </w:r>
          </w:p>
        </w:tc>
        <w:tc>
          <w:tcPr>
            <w:tcW w:w="1040" w:type="dxa"/>
            <w:vAlign w:val="top"/>
          </w:tcPr>
          <w:p>
            <w:pPr>
              <w:ind w:left="70"/>
              <w:spacing w:before="161" w:line="91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position w:val="-2"/>
              </w:rPr>
              <w:t>-</w:t>
            </w:r>
          </w:p>
        </w:tc>
        <w:tc>
          <w:tcPr>
            <w:tcW w:w="1041" w:type="dxa"/>
            <w:vAlign w:val="top"/>
          </w:tcPr>
          <w:p>
            <w:pPr>
              <w:ind w:left="72"/>
              <w:spacing w:before="161" w:line="91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position w:val="-2"/>
              </w:rPr>
              <w:t>-</w:t>
            </w:r>
          </w:p>
        </w:tc>
        <w:tc>
          <w:tcPr>
            <w:tcW w:w="1041" w:type="dxa"/>
            <w:vAlign w:val="top"/>
          </w:tcPr>
          <w:p>
            <w:pPr>
              <w:ind w:left="72"/>
              <w:spacing w:before="161" w:line="91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position w:val="-2"/>
              </w:rPr>
              <w:t>-</w:t>
            </w:r>
          </w:p>
        </w:tc>
        <w:tc>
          <w:tcPr>
            <w:tcW w:w="1041" w:type="dxa"/>
            <w:vAlign w:val="top"/>
          </w:tcPr>
          <w:p>
            <w:pPr>
              <w:ind w:left="73"/>
              <w:spacing w:before="161" w:line="91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position w:val="-2"/>
              </w:rPr>
              <w:t>-</w:t>
            </w:r>
          </w:p>
        </w:tc>
        <w:tc>
          <w:tcPr>
            <w:tcW w:w="1040" w:type="dxa"/>
            <w:vAlign w:val="top"/>
          </w:tcPr>
          <w:p>
            <w:pPr>
              <w:ind w:left="74"/>
              <w:spacing w:before="161" w:line="91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position w:val="-2"/>
              </w:rPr>
              <w:t>-</w:t>
            </w:r>
          </w:p>
        </w:tc>
      </w:tr>
      <w:tr>
        <w:trPr>
          <w:trHeight w:val="503" w:hRule="atLeast"/>
        </w:trPr>
        <w:tc>
          <w:tcPr>
            <w:tcW w:w="1031" w:type="dxa"/>
            <w:vAlign w:val="top"/>
          </w:tcPr>
          <w:p>
            <w:pPr>
              <w:ind w:left="73"/>
              <w:spacing w:before="98" w:line="192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Mixed</w:t>
            </w:r>
          </w:p>
          <w:p>
            <w:pPr>
              <w:ind w:left="73"/>
              <w:spacing w:before="38" w:line="192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Flexible</w:t>
            </w:r>
          </w:p>
        </w:tc>
        <w:tc>
          <w:tcPr>
            <w:tcW w:w="1041" w:type="dxa"/>
            <w:vAlign w:val="top"/>
          </w:tcPr>
          <w:p>
            <w:pPr>
              <w:ind w:left="60"/>
              <w:spacing w:before="97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9/431</w:t>
            </w:r>
          </w:p>
        </w:tc>
        <w:tc>
          <w:tcPr>
            <w:tcW w:w="1041" w:type="dxa"/>
            <w:vAlign w:val="top"/>
          </w:tcPr>
          <w:p>
            <w:pPr>
              <w:ind w:left="61"/>
              <w:spacing w:before="98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1"/>
              </w:rPr>
              <w:t>93%</w:t>
            </w:r>
          </w:p>
        </w:tc>
        <w:tc>
          <w:tcPr>
            <w:tcW w:w="1040" w:type="dxa"/>
            <w:vAlign w:val="top"/>
          </w:tcPr>
          <w:p>
            <w:pPr>
              <w:ind w:left="67"/>
              <w:spacing w:before="97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(89-96)%</w:t>
            </w:r>
          </w:p>
        </w:tc>
        <w:tc>
          <w:tcPr>
            <w:tcW w:w="1041" w:type="dxa"/>
            <w:vAlign w:val="top"/>
          </w:tcPr>
          <w:p>
            <w:pPr>
              <w:ind w:left="76"/>
              <w:spacing w:before="97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6"/>
              </w:rPr>
              <w:t>1/38</w:t>
            </w:r>
          </w:p>
        </w:tc>
        <w:tc>
          <w:tcPr>
            <w:tcW w:w="1040" w:type="dxa"/>
            <w:vAlign w:val="top"/>
          </w:tcPr>
          <w:p>
            <w:pPr>
              <w:ind w:left="66"/>
              <w:spacing w:before="97" w:line="232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1"/>
              </w:rPr>
              <w:t>97%</w:t>
            </w:r>
          </w:p>
        </w:tc>
        <w:tc>
          <w:tcPr>
            <w:tcW w:w="1041" w:type="dxa"/>
            <w:vAlign w:val="top"/>
          </w:tcPr>
          <w:p>
            <w:pPr>
              <w:ind w:left="74"/>
              <w:spacing w:before="97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(88-100)%</w:t>
            </w:r>
          </w:p>
        </w:tc>
        <w:tc>
          <w:tcPr>
            <w:tcW w:w="1041" w:type="dxa"/>
            <w:vAlign w:val="top"/>
          </w:tcPr>
          <w:p>
            <w:pPr>
              <w:ind w:left="82"/>
              <w:spacing w:before="97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6"/>
              </w:rPr>
              <w:t>1/10</w:t>
            </w:r>
          </w:p>
        </w:tc>
        <w:tc>
          <w:tcPr>
            <w:tcW w:w="1041" w:type="dxa"/>
            <w:vAlign w:val="top"/>
          </w:tcPr>
          <w:p>
            <w:pPr>
              <w:ind w:left="73"/>
              <w:spacing w:before="97" w:line="232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79%</w:t>
            </w:r>
          </w:p>
        </w:tc>
        <w:tc>
          <w:tcPr>
            <w:tcW w:w="1040" w:type="dxa"/>
            <w:vAlign w:val="top"/>
          </w:tcPr>
          <w:p>
            <w:pPr>
              <w:ind w:left="76"/>
              <w:spacing w:before="97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(50-96)%</w:t>
            </w:r>
          </w:p>
        </w:tc>
      </w:tr>
      <w:tr>
        <w:trPr>
          <w:trHeight w:val="428" w:hRule="atLeast"/>
        </w:trPr>
        <w:tc>
          <w:tcPr>
            <w:tcW w:w="1031" w:type="dxa"/>
            <w:vAlign w:val="top"/>
          </w:tcPr>
          <w:p>
            <w:pPr>
              <w:ind w:left="73"/>
              <w:spacing w:before="98" w:line="194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Rigid</w:t>
            </w:r>
          </w:p>
        </w:tc>
        <w:tc>
          <w:tcPr>
            <w:tcW w:w="1041" w:type="dxa"/>
            <w:vAlign w:val="top"/>
          </w:tcPr>
          <w:p>
            <w:pPr>
              <w:ind w:left="62"/>
              <w:spacing w:before="98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63/4254</w:t>
            </w:r>
          </w:p>
        </w:tc>
        <w:tc>
          <w:tcPr>
            <w:tcW w:w="1041" w:type="dxa"/>
            <w:vAlign w:val="top"/>
          </w:tcPr>
          <w:p>
            <w:pPr>
              <w:ind w:left="61"/>
              <w:spacing w:before="98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89.9%</w:t>
            </w:r>
          </w:p>
        </w:tc>
        <w:tc>
          <w:tcPr>
            <w:tcW w:w="1040" w:type="dxa"/>
            <w:vAlign w:val="top"/>
          </w:tcPr>
          <w:p>
            <w:pPr>
              <w:ind w:left="67"/>
              <w:spacing w:before="98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(89-90)%</w:t>
            </w:r>
          </w:p>
        </w:tc>
        <w:tc>
          <w:tcPr>
            <w:tcW w:w="1041" w:type="dxa"/>
            <w:vAlign w:val="top"/>
          </w:tcPr>
          <w:p>
            <w:pPr>
              <w:ind w:left="76"/>
              <w:spacing w:before="98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4"/>
              </w:rPr>
              <w:t>13/181</w:t>
            </w:r>
          </w:p>
        </w:tc>
        <w:tc>
          <w:tcPr>
            <w:tcW w:w="1040" w:type="dxa"/>
            <w:vAlign w:val="top"/>
          </w:tcPr>
          <w:p>
            <w:pPr>
              <w:ind w:left="66"/>
              <w:spacing w:before="98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90.6%</w:t>
            </w:r>
          </w:p>
        </w:tc>
        <w:tc>
          <w:tcPr>
            <w:tcW w:w="1041" w:type="dxa"/>
            <w:vAlign w:val="top"/>
          </w:tcPr>
          <w:p>
            <w:pPr>
              <w:ind w:left="74"/>
              <w:spacing w:before="98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(85-94)%</w:t>
            </w:r>
          </w:p>
        </w:tc>
        <w:tc>
          <w:tcPr>
            <w:tcW w:w="1041" w:type="dxa"/>
            <w:vAlign w:val="top"/>
          </w:tcPr>
          <w:p>
            <w:pPr>
              <w:ind w:left="70"/>
              <w:spacing w:before="98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8/533</w:t>
            </w:r>
          </w:p>
        </w:tc>
        <w:tc>
          <w:tcPr>
            <w:tcW w:w="1041" w:type="dxa"/>
            <w:vAlign w:val="top"/>
          </w:tcPr>
          <w:p>
            <w:pPr>
              <w:ind w:left="70"/>
              <w:spacing w:before="98" w:line="232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94.7%</w:t>
            </w:r>
          </w:p>
        </w:tc>
        <w:tc>
          <w:tcPr>
            <w:tcW w:w="1040" w:type="dxa"/>
            <w:vAlign w:val="top"/>
          </w:tcPr>
          <w:p>
            <w:pPr>
              <w:ind w:left="76"/>
              <w:spacing w:before="98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(92-96)%</w:t>
            </w:r>
          </w:p>
        </w:tc>
      </w:tr>
      <w:tr>
        <w:trPr>
          <w:trHeight w:val="431" w:hRule="atLeast"/>
        </w:trPr>
        <w:tc>
          <w:tcPr>
            <w:tcW w:w="1031" w:type="dxa"/>
            <w:vAlign w:val="top"/>
          </w:tcPr>
          <w:p>
            <w:pPr>
              <w:ind w:left="67"/>
              <w:spacing w:before="99" w:line="194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1"/>
              </w:rPr>
              <w:t>Semi-rigid</w:t>
            </w:r>
          </w:p>
        </w:tc>
        <w:tc>
          <w:tcPr>
            <w:tcW w:w="1041" w:type="dxa"/>
            <w:vAlign w:val="top"/>
          </w:tcPr>
          <w:p>
            <w:pPr>
              <w:ind w:left="64"/>
              <w:spacing w:before="99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30/5169</w:t>
            </w:r>
          </w:p>
        </w:tc>
        <w:tc>
          <w:tcPr>
            <w:tcW w:w="1041" w:type="dxa"/>
            <w:vAlign w:val="top"/>
          </w:tcPr>
          <w:p>
            <w:pPr>
              <w:ind w:left="61"/>
              <w:spacing w:before="99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1"/>
              </w:rPr>
              <w:t>97.25%</w:t>
            </w:r>
          </w:p>
        </w:tc>
        <w:tc>
          <w:tcPr>
            <w:tcW w:w="1040" w:type="dxa"/>
            <w:vAlign w:val="top"/>
          </w:tcPr>
          <w:p>
            <w:pPr>
              <w:ind w:left="67"/>
              <w:spacing w:before="99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(97-98)%</w:t>
            </w:r>
          </w:p>
        </w:tc>
        <w:tc>
          <w:tcPr>
            <w:tcW w:w="1041" w:type="dxa"/>
            <w:vAlign w:val="top"/>
          </w:tcPr>
          <w:p>
            <w:pPr>
              <w:ind w:left="68"/>
              <w:spacing w:before="99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3/231</w:t>
            </w:r>
          </w:p>
        </w:tc>
        <w:tc>
          <w:tcPr>
            <w:tcW w:w="1040" w:type="dxa"/>
            <w:vAlign w:val="top"/>
          </w:tcPr>
          <w:p>
            <w:pPr>
              <w:ind w:left="66"/>
              <w:spacing w:before="99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1"/>
              </w:rPr>
              <w:t>98.70%</w:t>
            </w:r>
          </w:p>
        </w:tc>
        <w:tc>
          <w:tcPr>
            <w:tcW w:w="1041" w:type="dxa"/>
            <w:vAlign w:val="top"/>
          </w:tcPr>
          <w:p>
            <w:pPr>
              <w:ind w:left="74"/>
              <w:spacing w:before="99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(96-100)%</w:t>
            </w:r>
          </w:p>
        </w:tc>
        <w:tc>
          <w:tcPr>
            <w:tcW w:w="1041" w:type="dxa"/>
            <w:vAlign w:val="top"/>
          </w:tcPr>
          <w:p>
            <w:pPr>
              <w:ind w:left="73"/>
              <w:spacing w:before="99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3/132</w:t>
            </w:r>
          </w:p>
        </w:tc>
        <w:tc>
          <w:tcPr>
            <w:tcW w:w="1041" w:type="dxa"/>
            <w:vAlign w:val="top"/>
          </w:tcPr>
          <w:p>
            <w:pPr>
              <w:ind w:left="70"/>
              <w:spacing w:before="99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95.4%</w:t>
            </w:r>
          </w:p>
        </w:tc>
        <w:tc>
          <w:tcPr>
            <w:tcW w:w="1040" w:type="dxa"/>
            <w:vAlign w:val="top"/>
          </w:tcPr>
          <w:p>
            <w:pPr>
              <w:ind w:left="76"/>
              <w:spacing w:before="99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(90-98)%</w:t>
            </w:r>
          </w:p>
        </w:tc>
      </w:tr>
    </w:tbl>
    <w:p>
      <w:pPr>
        <w:spacing w:line="126" w:lineRule="exact"/>
        <w:rPr/>
      </w:pPr>
      <w:r/>
    </w:p>
    <w:tbl>
      <w:tblPr>
        <w:tblStyle w:val="TableNormal"/>
        <w:tblW w:w="10369" w:type="dxa"/>
        <w:tblInd w:w="174" w:type="dxa"/>
        <w:tblLayout w:type="fixed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</w:tblPr>
      <w:tblGrid>
        <w:gridCol w:w="1038"/>
        <w:gridCol w:w="1037"/>
        <w:gridCol w:w="1037"/>
        <w:gridCol w:w="1037"/>
        <w:gridCol w:w="1037"/>
        <w:gridCol w:w="1036"/>
        <w:gridCol w:w="1037"/>
        <w:gridCol w:w="1037"/>
        <w:gridCol w:w="1037"/>
        <w:gridCol w:w="1036"/>
      </w:tblGrid>
      <w:tr>
        <w:trPr>
          <w:trHeight w:val="510" w:hRule="atLeast"/>
        </w:trPr>
        <w:tc>
          <w:tcPr>
            <w:tcW w:w="1038" w:type="dxa"/>
            <w:vAlign w:val="top"/>
          </w:tcPr>
          <w:p>
            <w:pPr>
              <w:ind w:left="58"/>
              <w:spacing w:before="95" w:line="192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spacing w:val="-1"/>
              </w:rPr>
              <w:t>Total</w:t>
            </w:r>
          </w:p>
          <w:p>
            <w:pPr>
              <w:ind w:left="68"/>
              <w:spacing w:before="44" w:line="186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spacing w:val="-3"/>
              </w:rPr>
              <w:t>Ureter</w:t>
            </w:r>
          </w:p>
        </w:tc>
        <w:tc>
          <w:tcPr>
            <w:tcW w:w="1037" w:type="dxa"/>
            <w:vAlign w:val="top"/>
          </w:tcPr>
          <w:p>
            <w:pPr>
              <w:ind w:left="60"/>
              <w:spacing w:before="95" w:line="192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spacing w:val="-1"/>
              </w:rPr>
              <w:t>Overall</w:t>
            </w:r>
          </w:p>
        </w:tc>
        <w:tc>
          <w:tcPr>
            <w:tcW w:w="10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7" w:type="dxa"/>
            <w:vAlign w:val="top"/>
          </w:tcPr>
          <w:p>
            <w:pPr>
              <w:ind w:left="67" w:right="126" w:hanging="4"/>
              <w:spacing w:before="95" w:line="24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spacing w:val="-7"/>
              </w:rPr>
              <w:t>Size</w:t>
            </w: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spacing w:val="20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spacing w:val="-7"/>
              </w:rPr>
              <w:t>&lt;</w:t>
            </w: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spacing w:val="19"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spacing w:val="-7"/>
              </w:rPr>
              <w:t>10</w:t>
            </w:r>
            <w:r>
              <w:rPr>
                <w:rFonts w:ascii="Verdana" w:hAnsi="Verdana" w:eastAsia="Verdana" w:cs="Verdana"/>
                <w:sz w:val="16"/>
                <w:szCs w:val="16"/>
                <w:b/>
                <w:bCs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spacing w:val="-3"/>
              </w:rPr>
              <w:t>mm</w:t>
            </w:r>
          </w:p>
        </w:tc>
        <w:tc>
          <w:tcPr>
            <w:tcW w:w="10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7" w:type="dxa"/>
            <w:vAlign w:val="top"/>
          </w:tcPr>
          <w:p>
            <w:pPr>
              <w:ind w:left="72" w:right="120" w:hanging="4"/>
              <w:spacing w:before="95" w:line="24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spacing w:val="-7"/>
              </w:rPr>
              <w:t>Size</w:t>
            </w: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spacing w:val="20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spacing w:val="-7"/>
              </w:rPr>
              <w:t>&gt;</w:t>
            </w: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spacing w:val="19"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spacing w:val="-7"/>
              </w:rPr>
              <w:t>10</w:t>
            </w:r>
            <w:r>
              <w:rPr>
                <w:rFonts w:ascii="Verdana" w:hAnsi="Verdana" w:eastAsia="Verdana" w:cs="Verdana"/>
                <w:sz w:val="16"/>
                <w:szCs w:val="16"/>
                <w:b/>
                <w:bCs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spacing w:val="-3"/>
              </w:rPr>
              <w:t>mm</w:t>
            </w:r>
          </w:p>
        </w:tc>
        <w:tc>
          <w:tcPr>
            <w:tcW w:w="10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2" w:hRule="atLeast"/>
        </w:trPr>
        <w:tc>
          <w:tcPr>
            <w:tcW w:w="1038" w:type="dxa"/>
            <w:vAlign w:val="top"/>
          </w:tcPr>
          <w:p>
            <w:pPr>
              <w:ind w:left="55"/>
              <w:spacing w:before="92" w:line="188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i/>
                <w:iCs/>
                <w:spacing w:val="4"/>
              </w:rPr>
              <w:t>SWL</w:t>
            </w:r>
          </w:p>
        </w:tc>
        <w:tc>
          <w:tcPr>
            <w:tcW w:w="10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98" w:hRule="atLeast"/>
        </w:trPr>
        <w:tc>
          <w:tcPr>
            <w:tcW w:w="1038" w:type="dxa"/>
            <w:vAlign w:val="top"/>
          </w:tcPr>
          <w:p>
            <w:pPr>
              <w:ind w:left="65"/>
              <w:spacing w:before="91" w:line="192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</w:rPr>
              <w:t>Shock</w:t>
            </w:r>
            <w:r>
              <w:rPr>
                <w:rFonts w:ascii="Verdana" w:hAnsi="Verdana" w:eastAsia="Verdana" w:cs="Verdana"/>
                <w:sz w:val="16"/>
                <w:szCs w:val="16"/>
                <w:spacing w:val="3"/>
              </w:rPr>
              <w:t>-</w:t>
            </w:r>
          </w:p>
          <w:p>
            <w:pPr>
              <w:ind w:left="63" w:right="129" w:hanging="1"/>
              <w:spacing w:before="37" w:line="22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wave</w:t>
            </w:r>
            <w:r>
              <w:rPr>
                <w:rFonts w:ascii="Verdana" w:hAnsi="Verdana" w:eastAsia="Verdana" w:cs="Verdana"/>
                <w:sz w:val="16"/>
                <w:szCs w:val="16"/>
                <w:spacing w:val="19"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Lith-</w:t>
            </w:r>
            <w:r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  <w:spacing w:val="-1"/>
              </w:rPr>
              <w:t>otripsy</w:t>
            </w:r>
          </w:p>
        </w:tc>
        <w:tc>
          <w:tcPr>
            <w:tcW w:w="1037" w:type="dxa"/>
            <w:vAlign w:val="top"/>
          </w:tcPr>
          <w:p>
            <w:pPr>
              <w:ind w:left="61"/>
              <w:spacing w:before="90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G/P</w:t>
            </w:r>
          </w:p>
        </w:tc>
        <w:tc>
          <w:tcPr>
            <w:tcW w:w="1037" w:type="dxa"/>
            <w:vAlign w:val="top"/>
          </w:tcPr>
          <w:p>
            <w:pPr>
              <w:ind w:left="67"/>
              <w:spacing w:before="91" w:line="192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Median</w:t>
            </w:r>
          </w:p>
        </w:tc>
        <w:tc>
          <w:tcPr>
            <w:tcW w:w="1037" w:type="dxa"/>
            <w:vAlign w:val="top"/>
          </w:tcPr>
          <w:p>
            <w:pPr>
              <w:ind w:left="63"/>
              <w:spacing w:before="90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CI</w:t>
            </w:r>
            <w:r>
              <w:rPr>
                <w:rFonts w:ascii="Verdana" w:hAnsi="Verdana" w:eastAsia="Verdana" w:cs="Verdana"/>
                <w:sz w:val="16"/>
                <w:szCs w:val="16"/>
                <w:spacing w:val="14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(95%)</w:t>
            </w:r>
          </w:p>
        </w:tc>
        <w:tc>
          <w:tcPr>
            <w:tcW w:w="1037" w:type="dxa"/>
            <w:vAlign w:val="top"/>
          </w:tcPr>
          <w:p>
            <w:pPr>
              <w:ind w:left="63"/>
              <w:spacing w:before="90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G/P</w:t>
            </w:r>
          </w:p>
        </w:tc>
        <w:tc>
          <w:tcPr>
            <w:tcW w:w="1036" w:type="dxa"/>
            <w:vAlign w:val="top"/>
          </w:tcPr>
          <w:p>
            <w:pPr>
              <w:ind w:left="72"/>
              <w:spacing w:before="91" w:line="192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Median</w:t>
            </w:r>
          </w:p>
        </w:tc>
        <w:tc>
          <w:tcPr>
            <w:tcW w:w="1037" w:type="dxa"/>
            <w:vAlign w:val="top"/>
          </w:tcPr>
          <w:p>
            <w:pPr>
              <w:ind w:left="67"/>
              <w:spacing w:before="90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CI</w:t>
            </w:r>
            <w:r>
              <w:rPr>
                <w:rFonts w:ascii="Verdana" w:hAnsi="Verdana" w:eastAsia="Verdana" w:cs="Verdana"/>
                <w:sz w:val="16"/>
                <w:szCs w:val="16"/>
                <w:spacing w:val="14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(95%)</w:t>
            </w:r>
          </w:p>
        </w:tc>
        <w:tc>
          <w:tcPr>
            <w:tcW w:w="1037" w:type="dxa"/>
            <w:vAlign w:val="top"/>
          </w:tcPr>
          <w:p>
            <w:pPr>
              <w:ind w:left="69"/>
              <w:spacing w:before="90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G/P</w:t>
            </w:r>
          </w:p>
        </w:tc>
        <w:tc>
          <w:tcPr>
            <w:tcW w:w="1037" w:type="dxa"/>
            <w:vAlign w:val="top"/>
          </w:tcPr>
          <w:p>
            <w:pPr>
              <w:ind w:left="75"/>
              <w:spacing w:before="91" w:line="192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Median</w:t>
            </w:r>
          </w:p>
        </w:tc>
        <w:tc>
          <w:tcPr>
            <w:tcW w:w="1036" w:type="dxa"/>
            <w:vAlign w:val="top"/>
          </w:tcPr>
          <w:p>
            <w:pPr>
              <w:ind w:left="71"/>
              <w:spacing w:before="90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CI</w:t>
            </w:r>
            <w:r>
              <w:rPr>
                <w:rFonts w:ascii="Verdana" w:hAnsi="Verdana" w:eastAsia="Verdana" w:cs="Verdana"/>
                <w:sz w:val="16"/>
                <w:szCs w:val="16"/>
                <w:spacing w:val="14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(95%)</w:t>
            </w:r>
          </w:p>
        </w:tc>
      </w:tr>
      <w:tr>
        <w:trPr>
          <w:trHeight w:val="442" w:hRule="atLeast"/>
        </w:trPr>
        <w:tc>
          <w:tcPr>
            <w:tcW w:w="1038" w:type="dxa"/>
            <w:vAlign w:val="top"/>
          </w:tcPr>
          <w:p>
            <w:pPr>
              <w:ind w:left="57"/>
              <w:spacing w:before="90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</w:rPr>
              <w:t>All</w:t>
            </w:r>
            <w:r>
              <w:rPr>
                <w:rFonts w:ascii="Verdana" w:hAnsi="Verdana" w:eastAsia="Verdana" w:cs="Verdana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</w:rPr>
              <w:t>forms</w:t>
            </w:r>
          </w:p>
        </w:tc>
        <w:tc>
          <w:tcPr>
            <w:tcW w:w="1037" w:type="dxa"/>
            <w:vAlign w:val="top"/>
          </w:tcPr>
          <w:p>
            <w:pPr>
              <w:ind w:left="65"/>
              <w:spacing w:before="90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36/36215</w:t>
            </w:r>
          </w:p>
        </w:tc>
        <w:tc>
          <w:tcPr>
            <w:tcW w:w="1037" w:type="dxa"/>
            <w:vAlign w:val="top"/>
          </w:tcPr>
          <w:p>
            <w:pPr>
              <w:ind w:left="62"/>
              <w:spacing w:before="90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68.95%</w:t>
            </w:r>
          </w:p>
        </w:tc>
        <w:tc>
          <w:tcPr>
            <w:tcW w:w="1037" w:type="dxa"/>
            <w:vAlign w:val="top"/>
          </w:tcPr>
          <w:p>
            <w:pPr>
              <w:ind w:left="69"/>
              <w:spacing w:before="90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(68-69)%</w:t>
            </w:r>
          </w:p>
        </w:tc>
        <w:tc>
          <w:tcPr>
            <w:tcW w:w="1037" w:type="dxa"/>
            <w:vAlign w:val="top"/>
          </w:tcPr>
          <w:p>
            <w:pPr>
              <w:ind w:left="69"/>
              <w:spacing w:before="90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50/18879</w:t>
            </w:r>
          </w:p>
        </w:tc>
        <w:tc>
          <w:tcPr>
            <w:tcW w:w="1036" w:type="dxa"/>
            <w:vAlign w:val="top"/>
          </w:tcPr>
          <w:p>
            <w:pPr>
              <w:ind w:left="67"/>
              <w:spacing w:before="90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63.96%</w:t>
            </w:r>
          </w:p>
        </w:tc>
        <w:tc>
          <w:tcPr>
            <w:tcW w:w="1037" w:type="dxa"/>
            <w:vAlign w:val="top"/>
          </w:tcPr>
          <w:p>
            <w:pPr>
              <w:ind w:left="72"/>
              <w:spacing w:before="90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(63-65)%</w:t>
            </w:r>
          </w:p>
        </w:tc>
        <w:tc>
          <w:tcPr>
            <w:tcW w:w="1037" w:type="dxa"/>
            <w:vAlign w:val="top"/>
          </w:tcPr>
          <w:p>
            <w:pPr>
              <w:ind w:left="73"/>
              <w:spacing w:before="90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38/7433</w:t>
            </w:r>
          </w:p>
        </w:tc>
        <w:tc>
          <w:tcPr>
            <w:tcW w:w="1037" w:type="dxa"/>
            <w:vAlign w:val="top"/>
          </w:tcPr>
          <w:p>
            <w:pPr>
              <w:ind w:left="70"/>
              <w:spacing w:before="90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61.62%</w:t>
            </w:r>
          </w:p>
        </w:tc>
        <w:tc>
          <w:tcPr>
            <w:tcW w:w="1036" w:type="dxa"/>
            <w:vAlign w:val="top"/>
          </w:tcPr>
          <w:p>
            <w:pPr>
              <w:ind w:left="77"/>
              <w:spacing w:before="90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(61-63)%</w:t>
            </w:r>
          </w:p>
        </w:tc>
      </w:tr>
      <w:tr>
        <w:trPr>
          <w:trHeight w:val="442" w:hRule="atLeast"/>
        </w:trPr>
        <w:tc>
          <w:tcPr>
            <w:tcW w:w="1038" w:type="dxa"/>
            <w:vAlign w:val="top"/>
          </w:tcPr>
          <w:p>
            <w:pPr>
              <w:ind w:left="71"/>
              <w:spacing w:before="91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Bypass</w:t>
            </w:r>
          </w:p>
        </w:tc>
        <w:tc>
          <w:tcPr>
            <w:tcW w:w="1037" w:type="dxa"/>
            <w:vAlign w:val="top"/>
          </w:tcPr>
          <w:p>
            <w:pPr>
              <w:ind w:left="74"/>
              <w:spacing w:before="92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6"/>
              </w:rPr>
              <w:t>1/67</w:t>
            </w:r>
          </w:p>
        </w:tc>
        <w:tc>
          <w:tcPr>
            <w:tcW w:w="1037" w:type="dxa"/>
            <w:vAlign w:val="top"/>
          </w:tcPr>
          <w:p>
            <w:pPr>
              <w:ind w:left="60"/>
              <w:spacing w:before="91" w:line="232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1"/>
              </w:rPr>
              <w:t>92%</w:t>
            </w:r>
          </w:p>
        </w:tc>
        <w:tc>
          <w:tcPr>
            <w:tcW w:w="1037" w:type="dxa"/>
            <w:vAlign w:val="top"/>
          </w:tcPr>
          <w:p>
            <w:pPr>
              <w:ind w:left="69"/>
              <w:spacing w:before="91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(84-97)%</w:t>
            </w:r>
          </w:p>
        </w:tc>
        <w:tc>
          <w:tcPr>
            <w:tcW w:w="1037" w:type="dxa"/>
            <w:vAlign w:val="top"/>
          </w:tcPr>
          <w:p>
            <w:pPr>
              <w:ind w:left="76"/>
              <w:spacing w:before="92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6"/>
              </w:rPr>
              <w:t>1/23</w:t>
            </w:r>
          </w:p>
        </w:tc>
        <w:tc>
          <w:tcPr>
            <w:tcW w:w="1036" w:type="dxa"/>
            <w:vAlign w:val="top"/>
          </w:tcPr>
          <w:p>
            <w:pPr>
              <w:ind w:left="66"/>
              <w:spacing w:before="92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87%</w:t>
            </w:r>
          </w:p>
        </w:tc>
        <w:tc>
          <w:tcPr>
            <w:tcW w:w="1037" w:type="dxa"/>
            <w:vAlign w:val="top"/>
          </w:tcPr>
          <w:p>
            <w:pPr>
              <w:ind w:left="72"/>
              <w:spacing w:before="91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(59-91)%</w:t>
            </w:r>
          </w:p>
        </w:tc>
        <w:tc>
          <w:tcPr>
            <w:tcW w:w="1037" w:type="dxa"/>
            <w:vAlign w:val="top"/>
          </w:tcPr>
          <w:p>
            <w:pPr>
              <w:ind w:left="72"/>
              <w:spacing w:before="156" w:line="92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position w:val="-2"/>
              </w:rPr>
              <w:t>-</w:t>
            </w:r>
          </w:p>
        </w:tc>
        <w:tc>
          <w:tcPr>
            <w:tcW w:w="1037" w:type="dxa"/>
            <w:vAlign w:val="top"/>
          </w:tcPr>
          <w:p>
            <w:pPr>
              <w:ind w:left="72"/>
              <w:spacing w:before="156" w:line="92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position w:val="-2"/>
              </w:rPr>
              <w:t>-</w:t>
            </w:r>
          </w:p>
        </w:tc>
        <w:tc>
          <w:tcPr>
            <w:tcW w:w="1036" w:type="dxa"/>
            <w:vAlign w:val="top"/>
          </w:tcPr>
          <w:p>
            <w:pPr>
              <w:ind w:left="74"/>
              <w:spacing w:before="156" w:line="92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position w:val="-2"/>
              </w:rPr>
              <w:t>-</w:t>
            </w:r>
          </w:p>
        </w:tc>
      </w:tr>
      <w:tr>
        <w:trPr>
          <w:trHeight w:val="442" w:hRule="atLeast"/>
        </w:trPr>
        <w:tc>
          <w:tcPr>
            <w:tcW w:w="1038" w:type="dxa"/>
            <w:vAlign w:val="top"/>
          </w:tcPr>
          <w:p>
            <w:pPr>
              <w:ind w:left="66"/>
              <w:spacing w:before="93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In</w:t>
            </w:r>
            <w:r>
              <w:rPr>
                <w:rFonts w:ascii="Verdana" w:hAnsi="Verdana" w:eastAsia="Verdana" w:cs="Verdana"/>
                <w:sz w:val="16"/>
                <w:szCs w:val="16"/>
                <w:spacing w:val="7"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situ</w:t>
            </w:r>
          </w:p>
        </w:tc>
        <w:tc>
          <w:tcPr>
            <w:tcW w:w="1037" w:type="dxa"/>
            <w:vAlign w:val="top"/>
          </w:tcPr>
          <w:p>
            <w:pPr>
              <w:ind w:left="63"/>
              <w:spacing w:before="93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6/904</w:t>
            </w:r>
          </w:p>
        </w:tc>
        <w:tc>
          <w:tcPr>
            <w:tcW w:w="1037" w:type="dxa"/>
            <w:vAlign w:val="top"/>
          </w:tcPr>
          <w:p>
            <w:pPr>
              <w:ind w:left="66"/>
              <w:spacing w:before="93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52.21%</w:t>
            </w:r>
          </w:p>
        </w:tc>
        <w:tc>
          <w:tcPr>
            <w:tcW w:w="1037" w:type="dxa"/>
            <w:vAlign w:val="top"/>
          </w:tcPr>
          <w:p>
            <w:pPr>
              <w:ind w:left="69"/>
              <w:spacing w:before="93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(49-55)%</w:t>
            </w:r>
          </w:p>
        </w:tc>
        <w:tc>
          <w:tcPr>
            <w:tcW w:w="1037" w:type="dxa"/>
            <w:vAlign w:val="top"/>
          </w:tcPr>
          <w:p>
            <w:pPr>
              <w:ind w:left="67"/>
              <w:spacing w:before="93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27/598</w:t>
            </w:r>
          </w:p>
        </w:tc>
        <w:tc>
          <w:tcPr>
            <w:tcW w:w="1036" w:type="dxa"/>
            <w:vAlign w:val="top"/>
          </w:tcPr>
          <w:p>
            <w:pPr>
              <w:ind w:left="66"/>
              <w:spacing w:before="93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86.79%</w:t>
            </w:r>
          </w:p>
        </w:tc>
        <w:tc>
          <w:tcPr>
            <w:tcW w:w="1037" w:type="dxa"/>
            <w:vAlign w:val="top"/>
          </w:tcPr>
          <w:p>
            <w:pPr>
              <w:ind w:left="72"/>
              <w:spacing w:before="93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(84-89)%</w:t>
            </w:r>
          </w:p>
        </w:tc>
        <w:tc>
          <w:tcPr>
            <w:tcW w:w="1037" w:type="dxa"/>
            <w:vAlign w:val="top"/>
          </w:tcPr>
          <w:p>
            <w:pPr>
              <w:ind w:left="82"/>
              <w:spacing w:before="93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19/1683</w:t>
            </w:r>
          </w:p>
        </w:tc>
        <w:tc>
          <w:tcPr>
            <w:tcW w:w="1037" w:type="dxa"/>
            <w:vAlign w:val="top"/>
          </w:tcPr>
          <w:p>
            <w:pPr>
              <w:ind w:left="70"/>
              <w:spacing w:before="93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65.18%</w:t>
            </w:r>
          </w:p>
        </w:tc>
        <w:tc>
          <w:tcPr>
            <w:tcW w:w="1036" w:type="dxa"/>
            <w:vAlign w:val="top"/>
          </w:tcPr>
          <w:p>
            <w:pPr>
              <w:ind w:left="77"/>
              <w:spacing w:before="93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(63-67)%</w:t>
            </w:r>
          </w:p>
        </w:tc>
      </w:tr>
      <w:tr>
        <w:trPr>
          <w:trHeight w:val="442" w:hRule="atLeast"/>
        </w:trPr>
        <w:tc>
          <w:tcPr>
            <w:tcW w:w="1038" w:type="dxa"/>
            <w:vAlign w:val="top"/>
          </w:tcPr>
          <w:p>
            <w:pPr>
              <w:ind w:left="71"/>
              <w:spacing w:before="96" w:line="192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Pushback</w:t>
            </w:r>
          </w:p>
        </w:tc>
        <w:tc>
          <w:tcPr>
            <w:tcW w:w="1037" w:type="dxa"/>
            <w:vAlign w:val="top"/>
          </w:tcPr>
          <w:p>
            <w:pPr>
              <w:ind w:left="64"/>
              <w:spacing w:before="160" w:line="91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position w:val="-2"/>
              </w:rPr>
              <w:t>-</w:t>
            </w:r>
          </w:p>
        </w:tc>
        <w:tc>
          <w:tcPr>
            <w:tcW w:w="1037" w:type="dxa"/>
            <w:vAlign w:val="top"/>
          </w:tcPr>
          <w:p>
            <w:pPr>
              <w:ind w:left="64"/>
              <w:spacing w:before="160" w:line="91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position w:val="-2"/>
              </w:rPr>
              <w:t>-</w:t>
            </w:r>
          </w:p>
        </w:tc>
        <w:tc>
          <w:tcPr>
            <w:tcW w:w="1037" w:type="dxa"/>
            <w:vAlign w:val="top"/>
          </w:tcPr>
          <w:p>
            <w:pPr>
              <w:ind w:left="66"/>
              <w:spacing w:before="160" w:line="91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position w:val="-2"/>
              </w:rPr>
              <w:t>-</w:t>
            </w:r>
          </w:p>
        </w:tc>
        <w:tc>
          <w:tcPr>
            <w:tcW w:w="1037" w:type="dxa"/>
            <w:vAlign w:val="top"/>
          </w:tcPr>
          <w:p>
            <w:pPr>
              <w:ind w:left="76"/>
              <w:spacing w:before="95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6"/>
              </w:rPr>
              <w:t>1/59</w:t>
            </w:r>
          </w:p>
        </w:tc>
        <w:tc>
          <w:tcPr>
            <w:tcW w:w="1036" w:type="dxa"/>
            <w:vAlign w:val="top"/>
          </w:tcPr>
          <w:p>
            <w:pPr>
              <w:ind w:left="66"/>
              <w:spacing w:before="95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83%</w:t>
            </w:r>
          </w:p>
        </w:tc>
        <w:tc>
          <w:tcPr>
            <w:tcW w:w="1037" w:type="dxa"/>
            <w:vAlign w:val="top"/>
          </w:tcPr>
          <w:p>
            <w:pPr>
              <w:ind w:left="72"/>
              <w:spacing w:before="94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(72-91)%</w:t>
            </w:r>
          </w:p>
        </w:tc>
        <w:tc>
          <w:tcPr>
            <w:tcW w:w="1037" w:type="dxa"/>
            <w:vAlign w:val="top"/>
          </w:tcPr>
          <w:p>
            <w:pPr>
              <w:ind w:left="72"/>
              <w:spacing w:before="160" w:line="91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position w:val="-2"/>
              </w:rPr>
              <w:t>-</w:t>
            </w:r>
          </w:p>
        </w:tc>
        <w:tc>
          <w:tcPr>
            <w:tcW w:w="1037" w:type="dxa"/>
            <w:vAlign w:val="top"/>
          </w:tcPr>
          <w:p>
            <w:pPr>
              <w:ind w:left="72"/>
              <w:spacing w:before="160" w:line="91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position w:val="-2"/>
              </w:rPr>
              <w:t>-</w:t>
            </w:r>
          </w:p>
        </w:tc>
        <w:tc>
          <w:tcPr>
            <w:tcW w:w="1036" w:type="dxa"/>
            <w:vAlign w:val="top"/>
          </w:tcPr>
          <w:p>
            <w:pPr>
              <w:ind w:left="74"/>
              <w:spacing w:before="160" w:line="91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position w:val="-2"/>
              </w:rPr>
              <w:t>-</w:t>
            </w:r>
          </w:p>
        </w:tc>
      </w:tr>
      <w:tr>
        <w:trPr>
          <w:trHeight w:val="442" w:hRule="atLeast"/>
        </w:trPr>
        <w:tc>
          <w:tcPr>
            <w:tcW w:w="1038" w:type="dxa"/>
            <w:vAlign w:val="top"/>
          </w:tcPr>
          <w:p>
            <w:pPr>
              <w:ind w:left="64"/>
              <w:spacing w:before="95" w:line="192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Other</w:t>
            </w:r>
          </w:p>
        </w:tc>
        <w:tc>
          <w:tcPr>
            <w:tcW w:w="1037" w:type="dxa"/>
            <w:vAlign w:val="top"/>
          </w:tcPr>
          <w:p>
            <w:pPr>
              <w:ind w:left="64"/>
              <w:spacing w:before="159" w:line="91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position w:val="-2"/>
              </w:rPr>
              <w:t>-</w:t>
            </w:r>
          </w:p>
        </w:tc>
        <w:tc>
          <w:tcPr>
            <w:tcW w:w="1037" w:type="dxa"/>
            <w:vAlign w:val="top"/>
          </w:tcPr>
          <w:p>
            <w:pPr>
              <w:ind w:left="64"/>
              <w:spacing w:before="159" w:line="91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position w:val="-2"/>
              </w:rPr>
              <w:t>-</w:t>
            </w:r>
          </w:p>
        </w:tc>
        <w:tc>
          <w:tcPr>
            <w:tcW w:w="1037" w:type="dxa"/>
            <w:vAlign w:val="top"/>
          </w:tcPr>
          <w:p>
            <w:pPr>
              <w:ind w:left="66"/>
              <w:spacing w:before="159" w:line="91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position w:val="-2"/>
              </w:rPr>
              <w:t>-</w:t>
            </w:r>
          </w:p>
        </w:tc>
        <w:tc>
          <w:tcPr>
            <w:tcW w:w="1037" w:type="dxa"/>
            <w:vAlign w:val="top"/>
          </w:tcPr>
          <w:p>
            <w:pPr>
              <w:ind w:left="76"/>
              <w:spacing w:before="94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4"/>
              </w:rPr>
              <w:t>11/196</w:t>
            </w:r>
          </w:p>
        </w:tc>
        <w:tc>
          <w:tcPr>
            <w:tcW w:w="1036" w:type="dxa"/>
            <w:vAlign w:val="top"/>
          </w:tcPr>
          <w:p>
            <w:pPr>
              <w:ind w:left="66"/>
              <w:spacing w:before="94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88%</w:t>
            </w:r>
          </w:p>
        </w:tc>
        <w:tc>
          <w:tcPr>
            <w:tcW w:w="1037" w:type="dxa"/>
            <w:vAlign w:val="top"/>
          </w:tcPr>
          <w:p>
            <w:pPr>
              <w:ind w:left="72"/>
              <w:spacing w:before="94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(81-93)%</w:t>
            </w:r>
          </w:p>
        </w:tc>
        <w:tc>
          <w:tcPr>
            <w:tcW w:w="1037" w:type="dxa"/>
            <w:vAlign w:val="top"/>
          </w:tcPr>
          <w:p>
            <w:pPr>
              <w:ind w:left="82"/>
              <w:spacing w:before="94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4"/>
              </w:rPr>
              <w:t>10/698</w:t>
            </w:r>
          </w:p>
        </w:tc>
        <w:tc>
          <w:tcPr>
            <w:tcW w:w="1037" w:type="dxa"/>
            <w:vAlign w:val="top"/>
          </w:tcPr>
          <w:p>
            <w:pPr>
              <w:ind w:left="72"/>
              <w:spacing w:before="94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70%</w:t>
            </w:r>
          </w:p>
        </w:tc>
        <w:tc>
          <w:tcPr>
            <w:tcW w:w="1036" w:type="dxa"/>
            <w:vAlign w:val="top"/>
          </w:tcPr>
          <w:p>
            <w:pPr>
              <w:ind w:left="77"/>
              <w:spacing w:before="94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(57-82)%</w:t>
            </w:r>
          </w:p>
        </w:tc>
      </w:tr>
      <w:tr>
        <w:trPr>
          <w:trHeight w:val="442" w:hRule="atLeast"/>
        </w:trPr>
        <w:tc>
          <w:tcPr>
            <w:tcW w:w="1038" w:type="dxa"/>
            <w:vAlign w:val="top"/>
          </w:tcPr>
          <w:p>
            <w:pPr>
              <w:ind w:left="67"/>
              <w:spacing w:before="100" w:line="188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i/>
                <w:iCs/>
                <w:spacing w:val="-2"/>
              </w:rPr>
              <w:t>URS</w:t>
            </w:r>
          </w:p>
        </w:tc>
        <w:tc>
          <w:tcPr>
            <w:tcW w:w="10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2" w:hRule="atLeast"/>
        </w:trPr>
        <w:tc>
          <w:tcPr>
            <w:tcW w:w="1038" w:type="dxa"/>
            <w:vAlign w:val="top"/>
          </w:tcPr>
          <w:p>
            <w:pPr>
              <w:ind w:left="57"/>
              <w:spacing w:before="98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</w:rPr>
              <w:t>All</w:t>
            </w:r>
            <w:r>
              <w:rPr>
                <w:rFonts w:ascii="Verdana" w:hAnsi="Verdana" w:eastAsia="Verdana" w:cs="Verdana"/>
                <w:sz w:val="16"/>
                <w:szCs w:val="16"/>
                <w:spacing w:val="1"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</w:rPr>
              <w:t>forms</w:t>
            </w:r>
          </w:p>
        </w:tc>
        <w:tc>
          <w:tcPr>
            <w:tcW w:w="1037" w:type="dxa"/>
            <w:vAlign w:val="top"/>
          </w:tcPr>
          <w:p>
            <w:pPr>
              <w:ind w:left="74"/>
              <w:spacing w:before="98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101/29875</w:t>
            </w:r>
          </w:p>
        </w:tc>
        <w:tc>
          <w:tcPr>
            <w:tcW w:w="1037" w:type="dxa"/>
            <w:vAlign w:val="top"/>
          </w:tcPr>
          <w:p>
            <w:pPr>
              <w:ind w:left="61"/>
              <w:spacing w:before="98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89.42%</w:t>
            </w:r>
          </w:p>
        </w:tc>
        <w:tc>
          <w:tcPr>
            <w:tcW w:w="1037" w:type="dxa"/>
            <w:vAlign w:val="top"/>
          </w:tcPr>
          <w:p>
            <w:pPr>
              <w:ind w:left="69"/>
              <w:spacing w:before="97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(89-90)%</w:t>
            </w:r>
          </w:p>
        </w:tc>
        <w:tc>
          <w:tcPr>
            <w:tcW w:w="1037" w:type="dxa"/>
            <w:vAlign w:val="top"/>
          </w:tcPr>
          <w:p>
            <w:pPr>
              <w:ind w:left="67"/>
              <w:spacing w:before="98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38/11879</w:t>
            </w:r>
          </w:p>
        </w:tc>
        <w:tc>
          <w:tcPr>
            <w:tcW w:w="1036" w:type="dxa"/>
            <w:vAlign w:val="top"/>
          </w:tcPr>
          <w:p>
            <w:pPr>
              <w:ind w:left="65"/>
              <w:spacing w:before="98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1"/>
              </w:rPr>
              <w:t>92.53%</w:t>
            </w:r>
          </w:p>
        </w:tc>
        <w:tc>
          <w:tcPr>
            <w:tcW w:w="1037" w:type="dxa"/>
            <w:vAlign w:val="top"/>
          </w:tcPr>
          <w:p>
            <w:pPr>
              <w:ind w:left="72"/>
              <w:spacing w:before="97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(92-93)%</w:t>
            </w:r>
          </w:p>
        </w:tc>
        <w:tc>
          <w:tcPr>
            <w:tcW w:w="1037" w:type="dxa"/>
            <w:vAlign w:val="top"/>
          </w:tcPr>
          <w:p>
            <w:pPr>
              <w:ind w:left="73"/>
              <w:spacing w:before="98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31/5619</w:t>
            </w:r>
          </w:p>
        </w:tc>
        <w:tc>
          <w:tcPr>
            <w:tcW w:w="1037" w:type="dxa"/>
            <w:vAlign w:val="top"/>
          </w:tcPr>
          <w:p>
            <w:pPr>
              <w:ind w:left="69"/>
              <w:spacing w:before="98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83.25%</w:t>
            </w:r>
          </w:p>
        </w:tc>
        <w:tc>
          <w:tcPr>
            <w:tcW w:w="1036" w:type="dxa"/>
            <w:vAlign w:val="top"/>
          </w:tcPr>
          <w:p>
            <w:pPr>
              <w:ind w:left="77"/>
              <w:spacing w:before="97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(82-84)%</w:t>
            </w:r>
          </w:p>
        </w:tc>
      </w:tr>
      <w:tr>
        <w:trPr>
          <w:trHeight w:val="442" w:hRule="atLeast"/>
        </w:trPr>
        <w:tc>
          <w:tcPr>
            <w:tcW w:w="1038" w:type="dxa"/>
            <w:vAlign w:val="top"/>
          </w:tcPr>
          <w:p>
            <w:pPr>
              <w:ind w:left="71"/>
              <w:spacing w:before="100" w:line="192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Flexible</w:t>
            </w:r>
          </w:p>
        </w:tc>
        <w:tc>
          <w:tcPr>
            <w:tcW w:w="1037" w:type="dxa"/>
            <w:vAlign w:val="top"/>
          </w:tcPr>
          <w:p>
            <w:pPr>
              <w:ind w:left="63"/>
              <w:spacing w:before="99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6/481</w:t>
            </w:r>
          </w:p>
        </w:tc>
        <w:tc>
          <w:tcPr>
            <w:tcW w:w="1037" w:type="dxa"/>
            <w:vAlign w:val="top"/>
          </w:tcPr>
          <w:p>
            <w:pPr>
              <w:ind w:left="60"/>
              <w:spacing w:before="100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1"/>
              </w:rPr>
              <w:t>94.59%</w:t>
            </w:r>
          </w:p>
        </w:tc>
        <w:tc>
          <w:tcPr>
            <w:tcW w:w="1037" w:type="dxa"/>
            <w:vAlign w:val="top"/>
          </w:tcPr>
          <w:p>
            <w:pPr>
              <w:ind w:left="69"/>
              <w:spacing w:before="99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(92-96)%</w:t>
            </w:r>
          </w:p>
        </w:tc>
        <w:tc>
          <w:tcPr>
            <w:tcW w:w="1037" w:type="dxa"/>
            <w:vAlign w:val="top"/>
          </w:tcPr>
          <w:p>
            <w:pPr>
              <w:ind w:left="67"/>
              <w:spacing w:before="99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2/81</w:t>
            </w:r>
          </w:p>
        </w:tc>
        <w:tc>
          <w:tcPr>
            <w:tcW w:w="1036" w:type="dxa"/>
            <w:vAlign w:val="top"/>
          </w:tcPr>
          <w:p>
            <w:pPr>
              <w:ind w:left="65"/>
              <w:spacing w:before="100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97.5%</w:t>
            </w:r>
          </w:p>
        </w:tc>
        <w:tc>
          <w:tcPr>
            <w:tcW w:w="1037" w:type="dxa"/>
            <w:vAlign w:val="top"/>
          </w:tcPr>
          <w:p>
            <w:pPr>
              <w:ind w:left="72"/>
              <w:spacing w:before="99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(91-99)%</w:t>
            </w:r>
          </w:p>
        </w:tc>
        <w:tc>
          <w:tcPr>
            <w:tcW w:w="1037" w:type="dxa"/>
            <w:vAlign w:val="top"/>
          </w:tcPr>
          <w:p>
            <w:pPr>
              <w:ind w:left="72"/>
              <w:spacing w:before="164" w:line="92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position w:val="-2"/>
              </w:rPr>
              <w:t>-</w:t>
            </w:r>
          </w:p>
        </w:tc>
        <w:tc>
          <w:tcPr>
            <w:tcW w:w="1037" w:type="dxa"/>
            <w:vAlign w:val="top"/>
          </w:tcPr>
          <w:p>
            <w:pPr>
              <w:ind w:left="72"/>
              <w:spacing w:before="164" w:line="92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position w:val="-2"/>
              </w:rPr>
              <w:t>-</w:t>
            </w:r>
          </w:p>
        </w:tc>
        <w:tc>
          <w:tcPr>
            <w:tcW w:w="1036" w:type="dxa"/>
            <w:vAlign w:val="top"/>
          </w:tcPr>
          <w:p>
            <w:pPr>
              <w:ind w:left="74"/>
              <w:spacing w:before="164" w:line="92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position w:val="-2"/>
              </w:rPr>
              <w:t>-</w:t>
            </w:r>
          </w:p>
        </w:tc>
      </w:tr>
      <w:tr>
        <w:trPr>
          <w:trHeight w:val="504" w:hRule="atLeast"/>
        </w:trPr>
        <w:tc>
          <w:tcPr>
            <w:tcW w:w="1038" w:type="dxa"/>
            <w:vAlign w:val="top"/>
          </w:tcPr>
          <w:p>
            <w:pPr>
              <w:ind w:left="69"/>
              <w:spacing w:before="99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mixed</w:t>
            </w:r>
          </w:p>
          <w:p>
            <w:pPr>
              <w:ind w:left="60"/>
              <w:spacing w:before="7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1"/>
              </w:rPr>
              <w:t>flexible</w:t>
            </w:r>
          </w:p>
        </w:tc>
        <w:tc>
          <w:tcPr>
            <w:tcW w:w="1037" w:type="dxa"/>
            <w:vAlign w:val="top"/>
          </w:tcPr>
          <w:p>
            <w:pPr>
              <w:ind w:left="64"/>
              <w:spacing w:before="163" w:line="92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position w:val="-2"/>
              </w:rPr>
              <w:t>-</w:t>
            </w:r>
          </w:p>
        </w:tc>
        <w:tc>
          <w:tcPr>
            <w:tcW w:w="1037" w:type="dxa"/>
            <w:vAlign w:val="top"/>
          </w:tcPr>
          <w:p>
            <w:pPr>
              <w:ind w:left="64"/>
              <w:spacing w:before="163" w:line="92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position w:val="-2"/>
              </w:rPr>
              <w:t>-</w:t>
            </w:r>
          </w:p>
        </w:tc>
        <w:tc>
          <w:tcPr>
            <w:tcW w:w="1037" w:type="dxa"/>
            <w:vAlign w:val="top"/>
          </w:tcPr>
          <w:p>
            <w:pPr>
              <w:ind w:left="66"/>
              <w:spacing w:before="163" w:line="92" w:lineRule="exac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position w:val="-2"/>
              </w:rPr>
              <w:t>-</w:t>
            </w:r>
          </w:p>
        </w:tc>
        <w:tc>
          <w:tcPr>
            <w:tcW w:w="1037" w:type="dxa"/>
            <w:vAlign w:val="top"/>
          </w:tcPr>
          <w:p>
            <w:pPr>
              <w:ind w:left="66"/>
              <w:spacing w:before="99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7/209</w:t>
            </w:r>
          </w:p>
        </w:tc>
        <w:tc>
          <w:tcPr>
            <w:tcW w:w="1036" w:type="dxa"/>
            <w:vAlign w:val="top"/>
          </w:tcPr>
          <w:p>
            <w:pPr>
              <w:ind w:left="66"/>
              <w:spacing w:before="99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87%</w:t>
            </w:r>
          </w:p>
        </w:tc>
        <w:tc>
          <w:tcPr>
            <w:tcW w:w="1037" w:type="dxa"/>
            <w:vAlign w:val="top"/>
          </w:tcPr>
          <w:p>
            <w:pPr>
              <w:ind w:left="72"/>
              <w:spacing w:before="98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(81-92)%</w:t>
            </w:r>
          </w:p>
        </w:tc>
        <w:tc>
          <w:tcPr>
            <w:tcW w:w="1037" w:type="dxa"/>
            <w:vAlign w:val="top"/>
          </w:tcPr>
          <w:p>
            <w:pPr>
              <w:ind w:left="74"/>
              <w:spacing w:before="99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4"/>
              </w:rPr>
              <w:t>5/94</w:t>
            </w:r>
          </w:p>
        </w:tc>
        <w:tc>
          <w:tcPr>
            <w:tcW w:w="1037" w:type="dxa"/>
            <w:vAlign w:val="top"/>
          </w:tcPr>
          <w:p>
            <w:pPr>
              <w:ind w:left="69"/>
              <w:spacing w:before="99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81%</w:t>
            </w:r>
          </w:p>
        </w:tc>
        <w:tc>
          <w:tcPr>
            <w:tcW w:w="1036" w:type="dxa"/>
            <w:vAlign w:val="top"/>
          </w:tcPr>
          <w:p>
            <w:pPr>
              <w:ind w:left="77"/>
              <w:spacing w:before="98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(67-92)%</w:t>
            </w:r>
          </w:p>
        </w:tc>
      </w:tr>
      <w:tr>
        <w:trPr>
          <w:trHeight w:val="442" w:hRule="atLeast"/>
        </w:trPr>
        <w:tc>
          <w:tcPr>
            <w:tcW w:w="1038" w:type="dxa"/>
            <w:vAlign w:val="top"/>
          </w:tcPr>
          <w:p>
            <w:pPr>
              <w:ind w:left="71"/>
              <w:spacing w:before="100" w:line="194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Rigid</w:t>
            </w:r>
          </w:p>
        </w:tc>
        <w:tc>
          <w:tcPr>
            <w:tcW w:w="1037" w:type="dxa"/>
            <w:vAlign w:val="top"/>
          </w:tcPr>
          <w:p>
            <w:pPr>
              <w:ind w:left="64"/>
              <w:spacing w:before="101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26/6430</w:t>
            </w:r>
          </w:p>
        </w:tc>
        <w:tc>
          <w:tcPr>
            <w:tcW w:w="1037" w:type="dxa"/>
            <w:vAlign w:val="top"/>
          </w:tcPr>
          <w:p>
            <w:pPr>
              <w:ind w:left="61"/>
              <w:spacing w:before="101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84.99%</w:t>
            </w:r>
          </w:p>
        </w:tc>
        <w:tc>
          <w:tcPr>
            <w:tcW w:w="1037" w:type="dxa"/>
            <w:vAlign w:val="top"/>
          </w:tcPr>
          <w:p>
            <w:pPr>
              <w:ind w:left="69"/>
              <w:spacing w:before="100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(83-85)%</w:t>
            </w:r>
          </w:p>
        </w:tc>
        <w:tc>
          <w:tcPr>
            <w:tcW w:w="1037" w:type="dxa"/>
            <w:vAlign w:val="top"/>
          </w:tcPr>
          <w:p>
            <w:pPr>
              <w:ind w:left="67"/>
              <w:spacing w:before="101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20/1715</w:t>
            </w:r>
          </w:p>
        </w:tc>
        <w:tc>
          <w:tcPr>
            <w:tcW w:w="1036" w:type="dxa"/>
            <w:vAlign w:val="top"/>
          </w:tcPr>
          <w:p>
            <w:pPr>
              <w:ind w:left="66"/>
              <w:spacing w:before="101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87.35%</w:t>
            </w:r>
          </w:p>
        </w:tc>
        <w:tc>
          <w:tcPr>
            <w:tcW w:w="1037" w:type="dxa"/>
            <w:vAlign w:val="top"/>
          </w:tcPr>
          <w:p>
            <w:pPr>
              <w:ind w:left="72"/>
              <w:spacing w:before="100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(86-89)%</w:t>
            </w:r>
          </w:p>
        </w:tc>
        <w:tc>
          <w:tcPr>
            <w:tcW w:w="1037" w:type="dxa"/>
            <w:vAlign w:val="top"/>
          </w:tcPr>
          <w:p>
            <w:pPr>
              <w:ind w:left="82"/>
              <w:spacing w:before="101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3"/>
              </w:rPr>
              <w:t>16/1641</w:t>
            </w:r>
          </w:p>
        </w:tc>
        <w:tc>
          <w:tcPr>
            <w:tcW w:w="1037" w:type="dxa"/>
            <w:vAlign w:val="top"/>
          </w:tcPr>
          <w:p>
            <w:pPr>
              <w:ind w:left="72"/>
              <w:spacing w:before="101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71.48%</w:t>
            </w:r>
          </w:p>
        </w:tc>
        <w:tc>
          <w:tcPr>
            <w:tcW w:w="1036" w:type="dxa"/>
            <w:vAlign w:val="top"/>
          </w:tcPr>
          <w:p>
            <w:pPr>
              <w:ind w:left="77"/>
              <w:spacing w:before="100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(69-74)%</w:t>
            </w:r>
          </w:p>
        </w:tc>
      </w:tr>
      <w:tr>
        <w:trPr>
          <w:trHeight w:val="442" w:hRule="atLeast"/>
        </w:trPr>
        <w:tc>
          <w:tcPr>
            <w:tcW w:w="1038" w:type="dxa"/>
            <w:vAlign w:val="top"/>
          </w:tcPr>
          <w:p>
            <w:pPr>
              <w:ind w:left="65"/>
              <w:spacing w:before="99" w:line="194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1"/>
              </w:rPr>
              <w:t>Semi-rigid</w:t>
            </w:r>
          </w:p>
        </w:tc>
        <w:tc>
          <w:tcPr>
            <w:tcW w:w="1037" w:type="dxa"/>
            <w:vAlign w:val="top"/>
          </w:tcPr>
          <w:p>
            <w:pPr>
              <w:ind w:left="58"/>
              <w:spacing w:before="100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1"/>
              </w:rPr>
              <w:t>45/9984</w:t>
            </w:r>
          </w:p>
        </w:tc>
        <w:tc>
          <w:tcPr>
            <w:tcW w:w="1037" w:type="dxa"/>
            <w:vAlign w:val="top"/>
          </w:tcPr>
          <w:p>
            <w:pPr>
              <w:ind w:left="60"/>
              <w:spacing w:before="100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1"/>
              </w:rPr>
              <w:t>91.86%</w:t>
            </w:r>
          </w:p>
        </w:tc>
        <w:tc>
          <w:tcPr>
            <w:tcW w:w="1037" w:type="dxa"/>
            <w:vAlign w:val="top"/>
          </w:tcPr>
          <w:p>
            <w:pPr>
              <w:ind w:left="69"/>
              <w:spacing w:before="99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(91-92)%</w:t>
            </w:r>
          </w:p>
        </w:tc>
        <w:tc>
          <w:tcPr>
            <w:tcW w:w="1037" w:type="dxa"/>
            <w:vAlign w:val="top"/>
          </w:tcPr>
          <w:p>
            <w:pPr>
              <w:ind w:left="65"/>
              <w:spacing w:before="100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6/2329</w:t>
            </w:r>
          </w:p>
        </w:tc>
        <w:tc>
          <w:tcPr>
            <w:tcW w:w="1036" w:type="dxa"/>
            <w:vAlign w:val="top"/>
          </w:tcPr>
          <w:p>
            <w:pPr>
              <w:ind w:left="67"/>
              <w:spacing w:before="100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69.35%</w:t>
            </w:r>
          </w:p>
        </w:tc>
        <w:tc>
          <w:tcPr>
            <w:tcW w:w="1037" w:type="dxa"/>
            <w:vAlign w:val="top"/>
          </w:tcPr>
          <w:p>
            <w:pPr>
              <w:ind w:left="72"/>
              <w:spacing w:before="99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(95-97)%</w:t>
            </w:r>
          </w:p>
        </w:tc>
        <w:tc>
          <w:tcPr>
            <w:tcW w:w="1037" w:type="dxa"/>
            <w:vAlign w:val="top"/>
          </w:tcPr>
          <w:p>
            <w:pPr>
              <w:ind w:left="72"/>
              <w:spacing w:before="100" w:line="20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7/1064</w:t>
            </w:r>
          </w:p>
        </w:tc>
        <w:tc>
          <w:tcPr>
            <w:tcW w:w="1037" w:type="dxa"/>
            <w:vAlign w:val="top"/>
          </w:tcPr>
          <w:p>
            <w:pPr>
              <w:ind w:left="68"/>
              <w:spacing w:before="100" w:line="231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1"/>
              </w:rPr>
              <w:t>90.79%</w:t>
            </w:r>
          </w:p>
        </w:tc>
        <w:tc>
          <w:tcPr>
            <w:tcW w:w="1036" w:type="dxa"/>
            <w:vAlign w:val="top"/>
          </w:tcPr>
          <w:p>
            <w:pPr>
              <w:ind w:left="77"/>
              <w:spacing w:before="99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spacing w:val="-2"/>
              </w:rPr>
              <w:t>(89-92)%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9"/>
          <w:pgSz w:w="12240" w:h="15840"/>
          <w:pgMar w:top="351" w:right="720" w:bottom="533" w:left="957" w:header="0" w:footer="385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22" w:right="207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84"/>
        <w:spacing w:before="57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21</w:t>
      </w:r>
    </w:p>
    <w:p>
      <w:pPr>
        <w:spacing w:line="160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92" w:lineRule="exact"/>
        <w:rPr>
          <w:rFonts w:ascii="Arial"/>
          <w:sz w:val="8"/>
        </w:rPr>
      </w:pPr>
      <w:r/>
    </w:p>
    <w:p>
      <w:pPr>
        <w:spacing w:line="92" w:lineRule="exact"/>
        <w:sectPr>
          <w:footerReference w:type="default" r:id="rId1"/>
          <w:pgSz w:w="12240" w:h="15840"/>
          <w:pgMar w:top="322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spacing w:before="93"/>
        <w:rPr/>
      </w:pPr>
      <w:r/>
    </w:p>
    <w:p>
      <w:pPr>
        <w:sectPr>
          <w:type w:val="continuous"/>
          <w:pgSz w:w="12240" w:h="15840"/>
          <w:pgMar w:top="322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2" w:right="374" w:firstLine="13"/>
        <w:spacing w:before="40" w:line="298" w:lineRule="auto"/>
        <w:jc w:val="both"/>
        <w:rPr/>
      </w:pPr>
      <w:r>
        <w:rPr>
          <w:spacing w:val="-2"/>
        </w:rPr>
        <w:t>universal  use</w:t>
      </w:r>
      <w:r>
        <w:rPr>
          <w:spacing w:val="57"/>
        </w:rPr>
        <w:t xml:space="preserve"> </w:t>
      </w:r>
      <w:r>
        <w:rPr>
          <w:spacing w:val="-2"/>
        </w:rPr>
        <w:t>of</w:t>
      </w:r>
      <w:r>
        <w:rPr>
          <w:spacing w:val="48"/>
        </w:rPr>
        <w:t xml:space="preserve"> </w:t>
      </w:r>
      <w:r>
        <w:rPr>
          <w:spacing w:val="-2"/>
        </w:rPr>
        <w:t>stents</w:t>
      </w:r>
      <w:r>
        <w:rPr>
          <w:spacing w:val="59"/>
          <w:w w:val="101"/>
        </w:rPr>
        <w:t xml:space="preserve"> </w:t>
      </w:r>
      <w:r>
        <w:rPr>
          <w:spacing w:val="-2"/>
        </w:rPr>
        <w:t>in</w:t>
      </w:r>
      <w:r>
        <w:rPr>
          <w:spacing w:val="52"/>
          <w:w w:val="101"/>
        </w:rPr>
        <w:t xml:space="preserve"> </w:t>
      </w:r>
      <w:r>
        <w:rPr>
          <w:spacing w:val="-2"/>
        </w:rPr>
        <w:t>conjunction</w:t>
      </w:r>
      <w:r>
        <w:rPr>
          <w:spacing w:val="51"/>
        </w:rPr>
        <w:t xml:space="preserve"> </w:t>
      </w:r>
      <w:r>
        <w:rPr>
          <w:spacing w:val="-2"/>
        </w:rPr>
        <w:t>with</w:t>
      </w:r>
      <w:r>
        <w:rPr>
          <w:spacing w:val="59"/>
        </w:rPr>
        <w:t xml:space="preserve"> </w:t>
      </w:r>
      <w:r>
        <w:rPr>
          <w:spacing w:val="-2"/>
        </w:rPr>
        <w:t>U</w:t>
      </w:r>
      <w:r>
        <w:rPr>
          <w:spacing w:val="-3"/>
        </w:rPr>
        <w:t>RS</w:t>
      </w:r>
      <w:r>
        <w:rPr>
          <w:spacing w:val="51"/>
          <w:w w:val="101"/>
        </w:rPr>
        <w:t xml:space="preserve"> </w:t>
      </w:r>
      <w:r>
        <w:rPr>
          <w:spacing w:val="-3"/>
        </w:rPr>
        <w:t>than</w:t>
      </w:r>
      <w:r>
        <w:rPr/>
        <w:t xml:space="preserve"> </w:t>
      </w:r>
      <w:r>
        <w:rPr>
          <w:spacing w:val="-2"/>
        </w:rPr>
        <w:t>SWL.</w:t>
      </w:r>
      <w:r>
        <w:rPr>
          <w:spacing w:val="54"/>
        </w:rPr>
        <w:t xml:space="preserve"> </w:t>
      </w:r>
      <w:r>
        <w:rPr>
          <w:spacing w:val="-2"/>
        </w:rPr>
        <w:t>Stent</w:t>
      </w:r>
      <w:r>
        <w:rPr>
          <w:spacing w:val="59"/>
          <w:w w:val="101"/>
        </w:rPr>
        <w:t xml:space="preserve"> </w:t>
      </w:r>
      <w:r>
        <w:rPr>
          <w:spacing w:val="-2"/>
        </w:rPr>
        <w:t>placement</w:t>
      </w:r>
      <w:r>
        <w:rPr>
          <w:spacing w:val="59"/>
        </w:rPr>
        <w:t xml:space="preserve"> </w:t>
      </w:r>
      <w:r>
        <w:rPr>
          <w:spacing w:val="-2"/>
        </w:rPr>
        <w:t>prior</w:t>
      </w:r>
      <w:r>
        <w:rPr>
          <w:spacing w:val="47"/>
        </w:rPr>
        <w:t xml:space="preserve"> </w:t>
      </w:r>
      <w:r>
        <w:rPr>
          <w:spacing w:val="-2"/>
        </w:rPr>
        <w:t>to</w:t>
      </w:r>
      <w:r>
        <w:rPr>
          <w:spacing w:val="54"/>
          <w:w w:val="101"/>
        </w:rPr>
        <w:t xml:space="preserve"> </w:t>
      </w:r>
      <w:r>
        <w:rPr>
          <w:spacing w:val="-2"/>
        </w:rPr>
        <w:t>SWL</w:t>
      </w:r>
      <w:r>
        <w:rPr>
          <w:spacing w:val="48"/>
        </w:rPr>
        <w:t xml:space="preserve"> </w:t>
      </w:r>
      <w:r>
        <w:rPr>
          <w:spacing w:val="-2"/>
        </w:rPr>
        <w:t>for</w:t>
      </w:r>
      <w:r>
        <w:rPr>
          <w:spacing w:val="57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49"/>
        </w:rPr>
        <w:t xml:space="preserve"> </w:t>
      </w:r>
      <w:r>
        <w:rPr>
          <w:spacing w:val="-2"/>
        </w:rPr>
        <w:t>w</w:t>
      </w:r>
      <w:r>
        <w:rPr>
          <w:spacing w:val="-3"/>
        </w:rPr>
        <w:t>ith</w:t>
      </w:r>
      <w:r>
        <w:rPr/>
        <w:t xml:space="preserve"> </w:t>
      </w:r>
      <w:r>
        <w:rPr>
          <w:spacing w:val="-3"/>
        </w:rPr>
        <w:t>≤10</w:t>
      </w:r>
      <w:r>
        <w:rPr>
          <w:spacing w:val="28"/>
          <w:w w:val="101"/>
        </w:rPr>
        <w:t xml:space="preserve">  </w:t>
      </w:r>
      <w:r>
        <w:rPr>
          <w:spacing w:val="-3"/>
        </w:rPr>
        <w:t>mm</w:t>
      </w:r>
      <w:r>
        <w:rPr>
          <w:spacing w:val="26"/>
        </w:rPr>
        <w:t xml:space="preserve">  </w:t>
      </w:r>
      <w:r>
        <w:rPr>
          <w:spacing w:val="-3"/>
        </w:rPr>
        <w:t>ureteral</w:t>
      </w:r>
      <w:r>
        <w:rPr>
          <w:spacing w:val="22"/>
        </w:rPr>
        <w:t xml:space="preserve">  </w:t>
      </w:r>
      <w:r>
        <w:rPr>
          <w:spacing w:val="-3"/>
        </w:rPr>
        <w:t>calculi</w:t>
      </w:r>
      <w:r>
        <w:rPr>
          <w:spacing w:val="25"/>
        </w:rPr>
        <w:t xml:space="preserve">  </w:t>
      </w:r>
      <w:r>
        <w:rPr>
          <w:spacing w:val="-3"/>
        </w:rPr>
        <w:t>has</w:t>
      </w:r>
      <w:r>
        <w:rPr>
          <w:spacing w:val="26"/>
        </w:rPr>
        <w:t xml:space="preserve">  </w:t>
      </w:r>
      <w:r>
        <w:rPr>
          <w:spacing w:val="-3"/>
        </w:rPr>
        <w:t>not</w:t>
      </w:r>
      <w:r>
        <w:rPr>
          <w:spacing w:val="26"/>
        </w:rPr>
        <w:t xml:space="preserve">  </w:t>
      </w:r>
      <w:r>
        <w:rPr>
          <w:spacing w:val="-3"/>
        </w:rPr>
        <w:t>been</w:t>
      </w:r>
      <w:r>
        <w:rPr>
          <w:spacing w:val="22"/>
        </w:rPr>
        <w:t xml:space="preserve">  </w:t>
      </w:r>
      <w:r>
        <w:rPr>
          <w:spacing w:val="-3"/>
        </w:rPr>
        <w:t>shown</w:t>
      </w:r>
      <w:r>
        <w:rPr>
          <w:spacing w:val="20"/>
          <w:w w:val="101"/>
        </w:rPr>
        <w:t xml:space="preserve">  </w:t>
      </w:r>
      <w:r>
        <w:rPr>
          <w:spacing w:val="-3"/>
        </w:rPr>
        <w:t>to</w:t>
      </w:r>
      <w:r>
        <w:rPr/>
        <w:t xml:space="preserve"> </w:t>
      </w:r>
      <w:r>
        <w:rPr>
          <w:spacing w:val="-1"/>
        </w:rPr>
        <w:t>improve  stone-free  rates</w:t>
      </w:r>
      <w:r>
        <w:rPr>
          <w:spacing w:val="6"/>
        </w:rPr>
        <w:t xml:space="preserve">  </w:t>
      </w:r>
      <w:r>
        <w:rPr>
          <w:spacing w:val="-1"/>
        </w:rPr>
        <w:t>and</w:t>
      </w:r>
      <w:r>
        <w:rPr>
          <w:spacing w:val="10"/>
        </w:rPr>
        <w:t xml:space="preserve">  </w:t>
      </w:r>
      <w:r>
        <w:rPr>
          <w:spacing w:val="-1"/>
        </w:rPr>
        <w:t>is</w:t>
      </w:r>
      <w:r>
        <w:rPr>
          <w:spacing w:val="9"/>
        </w:rPr>
        <w:t xml:space="preserve">  </w:t>
      </w:r>
      <w:r>
        <w:rPr>
          <w:spacing w:val="-1"/>
        </w:rPr>
        <w:t>not</w:t>
      </w:r>
      <w:r>
        <w:rPr>
          <w:spacing w:val="10"/>
        </w:rPr>
        <w:t xml:space="preserve">  </w:t>
      </w:r>
      <w:r>
        <w:rPr>
          <w:spacing w:val="-1"/>
        </w:rPr>
        <w:t>recommended.</w:t>
      </w:r>
      <w:r>
        <w:rPr>
          <w:sz w:val="11"/>
          <w:szCs w:val="11"/>
          <w:spacing w:val="-1"/>
          <w:position w:val="7"/>
        </w:rPr>
        <w:t>5</w:t>
      </w:r>
      <w:r>
        <w:rPr>
          <w:sz w:val="11"/>
          <w:szCs w:val="11"/>
          <w:spacing w:val="1"/>
          <w:position w:val="7"/>
        </w:rPr>
        <w:t xml:space="preserve"> </w:t>
      </w:r>
      <w:r>
        <w:rPr>
          <w:spacing w:val="-2"/>
        </w:rPr>
        <w:t>Although</w:t>
      </w:r>
      <w:r>
        <w:rPr>
          <w:spacing w:val="30"/>
        </w:rPr>
        <w:t xml:space="preserve"> </w:t>
      </w:r>
      <w:r>
        <w:rPr>
          <w:spacing w:val="-2"/>
        </w:rPr>
        <w:t>stent</w:t>
      </w:r>
      <w:r>
        <w:rPr>
          <w:spacing w:val="33"/>
        </w:rPr>
        <w:t xml:space="preserve"> </w:t>
      </w:r>
      <w:r>
        <w:rPr>
          <w:spacing w:val="-2"/>
        </w:rPr>
        <w:t>placement</w:t>
      </w:r>
      <w:r>
        <w:rPr>
          <w:spacing w:val="23"/>
          <w:w w:val="101"/>
        </w:rPr>
        <w:t xml:space="preserve"> </w:t>
      </w:r>
      <w:r>
        <w:rPr>
          <w:spacing w:val="-2"/>
        </w:rPr>
        <w:t>after</w:t>
      </w:r>
      <w:r>
        <w:rPr>
          <w:spacing w:val="30"/>
          <w:w w:val="101"/>
        </w:rPr>
        <w:t xml:space="preserve"> </w:t>
      </w:r>
      <w:r>
        <w:rPr>
          <w:spacing w:val="-2"/>
        </w:rPr>
        <w:t>uncomplicated</w:t>
      </w:r>
      <w:r>
        <w:rPr>
          <w:spacing w:val="32"/>
        </w:rPr>
        <w:t xml:space="preserve"> </w:t>
      </w:r>
      <w:r>
        <w:rPr>
          <w:spacing w:val="-2"/>
        </w:rPr>
        <w:t>URS</w:t>
      </w:r>
      <w:r>
        <w:rPr>
          <w:spacing w:val="28"/>
          <w:w w:val="101"/>
        </w:rPr>
        <w:t xml:space="preserve"> </w:t>
      </w:r>
      <w:r>
        <w:rPr>
          <w:spacing w:val="-2"/>
        </w:rPr>
        <w:t>has</w:t>
      </w:r>
      <w:r>
        <w:rPr/>
        <w:t xml:space="preserve"> </w:t>
      </w:r>
      <w:r>
        <w:rPr>
          <w:spacing w:val="-2"/>
        </w:rPr>
        <w:t>also    been    shown    in    randomized    trials</w:t>
      </w:r>
      <w:r>
        <w:rPr>
          <w:spacing w:val="19"/>
          <w:w w:val="101"/>
        </w:rPr>
        <w:t xml:space="preserve">   </w:t>
      </w:r>
      <w:r>
        <w:rPr>
          <w:spacing w:val="-2"/>
        </w:rPr>
        <w:t>to    be</w:t>
      </w:r>
      <w:r>
        <w:rPr/>
        <w:t xml:space="preserve"> </w:t>
      </w:r>
      <w:r>
        <w:rPr>
          <w:spacing w:val="-1"/>
        </w:rPr>
        <w:t>unnecessary,</w:t>
      </w:r>
      <w:r>
        <w:rPr>
          <w:sz w:val="11"/>
          <w:szCs w:val="11"/>
          <w:spacing w:val="-1"/>
          <w:position w:val="7"/>
        </w:rPr>
        <w:t>58  </w:t>
      </w:r>
      <w:r>
        <w:rPr>
          <w:spacing w:val="-1"/>
        </w:rPr>
        <w:t>routine stent</w:t>
      </w:r>
      <w:r>
        <w:rPr>
          <w:spacing w:val="19"/>
        </w:rPr>
        <w:t xml:space="preserve"> </w:t>
      </w:r>
      <w:r>
        <w:rPr>
          <w:spacing w:val="-1"/>
        </w:rPr>
        <w:t>placement after</w:t>
      </w:r>
      <w:r>
        <w:rPr>
          <w:spacing w:val="16"/>
        </w:rPr>
        <w:t xml:space="preserve"> </w:t>
      </w:r>
      <w:r>
        <w:rPr>
          <w:spacing w:val="-1"/>
        </w:rPr>
        <w:t>URS</w:t>
      </w:r>
      <w:r>
        <w:rPr>
          <w:spacing w:val="16"/>
        </w:rPr>
        <w:t xml:space="preserve"> </w:t>
      </w:r>
      <w:r>
        <w:rPr>
          <w:spacing w:val="-1"/>
        </w:rPr>
        <w:t>is</w:t>
      </w:r>
      <w:r>
        <w:rPr>
          <w:spacing w:val="15"/>
          <w:w w:val="101"/>
        </w:rPr>
        <w:t xml:space="preserve"> </w:t>
      </w:r>
      <w:r>
        <w:rPr>
          <w:spacing w:val="-1"/>
        </w:rPr>
        <w:t>st</w:t>
      </w:r>
      <w:r>
        <w:rPr>
          <w:spacing w:val="-2"/>
        </w:rPr>
        <w:t>ill</w:t>
      </w:r>
      <w:r>
        <w:rPr/>
        <w:t xml:space="preserve"> </w:t>
      </w:r>
      <w:r>
        <w:rPr>
          <w:spacing w:val="-2"/>
        </w:rPr>
        <w:t>widely</w:t>
      </w:r>
      <w:r>
        <w:rPr>
          <w:spacing w:val="50"/>
        </w:rPr>
        <w:t xml:space="preserve"> </w:t>
      </w:r>
      <w:r>
        <w:rPr>
          <w:spacing w:val="-2"/>
        </w:rPr>
        <w:t>practiced.</w:t>
      </w:r>
      <w:r>
        <w:rPr>
          <w:spacing w:val="22"/>
        </w:rPr>
        <w:t xml:space="preserve"> </w:t>
      </w:r>
      <w:r>
        <w:rPr>
          <w:spacing w:val="-2"/>
        </w:rPr>
        <w:t>As</w:t>
      </w:r>
      <w:r>
        <w:rPr>
          <w:spacing w:val="30"/>
          <w:w w:val="101"/>
        </w:rPr>
        <w:t xml:space="preserve"> </w:t>
      </w:r>
      <w:r>
        <w:rPr>
          <w:spacing w:val="-2"/>
        </w:rPr>
        <w:t>such,</w:t>
      </w:r>
      <w:r>
        <w:rPr>
          <w:spacing w:val="38"/>
        </w:rPr>
        <w:t xml:space="preserve"> </w:t>
      </w:r>
      <w:r>
        <w:rPr>
          <w:spacing w:val="-2"/>
        </w:rPr>
        <w:t>patients</w:t>
      </w:r>
      <w:r>
        <w:rPr>
          <w:spacing w:val="30"/>
        </w:rPr>
        <w:t xml:space="preserve"> </w:t>
      </w:r>
      <w:r>
        <w:rPr>
          <w:spacing w:val="-2"/>
        </w:rPr>
        <w:t>should</w:t>
      </w:r>
      <w:r>
        <w:rPr>
          <w:spacing w:val="37"/>
          <w:w w:val="101"/>
        </w:rPr>
        <w:t xml:space="preserve"> </w:t>
      </w:r>
      <w:r>
        <w:rPr>
          <w:spacing w:val="-2"/>
        </w:rPr>
        <w:t>be</w:t>
      </w:r>
      <w:r>
        <w:rPr>
          <w:spacing w:val="36"/>
        </w:rPr>
        <w:t xml:space="preserve"> </w:t>
      </w:r>
      <w:r>
        <w:rPr>
          <w:spacing w:val="-2"/>
        </w:rPr>
        <w:t>informed</w:t>
      </w:r>
      <w:r>
        <w:rPr/>
        <w:t xml:space="preserve"> </w:t>
      </w:r>
      <w:r>
        <w:rPr>
          <w:spacing w:val="-2"/>
        </w:rPr>
        <w:t>about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possible</w:t>
      </w:r>
      <w:r>
        <w:rPr>
          <w:spacing w:val="30"/>
          <w:w w:val="101"/>
        </w:rPr>
        <w:t xml:space="preserve"> </w:t>
      </w:r>
      <w:r>
        <w:rPr>
          <w:spacing w:val="-2"/>
        </w:rPr>
        <w:t>need</w:t>
      </w:r>
      <w:r>
        <w:rPr>
          <w:spacing w:val="19"/>
          <w:w w:val="101"/>
        </w:rPr>
        <w:t xml:space="preserve"> </w:t>
      </w:r>
      <w:r>
        <w:rPr>
          <w:spacing w:val="-2"/>
        </w:rPr>
        <w:t>for</w:t>
      </w:r>
      <w:r>
        <w:rPr>
          <w:spacing w:val="22"/>
        </w:rPr>
        <w:t xml:space="preserve"> </w:t>
      </w:r>
      <w:r>
        <w:rPr>
          <w:spacing w:val="-2"/>
        </w:rPr>
        <w:t>stent</w:t>
      </w:r>
      <w:r>
        <w:rPr>
          <w:spacing w:val="30"/>
          <w:w w:val="101"/>
        </w:rPr>
        <w:t xml:space="preserve"> </w:t>
      </w:r>
      <w:r>
        <w:rPr>
          <w:spacing w:val="-2"/>
        </w:rPr>
        <w:t>placeme</w:t>
      </w:r>
      <w:r>
        <w:rPr>
          <w:spacing w:val="-3"/>
        </w:rPr>
        <w:t>nt</w:t>
      </w:r>
      <w:r>
        <w:rPr>
          <w:spacing w:val="23"/>
          <w:w w:val="101"/>
        </w:rPr>
        <w:t xml:space="preserve"> </w:t>
      </w:r>
      <w:r>
        <w:rPr>
          <w:spacing w:val="-3"/>
        </w:rPr>
        <w:t>after</w:t>
      </w:r>
      <w:r>
        <w:rPr>
          <w:spacing w:val="28"/>
        </w:rPr>
        <w:t xml:space="preserve"> </w:t>
      </w:r>
      <w:r>
        <w:rPr>
          <w:spacing w:val="-3"/>
        </w:rPr>
        <w:t>URS,</w:t>
      </w:r>
      <w:r>
        <w:rPr/>
        <w:t xml:space="preserve"> </w:t>
      </w:r>
      <w:r>
        <w:rPr>
          <w:spacing w:val="-1"/>
        </w:rPr>
        <w:t>and    less    commonly,    after    SWL,    because    this</w:t>
      </w:r>
      <w:r>
        <w:rPr>
          <w:spacing w:val="6"/>
        </w:rPr>
        <w:t xml:space="preserve"> </w:t>
      </w:r>
      <w:r>
        <w:rPr>
          <w:spacing w:val="-1"/>
        </w:rPr>
        <w:t>information</w:t>
      </w:r>
      <w:r>
        <w:rPr>
          <w:spacing w:val="36"/>
        </w:rPr>
        <w:t xml:space="preserve"> </w:t>
      </w:r>
      <w:r>
        <w:rPr>
          <w:spacing w:val="-1"/>
        </w:rPr>
        <w:t>may</w:t>
      </w:r>
      <w:r>
        <w:rPr>
          <w:spacing w:val="35"/>
        </w:rPr>
        <w:t xml:space="preserve"> </w:t>
      </w:r>
      <w:r>
        <w:rPr>
          <w:spacing w:val="-1"/>
        </w:rPr>
        <w:t>influence</w:t>
      </w:r>
      <w:r>
        <w:rPr>
          <w:spacing w:val="26"/>
          <w:w w:val="101"/>
        </w:rPr>
        <w:t xml:space="preserve"> </w:t>
      </w:r>
      <w:r>
        <w:rPr>
          <w:spacing w:val="-1"/>
        </w:rPr>
        <w:t>their</w:t>
      </w:r>
      <w:r>
        <w:rPr>
          <w:spacing w:val="29"/>
        </w:rPr>
        <w:t xml:space="preserve"> </w:t>
      </w:r>
      <w:r>
        <w:rPr>
          <w:spacing w:val="-1"/>
        </w:rPr>
        <w:t>deci</w:t>
      </w:r>
      <w:r>
        <w:rPr>
          <w:spacing w:val="-2"/>
        </w:rPr>
        <w:t>sions.</w:t>
      </w:r>
      <w:r>
        <w:rPr>
          <w:spacing w:val="32"/>
        </w:rPr>
        <w:t xml:space="preserve"> </w:t>
      </w:r>
      <w:r>
        <w:rPr>
          <w:spacing w:val="-2"/>
        </w:rPr>
        <w:t>If</w:t>
      </w:r>
      <w:r>
        <w:rPr>
          <w:spacing w:val="23"/>
          <w:w w:val="101"/>
        </w:rPr>
        <w:t xml:space="preserve"> </w:t>
      </w:r>
      <w:r>
        <w:rPr>
          <w:spacing w:val="-2"/>
        </w:rPr>
        <w:t>successful</w:t>
      </w:r>
      <w:r>
        <w:rPr/>
        <w:t xml:space="preserve"> </w:t>
      </w:r>
      <w:r>
        <w:rPr>
          <w:spacing w:val="-2"/>
        </w:rPr>
        <w:t>treatment</w:t>
      </w:r>
      <w:r>
        <w:rPr>
          <w:spacing w:val="44"/>
        </w:rPr>
        <w:t xml:space="preserve"> </w:t>
      </w:r>
      <w:r>
        <w:rPr>
          <w:spacing w:val="-2"/>
        </w:rPr>
        <w:t>in</w:t>
      </w:r>
      <w:r>
        <w:rPr>
          <w:spacing w:val="36"/>
        </w:rPr>
        <w:t xml:space="preserve"> </w:t>
      </w:r>
      <w:r>
        <w:rPr>
          <w:spacing w:val="-2"/>
        </w:rPr>
        <w:t>a</w:t>
      </w:r>
      <w:r>
        <w:rPr>
          <w:spacing w:val="37"/>
          <w:w w:val="101"/>
        </w:rPr>
        <w:t xml:space="preserve"> </w:t>
      </w:r>
      <w:r>
        <w:rPr>
          <w:spacing w:val="-2"/>
        </w:rPr>
        <w:t>single</w:t>
      </w:r>
      <w:r>
        <w:rPr>
          <w:spacing w:val="44"/>
          <w:w w:val="101"/>
        </w:rPr>
        <w:t xml:space="preserve"> </w:t>
      </w:r>
      <w:r>
        <w:rPr>
          <w:spacing w:val="-2"/>
        </w:rPr>
        <w:t>proced</w:t>
      </w:r>
      <w:r>
        <w:rPr>
          <w:spacing w:val="-3"/>
        </w:rPr>
        <w:t>ure</w:t>
      </w:r>
      <w:r>
        <w:rPr>
          <w:spacing w:val="43"/>
          <w:w w:val="101"/>
        </w:rPr>
        <w:t xml:space="preserve"> </w:t>
      </w:r>
      <w:r>
        <w:rPr>
          <w:spacing w:val="-3"/>
        </w:rPr>
        <w:t>is</w:t>
      </w:r>
      <w:r>
        <w:rPr>
          <w:spacing w:val="33"/>
        </w:rPr>
        <w:t xml:space="preserve"> </w:t>
      </w:r>
      <w:r>
        <w:rPr>
          <w:spacing w:val="-3"/>
        </w:rPr>
        <w:t>the</w:t>
      </w:r>
      <w:r>
        <w:rPr>
          <w:spacing w:val="44"/>
        </w:rPr>
        <w:t xml:space="preserve"> </w:t>
      </w:r>
      <w:r>
        <w:rPr>
          <w:spacing w:val="-3"/>
        </w:rPr>
        <w:t>most</w:t>
      </w:r>
      <w:r>
        <w:rPr>
          <w:spacing w:val="41"/>
          <w:w w:val="101"/>
        </w:rPr>
        <w:t xml:space="preserve"> </w:t>
      </w:r>
      <w:r>
        <w:rPr>
          <w:spacing w:val="-3"/>
        </w:rPr>
        <w:t>important</w:t>
      </w:r>
      <w:r>
        <w:rPr/>
        <w:t xml:space="preserve"> </w:t>
      </w:r>
      <w:r>
        <w:rPr>
          <w:spacing w:val="-1"/>
        </w:rPr>
        <w:t>deciding</w:t>
      </w:r>
      <w:r>
        <w:rPr>
          <w:spacing w:val="15"/>
        </w:rPr>
        <w:t xml:space="preserve">  </w:t>
      </w:r>
      <w:r>
        <w:rPr>
          <w:spacing w:val="-1"/>
        </w:rPr>
        <w:t>factor  for   a</w:t>
      </w:r>
      <w:r>
        <w:rPr>
          <w:spacing w:val="22"/>
        </w:rPr>
        <w:t xml:space="preserve">  </w:t>
      </w:r>
      <w:r>
        <w:rPr>
          <w:spacing w:val="-1"/>
        </w:rPr>
        <w:t>patient</w:t>
      </w:r>
      <w:r>
        <w:rPr>
          <w:spacing w:val="-2"/>
        </w:rPr>
        <w:t>,</w:t>
      </w:r>
      <w:r>
        <w:rPr>
          <w:spacing w:val="19"/>
          <w:w w:val="101"/>
        </w:rPr>
        <w:t xml:space="preserve">  </w:t>
      </w:r>
      <w:r>
        <w:rPr>
          <w:spacing w:val="-2"/>
        </w:rPr>
        <w:t>URS</w:t>
      </w:r>
      <w:r>
        <w:rPr>
          <w:spacing w:val="19"/>
          <w:w w:val="101"/>
        </w:rPr>
        <w:t xml:space="preserve">  </w:t>
      </w:r>
      <w:r>
        <w:rPr>
          <w:spacing w:val="-2"/>
        </w:rPr>
        <w:t>is  the   superior</w:t>
      </w:r>
      <w:r>
        <w:rPr/>
        <w:t xml:space="preserve"> </w:t>
      </w:r>
      <w:r>
        <w:rPr>
          <w:spacing w:val="-2"/>
        </w:rPr>
        <w:t>treatment</w:t>
      </w:r>
      <w:r>
        <w:rPr>
          <w:spacing w:val="16"/>
          <w:w w:val="101"/>
        </w:rPr>
        <w:t xml:space="preserve">   </w:t>
      </w:r>
      <w:r>
        <w:rPr>
          <w:spacing w:val="-2"/>
        </w:rPr>
        <w:t>option.</w:t>
      </w:r>
      <w:r>
        <w:rPr>
          <w:spacing w:val="11"/>
        </w:rPr>
        <w:t xml:space="preserve">   </w:t>
      </w:r>
      <w:r>
        <w:rPr>
          <w:spacing w:val="-2"/>
        </w:rPr>
        <w:t>On   the    other</w:t>
      </w:r>
      <w:r>
        <w:rPr>
          <w:spacing w:val="13"/>
        </w:rPr>
        <w:t xml:space="preserve">   </w:t>
      </w:r>
      <w:r>
        <w:rPr>
          <w:spacing w:val="-2"/>
        </w:rPr>
        <w:t>hand,</w:t>
      </w:r>
      <w:r>
        <w:rPr>
          <w:spacing w:val="12"/>
        </w:rPr>
        <w:t xml:space="preserve">   </w:t>
      </w:r>
      <w:r>
        <w:rPr>
          <w:spacing w:val="-2"/>
        </w:rPr>
        <w:t>if</w:t>
      </w:r>
      <w:r>
        <w:rPr>
          <w:spacing w:val="12"/>
        </w:rPr>
        <w:t xml:space="preserve">   </w:t>
      </w:r>
      <w:r>
        <w:rPr>
          <w:spacing w:val="-2"/>
        </w:rPr>
        <w:t>non-</w:t>
      </w:r>
      <w:r>
        <w:rPr>
          <w:spacing w:val="2"/>
        </w:rPr>
        <w:t xml:space="preserve"> </w:t>
      </w:r>
      <w:r>
        <w:rPr/>
        <w:t>invasiveness   and   low</w:t>
      </w:r>
      <w:r>
        <w:rPr>
          <w:spacing w:val="-1"/>
        </w:rPr>
        <w:t>er   risk   of   complications</w:t>
      </w:r>
      <w:r>
        <w:rPr>
          <w:spacing w:val="1"/>
        </w:rPr>
        <w:t xml:space="preserve">   </w:t>
      </w:r>
      <w:r>
        <w:rPr>
          <w:spacing w:val="-1"/>
        </w:rPr>
        <w:t>are</w:t>
      </w:r>
      <w:r>
        <w:rPr>
          <w:spacing w:val="1"/>
        </w:rPr>
        <w:t xml:space="preserve"> </w:t>
      </w:r>
      <w:r>
        <w:rPr>
          <w:spacing w:val="-1"/>
        </w:rPr>
        <w:t>paramount,</w:t>
      </w:r>
      <w:r>
        <w:rPr>
          <w:spacing w:val="59"/>
        </w:rPr>
        <w:t xml:space="preserve"> </w:t>
      </w:r>
      <w:r>
        <w:rPr>
          <w:spacing w:val="-1"/>
        </w:rPr>
        <w:t>then  SWL  may  be  the  more  appropr</w:t>
      </w:r>
      <w:r>
        <w:rPr>
          <w:spacing w:val="-2"/>
        </w:rPr>
        <w:t>iate</w:t>
      </w:r>
      <w:r>
        <w:rPr/>
        <w:t xml:space="preserve"> </w:t>
      </w:r>
      <w:r>
        <w:rPr>
          <w:spacing w:val="-1"/>
        </w:rPr>
        <w:t>treatment  selection.  For  women  of  child-bearing  age</w:t>
      </w:r>
      <w:r>
        <w:rPr>
          <w:spacing w:val="16"/>
          <w:w w:val="101"/>
        </w:rPr>
        <w:t xml:space="preserve"> </w:t>
      </w:r>
      <w:r>
        <w:rPr>
          <w:spacing w:val="-2"/>
        </w:rPr>
        <w:t>who</w:t>
      </w:r>
      <w:r>
        <w:rPr>
          <w:spacing w:val="24"/>
          <w:w w:val="101"/>
        </w:rPr>
        <w:t xml:space="preserve">  </w:t>
      </w:r>
      <w:r>
        <w:rPr>
          <w:spacing w:val="-2"/>
        </w:rPr>
        <w:t>harbor</w:t>
      </w:r>
      <w:r>
        <w:rPr>
          <w:spacing w:val="23"/>
        </w:rPr>
        <w:t xml:space="preserve">  </w:t>
      </w:r>
      <w:r>
        <w:rPr>
          <w:spacing w:val="-2"/>
        </w:rPr>
        <w:t>mid</w:t>
      </w:r>
      <w:r>
        <w:rPr>
          <w:spacing w:val="21"/>
        </w:rPr>
        <w:t xml:space="preserve">  </w:t>
      </w:r>
      <w:r>
        <w:rPr>
          <w:spacing w:val="-2"/>
        </w:rPr>
        <w:t>or</w:t>
      </w:r>
      <w:r>
        <w:rPr>
          <w:spacing w:val="20"/>
          <w:w w:val="101"/>
        </w:rPr>
        <w:t xml:space="preserve">  </w:t>
      </w:r>
      <w:r>
        <w:rPr>
          <w:spacing w:val="-2"/>
        </w:rPr>
        <w:t>dista</w:t>
      </w:r>
      <w:r>
        <w:rPr>
          <w:spacing w:val="-3"/>
        </w:rPr>
        <w:t>l</w:t>
      </w:r>
      <w:r>
        <w:rPr>
          <w:spacing w:val="23"/>
          <w:w w:val="101"/>
        </w:rPr>
        <w:t xml:space="preserve">  </w:t>
      </w:r>
      <w:r>
        <w:rPr>
          <w:spacing w:val="-3"/>
        </w:rPr>
        <w:t>ureteral</w:t>
      </w:r>
      <w:r>
        <w:rPr>
          <w:spacing w:val="21"/>
        </w:rPr>
        <w:t xml:space="preserve">  </w:t>
      </w:r>
      <w:r>
        <w:rPr>
          <w:spacing w:val="-3"/>
        </w:rPr>
        <w:t>calculi,</w:t>
      </w:r>
      <w:r>
        <w:rPr>
          <w:spacing w:val="23"/>
        </w:rPr>
        <w:t xml:space="preserve">  </w:t>
      </w:r>
      <w:r>
        <w:rPr>
          <w:spacing w:val="-3"/>
        </w:rPr>
        <w:t>URS</w:t>
      </w:r>
      <w:r>
        <w:rPr>
          <w:spacing w:val="23"/>
        </w:rPr>
        <w:t xml:space="preserve">  </w:t>
      </w:r>
      <w:r>
        <w:rPr>
          <w:spacing w:val="-3"/>
        </w:rPr>
        <w:t>is</w:t>
      </w:r>
      <w:r>
        <w:rPr>
          <w:spacing w:val="1"/>
        </w:rPr>
        <w:t xml:space="preserve"> </w:t>
      </w:r>
      <w:r>
        <w:rPr>
          <w:spacing w:val="-2"/>
        </w:rPr>
        <w:t>preferred,</w:t>
      </w:r>
      <w:r>
        <w:rPr>
          <w:spacing w:val="51"/>
          <w:w w:val="101"/>
        </w:rPr>
        <w:t xml:space="preserve"> </w:t>
      </w:r>
      <w:r>
        <w:rPr>
          <w:spacing w:val="-2"/>
        </w:rPr>
        <w:t>as</w:t>
      </w:r>
      <w:r>
        <w:rPr>
          <w:spacing w:val="30"/>
          <w:w w:val="101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</w:rPr>
        <w:t>effects</w:t>
      </w:r>
      <w:r>
        <w:rPr>
          <w:spacing w:val="37"/>
        </w:rPr>
        <w:t xml:space="preserve"> </w:t>
      </w:r>
      <w:r>
        <w:rPr>
          <w:spacing w:val="-2"/>
        </w:rPr>
        <w:t>of</w:t>
      </w:r>
      <w:r>
        <w:rPr>
          <w:spacing w:val="28"/>
        </w:rPr>
        <w:t xml:space="preserve"> </w:t>
      </w:r>
      <w:r>
        <w:rPr>
          <w:spacing w:val="-2"/>
        </w:rPr>
        <w:t>shock</w:t>
      </w:r>
      <w:r>
        <w:rPr>
          <w:spacing w:val="34"/>
          <w:w w:val="101"/>
        </w:rPr>
        <w:t xml:space="preserve"> </w:t>
      </w:r>
      <w:r>
        <w:rPr>
          <w:spacing w:val="-2"/>
        </w:rPr>
        <w:t>wave</w:t>
      </w:r>
      <w:r>
        <w:rPr>
          <w:spacing w:val="35"/>
        </w:rPr>
        <w:t xml:space="preserve"> </w:t>
      </w:r>
      <w:r>
        <w:rPr>
          <w:spacing w:val="-2"/>
        </w:rPr>
        <w:t>energy</w:t>
      </w:r>
      <w:r>
        <w:rPr>
          <w:spacing w:val="36"/>
        </w:rPr>
        <w:t xml:space="preserve"> </w:t>
      </w:r>
      <w:r>
        <w:rPr>
          <w:spacing w:val="-2"/>
        </w:rPr>
        <w:t>on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ovary have</w:t>
      </w:r>
      <w:r>
        <w:rPr>
          <w:spacing w:val="20"/>
          <w:w w:val="101"/>
        </w:rPr>
        <w:t xml:space="preserve"> </w:t>
      </w:r>
      <w:r>
        <w:rPr>
          <w:spacing w:val="-1"/>
        </w:rPr>
        <w:t>not</w:t>
      </w:r>
      <w:r>
        <w:rPr>
          <w:spacing w:val="16"/>
        </w:rPr>
        <w:t xml:space="preserve"> </w:t>
      </w:r>
      <w:r>
        <w:rPr>
          <w:spacing w:val="-1"/>
        </w:rPr>
        <w:t>been completely elucidated.</w:t>
      </w:r>
    </w:p>
    <w:p>
      <w:pPr>
        <w:pStyle w:val="BodyText"/>
        <w:ind w:left="8" w:right="378" w:hanging="6"/>
        <w:spacing w:before="149" w:line="301" w:lineRule="auto"/>
        <w:jc w:val="both"/>
        <w:rPr/>
      </w:pPr>
      <w:r>
        <w:rPr>
          <w:spacing w:val="-1"/>
        </w:rPr>
        <w:t>Alternative   treatment</w:t>
      </w:r>
      <w:r>
        <w:rPr>
          <w:spacing w:val="12"/>
        </w:rPr>
        <w:t xml:space="preserve">   </w:t>
      </w:r>
      <w:r>
        <w:rPr>
          <w:spacing w:val="-1"/>
        </w:rPr>
        <w:t>options,</w:t>
      </w:r>
      <w:r>
        <w:rPr>
          <w:spacing w:val="10"/>
        </w:rPr>
        <w:t xml:space="preserve">   </w:t>
      </w:r>
      <w:r>
        <w:rPr>
          <w:spacing w:val="-1"/>
        </w:rPr>
        <w:t>such</w:t>
      </w:r>
      <w:r>
        <w:rPr>
          <w:spacing w:val="9"/>
        </w:rPr>
        <w:t xml:space="preserve">   </w:t>
      </w:r>
      <w:r>
        <w:rPr>
          <w:spacing w:val="-1"/>
        </w:rPr>
        <w:t>as</w:t>
      </w:r>
      <w:r>
        <w:rPr>
          <w:spacing w:val="9"/>
        </w:rPr>
        <w:t xml:space="preserve">   </w:t>
      </w:r>
      <w:r>
        <w:rPr>
          <w:spacing w:val="-1"/>
        </w:rPr>
        <w:t>open</w:t>
      </w:r>
      <w:r>
        <w:rPr>
          <w:spacing w:val="10"/>
        </w:rPr>
        <w:t xml:space="preserve">   </w:t>
      </w:r>
      <w:r>
        <w:rPr>
          <w:spacing w:val="-1"/>
        </w:rPr>
        <w:t>or</w:t>
      </w:r>
      <w:r>
        <w:rPr/>
        <w:t xml:space="preserve"> </w:t>
      </w:r>
      <w:r>
        <w:rPr>
          <w:spacing w:val="-1"/>
        </w:rPr>
        <w:t>laparoscopic</w:t>
      </w:r>
      <w:r>
        <w:rPr>
          <w:spacing w:val="43"/>
        </w:rPr>
        <w:t xml:space="preserve"> </w:t>
      </w:r>
      <w:r>
        <w:rPr>
          <w:spacing w:val="-1"/>
        </w:rPr>
        <w:t>ureterolith</w:t>
      </w:r>
      <w:r>
        <w:rPr>
          <w:spacing w:val="-2"/>
        </w:rPr>
        <w:t>otomy,</w:t>
      </w:r>
      <w:r>
        <w:rPr>
          <w:spacing w:val="36"/>
          <w:w w:val="101"/>
        </w:rPr>
        <w:t xml:space="preserve"> </w:t>
      </w:r>
      <w:r>
        <w:rPr>
          <w:spacing w:val="-2"/>
        </w:rPr>
        <w:t>or</w:t>
      </w:r>
      <w:r>
        <w:rPr>
          <w:spacing w:val="36"/>
        </w:rPr>
        <w:t xml:space="preserve"> </w:t>
      </w:r>
      <w:r>
        <w:rPr>
          <w:spacing w:val="-2"/>
        </w:rPr>
        <w:t>antegrade</w:t>
      </w:r>
      <w:r>
        <w:rPr>
          <w:spacing w:val="44"/>
        </w:rPr>
        <w:t xml:space="preserve"> </w:t>
      </w:r>
      <w:r>
        <w:rPr>
          <w:spacing w:val="-2"/>
        </w:rPr>
        <w:t>URS</w:t>
      </w:r>
      <w:r>
        <w:rPr>
          <w:spacing w:val="33"/>
        </w:rPr>
        <w:t xml:space="preserve"> </w:t>
      </w:r>
      <w:r>
        <w:rPr>
          <w:spacing w:val="-2"/>
        </w:rPr>
        <w:t>via</w:t>
      </w:r>
      <w:r>
        <w:rPr>
          <w:spacing w:val="36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percutaneous  approach,  are  not</w:t>
      </w:r>
      <w:r>
        <w:rPr>
          <w:spacing w:val="9"/>
        </w:rPr>
        <w:t xml:space="preserve">  </w:t>
      </w:r>
      <w:r>
        <w:rPr>
          <w:spacing w:val="-1"/>
        </w:rPr>
        <w:t>preferred</w:t>
      </w:r>
      <w:r>
        <w:rPr>
          <w:spacing w:val="3"/>
        </w:rPr>
        <w:t xml:space="preserve">  </w:t>
      </w:r>
      <w:r>
        <w:rPr>
          <w:spacing w:val="-1"/>
        </w:rPr>
        <w:t>over</w:t>
      </w:r>
      <w:r>
        <w:rPr>
          <w:spacing w:val="5"/>
        </w:rPr>
        <w:t xml:space="preserve">  </w:t>
      </w:r>
      <w:r>
        <w:rPr>
          <w:spacing w:val="-1"/>
        </w:rPr>
        <w:t>SWL</w:t>
      </w:r>
      <w:r>
        <w:rPr/>
        <w:t xml:space="preserve"> </w:t>
      </w:r>
      <w:r>
        <w:rPr>
          <w:spacing w:val="-1"/>
        </w:rPr>
        <w:t>because</w:t>
      </w:r>
      <w:r>
        <w:rPr>
          <w:spacing w:val="57"/>
        </w:rPr>
        <w:t xml:space="preserve"> </w:t>
      </w:r>
      <w:r>
        <w:rPr>
          <w:spacing w:val="-1"/>
        </w:rPr>
        <w:t>of</w:t>
      </w:r>
      <w:r>
        <w:rPr>
          <w:spacing w:val="50"/>
        </w:rPr>
        <w:t xml:space="preserve"> </w:t>
      </w:r>
      <w:r>
        <w:rPr>
          <w:spacing w:val="-1"/>
        </w:rPr>
        <w:t>greater  invas</w:t>
      </w:r>
      <w:r>
        <w:rPr>
          <w:spacing w:val="-2"/>
        </w:rPr>
        <w:t>iveness.</w:t>
      </w:r>
      <w:r>
        <w:rPr>
          <w:spacing w:val="54"/>
        </w:rPr>
        <w:t xml:space="preserve"> </w:t>
      </w:r>
      <w:r>
        <w:rPr>
          <w:spacing w:val="-2"/>
        </w:rPr>
        <w:t>While  based</w:t>
      </w:r>
      <w:r>
        <w:rPr>
          <w:spacing w:val="57"/>
        </w:rPr>
        <w:t xml:space="preserve"> </w:t>
      </w:r>
      <w:r>
        <w:rPr>
          <w:spacing w:val="-2"/>
        </w:rPr>
        <w:t>on</w:t>
      </w:r>
      <w:r>
        <w:rPr>
          <w:spacing w:val="54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Panel’s</w:t>
      </w:r>
      <w:r>
        <w:rPr>
          <w:spacing w:val="17"/>
        </w:rPr>
        <w:t xml:space="preserve"> </w:t>
      </w:r>
      <w:r>
        <w:rPr>
          <w:spacing w:val="-1"/>
        </w:rPr>
        <w:t>analysis,</w:t>
      </w:r>
      <w:r>
        <w:rPr>
          <w:spacing w:val="17"/>
          <w:w w:val="101"/>
        </w:rPr>
        <w:t xml:space="preserve"> </w:t>
      </w:r>
      <w:r>
        <w:rPr>
          <w:spacing w:val="-1"/>
        </w:rPr>
        <w:t>stone-fre</w:t>
      </w:r>
      <w:r>
        <w:rPr>
          <w:spacing w:val="-2"/>
        </w:rPr>
        <w:t>e</w:t>
      </w:r>
      <w:r>
        <w:rPr>
          <w:spacing w:val="25"/>
        </w:rPr>
        <w:t xml:space="preserve"> </w:t>
      </w:r>
      <w:r>
        <w:rPr>
          <w:spacing w:val="-2"/>
        </w:rPr>
        <w:t>rates</w:t>
      </w:r>
      <w:r>
        <w:rPr>
          <w:spacing w:val="16"/>
        </w:rPr>
        <w:t xml:space="preserve"> </w:t>
      </w:r>
      <w:r>
        <w:rPr>
          <w:spacing w:val="-2"/>
        </w:rPr>
        <w:t>with</w:t>
      </w:r>
      <w:r>
        <w:rPr>
          <w:spacing w:val="23"/>
        </w:rPr>
        <w:t xml:space="preserve"> </w:t>
      </w:r>
      <w:r>
        <w:rPr>
          <w:spacing w:val="-2"/>
        </w:rPr>
        <w:t>URS for</w:t>
      </w:r>
      <w:r>
        <w:rPr>
          <w:spacing w:val="24"/>
        </w:rPr>
        <w:t xml:space="preserve"> </w:t>
      </w:r>
      <w:r>
        <w:rPr>
          <w:spacing w:val="-2"/>
        </w:rPr>
        <w:t>proximal</w:t>
      </w:r>
      <w:r>
        <w:rPr/>
        <w:t xml:space="preserve"> </w:t>
      </w:r>
      <w:r>
        <w:rPr>
          <w:spacing w:val="-2"/>
        </w:rPr>
        <w:t>ureteral</w:t>
      </w:r>
      <w:r>
        <w:rPr>
          <w:spacing w:val="31"/>
          <w:w w:val="101"/>
        </w:rPr>
        <w:t xml:space="preserve"> </w:t>
      </w:r>
      <w:r>
        <w:rPr>
          <w:spacing w:val="-2"/>
        </w:rPr>
        <w:t>stones</w:t>
      </w:r>
      <w:r>
        <w:rPr>
          <w:spacing w:val="42"/>
          <w:w w:val="101"/>
        </w:rPr>
        <w:t xml:space="preserve"> </w:t>
      </w:r>
      <w:r>
        <w:rPr>
          <w:spacing w:val="-2"/>
        </w:rPr>
        <w:t>&lt;10</w:t>
      </w:r>
      <w:r>
        <w:rPr>
          <w:spacing w:val="37"/>
          <w:w w:val="101"/>
        </w:rPr>
        <w:t xml:space="preserve"> </w:t>
      </w:r>
      <w:r>
        <w:rPr>
          <w:spacing w:val="-2"/>
        </w:rPr>
        <w:t>mm</w:t>
      </w:r>
      <w:r>
        <w:rPr>
          <w:spacing w:val="28"/>
        </w:rPr>
        <w:t xml:space="preserve"> </w:t>
      </w:r>
      <w:r>
        <w:rPr>
          <w:spacing w:val="-2"/>
        </w:rPr>
        <w:t>were</w:t>
      </w:r>
      <w:r>
        <w:rPr>
          <w:spacing w:val="31"/>
        </w:rPr>
        <w:t xml:space="preserve"> </w:t>
      </w:r>
      <w:r>
        <w:rPr>
          <w:spacing w:val="-2"/>
        </w:rPr>
        <w:t>superior,</w:t>
      </w:r>
      <w:r>
        <w:rPr>
          <w:spacing w:val="25"/>
        </w:rPr>
        <w:t xml:space="preserve"> </w:t>
      </w:r>
      <w:r>
        <w:rPr>
          <w:spacing w:val="-2"/>
        </w:rPr>
        <w:t>th</w:t>
      </w:r>
      <w:r>
        <w:rPr>
          <w:spacing w:val="-3"/>
        </w:rPr>
        <w:t>ose</w:t>
      </w:r>
      <w:r>
        <w:rPr>
          <w:spacing w:val="27"/>
        </w:rPr>
        <w:t xml:space="preserve"> </w:t>
      </w:r>
      <w:r>
        <w:rPr>
          <w:spacing w:val="-3"/>
        </w:rPr>
        <w:t>for</w:t>
      </w:r>
      <w:r>
        <w:rPr>
          <w:spacing w:val="29"/>
          <w:w w:val="101"/>
        </w:rPr>
        <w:t xml:space="preserve"> </w:t>
      </w:r>
      <w:r>
        <w:rPr>
          <w:spacing w:val="-3"/>
        </w:rPr>
        <w:t>such</w:t>
      </w:r>
      <w:r>
        <w:rPr/>
        <w:t xml:space="preserve"> </w:t>
      </w:r>
      <w:r>
        <w:rPr>
          <w:spacing w:val="-2"/>
        </w:rPr>
        <w:t>stones</w:t>
      </w:r>
      <w:r>
        <w:rPr>
          <w:spacing w:val="52"/>
        </w:rPr>
        <w:t xml:space="preserve"> </w:t>
      </w:r>
      <w:r>
        <w:rPr>
          <w:spacing w:val="-2"/>
        </w:rPr>
        <w:t>&gt;10</w:t>
      </w:r>
      <w:r>
        <w:rPr>
          <w:spacing w:val="42"/>
        </w:rPr>
        <w:t xml:space="preserve"> </w:t>
      </w:r>
      <w:r>
        <w:rPr>
          <w:spacing w:val="-2"/>
        </w:rPr>
        <w:t>mm</w:t>
      </w:r>
      <w:r>
        <w:rPr>
          <w:spacing w:val="33"/>
        </w:rPr>
        <w:t xml:space="preserve"> </w:t>
      </w:r>
      <w:r>
        <w:rPr>
          <w:spacing w:val="-2"/>
        </w:rPr>
        <w:t>were</w:t>
      </w:r>
      <w:r>
        <w:rPr>
          <w:spacing w:val="35"/>
        </w:rPr>
        <w:t xml:space="preserve"> </w:t>
      </w:r>
      <w:r>
        <w:rPr>
          <w:spacing w:val="-2"/>
        </w:rPr>
        <w:t>equivalent.</w:t>
      </w:r>
      <w:r>
        <w:rPr>
          <w:spacing w:val="24"/>
          <w:w w:val="101"/>
        </w:rPr>
        <w:t xml:space="preserve"> </w:t>
      </w:r>
      <w:r>
        <w:rPr>
          <w:spacing w:val="-2"/>
        </w:rPr>
        <w:t>Therefore,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>
          <w:spacing w:val="43"/>
          <w:w w:val="101"/>
        </w:rPr>
        <w:t xml:space="preserve"> </w:t>
      </w:r>
      <w:r>
        <w:rPr>
          <w:spacing w:val="-2"/>
        </w:rPr>
        <w:t>Panel</w:t>
      </w:r>
      <w:r>
        <w:rPr/>
        <w:t xml:space="preserve"> </w:t>
      </w:r>
      <w:r>
        <w:rPr>
          <w:spacing w:val="-2"/>
        </w:rPr>
        <w:t>chose</w:t>
      </w:r>
      <w:r>
        <w:rPr>
          <w:spacing w:val="47"/>
          <w:w w:val="101"/>
        </w:rPr>
        <w:t xml:space="preserve"> </w:t>
      </w:r>
      <w:r>
        <w:rPr>
          <w:spacing w:val="-2"/>
        </w:rPr>
        <w:t>to</w:t>
      </w:r>
      <w:r>
        <w:rPr>
          <w:spacing w:val="54"/>
          <w:w w:val="101"/>
        </w:rPr>
        <w:t xml:space="preserve"> </w:t>
      </w:r>
      <w:r>
        <w:rPr>
          <w:spacing w:val="-2"/>
        </w:rPr>
        <w:t>not</w:t>
      </w:r>
      <w:r>
        <w:rPr>
          <w:spacing w:val="47"/>
          <w:w w:val="101"/>
        </w:rPr>
        <w:t xml:space="preserve"> </w:t>
      </w:r>
      <w:r>
        <w:rPr>
          <w:spacing w:val="-2"/>
        </w:rPr>
        <w:t>extend</w:t>
      </w:r>
      <w:r>
        <w:rPr>
          <w:spacing w:val="43"/>
        </w:rPr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recommendation</w:t>
      </w:r>
      <w:r>
        <w:rPr>
          <w:spacing w:val="42"/>
        </w:rPr>
        <w:t xml:space="preserve"> </w:t>
      </w:r>
      <w:r>
        <w:rPr>
          <w:spacing w:val="-2"/>
        </w:rPr>
        <w:t>to</w:t>
      </w:r>
      <w:r>
        <w:rPr>
          <w:spacing w:val="54"/>
        </w:rPr>
        <w:t xml:space="preserve"> </w:t>
      </w:r>
      <w:r>
        <w:rPr>
          <w:spacing w:val="-2"/>
        </w:rPr>
        <w:t>proximal</w:t>
      </w:r>
      <w:r>
        <w:rPr/>
        <w:t xml:space="preserve"> </w:t>
      </w:r>
      <w:r>
        <w:rPr>
          <w:spacing w:val="-1"/>
        </w:rPr>
        <w:t>ureteral stones.</w:t>
      </w:r>
    </w:p>
    <w:p>
      <w:pPr>
        <w:pStyle w:val="BodyText"/>
        <w:ind w:left="23"/>
        <w:spacing w:before="114" w:line="194" w:lineRule="auto"/>
        <w:rPr/>
      </w:pPr>
      <w:r>
        <w:rPr>
          <w:b/>
          <w:bCs/>
          <w:spacing w:val="-2"/>
        </w:rPr>
        <w:t>12. URS    is    recommended    for    patie</w:t>
      </w:r>
      <w:r>
        <w:rPr>
          <w:b/>
          <w:bCs/>
          <w:spacing w:val="-3"/>
        </w:rPr>
        <w:t>nts    with</w:t>
      </w:r>
    </w:p>
    <w:p>
      <w:pPr>
        <w:pStyle w:val="BodyText"/>
        <w:ind w:left="363" w:right="369" w:firstLine="4"/>
        <w:spacing w:before="97" w:line="290" w:lineRule="auto"/>
        <w:jc w:val="both"/>
        <w:rPr/>
      </w:pPr>
      <w:r>
        <w:rPr>
          <w:b/>
          <w:bCs/>
          <w:spacing w:val="-2"/>
        </w:rPr>
        <w:t>suspected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2"/>
        </w:rPr>
        <w:t>cystine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2"/>
        </w:rPr>
        <w:t>uric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acid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2"/>
        </w:rPr>
        <w:t>ureteral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2"/>
        </w:rPr>
        <w:t>stones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who  fail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-1"/>
        </w:rPr>
        <w:t>MET  or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"/>
        </w:rPr>
        <w:t>desire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"/>
        </w:rPr>
        <w:t>intervention.</w:t>
      </w:r>
      <w:r>
        <w:rPr>
          <w:b/>
          <w:bCs/>
          <w:spacing w:val="9"/>
        </w:rPr>
        <w:t xml:space="preserve">  </w:t>
      </w:r>
      <w:r>
        <w:rPr>
          <w:b/>
          <w:bCs/>
          <w:i/>
          <w:iCs/>
          <w:spacing w:val="-1"/>
        </w:rPr>
        <w:t>Expert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1"/>
        </w:rPr>
        <w:t>Opinion</w:t>
      </w:r>
    </w:p>
    <w:p>
      <w:pPr>
        <w:pStyle w:val="BodyText"/>
        <w:ind w:left="5" w:right="372" w:firstLine="11"/>
        <w:spacing w:before="152" w:line="297" w:lineRule="auto"/>
        <w:jc w:val="both"/>
        <w:rPr/>
      </w:pPr>
      <w:r>
        <w:rPr>
          <w:spacing w:val="-2"/>
        </w:rPr>
        <w:t>For</w:t>
      </w:r>
      <w:r>
        <w:rPr>
          <w:spacing w:val="35"/>
        </w:rPr>
        <w:t xml:space="preserve"> </w:t>
      </w:r>
      <w:r>
        <w:rPr>
          <w:spacing w:val="-2"/>
        </w:rPr>
        <w:t>those</w:t>
      </w:r>
      <w:r>
        <w:rPr>
          <w:spacing w:val="47"/>
        </w:rPr>
        <w:t xml:space="preserve"> </w:t>
      </w:r>
      <w:r>
        <w:rPr>
          <w:spacing w:val="-2"/>
        </w:rPr>
        <w:t>patients</w:t>
      </w:r>
      <w:r>
        <w:rPr>
          <w:spacing w:val="37"/>
          <w:w w:val="101"/>
        </w:rPr>
        <w:t xml:space="preserve"> </w:t>
      </w:r>
      <w:r>
        <w:rPr>
          <w:spacing w:val="-2"/>
        </w:rPr>
        <w:t>with</w:t>
      </w:r>
      <w:r>
        <w:rPr>
          <w:spacing w:val="46"/>
        </w:rPr>
        <w:t xml:space="preserve"> </w:t>
      </w:r>
      <w:r>
        <w:rPr>
          <w:spacing w:val="-2"/>
        </w:rPr>
        <w:t>known</w:t>
      </w:r>
      <w:r>
        <w:rPr>
          <w:spacing w:val="38"/>
        </w:rPr>
        <w:t xml:space="preserve"> </w:t>
      </w:r>
      <w:r>
        <w:rPr>
          <w:spacing w:val="-2"/>
        </w:rPr>
        <w:t>or</w:t>
      </w:r>
      <w:r>
        <w:rPr>
          <w:spacing w:val="39"/>
          <w:w w:val="101"/>
        </w:rPr>
        <w:t xml:space="preserve"> </w:t>
      </w:r>
      <w:r>
        <w:rPr>
          <w:spacing w:val="-2"/>
        </w:rPr>
        <w:t>suspected</w:t>
      </w:r>
      <w:r>
        <w:rPr>
          <w:spacing w:val="39"/>
          <w:w w:val="101"/>
        </w:rPr>
        <w:t xml:space="preserve"> </w:t>
      </w:r>
      <w:r>
        <w:rPr>
          <w:spacing w:val="-2"/>
        </w:rPr>
        <w:t>cystinuria</w:t>
      </w:r>
      <w:r>
        <w:rPr/>
        <w:t xml:space="preserve"> </w:t>
      </w:r>
      <w:r>
        <w:rPr>
          <w:spacing w:val="-1"/>
        </w:rPr>
        <w:t>or</w:t>
      </w:r>
      <w:r>
        <w:rPr>
          <w:spacing w:val="28"/>
          <w:w w:val="101"/>
        </w:rPr>
        <w:t xml:space="preserve"> </w:t>
      </w:r>
      <w:r>
        <w:rPr>
          <w:spacing w:val="-1"/>
        </w:rPr>
        <w:t>uric</w:t>
      </w:r>
      <w:r>
        <w:rPr>
          <w:spacing w:val="22"/>
          <w:w w:val="101"/>
        </w:rPr>
        <w:t xml:space="preserve"> </w:t>
      </w:r>
      <w:r>
        <w:rPr>
          <w:spacing w:val="-1"/>
        </w:rPr>
        <w:t>acid</w:t>
      </w:r>
      <w:r>
        <w:rPr>
          <w:spacing w:val="23"/>
          <w:w w:val="101"/>
        </w:rPr>
        <w:t xml:space="preserve"> </w:t>
      </w:r>
      <w:r>
        <w:rPr>
          <w:spacing w:val="-1"/>
        </w:rPr>
        <w:t>stones,</w:t>
      </w:r>
      <w:r>
        <w:rPr>
          <w:spacing w:val="18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</w:t>
      </w:r>
      <w:r>
        <w:rPr>
          <w:spacing w:val="23"/>
        </w:rPr>
        <w:t xml:space="preserve"> </w:t>
      </w:r>
      <w:r>
        <w:rPr>
          <w:spacing w:val="-2"/>
        </w:rPr>
        <w:t>choice</w:t>
      </w:r>
      <w:r>
        <w:rPr>
          <w:spacing w:val="23"/>
        </w:rPr>
        <w:t xml:space="preserve"> </w:t>
      </w:r>
      <w:r>
        <w:rPr>
          <w:spacing w:val="-2"/>
        </w:rPr>
        <w:t>of</w:t>
      </w:r>
      <w:r>
        <w:rPr>
          <w:spacing w:val="16"/>
          <w:w w:val="101"/>
        </w:rPr>
        <w:t xml:space="preserve"> </w:t>
      </w:r>
      <w:r>
        <w:rPr>
          <w:spacing w:val="-2"/>
        </w:rPr>
        <w:t>definitive</w:t>
      </w:r>
      <w:r>
        <w:rPr>
          <w:spacing w:val="26"/>
          <w:w w:val="101"/>
        </w:rPr>
        <w:t xml:space="preserve"> </w:t>
      </w:r>
      <w:r>
        <w:rPr>
          <w:spacing w:val="-2"/>
        </w:rPr>
        <w:t>intervention</w:t>
      </w:r>
      <w:r>
        <w:rPr/>
        <w:t xml:space="preserve"> </w:t>
      </w:r>
      <w:r>
        <w:rPr>
          <w:spacing w:val="-1"/>
        </w:rPr>
        <w:t>following</w:t>
      </w:r>
      <w:r>
        <w:rPr>
          <w:spacing w:val="15"/>
        </w:rPr>
        <w:t xml:space="preserve">  </w:t>
      </w:r>
      <w:r>
        <w:rPr>
          <w:spacing w:val="-1"/>
        </w:rPr>
        <w:t>failed</w:t>
      </w:r>
      <w:r>
        <w:rPr>
          <w:spacing w:val="17"/>
          <w:w w:val="101"/>
        </w:rPr>
        <w:t xml:space="preserve">  </w:t>
      </w:r>
      <w:r>
        <w:rPr>
          <w:spacing w:val="-1"/>
        </w:rPr>
        <w:t>conservative  therapy </w:t>
      </w:r>
      <w:r>
        <w:rPr>
          <w:spacing w:val="-2"/>
        </w:rPr>
        <w:t xml:space="preserve">  for</w:t>
      </w:r>
      <w:r>
        <w:rPr>
          <w:spacing w:val="16"/>
        </w:rPr>
        <w:t xml:space="preserve">  </w:t>
      </w:r>
      <w:r>
        <w:rPr>
          <w:spacing w:val="-2"/>
        </w:rPr>
        <w:t>a</w:t>
      </w:r>
      <w:r>
        <w:rPr>
          <w:spacing w:val="20"/>
        </w:rPr>
        <w:t xml:space="preserve">  </w:t>
      </w:r>
      <w:r>
        <w:rPr>
          <w:spacing w:val="-2"/>
        </w:rPr>
        <w:t>ureteral</w:t>
      </w:r>
      <w:r>
        <w:rPr/>
        <w:t xml:space="preserve"> </w:t>
      </w:r>
      <w:r>
        <w:rPr>
          <w:spacing w:val="-3"/>
        </w:rPr>
        <w:t>stone</w:t>
      </w:r>
      <w:r>
        <w:rPr>
          <w:spacing w:val="34"/>
          <w:w w:val="101"/>
        </w:rPr>
        <w:t xml:space="preserve"> </w:t>
      </w:r>
      <w:r>
        <w:rPr>
          <w:spacing w:val="-3"/>
        </w:rPr>
        <w:t>can</w:t>
      </w:r>
      <w:r>
        <w:rPr>
          <w:spacing w:val="21"/>
        </w:rPr>
        <w:t xml:space="preserve"> </w:t>
      </w:r>
      <w:r>
        <w:rPr>
          <w:spacing w:val="-3"/>
        </w:rPr>
        <w:t>be</w:t>
      </w:r>
      <w:r>
        <w:rPr>
          <w:spacing w:val="15"/>
          <w:w w:val="101"/>
        </w:rPr>
        <w:t xml:space="preserve"> </w:t>
      </w:r>
      <w:r>
        <w:rPr>
          <w:spacing w:val="-3"/>
        </w:rPr>
        <w:t>complex.</w:t>
      </w:r>
      <w:r>
        <w:rPr>
          <w:spacing w:val="17"/>
        </w:rPr>
        <w:t xml:space="preserve"> </w:t>
      </w:r>
      <w:r>
        <w:rPr>
          <w:spacing w:val="-3"/>
        </w:rPr>
        <w:t>SWL</w:t>
      </w:r>
      <w:r>
        <w:rPr>
          <w:spacing w:val="23"/>
        </w:rPr>
        <w:t xml:space="preserve"> </w:t>
      </w:r>
      <w:r>
        <w:rPr>
          <w:spacing w:val="-3"/>
        </w:rPr>
        <w:t>may</w:t>
      </w:r>
      <w:r>
        <w:rPr>
          <w:spacing w:val="23"/>
          <w:w w:val="101"/>
        </w:rPr>
        <w:t xml:space="preserve"> </w:t>
      </w:r>
      <w:r>
        <w:rPr>
          <w:spacing w:val="-3"/>
        </w:rPr>
        <w:t>not</w:t>
      </w:r>
      <w:r>
        <w:rPr>
          <w:spacing w:val="23"/>
        </w:rPr>
        <w:t xml:space="preserve"> </w:t>
      </w:r>
      <w:r>
        <w:rPr>
          <w:spacing w:val="-3"/>
        </w:rPr>
        <w:t>be the</w:t>
      </w:r>
      <w:r>
        <w:rPr>
          <w:spacing w:val="23"/>
        </w:rPr>
        <w:t xml:space="preserve"> </w:t>
      </w:r>
      <w:r>
        <w:rPr>
          <w:spacing w:val="-3"/>
        </w:rPr>
        <w:t>best</w:t>
      </w:r>
      <w:r>
        <w:rPr>
          <w:spacing w:val="16"/>
          <w:w w:val="101"/>
        </w:rPr>
        <w:t xml:space="preserve"> </w:t>
      </w:r>
      <w:r>
        <w:rPr>
          <w:spacing w:val="-3"/>
        </w:rPr>
        <w:t>option</w:t>
      </w:r>
      <w:r>
        <w:rPr/>
        <w:t xml:space="preserve"> </w:t>
      </w:r>
      <w:r>
        <w:rPr>
          <w:spacing w:val="-1"/>
        </w:rPr>
        <w:t>for</w:t>
      </w:r>
      <w:r>
        <w:rPr>
          <w:spacing w:val="24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16"/>
        </w:rPr>
        <w:t xml:space="preserve"> </w:t>
      </w:r>
      <w:r>
        <w:rPr>
          <w:spacing w:val="-1"/>
        </w:rPr>
        <w:t>with</w:t>
      </w:r>
      <w:r>
        <w:rPr>
          <w:spacing w:val="17"/>
        </w:rPr>
        <w:t xml:space="preserve"> </w:t>
      </w:r>
      <w:r>
        <w:rPr>
          <w:spacing w:val="-1"/>
        </w:rPr>
        <w:t>either</w:t>
      </w:r>
      <w:r>
        <w:rPr>
          <w:spacing w:val="17"/>
        </w:rPr>
        <w:t xml:space="preserve"> </w:t>
      </w:r>
      <w:r>
        <w:rPr>
          <w:spacing w:val="-1"/>
        </w:rPr>
        <w:t>stone</w:t>
      </w:r>
      <w:r>
        <w:rPr>
          <w:spacing w:val="18"/>
          <w:w w:val="101"/>
        </w:rPr>
        <w:t xml:space="preserve"> </w:t>
      </w:r>
      <w:r>
        <w:rPr>
          <w:spacing w:val="-1"/>
        </w:rPr>
        <w:t>comp</w:t>
      </w:r>
      <w:r>
        <w:rPr>
          <w:spacing w:val="-2"/>
        </w:rPr>
        <w:t>osition for</w:t>
      </w:r>
      <w:r>
        <w:rPr>
          <w:spacing w:val="17"/>
        </w:rPr>
        <w:t xml:space="preserve"> </w:t>
      </w:r>
      <w:r>
        <w:rPr>
          <w:spacing w:val="-2"/>
        </w:rPr>
        <w:t>a</w:t>
      </w:r>
      <w:r>
        <w:rPr>
          <w:spacing w:val="24"/>
          <w:w w:val="101"/>
        </w:rPr>
        <w:t xml:space="preserve"> </w:t>
      </w:r>
      <w:r>
        <w:rPr>
          <w:spacing w:val="-2"/>
        </w:rPr>
        <w:t>number</w:t>
      </w:r>
      <w:r>
        <w:rPr/>
        <w:t xml:space="preserve"> </w:t>
      </w:r>
      <w:r>
        <w:rPr>
          <w:spacing w:val="-1"/>
        </w:rPr>
        <w:t>of</w:t>
      </w:r>
      <w:r>
        <w:rPr>
          <w:spacing w:val="30"/>
        </w:rPr>
        <w:t xml:space="preserve"> </w:t>
      </w:r>
      <w:r>
        <w:rPr>
          <w:spacing w:val="-1"/>
        </w:rPr>
        <w:t>reasons.</w:t>
      </w:r>
      <w:r>
        <w:rPr>
          <w:spacing w:val="30"/>
        </w:rPr>
        <w:t xml:space="preserve"> </w:t>
      </w:r>
      <w:r>
        <w:rPr>
          <w:spacing w:val="-1"/>
        </w:rPr>
        <w:t>Cystine</w:t>
      </w:r>
      <w:r>
        <w:rPr>
          <w:spacing w:val="31"/>
        </w:rPr>
        <w:t xml:space="preserve"> </w:t>
      </w:r>
      <w:r>
        <w:rPr>
          <w:spacing w:val="-1"/>
        </w:rPr>
        <w:t>sto</w:t>
      </w:r>
      <w:r>
        <w:rPr>
          <w:spacing w:val="-2"/>
        </w:rPr>
        <w:t>nes</w:t>
      </w:r>
      <w:r>
        <w:rPr>
          <w:spacing w:val="29"/>
          <w:w w:val="101"/>
        </w:rPr>
        <w:t xml:space="preserve"> </w:t>
      </w:r>
      <w:r>
        <w:rPr>
          <w:spacing w:val="-2"/>
        </w:rPr>
        <w:t>are</w:t>
      </w:r>
      <w:r>
        <w:rPr>
          <w:spacing w:val="30"/>
        </w:rPr>
        <w:t xml:space="preserve"> </w:t>
      </w:r>
      <w:r>
        <w:rPr>
          <w:spacing w:val="-2"/>
        </w:rPr>
        <w:t>often</w:t>
      </w:r>
      <w:r>
        <w:rPr>
          <w:spacing w:val="29"/>
        </w:rPr>
        <w:t xml:space="preserve"> </w:t>
      </w:r>
      <w:r>
        <w:rPr>
          <w:spacing w:val="-2"/>
        </w:rPr>
        <w:t>only</w:t>
      </w:r>
      <w:r>
        <w:rPr>
          <w:spacing w:val="26"/>
        </w:rPr>
        <w:t xml:space="preserve"> </w:t>
      </w:r>
      <w:r>
        <w:rPr>
          <w:spacing w:val="-2"/>
        </w:rPr>
        <w:t>faintly</w:t>
      </w:r>
      <w:r>
        <w:rPr>
          <w:spacing w:val="35"/>
          <w:w w:val="101"/>
        </w:rPr>
        <w:t xml:space="preserve"> </w:t>
      </w:r>
      <w:r>
        <w:rPr>
          <w:spacing w:val="-2"/>
        </w:rPr>
        <w:t>radio-</w:t>
      </w:r>
      <w:r>
        <w:rPr/>
        <w:t xml:space="preserve"> </w:t>
      </w:r>
      <w:r>
        <w:rPr>
          <w:spacing w:val="-1"/>
        </w:rPr>
        <w:t>opaque   and</w:t>
      </w:r>
      <w:r>
        <w:rPr>
          <w:spacing w:val="7"/>
        </w:rPr>
        <w:t xml:space="preserve">   </w:t>
      </w:r>
      <w:r>
        <w:rPr>
          <w:spacing w:val="-1"/>
        </w:rPr>
        <w:t>pure</w:t>
      </w:r>
      <w:r>
        <w:rPr>
          <w:spacing w:val="7"/>
        </w:rPr>
        <w:t xml:space="preserve">   </w:t>
      </w:r>
      <w:r>
        <w:rPr>
          <w:spacing w:val="-1"/>
        </w:rPr>
        <w:t>uric</w:t>
      </w:r>
      <w:r>
        <w:rPr>
          <w:spacing w:val="5"/>
        </w:rPr>
        <w:t xml:space="preserve">   </w:t>
      </w:r>
      <w:r>
        <w:rPr>
          <w:spacing w:val="-1"/>
        </w:rPr>
        <w:t>acid   stones</w:t>
      </w:r>
      <w:r>
        <w:rPr>
          <w:spacing w:val="5"/>
        </w:rPr>
        <w:t xml:space="preserve">   </w:t>
      </w:r>
      <w:r>
        <w:rPr>
          <w:spacing w:val="-1"/>
        </w:rPr>
        <w:t>are</w:t>
      </w:r>
      <w:r>
        <w:rPr>
          <w:spacing w:val="4"/>
        </w:rPr>
        <w:t xml:space="preserve">   </w:t>
      </w:r>
      <w:r>
        <w:rPr>
          <w:spacing w:val="-1"/>
        </w:rPr>
        <w:t>typic</w:t>
      </w:r>
      <w:r>
        <w:rPr>
          <w:spacing w:val="-2"/>
        </w:rPr>
        <w:t>ally</w:t>
      </w:r>
      <w:r>
        <w:rPr>
          <w:spacing w:val="1"/>
        </w:rPr>
        <w:t xml:space="preserve"> </w:t>
      </w:r>
      <w:r>
        <w:rPr/>
        <w:t>radiolucent. Therefore,</w:t>
      </w:r>
      <w:r>
        <w:rPr>
          <w:spacing w:val="20"/>
        </w:rPr>
        <w:t xml:space="preserve"> </w:t>
      </w:r>
      <w:r>
        <w:rPr/>
        <w:t>stone targeting</w:t>
      </w:r>
      <w:r>
        <w:rPr>
          <w:spacing w:val="16"/>
          <w:w w:val="101"/>
        </w:rPr>
        <w:t xml:space="preserve"> </w:t>
      </w:r>
      <w:r>
        <w:rPr/>
        <w:t>with fluoroscopy </w:t>
      </w:r>
      <w:r>
        <w:rPr>
          <w:spacing w:val="-1"/>
        </w:rPr>
        <w:t>may</w:t>
      </w:r>
      <w:r>
        <w:rPr>
          <w:spacing w:val="17"/>
          <w:w w:val="101"/>
        </w:rPr>
        <w:t xml:space="preserve">  </w:t>
      </w:r>
      <w:r>
        <w:rPr>
          <w:spacing w:val="-1"/>
        </w:rPr>
        <w:t>be</w:t>
      </w:r>
      <w:r>
        <w:rPr>
          <w:spacing w:val="18"/>
        </w:rPr>
        <w:t xml:space="preserve">  </w:t>
      </w:r>
      <w:r>
        <w:rPr>
          <w:spacing w:val="-1"/>
        </w:rPr>
        <w:t>problematic  for</w:t>
      </w:r>
      <w:r>
        <w:rPr>
          <w:spacing w:val="14"/>
        </w:rPr>
        <w:t xml:space="preserve">  </w:t>
      </w:r>
      <w:r>
        <w:rPr>
          <w:spacing w:val="-1"/>
        </w:rPr>
        <w:t>SWL.   Furthermore,  cystine</w:t>
      </w:r>
      <w:r>
        <w:rPr/>
        <w:t xml:space="preserve"> </w:t>
      </w:r>
      <w:r>
        <w:rPr/>
        <w:t>stones  are  typically </w:t>
      </w:r>
      <w:r>
        <w:rPr>
          <w:spacing w:val="-1"/>
        </w:rPr>
        <w:t xml:space="preserve"> resistant</w:t>
      </w:r>
      <w:r>
        <w:rPr>
          <w:spacing w:val="3"/>
        </w:rPr>
        <w:t xml:space="preserve">  </w:t>
      </w:r>
      <w:r>
        <w:rPr>
          <w:spacing w:val="-1"/>
        </w:rPr>
        <w:t>to</w:t>
      </w:r>
      <w:r>
        <w:rPr>
          <w:spacing w:val="7"/>
        </w:rPr>
        <w:t xml:space="preserve">  </w:t>
      </w:r>
      <w:r>
        <w:rPr>
          <w:spacing w:val="-1"/>
        </w:rPr>
        <w:t>SWL</w:t>
      </w:r>
      <w:r>
        <w:rPr>
          <w:spacing w:val="3"/>
        </w:rPr>
        <w:t xml:space="preserve">  </w:t>
      </w:r>
      <w:r>
        <w:rPr>
          <w:spacing w:val="-1"/>
        </w:rPr>
        <w:t>fragmentation,</w:t>
      </w:r>
      <w:r>
        <w:rPr/>
        <w:t xml:space="preserve"> </w:t>
      </w:r>
      <w:r>
        <w:rPr>
          <w:spacing w:val="-2"/>
        </w:rPr>
        <w:t>making</w:t>
      </w:r>
      <w:r>
        <w:rPr>
          <w:spacing w:val="49"/>
        </w:rPr>
        <w:t xml:space="preserve"> </w:t>
      </w:r>
      <w:r>
        <w:rPr>
          <w:spacing w:val="-2"/>
        </w:rPr>
        <w:t>this</w:t>
      </w:r>
      <w:r>
        <w:rPr>
          <w:spacing w:val="39"/>
          <w:w w:val="101"/>
        </w:rPr>
        <w:t xml:space="preserve"> </w:t>
      </w:r>
      <w:r>
        <w:rPr>
          <w:spacing w:val="-2"/>
        </w:rPr>
        <w:t>stone</w:t>
      </w:r>
      <w:r>
        <w:rPr>
          <w:spacing w:val="36"/>
        </w:rPr>
        <w:t xml:space="preserve"> </w:t>
      </w:r>
      <w:r>
        <w:rPr>
          <w:spacing w:val="-2"/>
        </w:rPr>
        <w:t>type</w:t>
      </w:r>
      <w:r>
        <w:rPr>
          <w:spacing w:val="47"/>
        </w:rPr>
        <w:t xml:space="preserve"> </w:t>
      </w:r>
      <w:r>
        <w:rPr>
          <w:spacing w:val="-2"/>
        </w:rPr>
        <w:t>less</w:t>
      </w:r>
      <w:r>
        <w:rPr>
          <w:spacing w:val="39"/>
        </w:rPr>
        <w:t xml:space="preserve"> </w:t>
      </w:r>
      <w:r>
        <w:rPr>
          <w:spacing w:val="-2"/>
        </w:rPr>
        <w:t>effectively</w:t>
      </w:r>
      <w:r>
        <w:rPr>
          <w:spacing w:val="35"/>
        </w:rPr>
        <w:t xml:space="preserve"> </w:t>
      </w:r>
      <w:r>
        <w:rPr>
          <w:spacing w:val="-2"/>
        </w:rPr>
        <w:t>treated</w:t>
      </w:r>
      <w:r>
        <w:rPr>
          <w:spacing w:val="47"/>
        </w:rPr>
        <w:t xml:space="preserve"> </w:t>
      </w:r>
      <w:r>
        <w:rPr>
          <w:spacing w:val="-2"/>
        </w:rPr>
        <w:t>by</w:t>
      </w:r>
      <w:r>
        <w:rPr>
          <w:spacing w:val="34"/>
          <w:w w:val="101"/>
        </w:rPr>
        <w:t xml:space="preserve"> </w:t>
      </w:r>
      <w:r>
        <w:rPr>
          <w:spacing w:val="-2"/>
        </w:rPr>
        <w:t>this</w:t>
      </w:r>
      <w:r>
        <w:rPr/>
        <w:t xml:space="preserve"> </w:t>
      </w:r>
      <w:r>
        <w:rPr>
          <w:spacing w:val="-1"/>
        </w:rPr>
        <w:t>modality.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 w:right="57" w:firstLine="5"/>
        <w:spacing w:before="34" w:line="284" w:lineRule="auto"/>
        <w:jc w:val="both"/>
        <w:rPr>
          <w:sz w:val="11"/>
          <w:szCs w:val="11"/>
        </w:rPr>
      </w:pPr>
      <w:r>
        <w:rPr>
          <w:spacing w:val="-2"/>
        </w:rPr>
        <w:t>URS</w:t>
      </w:r>
      <w:r>
        <w:rPr>
          <w:spacing w:val="35"/>
        </w:rPr>
        <w:t xml:space="preserve">  </w:t>
      </w:r>
      <w:r>
        <w:rPr>
          <w:spacing w:val="-2"/>
        </w:rPr>
        <w:t>with   intracorporeal   lithotripsy   is   an</w:t>
      </w:r>
      <w:r>
        <w:rPr>
          <w:spacing w:val="28"/>
        </w:rPr>
        <w:t xml:space="preserve">  </w:t>
      </w:r>
      <w:r>
        <w:rPr>
          <w:spacing w:val="-2"/>
        </w:rPr>
        <w:t>effective</w:t>
      </w:r>
      <w:r>
        <w:rPr/>
        <w:t xml:space="preserve"> </w:t>
      </w:r>
      <w:r>
        <w:rPr>
          <w:spacing w:val="-1"/>
        </w:rPr>
        <w:t>strategy  for</w:t>
      </w:r>
      <w:r>
        <w:rPr>
          <w:spacing w:val="14"/>
        </w:rPr>
        <w:t xml:space="preserve">  </w:t>
      </w:r>
      <w:r>
        <w:rPr>
          <w:spacing w:val="-1"/>
        </w:rPr>
        <w:t>treating   the</w:t>
      </w:r>
      <w:r>
        <w:rPr>
          <w:spacing w:val="20"/>
        </w:rPr>
        <w:t xml:space="preserve">  </w:t>
      </w:r>
      <w:r>
        <w:rPr>
          <w:spacing w:val="-1"/>
        </w:rPr>
        <w:t>majority</w:t>
      </w:r>
      <w:r>
        <w:rPr>
          <w:spacing w:val="16"/>
        </w:rPr>
        <w:t xml:space="preserve">  </w:t>
      </w:r>
      <w:r>
        <w:rPr>
          <w:spacing w:val="-1"/>
        </w:rPr>
        <w:t>of</w:t>
      </w:r>
      <w:r>
        <w:rPr>
          <w:spacing w:val="17"/>
        </w:rPr>
        <w:t xml:space="preserve">  </w:t>
      </w:r>
      <w:r>
        <w:rPr>
          <w:spacing w:val="-1"/>
        </w:rPr>
        <w:t>pa</w:t>
      </w:r>
      <w:r>
        <w:rPr>
          <w:spacing w:val="-2"/>
        </w:rPr>
        <w:t>tients</w:t>
      </w:r>
      <w:r>
        <w:rPr>
          <w:spacing w:val="16"/>
        </w:rPr>
        <w:t xml:space="preserve">  </w:t>
      </w:r>
      <w:r>
        <w:rPr>
          <w:spacing w:val="-2"/>
        </w:rPr>
        <w:t>with</w:t>
      </w:r>
      <w:r>
        <w:rPr/>
        <w:t xml:space="preserve"> </w:t>
      </w:r>
      <w:r>
        <w:rPr/>
        <w:t>ureteral stones, regardless of</w:t>
      </w:r>
      <w:r>
        <w:rPr>
          <w:spacing w:val="2"/>
        </w:rPr>
        <w:t xml:space="preserve"> </w:t>
      </w:r>
      <w:r>
        <w:rPr/>
        <w:t>ston</w:t>
      </w:r>
      <w:r>
        <w:rPr>
          <w:spacing w:val="-1"/>
        </w:rPr>
        <w:t>e</w:t>
      </w:r>
      <w:r>
        <w:rPr>
          <w:spacing w:val="5"/>
        </w:rPr>
        <w:t xml:space="preserve"> </w:t>
      </w:r>
      <w:r>
        <w:rPr>
          <w:spacing w:val="-1"/>
        </w:rPr>
        <w:t>type.</w:t>
      </w:r>
      <w:r>
        <w:rPr>
          <w:sz w:val="11"/>
          <w:szCs w:val="11"/>
          <w:spacing w:val="-1"/>
          <w:position w:val="7"/>
        </w:rPr>
        <w:t>59</w:t>
      </w:r>
    </w:p>
    <w:p>
      <w:pPr>
        <w:pStyle w:val="BodyText"/>
        <w:ind w:left="21"/>
        <w:spacing w:before="162" w:line="193" w:lineRule="auto"/>
        <w:outlineLvl w:val="0"/>
        <w:rPr/>
      </w:pPr>
      <w:r>
        <w:rPr>
          <w:b/>
          <w:bCs/>
          <w:spacing w:val="-3"/>
        </w:rPr>
        <w:t>13. Routine</w:t>
      </w:r>
      <w:r>
        <w:rPr>
          <w:b/>
          <w:bCs/>
          <w:spacing w:val="55"/>
        </w:rPr>
        <w:t xml:space="preserve"> </w:t>
      </w:r>
      <w:r>
        <w:rPr>
          <w:b/>
          <w:bCs/>
          <w:spacing w:val="-3"/>
        </w:rPr>
        <w:t>stenting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3"/>
        </w:rPr>
        <w:t>should</w:t>
      </w:r>
      <w:r>
        <w:rPr>
          <w:b/>
          <w:bCs/>
          <w:spacing w:val="58"/>
        </w:rPr>
        <w:t xml:space="preserve"> </w:t>
      </w:r>
      <w:r>
        <w:rPr>
          <w:b/>
          <w:bCs/>
          <w:spacing w:val="-3"/>
        </w:rPr>
        <w:t>not  be  performed</w:t>
      </w:r>
      <w:r>
        <w:rPr>
          <w:b/>
          <w:bCs/>
          <w:spacing w:val="56"/>
          <w:w w:val="101"/>
        </w:rPr>
        <w:t xml:space="preserve"> </w:t>
      </w:r>
      <w:r>
        <w:rPr>
          <w:b/>
          <w:bCs/>
          <w:spacing w:val="-3"/>
        </w:rPr>
        <w:t>in</w:t>
      </w:r>
    </w:p>
    <w:p>
      <w:pPr>
        <w:pStyle w:val="BodyText"/>
        <w:ind w:left="372"/>
        <w:spacing w:before="98" w:line="193" w:lineRule="auto"/>
        <w:rPr/>
      </w:pPr>
      <w:r>
        <w:rPr>
          <w:b/>
          <w:bCs/>
          <w:spacing w:val="-2"/>
        </w:rPr>
        <w:t>patients</w:t>
      </w:r>
      <w:r>
        <w:rPr>
          <w:b/>
          <w:bCs/>
          <w:spacing w:val="57"/>
          <w:w w:val="101"/>
        </w:rPr>
        <w:t xml:space="preserve"> </w:t>
      </w:r>
      <w:r>
        <w:rPr>
          <w:b/>
          <w:bCs/>
          <w:spacing w:val="-2"/>
        </w:rPr>
        <w:t>undergoing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2"/>
        </w:rPr>
        <w:t>SWL.</w:t>
      </w:r>
      <w:r>
        <w:rPr>
          <w:b/>
          <w:bCs/>
          <w:spacing w:val="58"/>
        </w:rPr>
        <w:t xml:space="preserve"> </w:t>
      </w:r>
      <w:r>
        <w:rPr>
          <w:b/>
          <w:bCs/>
          <w:spacing w:val="-2"/>
        </w:rPr>
        <w:t>(I</w:t>
      </w:r>
      <w:r>
        <w:rPr>
          <w:b/>
          <w:bCs/>
          <w:spacing w:val="-3"/>
        </w:rPr>
        <w:t>ndex</w:t>
      </w:r>
      <w:r>
        <w:rPr>
          <w:b/>
          <w:bCs/>
          <w:spacing w:val="58"/>
          <w:w w:val="101"/>
        </w:rPr>
        <w:t xml:space="preserve"> </w:t>
      </w:r>
      <w:r>
        <w:rPr>
          <w:b/>
          <w:bCs/>
          <w:spacing w:val="-3"/>
        </w:rPr>
        <w:t>Patients  1-</w:t>
      </w:r>
    </w:p>
    <w:p>
      <w:pPr>
        <w:pStyle w:val="BodyText"/>
        <w:ind w:left="369"/>
        <w:spacing w:before="95" w:line="193" w:lineRule="auto"/>
        <w:outlineLvl w:val="1"/>
        <w:rPr/>
      </w:pPr>
      <w:r>
        <w:rPr>
          <w:b/>
          <w:bCs/>
        </w:rPr>
        <w:t>6)  </w:t>
      </w:r>
      <w:r>
        <w:rPr>
          <w:b/>
          <w:bCs/>
          <w:i/>
          <w:iCs/>
        </w:rPr>
        <w:t>Strong   Recommendation;  </w:t>
      </w:r>
      <w:r>
        <w:rPr>
          <w:b/>
          <w:bCs/>
          <w:i/>
          <w:iCs/>
          <w:spacing w:val="-1"/>
        </w:rPr>
        <w:t>Evidence</w:t>
      </w:r>
      <w:r>
        <w:rPr>
          <w:b/>
          <w:bCs/>
          <w:i/>
          <w:iCs/>
          <w:spacing w:val="14"/>
        </w:rPr>
        <w:t xml:space="preserve">  </w:t>
      </w:r>
      <w:r>
        <w:rPr>
          <w:b/>
          <w:bCs/>
          <w:i/>
          <w:iCs/>
          <w:spacing w:val="-1"/>
        </w:rPr>
        <w:t>Level</w:t>
      </w:r>
    </w:p>
    <w:p>
      <w:pPr>
        <w:pStyle w:val="BodyText"/>
        <w:ind w:left="368"/>
        <w:spacing w:before="99" w:line="191" w:lineRule="auto"/>
        <w:rPr/>
      </w:pPr>
      <w:r>
        <w:rPr>
          <w:b/>
          <w:bCs/>
          <w:i/>
          <w:iCs/>
          <w:spacing w:val="-2"/>
        </w:rPr>
        <w:t>Grade</w:t>
      </w:r>
      <w:r>
        <w:rPr>
          <w:b/>
          <w:bCs/>
          <w:i/>
          <w:iCs/>
          <w:spacing w:val="6"/>
        </w:rPr>
        <w:t xml:space="preserve"> </w:t>
      </w:r>
      <w:r>
        <w:rPr>
          <w:b/>
          <w:bCs/>
          <w:i/>
          <w:iCs/>
          <w:spacing w:val="-2"/>
        </w:rPr>
        <w:t>B</w:t>
      </w:r>
    </w:p>
    <w:p>
      <w:pPr>
        <w:pStyle w:val="BodyText"/>
        <w:ind w:left="5" w:right="50" w:firstLine="4"/>
        <w:spacing w:before="209" w:line="299" w:lineRule="auto"/>
        <w:jc w:val="both"/>
        <w:rPr/>
      </w:pPr>
      <w:r>
        <w:rPr>
          <w:spacing w:val="-1"/>
        </w:rPr>
        <w:t>Some  patients  with  ureteral  stones  undergo</w:t>
      </w:r>
      <w:r>
        <w:rPr>
          <w:spacing w:val="4"/>
        </w:rPr>
        <w:t xml:space="preserve">  </w:t>
      </w:r>
      <w:r>
        <w:rPr>
          <w:spacing w:val="-1"/>
        </w:rPr>
        <w:t>urete</w:t>
      </w:r>
      <w:r>
        <w:rPr>
          <w:spacing w:val="-2"/>
        </w:rPr>
        <w:t>ral</w:t>
      </w:r>
      <w:r>
        <w:rPr>
          <w:spacing w:val="1"/>
        </w:rPr>
        <w:t xml:space="preserve"> </w:t>
      </w:r>
      <w:r>
        <w:rPr>
          <w:spacing w:val="-2"/>
        </w:rPr>
        <w:t>stent</w:t>
      </w:r>
      <w:r>
        <w:rPr>
          <w:spacing w:val="35"/>
        </w:rPr>
        <w:t xml:space="preserve"> </w:t>
      </w:r>
      <w:r>
        <w:rPr>
          <w:spacing w:val="-2"/>
        </w:rPr>
        <w:t>placement</w:t>
      </w:r>
      <w:r>
        <w:rPr>
          <w:spacing w:val="17"/>
        </w:rPr>
        <w:t xml:space="preserve"> </w:t>
      </w:r>
      <w:r>
        <w:rPr>
          <w:spacing w:val="-2"/>
        </w:rPr>
        <w:t>to</w:t>
      </w:r>
      <w:r>
        <w:rPr>
          <w:spacing w:val="28"/>
        </w:rPr>
        <w:t xml:space="preserve"> </w:t>
      </w:r>
      <w:r>
        <w:rPr>
          <w:spacing w:val="-2"/>
        </w:rPr>
        <w:t>relieve</w:t>
      </w:r>
      <w:r>
        <w:rPr>
          <w:spacing w:val="27"/>
          <w:w w:val="101"/>
        </w:rPr>
        <w:t xml:space="preserve"> </w:t>
      </w:r>
      <w:r>
        <w:rPr>
          <w:spacing w:val="-2"/>
        </w:rPr>
        <w:t>pain</w:t>
      </w:r>
      <w:r>
        <w:rPr>
          <w:spacing w:val="19"/>
        </w:rPr>
        <w:t xml:space="preserve"> </w:t>
      </w:r>
      <w:r>
        <w:rPr>
          <w:spacing w:val="-2"/>
        </w:rPr>
        <w:t>and/or</w:t>
      </w:r>
      <w:r>
        <w:rPr>
          <w:spacing w:val="19"/>
          <w:w w:val="101"/>
        </w:rPr>
        <w:t xml:space="preserve"> </w:t>
      </w:r>
      <w:r>
        <w:rPr>
          <w:spacing w:val="-2"/>
        </w:rPr>
        <w:t>obstruction</w:t>
      </w:r>
      <w:r>
        <w:rPr>
          <w:spacing w:val="25"/>
        </w:rPr>
        <w:t xml:space="preserve"> </w:t>
      </w:r>
      <w:r>
        <w:rPr>
          <w:spacing w:val="-2"/>
        </w:rPr>
        <w:t>until</w:t>
      </w:r>
      <w:r>
        <w:rPr/>
        <w:t xml:space="preserve"> </w:t>
      </w:r>
      <w:r>
        <w:rPr>
          <w:spacing w:val="-2"/>
        </w:rPr>
        <w:t>definitive</w:t>
      </w:r>
      <w:r>
        <w:rPr>
          <w:spacing w:val="35"/>
        </w:rPr>
        <w:t xml:space="preserve"> </w:t>
      </w:r>
      <w:r>
        <w:rPr>
          <w:spacing w:val="-2"/>
        </w:rPr>
        <w:t>treatment</w:t>
      </w:r>
      <w:r>
        <w:rPr>
          <w:spacing w:val="28"/>
        </w:rPr>
        <w:t xml:space="preserve"> </w:t>
      </w:r>
      <w:r>
        <w:rPr>
          <w:spacing w:val="-2"/>
        </w:rPr>
        <w:t>can</w:t>
      </w:r>
      <w:r>
        <w:rPr>
          <w:spacing w:val="33"/>
        </w:rPr>
        <w:t xml:space="preserve"> </w:t>
      </w:r>
      <w:r>
        <w:rPr>
          <w:spacing w:val="-2"/>
        </w:rPr>
        <w:t>be</w:t>
      </w:r>
      <w:r>
        <w:rPr>
          <w:spacing w:val="35"/>
        </w:rPr>
        <w:t xml:space="preserve"> </w:t>
      </w:r>
      <w:r>
        <w:rPr>
          <w:spacing w:val="-2"/>
        </w:rPr>
        <w:t>performed.</w:t>
      </w:r>
      <w:r>
        <w:rPr>
          <w:spacing w:val="35"/>
        </w:rPr>
        <w:t xml:space="preserve"> </w:t>
      </w:r>
      <w:r>
        <w:rPr>
          <w:spacing w:val="-2"/>
        </w:rPr>
        <w:t>However,</w:t>
      </w:r>
      <w:r>
        <w:rPr>
          <w:spacing w:val="27"/>
        </w:rPr>
        <w:t xml:space="preserve"> </w:t>
      </w:r>
      <w:r>
        <w:rPr>
          <w:spacing w:val="-2"/>
        </w:rPr>
        <w:t>some</w:t>
      </w:r>
      <w:r>
        <w:rPr/>
        <w:t xml:space="preserve"> </w:t>
      </w:r>
      <w:r>
        <w:rPr>
          <w:spacing w:val="-2"/>
        </w:rPr>
        <w:t>urologists</w:t>
      </w:r>
      <w:r>
        <w:rPr>
          <w:spacing w:val="53"/>
          <w:w w:val="101"/>
        </w:rPr>
        <w:t xml:space="preserve"> </w:t>
      </w:r>
      <w:r>
        <w:rPr>
          <w:spacing w:val="-2"/>
        </w:rPr>
        <w:t>place</w:t>
      </w:r>
      <w:r>
        <w:rPr>
          <w:spacing w:val="53"/>
        </w:rPr>
        <w:t xml:space="preserve"> </w:t>
      </w:r>
      <w:r>
        <w:rPr>
          <w:spacing w:val="-2"/>
        </w:rPr>
        <w:t>ureteral</w:t>
      </w:r>
      <w:r>
        <w:rPr>
          <w:spacing w:val="48"/>
        </w:rPr>
        <w:t xml:space="preserve"> </w:t>
      </w:r>
      <w:r>
        <w:rPr>
          <w:spacing w:val="-2"/>
        </w:rPr>
        <w:t>stents</w:t>
      </w:r>
      <w:r>
        <w:rPr>
          <w:spacing w:val="53"/>
        </w:rPr>
        <w:t xml:space="preserve"> </w:t>
      </w:r>
      <w:r>
        <w:rPr>
          <w:spacing w:val="-2"/>
        </w:rPr>
        <w:t>prior</w:t>
      </w:r>
      <w:r>
        <w:rPr>
          <w:spacing w:val="42"/>
        </w:rPr>
        <w:t xml:space="preserve"> </w:t>
      </w:r>
      <w:r>
        <w:rPr>
          <w:spacing w:val="-2"/>
        </w:rPr>
        <w:t>to</w:t>
      </w:r>
      <w:r>
        <w:rPr>
          <w:spacing w:val="50"/>
        </w:rPr>
        <w:t xml:space="preserve"> </w:t>
      </w:r>
      <w:r>
        <w:rPr>
          <w:spacing w:val="-2"/>
        </w:rPr>
        <w:t>SWL</w:t>
      </w:r>
      <w:r>
        <w:rPr>
          <w:spacing w:val="45"/>
        </w:rPr>
        <w:t xml:space="preserve"> </w:t>
      </w:r>
      <w:r>
        <w:rPr>
          <w:spacing w:val="-2"/>
        </w:rPr>
        <w:t>with</w:t>
      </w:r>
      <w:r>
        <w:rPr>
          <w:spacing w:val="44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intention</w:t>
      </w:r>
      <w:r>
        <w:rPr>
          <w:spacing w:val="57"/>
          <w:w w:val="101"/>
        </w:rPr>
        <w:t xml:space="preserve"> </w:t>
      </w:r>
      <w:r>
        <w:rPr>
          <w:spacing w:val="-1"/>
        </w:rPr>
        <w:t>of</w:t>
      </w:r>
      <w:r>
        <w:rPr>
          <w:spacing w:val="58"/>
        </w:rPr>
        <w:t xml:space="preserve"> </w:t>
      </w:r>
      <w:r>
        <w:rPr>
          <w:spacing w:val="-1"/>
        </w:rPr>
        <w:t>improving</w:t>
      </w:r>
      <w:r>
        <w:rPr>
          <w:spacing w:val="59"/>
          <w:w w:val="101"/>
        </w:rPr>
        <w:t xml:space="preserve"> </w:t>
      </w:r>
      <w:r>
        <w:rPr>
          <w:spacing w:val="-1"/>
        </w:rPr>
        <w:t>stone-free  rates</w:t>
      </w:r>
      <w:r>
        <w:rPr>
          <w:spacing w:val="-2"/>
        </w:rPr>
        <w:t xml:space="preserve">  or  preventing</w:t>
      </w:r>
      <w:r>
        <w:rPr/>
        <w:t xml:space="preserve"> </w:t>
      </w:r>
      <w:r>
        <w:rPr>
          <w:spacing w:val="-2"/>
        </w:rPr>
        <w:t>complications.  Both</w:t>
      </w:r>
      <w:r>
        <w:rPr>
          <w:spacing w:val="71"/>
        </w:rPr>
        <w:t xml:space="preserve"> </w:t>
      </w:r>
      <w:r>
        <w:rPr>
          <w:spacing w:val="-2"/>
        </w:rPr>
        <w:t>the  1997  AUA  Guideline  and  the</w:t>
      </w:r>
      <w:r>
        <w:rPr/>
        <w:t xml:space="preserve"> </w:t>
      </w:r>
      <w:r>
        <w:rPr>
          <w:spacing w:val="-1"/>
        </w:rPr>
        <w:t>2007   EAU/AUA   Guideline   for   the   Management   of</w:t>
      </w:r>
      <w:r>
        <w:rPr>
          <w:spacing w:val="5"/>
        </w:rPr>
        <w:t xml:space="preserve"> </w:t>
      </w:r>
      <w:r>
        <w:rPr>
          <w:spacing w:val="-1"/>
        </w:rPr>
        <w:t>Ureteral</w:t>
      </w:r>
      <w:r>
        <w:rPr>
          <w:spacing w:val="41"/>
        </w:rPr>
        <w:t xml:space="preserve"> </w:t>
      </w:r>
      <w:r>
        <w:rPr>
          <w:spacing w:val="-1"/>
        </w:rPr>
        <w:t>Calculi</w:t>
      </w:r>
      <w:r>
        <w:rPr>
          <w:spacing w:val="47"/>
          <w:w w:val="101"/>
        </w:rPr>
        <w:t xml:space="preserve"> </w:t>
      </w:r>
      <w:r>
        <w:rPr>
          <w:spacing w:val="-1"/>
        </w:rPr>
        <w:t>recommended</w:t>
      </w:r>
      <w:r>
        <w:rPr>
          <w:spacing w:val="37"/>
        </w:rPr>
        <w:t xml:space="preserve"> </w:t>
      </w:r>
      <w:r>
        <w:rPr>
          <w:i/>
          <w:iCs/>
          <w:spacing w:val="-1"/>
        </w:rPr>
        <w:t>against</w:t>
      </w:r>
      <w:r>
        <w:rPr>
          <w:i/>
          <w:iCs/>
          <w:spacing w:val="40"/>
          <w:w w:val="101"/>
        </w:rPr>
        <w:t xml:space="preserve"> </w:t>
      </w:r>
      <w:r>
        <w:rPr>
          <w:spacing w:val="-2"/>
        </w:rPr>
        <w:t>routine</w:t>
      </w:r>
      <w:r>
        <w:rPr>
          <w:spacing w:val="40"/>
        </w:rPr>
        <w:t xml:space="preserve"> </w:t>
      </w:r>
      <w:r>
        <w:rPr>
          <w:spacing w:val="-2"/>
        </w:rPr>
        <w:t>stenting</w:t>
      </w:r>
      <w:r>
        <w:rPr/>
        <w:t xml:space="preserve"> </w:t>
      </w:r>
      <w:r>
        <w:rPr>
          <w:spacing w:val="-1"/>
        </w:rPr>
        <w:t>with</w:t>
      </w:r>
      <w:r>
        <w:rPr>
          <w:spacing w:val="17"/>
        </w:rPr>
        <w:t xml:space="preserve"> </w:t>
      </w:r>
      <w:r>
        <w:rPr>
          <w:spacing w:val="-1"/>
        </w:rPr>
        <w:t>SWL</w:t>
      </w:r>
      <w:r>
        <w:rPr>
          <w:spacing w:val="22"/>
        </w:rPr>
        <w:t xml:space="preserve"> </w:t>
      </w:r>
      <w:r>
        <w:rPr>
          <w:spacing w:val="-1"/>
        </w:rPr>
        <w:t>based</w:t>
      </w:r>
      <w:r>
        <w:rPr>
          <w:spacing w:val="16"/>
          <w:w w:val="101"/>
        </w:rPr>
        <w:t xml:space="preserve"> </w:t>
      </w:r>
      <w:r>
        <w:rPr>
          <w:spacing w:val="-1"/>
        </w:rPr>
        <w:t>on comparable</w:t>
      </w:r>
      <w:r>
        <w:rPr>
          <w:spacing w:val="16"/>
          <w:w w:val="101"/>
        </w:rPr>
        <w:t xml:space="preserve"> </w:t>
      </w:r>
      <w:r>
        <w:rPr>
          <w:spacing w:val="-1"/>
        </w:rPr>
        <w:t>stone</w:t>
      </w:r>
      <w:r>
        <w:rPr>
          <w:spacing w:val="-2"/>
        </w:rPr>
        <w:t>-free</w:t>
      </w:r>
      <w:r>
        <w:rPr>
          <w:spacing w:val="22"/>
          <w:w w:val="101"/>
        </w:rPr>
        <w:t xml:space="preserve"> </w:t>
      </w:r>
      <w:r>
        <w:rPr>
          <w:spacing w:val="-2"/>
        </w:rPr>
        <w:t>rates with</w:t>
      </w:r>
      <w:r>
        <w:rPr>
          <w:spacing w:val="14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without</w:t>
      </w:r>
      <w:r>
        <w:rPr>
          <w:spacing w:val="19"/>
        </w:rPr>
        <w:t xml:space="preserve"> </w:t>
      </w:r>
      <w:r>
        <w:rPr>
          <w:spacing w:val="-1"/>
        </w:rPr>
        <w:t>stent</w:t>
      </w:r>
      <w:r>
        <w:rPr>
          <w:spacing w:val="23"/>
          <w:w w:val="101"/>
        </w:rPr>
        <w:t xml:space="preserve"> </w:t>
      </w:r>
      <w:r>
        <w:rPr>
          <w:spacing w:val="-1"/>
        </w:rPr>
        <w:t>placement.</w:t>
      </w:r>
      <w:r>
        <w:rPr>
          <w:sz w:val="11"/>
          <w:szCs w:val="11"/>
          <w:spacing w:val="-1"/>
          <w:position w:val="7"/>
        </w:rPr>
        <w:t>5</w:t>
      </w:r>
      <w:r>
        <w:rPr>
          <w:sz w:val="11"/>
          <w:szCs w:val="11"/>
          <w:b/>
          <w:bCs/>
          <w:spacing w:val="-1"/>
          <w:position w:val="7"/>
        </w:rPr>
        <w:t>,60  </w:t>
      </w:r>
      <w:r>
        <w:rPr>
          <w:spacing w:val="-1"/>
        </w:rPr>
        <w:t>A</w:t>
      </w:r>
      <w:r>
        <w:rPr>
          <w:spacing w:val="24"/>
        </w:rPr>
        <w:t xml:space="preserve"> </w:t>
      </w:r>
      <w:r>
        <w:rPr>
          <w:spacing w:val="-1"/>
        </w:rPr>
        <w:t>recent</w:t>
      </w:r>
      <w:r>
        <w:rPr>
          <w:spacing w:val="19"/>
        </w:rPr>
        <w:t xml:space="preserve"> </w:t>
      </w:r>
      <w:r>
        <w:rPr>
          <w:spacing w:val="-1"/>
        </w:rPr>
        <w:t>sy</w:t>
      </w:r>
      <w:r>
        <w:rPr>
          <w:spacing w:val="-2"/>
        </w:rPr>
        <w:t>stematic</w:t>
      </w:r>
      <w:r>
        <w:rPr>
          <w:spacing w:val="25"/>
        </w:rPr>
        <w:t xml:space="preserve"> </w:t>
      </w:r>
      <w:r>
        <w:rPr>
          <w:spacing w:val="-2"/>
        </w:rPr>
        <w:t>review</w:t>
      </w:r>
      <w:r>
        <w:rPr/>
        <w:t xml:space="preserve"> </w:t>
      </w:r>
      <w:r>
        <w:rPr>
          <w:spacing w:val="-2"/>
        </w:rPr>
        <w:t>and</w:t>
      </w:r>
      <w:r>
        <w:rPr>
          <w:spacing w:val="30"/>
        </w:rPr>
        <w:t xml:space="preserve"> </w:t>
      </w:r>
      <w:r>
        <w:rPr>
          <w:spacing w:val="-2"/>
        </w:rPr>
        <w:t>meta-analysis</w:t>
      </w:r>
      <w:r>
        <w:rPr>
          <w:spacing w:val="22"/>
        </w:rPr>
        <w:t xml:space="preserve"> </w:t>
      </w:r>
      <w:r>
        <w:rPr>
          <w:spacing w:val="-2"/>
        </w:rPr>
        <w:t>comprising</w:t>
      </w:r>
      <w:r>
        <w:rPr>
          <w:spacing w:val="25"/>
        </w:rPr>
        <w:t xml:space="preserve"> </w:t>
      </w:r>
      <w:r>
        <w:rPr>
          <w:spacing w:val="-2"/>
        </w:rPr>
        <w:t>8</w:t>
      </w:r>
      <w:r>
        <w:rPr>
          <w:spacing w:val="31"/>
          <w:w w:val="101"/>
        </w:rPr>
        <w:t xml:space="preserve"> </w:t>
      </w:r>
      <w:r>
        <w:rPr>
          <w:spacing w:val="-2"/>
        </w:rPr>
        <w:t>RCTs</w:t>
      </w:r>
      <w:r>
        <w:rPr>
          <w:spacing w:val="24"/>
        </w:rPr>
        <w:t xml:space="preserve"> </w:t>
      </w:r>
      <w:r>
        <w:rPr>
          <w:spacing w:val="-2"/>
        </w:rPr>
        <w:t>and</w:t>
      </w:r>
      <w:r>
        <w:rPr>
          <w:spacing w:val="27"/>
        </w:rPr>
        <w:t xml:space="preserve"> </w:t>
      </w:r>
      <w:r>
        <w:rPr>
          <w:spacing w:val="-2"/>
        </w:rPr>
        <w:t>876</w:t>
      </w:r>
      <w:r>
        <w:rPr>
          <w:spacing w:val="30"/>
          <w:w w:val="101"/>
        </w:rPr>
        <w:t xml:space="preserve"> </w:t>
      </w:r>
      <w:r>
        <w:rPr>
          <w:spacing w:val="-2"/>
        </w:rPr>
        <w:t>p</w:t>
      </w:r>
      <w:r>
        <w:rPr>
          <w:spacing w:val="-3"/>
        </w:rPr>
        <w:t>atients</w:t>
      </w:r>
      <w:r>
        <w:rPr/>
        <w:t xml:space="preserve"> </w:t>
      </w:r>
      <w:r>
        <w:rPr>
          <w:spacing w:val="-1"/>
        </w:rPr>
        <w:t>compared  stented  versus  </w:t>
      </w:r>
      <w:r>
        <w:rPr>
          <w:i/>
          <w:iCs/>
          <w:spacing w:val="-1"/>
        </w:rPr>
        <w:t>in  situ  </w:t>
      </w:r>
      <w:r>
        <w:rPr>
          <w:spacing w:val="-1"/>
        </w:rPr>
        <w:t>SWL</w:t>
      </w:r>
      <w:r>
        <w:rPr>
          <w:spacing w:val="8"/>
        </w:rPr>
        <w:t xml:space="preserve">  </w:t>
      </w:r>
      <w:r>
        <w:rPr>
          <w:spacing w:val="-1"/>
        </w:rPr>
        <w:t>for</w:t>
      </w:r>
      <w:r>
        <w:rPr>
          <w:spacing w:val="7"/>
        </w:rPr>
        <w:t xml:space="preserve">  </w:t>
      </w:r>
      <w:r>
        <w:rPr>
          <w:spacing w:val="-1"/>
        </w:rPr>
        <w:t>renal</w:t>
      </w:r>
      <w:r>
        <w:rPr>
          <w:spacing w:val="5"/>
        </w:rPr>
        <w:t xml:space="preserve">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ureteral</w:t>
      </w:r>
      <w:r>
        <w:rPr>
          <w:spacing w:val="66"/>
        </w:rPr>
        <w:t xml:space="preserve"> </w:t>
      </w:r>
      <w:r>
        <w:rPr>
          <w:spacing w:val="-2"/>
        </w:rPr>
        <w:t>stones</w:t>
      </w:r>
      <w:r>
        <w:rPr>
          <w:spacing w:val="53"/>
          <w:w w:val="101"/>
        </w:rPr>
        <w:t xml:space="preserve"> </w:t>
      </w:r>
      <w:r>
        <w:rPr>
          <w:spacing w:val="-2"/>
        </w:rPr>
        <w:t>and</w:t>
      </w:r>
      <w:r>
        <w:rPr>
          <w:spacing w:val="51"/>
        </w:rPr>
        <w:t xml:space="preserve"> </w:t>
      </w:r>
      <w:r>
        <w:rPr>
          <w:spacing w:val="-2"/>
        </w:rPr>
        <w:t>found  no</w:t>
      </w:r>
      <w:r>
        <w:rPr>
          <w:spacing w:val="55"/>
        </w:rPr>
        <w:t xml:space="preserve"> </w:t>
      </w:r>
      <w:r>
        <w:rPr>
          <w:spacing w:val="-2"/>
        </w:rPr>
        <w:t>significant</w:t>
      </w:r>
      <w:r>
        <w:rPr>
          <w:spacing w:val="55"/>
        </w:rPr>
        <w:t xml:space="preserve"> </w:t>
      </w:r>
      <w:r>
        <w:rPr>
          <w:spacing w:val="-2"/>
        </w:rPr>
        <w:t>difference  in</w:t>
      </w:r>
      <w:r>
        <w:rPr/>
        <w:t xml:space="preserve"> </w:t>
      </w:r>
      <w:r>
        <w:rPr>
          <w:spacing w:val="-2"/>
        </w:rPr>
        <w:t>stone-free</w:t>
      </w:r>
      <w:r>
        <w:rPr>
          <w:spacing w:val="39"/>
          <w:w w:val="101"/>
        </w:rPr>
        <w:t xml:space="preserve"> </w:t>
      </w:r>
      <w:r>
        <w:rPr>
          <w:spacing w:val="-2"/>
        </w:rPr>
        <w:t>rates</w:t>
      </w:r>
      <w:r>
        <w:rPr>
          <w:spacing w:val="39"/>
        </w:rPr>
        <w:t xml:space="preserve"> </w:t>
      </w:r>
      <w:r>
        <w:rPr>
          <w:spacing w:val="-2"/>
        </w:rPr>
        <w:t>between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2</w:t>
      </w:r>
      <w:r>
        <w:rPr>
          <w:spacing w:val="33"/>
        </w:rPr>
        <w:t xml:space="preserve"> </w:t>
      </w:r>
      <w:r>
        <w:rPr>
          <w:spacing w:val="-2"/>
        </w:rPr>
        <w:t>gr</w:t>
      </w:r>
      <w:r>
        <w:rPr>
          <w:spacing w:val="-3"/>
        </w:rPr>
        <w:t>oups</w:t>
      </w:r>
      <w:r>
        <w:rPr>
          <w:spacing w:val="38"/>
          <w:w w:val="101"/>
        </w:rPr>
        <w:t xml:space="preserve"> </w:t>
      </w:r>
      <w:r>
        <w:rPr>
          <w:spacing w:val="-3"/>
        </w:rPr>
        <w:t>(RR</w:t>
      </w:r>
      <w:r>
        <w:rPr>
          <w:spacing w:val="33"/>
          <w:w w:val="101"/>
        </w:rPr>
        <w:t xml:space="preserve"> </w:t>
      </w:r>
      <w:r>
        <w:rPr>
          <w:spacing w:val="-3"/>
        </w:rPr>
        <w:t>0.97,</w:t>
      </w:r>
      <w:r>
        <w:rPr>
          <w:spacing w:val="32"/>
        </w:rPr>
        <w:t xml:space="preserve"> </w:t>
      </w:r>
      <w:r>
        <w:rPr>
          <w:spacing w:val="-3"/>
        </w:rPr>
        <w:t>95%</w:t>
      </w:r>
      <w:r>
        <w:rPr/>
        <w:t xml:space="preserve"> </w:t>
      </w:r>
      <w:r>
        <w:rPr>
          <w:spacing w:val="-1"/>
        </w:rPr>
        <w:t>CI 0.91-1.03,</w:t>
      </w:r>
      <w:r>
        <w:rPr>
          <w:spacing w:val="18"/>
        </w:rPr>
        <w:t xml:space="preserve"> </w:t>
      </w:r>
      <w:r>
        <w:rPr>
          <w:spacing w:val="-1"/>
        </w:rPr>
        <w:t>p=27).</w:t>
      </w:r>
      <w:r>
        <w:rPr>
          <w:sz w:val="11"/>
          <w:szCs w:val="11"/>
          <w:spacing w:val="-1"/>
          <w:position w:val="7"/>
        </w:rPr>
        <w:t>61  </w:t>
      </w:r>
      <w:r>
        <w:rPr>
          <w:spacing w:val="-1"/>
        </w:rPr>
        <w:t>Subgroup analysis of the</w:t>
      </w:r>
      <w:r>
        <w:rPr>
          <w:spacing w:val="16"/>
        </w:rPr>
        <w:t xml:space="preserve"> </w:t>
      </w:r>
      <w:r>
        <w:rPr>
          <w:spacing w:val="-1"/>
        </w:rPr>
        <w:t>2</w:t>
      </w:r>
      <w:r>
        <w:rPr>
          <w:spacing w:val="19"/>
          <w:w w:val="101"/>
        </w:rPr>
        <w:t xml:space="preserve"> </w:t>
      </w:r>
      <w:r>
        <w:rPr>
          <w:spacing w:val="-1"/>
        </w:rPr>
        <w:t>RCTs</w:t>
      </w:r>
      <w:r>
        <w:rPr/>
        <w:t xml:space="preserve"> </w:t>
      </w:r>
      <w:r>
        <w:rPr>
          <w:spacing w:val="-2"/>
        </w:rPr>
        <w:t>involving</w:t>
      </w:r>
      <w:r>
        <w:rPr>
          <w:spacing w:val="54"/>
          <w:w w:val="101"/>
        </w:rPr>
        <w:t xml:space="preserve"> </w:t>
      </w:r>
      <w:r>
        <w:rPr>
          <w:spacing w:val="-2"/>
        </w:rPr>
        <w:t>113</w:t>
      </w:r>
      <w:r>
        <w:rPr>
          <w:spacing w:val="44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33"/>
        </w:rPr>
        <w:t xml:space="preserve"> </w:t>
      </w:r>
      <w:r>
        <w:rPr>
          <w:spacing w:val="-2"/>
        </w:rPr>
        <w:t>treated</w:t>
      </w:r>
      <w:r>
        <w:rPr>
          <w:spacing w:val="34"/>
        </w:rPr>
        <w:t xml:space="preserve"> </w:t>
      </w:r>
      <w:r>
        <w:rPr>
          <w:spacing w:val="-2"/>
        </w:rPr>
        <w:t>for</w:t>
      </w:r>
      <w:r>
        <w:rPr>
          <w:spacing w:val="42"/>
          <w:w w:val="101"/>
        </w:rPr>
        <w:t xml:space="preserve"> </w:t>
      </w:r>
      <w:r>
        <w:rPr>
          <w:spacing w:val="-2"/>
        </w:rPr>
        <w:t>ureteral</w:t>
      </w:r>
      <w:r>
        <w:rPr>
          <w:spacing w:val="38"/>
        </w:rPr>
        <w:t xml:space="preserve"> </w:t>
      </w:r>
      <w:r>
        <w:rPr>
          <w:spacing w:val="-2"/>
        </w:rPr>
        <w:t>stones</w:t>
      </w:r>
      <w:r>
        <w:rPr>
          <w:spacing w:val="37"/>
        </w:rPr>
        <w:t xml:space="preserve"> </w:t>
      </w:r>
      <w:r>
        <w:rPr>
          <w:spacing w:val="-2"/>
        </w:rPr>
        <w:t>only</w:t>
      </w:r>
      <w:r>
        <w:rPr/>
        <w:t xml:space="preserve"> </w:t>
      </w:r>
      <w:r>
        <w:rPr>
          <w:spacing w:val="-2"/>
        </w:rPr>
        <w:t>also</w:t>
      </w:r>
      <w:r>
        <w:rPr>
          <w:spacing w:val="33"/>
        </w:rPr>
        <w:t xml:space="preserve"> </w:t>
      </w:r>
      <w:r>
        <w:rPr>
          <w:spacing w:val="-2"/>
        </w:rPr>
        <w:t>showed</w:t>
      </w:r>
      <w:r>
        <w:rPr>
          <w:spacing w:val="27"/>
          <w:w w:val="101"/>
        </w:rPr>
        <w:t xml:space="preserve"> </w:t>
      </w:r>
      <w:r>
        <w:rPr>
          <w:spacing w:val="-2"/>
        </w:rPr>
        <w:t>no</w:t>
      </w:r>
      <w:r>
        <w:rPr>
          <w:spacing w:val="28"/>
        </w:rPr>
        <w:t xml:space="preserve"> </w:t>
      </w:r>
      <w:r>
        <w:rPr>
          <w:spacing w:val="-2"/>
        </w:rPr>
        <w:t>benefit</w:t>
      </w:r>
      <w:r>
        <w:rPr>
          <w:spacing w:val="18"/>
          <w:w w:val="101"/>
        </w:rPr>
        <w:t xml:space="preserve"> </w:t>
      </w:r>
      <w:r>
        <w:rPr>
          <w:spacing w:val="-2"/>
        </w:rPr>
        <w:t>of stented</w:t>
      </w:r>
      <w:r>
        <w:rPr>
          <w:spacing w:val="18"/>
          <w:w w:val="101"/>
        </w:rPr>
        <w:t xml:space="preserve"> </w:t>
      </w:r>
      <w:r>
        <w:rPr>
          <w:spacing w:val="-2"/>
        </w:rPr>
        <w:t>over</w:t>
      </w:r>
      <w:r>
        <w:rPr>
          <w:spacing w:val="20"/>
          <w:w w:val="101"/>
        </w:rPr>
        <w:t xml:space="preserve"> </w:t>
      </w:r>
      <w:r>
        <w:rPr>
          <w:i/>
          <w:iCs/>
          <w:spacing w:val="-2"/>
        </w:rPr>
        <w:t>in situ</w:t>
      </w:r>
      <w:r>
        <w:rPr>
          <w:i/>
          <w:iCs/>
          <w:spacing w:val="22"/>
        </w:rPr>
        <w:t xml:space="preserve"> </w:t>
      </w:r>
      <w:r>
        <w:rPr>
          <w:spacing w:val="-2"/>
        </w:rPr>
        <w:t>SWL</w:t>
      </w:r>
      <w:r>
        <w:rPr>
          <w:spacing w:val="27"/>
        </w:rPr>
        <w:t xml:space="preserve"> </w:t>
      </w:r>
      <w:r>
        <w:rPr>
          <w:spacing w:val="-2"/>
        </w:rPr>
        <w:t>(RR</w:t>
      </w:r>
      <w:r>
        <w:rPr/>
        <w:t xml:space="preserve"> </w:t>
      </w:r>
      <w:r>
        <w:rPr>
          <w:spacing w:val="-1"/>
        </w:rPr>
        <w:t>0.95,  95%  CI</w:t>
      </w:r>
      <w:r>
        <w:rPr>
          <w:spacing w:val="7"/>
        </w:rPr>
        <w:t xml:space="preserve">  </w:t>
      </w:r>
      <w:r>
        <w:rPr>
          <w:spacing w:val="-1"/>
        </w:rPr>
        <w:t>0.79-1.14,</w:t>
      </w:r>
      <w:r>
        <w:rPr>
          <w:spacing w:val="11"/>
        </w:rPr>
        <w:t xml:space="preserve">  </w:t>
      </w:r>
      <w:r>
        <w:rPr>
          <w:spacing w:val="-1"/>
        </w:rPr>
        <w:t>p=0.58)</w:t>
      </w:r>
      <w:r>
        <w:rPr>
          <w:spacing w:val="-2"/>
        </w:rPr>
        <w:t>.</w:t>
      </w:r>
      <w:r>
        <w:rPr>
          <w:spacing w:val="7"/>
        </w:rPr>
        <w:t xml:space="preserve">  </w:t>
      </w:r>
      <w:r>
        <w:rPr>
          <w:spacing w:val="-2"/>
        </w:rPr>
        <w:t>One</w:t>
      </w:r>
      <w:r>
        <w:rPr>
          <w:spacing w:val="6"/>
        </w:rPr>
        <w:t xml:space="preserve">  </w:t>
      </w:r>
      <w:r>
        <w:rPr>
          <w:spacing w:val="-2"/>
        </w:rPr>
        <w:t>trial</w:t>
      </w:r>
      <w:r>
        <w:rPr>
          <w:spacing w:val="9"/>
        </w:rPr>
        <w:t xml:space="preserve">  </w:t>
      </w:r>
      <w:r>
        <w:rPr>
          <w:spacing w:val="-2"/>
        </w:rPr>
        <w:t>in</w:t>
      </w:r>
      <w:r>
        <w:rPr>
          <w:spacing w:val="5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systematic    review    for    which    the    incidence    of</w:t>
      </w:r>
      <w:r>
        <w:rPr>
          <w:spacing w:val="8"/>
        </w:rPr>
        <w:t xml:space="preserve"> </w:t>
      </w:r>
      <w:r>
        <w:rPr>
          <w:spacing w:val="-1"/>
        </w:rPr>
        <w:t>steinstrasse  was  reported  also  showed</w:t>
      </w:r>
      <w:r>
        <w:rPr>
          <w:spacing w:val="13"/>
        </w:rPr>
        <w:t xml:space="preserve">  </w:t>
      </w:r>
      <w:r>
        <w:rPr>
          <w:spacing w:val="-1"/>
        </w:rPr>
        <w:t>no  difference</w:t>
      </w:r>
      <w:r>
        <w:rPr/>
        <w:t xml:space="preserve"> </w:t>
      </w:r>
      <w:r>
        <w:rPr>
          <w:spacing w:val="-1"/>
        </w:rPr>
        <w:t>between  the  two  groups;  however,  the</w:t>
      </w:r>
      <w:r>
        <w:rPr>
          <w:spacing w:val="15"/>
          <w:w w:val="101"/>
        </w:rPr>
        <w:t xml:space="preserve">  </w:t>
      </w:r>
      <w:r>
        <w:rPr>
          <w:spacing w:val="-1"/>
        </w:rPr>
        <w:t>incidence</w:t>
      </w:r>
      <w:r>
        <w:rPr>
          <w:spacing w:val="4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lower</w:t>
      </w:r>
      <w:r>
        <w:rPr>
          <w:spacing w:val="21"/>
        </w:rPr>
        <w:t xml:space="preserve"> </w:t>
      </w:r>
      <w:r>
        <w:rPr>
          <w:spacing w:val="-1"/>
        </w:rPr>
        <w:t>urinary tract</w:t>
      </w:r>
      <w:r>
        <w:rPr>
          <w:spacing w:val="16"/>
          <w:w w:val="101"/>
        </w:rPr>
        <w:t xml:space="preserve"> </w:t>
      </w:r>
      <w:r>
        <w:rPr>
          <w:spacing w:val="-1"/>
        </w:rPr>
        <w:t>symptoms was</w:t>
      </w:r>
      <w:r>
        <w:rPr>
          <w:spacing w:val="22"/>
        </w:rPr>
        <w:t xml:space="preserve"> </w:t>
      </w:r>
      <w:r>
        <w:rPr>
          <w:spacing w:val="-1"/>
        </w:rPr>
        <w:t>higher</w:t>
      </w:r>
      <w:r>
        <w:rPr>
          <w:spacing w:val="20"/>
          <w:w w:val="101"/>
        </w:rPr>
        <w:t xml:space="preserve"> </w:t>
      </w:r>
      <w:r>
        <w:rPr>
          <w:spacing w:val="-1"/>
        </w:rPr>
        <w:t>in the</w:t>
      </w:r>
      <w:r>
        <w:rPr>
          <w:spacing w:val="16"/>
          <w:w w:val="101"/>
        </w:rPr>
        <w:t xml:space="preserve"> </w:t>
      </w:r>
      <w:r>
        <w:rPr>
          <w:spacing w:val="-2"/>
        </w:rPr>
        <w:t>stented</w:t>
      </w:r>
      <w:r>
        <w:rPr/>
        <w:t xml:space="preserve"> </w:t>
      </w:r>
      <w:r>
        <w:rPr>
          <w:spacing w:val="-2"/>
        </w:rPr>
        <w:t>group.</w:t>
      </w:r>
    </w:p>
    <w:p>
      <w:pPr>
        <w:pStyle w:val="BodyText"/>
        <w:ind w:right="53" w:firstLine="9"/>
        <w:spacing w:before="152" w:line="296" w:lineRule="auto"/>
        <w:jc w:val="both"/>
        <w:rPr/>
      </w:pPr>
      <w:r>
        <w:rPr>
          <w:spacing w:val="-1"/>
        </w:rPr>
        <w:t>In the</w:t>
      </w:r>
      <w:r>
        <w:rPr>
          <w:spacing w:val="22"/>
        </w:rPr>
        <w:t xml:space="preserve"> </w:t>
      </w:r>
      <w:r>
        <w:rPr>
          <w:spacing w:val="-1"/>
        </w:rPr>
        <w:t>Panel’s analysis,</w:t>
      </w:r>
      <w:r>
        <w:rPr>
          <w:spacing w:val="19"/>
        </w:rPr>
        <w:t xml:space="preserve"> </w:t>
      </w:r>
      <w:r>
        <w:rPr>
          <w:spacing w:val="-1"/>
        </w:rPr>
        <w:t>no differ</w:t>
      </w:r>
      <w:r>
        <w:rPr>
          <w:spacing w:val="-2"/>
        </w:rPr>
        <w:t>ence</w:t>
      </w:r>
      <w:r>
        <w:rPr>
          <w:spacing w:val="19"/>
          <w:w w:val="101"/>
        </w:rPr>
        <w:t xml:space="preserve"> </w:t>
      </w:r>
      <w:r>
        <w:rPr>
          <w:spacing w:val="-2"/>
        </w:rPr>
        <w:t>in</w:t>
      </w:r>
      <w:r>
        <w:rPr>
          <w:spacing w:val="12"/>
        </w:rPr>
        <w:t xml:space="preserve"> </w:t>
      </w:r>
      <w:r>
        <w:rPr>
          <w:spacing w:val="-2"/>
        </w:rPr>
        <w:t>stone-free</w:t>
      </w:r>
      <w:r>
        <w:rPr>
          <w:spacing w:val="21"/>
        </w:rPr>
        <w:t xml:space="preserve"> </w:t>
      </w:r>
      <w:r>
        <w:rPr>
          <w:spacing w:val="-2"/>
        </w:rPr>
        <w:t>rates</w:t>
      </w:r>
      <w:r>
        <w:rPr/>
        <w:t xml:space="preserve"> </w:t>
      </w:r>
      <w:r>
        <w:rPr>
          <w:spacing w:val="-2"/>
        </w:rPr>
        <w:t>was</w:t>
      </w:r>
      <w:r>
        <w:rPr>
          <w:spacing w:val="18"/>
          <w:w w:val="101"/>
        </w:rPr>
        <w:t xml:space="preserve"> </w:t>
      </w:r>
      <w:r>
        <w:rPr>
          <w:spacing w:val="-2"/>
        </w:rPr>
        <w:t>found</w:t>
      </w:r>
      <w:r>
        <w:rPr>
          <w:spacing w:val="22"/>
        </w:rPr>
        <w:t xml:space="preserve"> </w:t>
      </w:r>
      <w:r>
        <w:rPr>
          <w:spacing w:val="-2"/>
        </w:rPr>
        <w:t>for</w:t>
      </w:r>
      <w:r>
        <w:rPr>
          <w:spacing w:val="24"/>
        </w:rPr>
        <w:t xml:space="preserve"> </w:t>
      </w:r>
      <w:r>
        <w:rPr>
          <w:spacing w:val="-2"/>
        </w:rPr>
        <w:t>SWL</w:t>
      </w:r>
      <w:r>
        <w:rPr>
          <w:spacing w:val="22"/>
          <w:w w:val="101"/>
        </w:rPr>
        <w:t xml:space="preserve"> </w:t>
      </w:r>
      <w:r>
        <w:rPr>
          <w:spacing w:val="-2"/>
        </w:rPr>
        <w:t>of</w:t>
      </w:r>
      <w:r>
        <w:rPr>
          <w:spacing w:val="22"/>
        </w:rPr>
        <w:t xml:space="preserve"> </w:t>
      </w:r>
      <w:r>
        <w:rPr>
          <w:spacing w:val="-2"/>
        </w:rPr>
        <w:t>ureteral</w:t>
      </w:r>
      <w:r>
        <w:rPr>
          <w:spacing w:val="24"/>
        </w:rPr>
        <w:t xml:space="preserve"> </w:t>
      </w:r>
      <w:r>
        <w:rPr>
          <w:spacing w:val="-2"/>
        </w:rPr>
        <w:t>stones</w:t>
      </w:r>
      <w:r>
        <w:rPr>
          <w:spacing w:val="20"/>
          <w:w w:val="101"/>
        </w:rPr>
        <w:t xml:space="preserve"> </w:t>
      </w:r>
      <w:r>
        <w:rPr>
          <w:spacing w:val="-2"/>
        </w:rPr>
        <w:t>with</w:t>
      </w:r>
      <w:r>
        <w:rPr>
          <w:spacing w:val="22"/>
        </w:rPr>
        <w:t xml:space="preserve"> </w:t>
      </w:r>
      <w:r>
        <w:rPr>
          <w:spacing w:val="-2"/>
        </w:rPr>
        <w:t>or</w:t>
      </w:r>
      <w:r>
        <w:rPr>
          <w:spacing w:val="20"/>
        </w:rPr>
        <w:t xml:space="preserve"> </w:t>
      </w:r>
      <w:r>
        <w:rPr>
          <w:spacing w:val="-2"/>
        </w:rPr>
        <w:t>without</w:t>
      </w:r>
      <w:r>
        <w:rPr>
          <w:spacing w:val="23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ureteral</w:t>
      </w:r>
      <w:r>
        <w:rPr>
          <w:spacing w:val="36"/>
        </w:rPr>
        <w:t xml:space="preserve"> </w:t>
      </w:r>
      <w:r>
        <w:rPr>
          <w:spacing w:val="-1"/>
        </w:rPr>
        <w:t>stent</w:t>
      </w:r>
      <w:r>
        <w:rPr>
          <w:spacing w:val="42"/>
        </w:rPr>
        <w:t xml:space="preserve"> </w:t>
      </w:r>
      <w:r>
        <w:rPr>
          <w:spacing w:val="-1"/>
        </w:rPr>
        <w:t>(82%</w:t>
      </w:r>
      <w:r>
        <w:rPr>
          <w:spacing w:val="31"/>
          <w:w w:val="101"/>
        </w:rPr>
        <w:t xml:space="preserve"> </w:t>
      </w:r>
      <w:r>
        <w:rPr>
          <w:spacing w:val="-1"/>
        </w:rPr>
        <w:t>vers</w:t>
      </w:r>
      <w:r>
        <w:rPr>
          <w:spacing w:val="-2"/>
        </w:rPr>
        <w:t>us</w:t>
      </w:r>
      <w:r>
        <w:rPr>
          <w:spacing w:val="35"/>
        </w:rPr>
        <w:t xml:space="preserve"> </w:t>
      </w:r>
      <w:r>
        <w:rPr>
          <w:spacing w:val="-2"/>
        </w:rPr>
        <w:t>91%,</w:t>
      </w:r>
      <w:r>
        <w:rPr>
          <w:spacing w:val="40"/>
          <w:w w:val="101"/>
        </w:rPr>
        <w:t xml:space="preserve"> </w:t>
      </w:r>
      <w:r>
        <w:rPr>
          <w:spacing w:val="-2"/>
        </w:rPr>
        <w:t>respectively,</w:t>
      </w:r>
      <w:r>
        <w:rPr>
          <w:spacing w:val="40"/>
          <w:w w:val="101"/>
        </w:rPr>
        <w:t xml:space="preserve"> </w:t>
      </w:r>
      <w:r>
        <w:rPr>
          <w:spacing w:val="-2"/>
        </w:rPr>
        <w:t>p=NS).</w:t>
      </w:r>
      <w:r>
        <w:rPr/>
        <w:t xml:space="preserve"> </w:t>
      </w:r>
      <w:r>
        <w:rPr/>
        <w:t>As</w:t>
      </w:r>
      <w:r>
        <w:rPr>
          <w:spacing w:val="10"/>
        </w:rPr>
        <w:t xml:space="preserve">    </w:t>
      </w:r>
      <w:r>
        <w:rPr/>
        <w:t>such</w:t>
      </w:r>
      <w:r>
        <w:rPr>
          <w:spacing w:val="6"/>
        </w:rPr>
        <w:t>,    </w:t>
      </w:r>
      <w:r>
        <w:rPr/>
        <w:t>the</w:t>
      </w:r>
      <w:r>
        <w:rPr>
          <w:spacing w:val="6"/>
        </w:rPr>
        <w:t xml:space="preserve">     </w:t>
      </w:r>
      <w:r>
        <w:rPr/>
        <w:t>current</w:t>
      </w:r>
      <w:r>
        <w:rPr>
          <w:spacing w:val="13"/>
        </w:rPr>
        <w:t xml:space="preserve">    </w:t>
      </w:r>
      <w:r>
        <w:rPr/>
        <w:t>Panel</w:t>
      </w:r>
      <w:r>
        <w:rPr>
          <w:spacing w:val="11"/>
        </w:rPr>
        <w:t xml:space="preserve">    </w:t>
      </w:r>
      <w:r>
        <w:rPr/>
        <w:t>reiterates</w:t>
      </w:r>
      <w:r>
        <w:rPr>
          <w:spacing w:val="6"/>
        </w:rPr>
        <w:t xml:space="preserve">    </w:t>
      </w:r>
      <w:r>
        <w:rPr/>
        <w:t>the</w:t>
      </w:r>
      <w:r>
        <w:rPr>
          <w:spacing w:val="3"/>
        </w:rPr>
        <w:t xml:space="preserve"> </w:t>
      </w:r>
      <w:r>
        <w:rPr/>
        <w:t>recommendation</w:t>
      </w:r>
      <w:r>
        <w:rPr>
          <w:spacing w:val="15"/>
        </w:rPr>
        <w:t xml:space="preserve">    </w:t>
      </w:r>
      <w:r>
        <w:rPr/>
        <w:t>of</w:t>
      </w:r>
      <w:r>
        <w:rPr>
          <w:spacing w:val="7"/>
        </w:rPr>
        <w:t xml:space="preserve">    </w:t>
      </w:r>
      <w:r>
        <w:rPr/>
        <w:t>the</w:t>
      </w:r>
      <w:r>
        <w:rPr>
          <w:spacing w:val="15"/>
        </w:rPr>
        <w:t xml:space="preserve">     </w:t>
      </w:r>
      <w:r>
        <w:rPr/>
        <w:t>previous</w:t>
      </w:r>
      <w:r>
        <w:rPr>
          <w:spacing w:val="13"/>
        </w:rPr>
        <w:t xml:space="preserve">    </w:t>
      </w:r>
      <w:r>
        <w:rPr/>
        <w:t>Panels</w:t>
      </w:r>
      <w:r>
        <w:rPr>
          <w:spacing w:val="12"/>
        </w:rPr>
        <w:t xml:space="preserve">    </w:t>
      </w:r>
      <w:r>
        <w:rPr/>
        <w:t>in</w:t>
      </w:r>
      <w:r>
        <w:rPr>
          <w:spacing w:val="3"/>
        </w:rPr>
        <w:t xml:space="preserve"> </w:t>
      </w:r>
      <w:r>
        <w:rPr>
          <w:spacing w:val="-1"/>
        </w:rPr>
        <w:t>recommending</w:t>
      </w:r>
      <w:r>
        <w:rPr>
          <w:spacing w:val="43"/>
        </w:rPr>
        <w:t xml:space="preserve"> </w:t>
      </w:r>
      <w:r>
        <w:rPr>
          <w:spacing w:val="-1"/>
        </w:rPr>
        <w:t>against</w:t>
      </w:r>
      <w:r>
        <w:rPr>
          <w:spacing w:val="38"/>
          <w:w w:val="101"/>
        </w:rPr>
        <w:t xml:space="preserve"> </w:t>
      </w:r>
      <w:r>
        <w:rPr>
          <w:spacing w:val="-1"/>
        </w:rPr>
        <w:t>the</w:t>
      </w:r>
      <w:r>
        <w:rPr>
          <w:spacing w:val="48"/>
          <w:w w:val="101"/>
        </w:rPr>
        <w:t xml:space="preserve"> </w:t>
      </w:r>
      <w:r>
        <w:rPr>
          <w:spacing w:val="-1"/>
        </w:rPr>
        <w:t>us</w:t>
      </w:r>
      <w:r>
        <w:rPr>
          <w:spacing w:val="-2"/>
        </w:rPr>
        <w:t>e</w:t>
      </w:r>
      <w:r>
        <w:rPr>
          <w:spacing w:val="42"/>
        </w:rPr>
        <w:t xml:space="preserve"> </w:t>
      </w:r>
      <w:r>
        <w:rPr>
          <w:spacing w:val="-2"/>
        </w:rPr>
        <w:t>of</w:t>
      </w:r>
      <w:r>
        <w:rPr>
          <w:spacing w:val="43"/>
          <w:w w:val="101"/>
        </w:rPr>
        <w:t xml:space="preserve"> </w:t>
      </w:r>
      <w:r>
        <w:rPr>
          <w:spacing w:val="-2"/>
        </w:rPr>
        <w:t>ureteral</w:t>
      </w:r>
      <w:r>
        <w:rPr>
          <w:spacing w:val="43"/>
        </w:rPr>
        <w:t xml:space="preserve"> </w:t>
      </w:r>
      <w:r>
        <w:rPr>
          <w:spacing w:val="-2"/>
        </w:rPr>
        <w:t>stents</w:t>
      </w:r>
      <w:r>
        <w:rPr>
          <w:spacing w:val="40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intention of improving stone-free</w:t>
      </w:r>
      <w:r>
        <w:rPr>
          <w:spacing w:val="16"/>
        </w:rPr>
        <w:t xml:space="preserve"> </w:t>
      </w:r>
      <w:r>
        <w:rPr>
          <w:spacing w:val="-1"/>
        </w:rPr>
        <w:t>rates.</w:t>
      </w:r>
    </w:p>
    <w:p>
      <w:pPr>
        <w:pStyle w:val="BodyText"/>
        <w:ind w:left="21"/>
        <w:spacing w:before="145" w:line="193" w:lineRule="auto"/>
        <w:outlineLvl w:val="0"/>
        <w:rPr/>
      </w:pPr>
      <w:r>
        <w:rPr>
          <w:b/>
          <w:bCs/>
          <w:spacing w:val="-2"/>
        </w:rPr>
        <w:t>14. Following  URS,  clinicians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-2"/>
        </w:rPr>
        <w:t>may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2"/>
        </w:rPr>
        <w:t>omit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2"/>
        </w:rPr>
        <w:t>ureteral</w:t>
      </w:r>
    </w:p>
    <w:p>
      <w:pPr>
        <w:pStyle w:val="BodyText"/>
        <w:ind w:left="361" w:right="57" w:firstLine="4"/>
        <w:spacing w:before="96" w:line="285" w:lineRule="auto"/>
        <w:jc w:val="both"/>
        <w:rPr/>
      </w:pPr>
      <w:r>
        <w:rPr>
          <w:b/>
          <w:bCs/>
          <w:spacing w:val="-2"/>
        </w:rPr>
        <w:t>stenting</w:t>
      </w:r>
      <w:r>
        <w:rPr>
          <w:b/>
          <w:bCs/>
          <w:spacing w:val="14"/>
        </w:rPr>
        <w:t xml:space="preserve">   </w:t>
      </w:r>
      <w:r>
        <w:rPr>
          <w:b/>
          <w:bCs/>
          <w:spacing w:val="-2"/>
        </w:rPr>
        <w:t>in</w:t>
      </w:r>
      <w:r>
        <w:rPr>
          <w:b/>
          <w:bCs/>
          <w:spacing w:val="15"/>
          <w:w w:val="101"/>
        </w:rPr>
        <w:t xml:space="preserve">   </w:t>
      </w:r>
      <w:r>
        <w:rPr>
          <w:b/>
          <w:bCs/>
          <w:spacing w:val="-2"/>
        </w:rPr>
        <w:t>patients</w:t>
      </w:r>
      <w:r>
        <w:rPr>
          <w:b/>
          <w:bCs/>
          <w:spacing w:val="16"/>
        </w:rPr>
        <w:t xml:space="preserve">   </w:t>
      </w:r>
      <w:r>
        <w:rPr>
          <w:b/>
          <w:bCs/>
          <w:spacing w:val="-2"/>
        </w:rPr>
        <w:t>meeting</w:t>
      </w:r>
      <w:r>
        <w:rPr>
          <w:b/>
          <w:bCs/>
          <w:spacing w:val="12"/>
        </w:rPr>
        <w:t xml:space="preserve">   </w:t>
      </w:r>
      <w:r>
        <w:rPr>
          <w:b/>
          <w:bCs/>
          <w:spacing w:val="-2"/>
        </w:rPr>
        <w:t>all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-2"/>
        </w:rPr>
        <w:t>o</w:t>
      </w:r>
      <w:r>
        <w:rPr>
          <w:b/>
          <w:bCs/>
          <w:spacing w:val="-3"/>
        </w:rPr>
        <w:t>f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-3"/>
        </w:rPr>
        <w:t>the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"/>
        </w:rPr>
        <w:t>following</w:t>
      </w:r>
      <w:r>
        <w:rPr>
          <w:b/>
          <w:bCs/>
          <w:spacing w:val="24"/>
          <w:w w:val="101"/>
        </w:rPr>
        <w:t xml:space="preserve">  </w:t>
      </w:r>
      <w:r>
        <w:rPr>
          <w:b/>
          <w:bCs/>
          <w:spacing w:val="-1"/>
        </w:rPr>
        <w:t>criteria: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-1"/>
        </w:rPr>
        <w:t>those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1"/>
        </w:rPr>
        <w:t>without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-1"/>
        </w:rPr>
        <w:t>suspected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ureteric   injury   during   URS,   those</w:t>
      </w:r>
      <w:r>
        <w:rPr>
          <w:b/>
          <w:bCs/>
          <w:spacing w:val="-2"/>
        </w:rPr>
        <w:t xml:space="preserve">   without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evidence    of    ureteral    stricture</w:t>
      </w:r>
      <w:r>
        <w:rPr>
          <w:b/>
          <w:bCs/>
          <w:spacing w:val="5"/>
        </w:rPr>
        <w:t xml:space="preserve">    </w:t>
      </w:r>
      <w:r>
        <w:rPr>
          <w:b/>
          <w:bCs/>
          <w:spacing w:val="-1"/>
        </w:rPr>
        <w:t>or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-1"/>
        </w:rPr>
        <w:t>other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"/>
        </w:rPr>
        <w:t>anatomical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-1"/>
        </w:rPr>
        <w:t>impediments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-1"/>
        </w:rPr>
        <w:t>to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-1"/>
        </w:rPr>
        <w:t>stone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-1"/>
        </w:rPr>
        <w:t>fragme</w:t>
      </w:r>
      <w:r>
        <w:rPr>
          <w:b/>
          <w:bCs/>
          <w:spacing w:val="-2"/>
        </w:rPr>
        <w:t>nt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clearance,</w:t>
      </w:r>
      <w:r>
        <w:rPr>
          <w:b/>
          <w:bCs/>
          <w:spacing w:val="55"/>
          <w:w w:val="101"/>
        </w:rPr>
        <w:t xml:space="preserve"> </w:t>
      </w:r>
      <w:r>
        <w:rPr>
          <w:b/>
          <w:bCs/>
          <w:spacing w:val="-1"/>
        </w:rPr>
        <w:t>those</w:t>
      </w:r>
      <w:r>
        <w:rPr>
          <w:b/>
          <w:bCs/>
          <w:spacing w:val="58"/>
        </w:rPr>
        <w:t xml:space="preserve"> </w:t>
      </w:r>
      <w:r>
        <w:rPr>
          <w:b/>
          <w:bCs/>
          <w:spacing w:val="-1"/>
        </w:rPr>
        <w:t>with</w:t>
      </w:r>
      <w:r>
        <w:rPr>
          <w:b/>
          <w:bCs/>
          <w:spacing w:val="59"/>
          <w:w w:val="101"/>
        </w:rPr>
        <w:t xml:space="preserve"> </w:t>
      </w:r>
      <w:r>
        <w:rPr>
          <w:b/>
          <w:bCs/>
          <w:spacing w:val="-1"/>
        </w:rPr>
        <w:t>a  normal  contrala</w:t>
      </w:r>
      <w:r>
        <w:rPr>
          <w:b/>
          <w:bCs/>
          <w:spacing w:val="-2"/>
        </w:rPr>
        <w:t>teral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kidney,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-1"/>
        </w:rPr>
        <w:t>those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-1"/>
        </w:rPr>
        <w:t>without</w:t>
      </w:r>
      <w:r>
        <w:rPr>
          <w:b/>
          <w:bCs/>
          <w:spacing w:val="13"/>
        </w:rPr>
        <w:t xml:space="preserve">    </w:t>
      </w:r>
      <w:r>
        <w:rPr>
          <w:b/>
          <w:bCs/>
          <w:spacing w:val="-1"/>
        </w:rPr>
        <w:t>renal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-1"/>
        </w:rPr>
        <w:t>function</w:t>
      </w:r>
      <w:r>
        <w:rPr>
          <w:b/>
          <w:bCs/>
          <w:spacing w:val="-2"/>
        </w:rPr>
        <w:t>al</w:t>
      </w:r>
    </w:p>
    <w:p>
      <w:pPr>
        <w:spacing w:line="285" w:lineRule="auto"/>
        <w:sectPr>
          <w:type w:val="continuous"/>
          <w:pgSz w:w="12240" w:h="15840"/>
          <w:pgMar w:top="322" w:right="720" w:bottom="533" w:left="777" w:header="0" w:footer="385" w:gutter="0"/>
          <w:cols w:equalWidth="0" w:num="2">
            <w:col w:w="5484" w:space="100"/>
            <w:col w:w="5160" w:space="0"/>
          </w:cols>
        </w:sectPr>
        <w:rPr/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22" w:right="207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84"/>
        <w:spacing w:before="57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22</w:t>
      </w:r>
    </w:p>
    <w:p>
      <w:pPr>
        <w:spacing w:line="160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92" w:lineRule="exact"/>
        <w:rPr>
          <w:rFonts w:ascii="Arial"/>
          <w:sz w:val="8"/>
        </w:rPr>
      </w:pPr>
      <w:r/>
    </w:p>
    <w:p>
      <w:pPr>
        <w:spacing w:line="92" w:lineRule="exact"/>
        <w:sectPr>
          <w:pgSz w:w="12240" w:h="15840"/>
          <w:pgMar w:top="322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spacing w:before="93"/>
        <w:rPr/>
      </w:pPr>
      <w:r/>
    </w:p>
    <w:p>
      <w:pPr>
        <w:sectPr>
          <w:type w:val="continuous"/>
          <w:pgSz w:w="12240" w:h="15840"/>
          <w:pgMar w:top="322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370" w:right="376" w:firstLine="3"/>
        <w:spacing w:before="33" w:line="291" w:lineRule="auto"/>
        <w:jc w:val="both"/>
        <w:rPr/>
      </w:pPr>
      <w:r>
        <w:rPr>
          <w:b/>
          <w:bCs/>
          <w:spacing w:val="-2"/>
        </w:rPr>
        <w:t>impairment,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2"/>
        </w:rPr>
        <w:t>those</w:t>
      </w:r>
      <w:r>
        <w:rPr>
          <w:b/>
          <w:bCs/>
          <w:spacing w:val="58"/>
        </w:rPr>
        <w:t xml:space="preserve"> </w:t>
      </w:r>
      <w:r>
        <w:rPr>
          <w:b/>
          <w:bCs/>
          <w:spacing w:val="-2"/>
        </w:rPr>
        <w:t>in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2"/>
        </w:rPr>
        <w:t>whom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2"/>
        </w:rPr>
        <w:t>a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-2"/>
        </w:rPr>
        <w:t>secondary</w:t>
      </w:r>
      <w:r>
        <w:rPr>
          <w:b/>
          <w:bCs/>
        </w:rPr>
        <w:t xml:space="preserve"> </w:t>
      </w:r>
      <w:r>
        <w:rPr>
          <w:b/>
          <w:bCs/>
          <w:spacing w:val="-3"/>
        </w:rPr>
        <w:t>URS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3"/>
        </w:rPr>
        <w:t>procedure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3"/>
        </w:rPr>
        <w:t>is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3"/>
        </w:rPr>
        <w:t>not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3"/>
        </w:rPr>
        <w:t>planned.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3"/>
        </w:rPr>
        <w:t>(Index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3"/>
        </w:rPr>
        <w:t>Patients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1-6)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i/>
          <w:iCs/>
          <w:spacing w:val="-1"/>
        </w:rPr>
        <w:t>Strong</w:t>
      </w:r>
      <w:r>
        <w:rPr>
          <w:b/>
          <w:bCs/>
          <w:i/>
          <w:iCs/>
          <w:spacing w:val="42"/>
        </w:rPr>
        <w:t xml:space="preserve"> </w:t>
      </w:r>
      <w:r>
        <w:rPr>
          <w:b/>
          <w:bCs/>
          <w:i/>
          <w:iCs/>
          <w:spacing w:val="-1"/>
        </w:rPr>
        <w:t>Recommendation;</w:t>
      </w:r>
      <w:r>
        <w:rPr>
          <w:b/>
          <w:bCs/>
          <w:i/>
          <w:iCs/>
          <w:spacing w:val="36"/>
          <w:w w:val="101"/>
        </w:rPr>
        <w:t xml:space="preserve"> </w:t>
      </w:r>
      <w:r>
        <w:rPr>
          <w:b/>
          <w:bCs/>
          <w:i/>
          <w:iCs/>
          <w:spacing w:val="-1"/>
        </w:rPr>
        <w:t>Evidence</w:t>
      </w:r>
      <w:r>
        <w:rPr>
          <w:b/>
          <w:bCs/>
          <w:i/>
          <w:iCs/>
          <w:spacing w:val="35"/>
        </w:rPr>
        <w:t xml:space="preserve"> </w:t>
      </w:r>
      <w:r>
        <w:rPr>
          <w:b/>
          <w:bCs/>
          <w:i/>
          <w:iCs/>
          <w:spacing w:val="-1"/>
        </w:rPr>
        <w:t>Level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2"/>
        </w:rPr>
        <w:t>Grade A</w:t>
      </w:r>
    </w:p>
    <w:p>
      <w:pPr>
        <w:pStyle w:val="BodyText"/>
        <w:ind w:left="8" w:right="378" w:hanging="9"/>
        <w:spacing w:before="153" w:line="293" w:lineRule="auto"/>
        <w:jc w:val="both"/>
        <w:rPr>
          <w:sz w:val="11"/>
          <w:szCs w:val="11"/>
        </w:rPr>
      </w:pPr>
      <w:r>
        <w:rPr>
          <w:spacing w:val="-2"/>
        </w:rPr>
        <w:t>The   insertion   of</w:t>
      </w:r>
      <w:r>
        <w:rPr>
          <w:spacing w:val="30"/>
          <w:w w:val="101"/>
        </w:rPr>
        <w:t xml:space="preserve">  </w:t>
      </w:r>
      <w:r>
        <w:rPr>
          <w:spacing w:val="-2"/>
        </w:rPr>
        <w:t>a   ureteral   stent   has   long   been</w:t>
      </w:r>
      <w:r>
        <w:rPr/>
        <w:t xml:space="preserve"> </w:t>
      </w:r>
      <w:r>
        <w:rPr>
          <w:spacing w:val="-1"/>
        </w:rPr>
        <w:t>considered  routine</w:t>
      </w:r>
      <w:r>
        <w:rPr>
          <w:spacing w:val="10"/>
        </w:rPr>
        <w:t xml:space="preserve">  </w:t>
      </w:r>
      <w:r>
        <w:rPr>
          <w:spacing w:val="-1"/>
        </w:rPr>
        <w:t>practice  after</w:t>
      </w:r>
      <w:r>
        <w:rPr>
          <w:spacing w:val="9"/>
        </w:rPr>
        <w:t xml:space="preserve">  </w:t>
      </w:r>
      <w:r>
        <w:rPr>
          <w:spacing w:val="-1"/>
        </w:rPr>
        <w:t>U</w:t>
      </w:r>
      <w:r>
        <w:rPr>
          <w:spacing w:val="-2"/>
        </w:rPr>
        <w:t>RS.</w:t>
      </w:r>
      <w:r>
        <w:rPr>
          <w:spacing w:val="2"/>
        </w:rPr>
        <w:t xml:space="preserve">  </w:t>
      </w:r>
      <w:r>
        <w:rPr>
          <w:spacing w:val="-2"/>
        </w:rPr>
        <w:t>A</w:t>
      </w:r>
      <w:r>
        <w:rPr>
          <w:spacing w:val="10"/>
        </w:rPr>
        <w:t xml:space="preserve">  </w:t>
      </w:r>
      <w:r>
        <w:rPr>
          <w:spacing w:val="-2"/>
        </w:rPr>
        <w:t>number</w:t>
      </w:r>
      <w:r>
        <w:rPr>
          <w:spacing w:val="6"/>
        </w:rPr>
        <w:t xml:space="preserve"> 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randomized</w:t>
      </w:r>
      <w:r>
        <w:rPr>
          <w:spacing w:val="42"/>
        </w:rPr>
        <w:t xml:space="preserve"> </w:t>
      </w:r>
      <w:r>
        <w:rPr>
          <w:spacing w:val="-1"/>
        </w:rPr>
        <w:t>prospectiv</w:t>
      </w:r>
      <w:r>
        <w:rPr>
          <w:spacing w:val="-2"/>
        </w:rPr>
        <w:t>e</w:t>
      </w:r>
      <w:r>
        <w:rPr>
          <w:spacing w:val="31"/>
        </w:rPr>
        <w:t xml:space="preserve"> </w:t>
      </w:r>
      <w:r>
        <w:rPr>
          <w:spacing w:val="-2"/>
        </w:rPr>
        <w:t>trials</w:t>
      </w:r>
      <w:r>
        <w:rPr>
          <w:spacing w:val="41"/>
          <w:w w:val="101"/>
        </w:rPr>
        <w:t xml:space="preserve"> </w:t>
      </w:r>
      <w:r>
        <w:rPr>
          <w:spacing w:val="-2"/>
        </w:rPr>
        <w:t>performed</w:t>
      </w:r>
      <w:r>
        <w:rPr>
          <w:spacing w:val="35"/>
        </w:rPr>
        <w:t xml:space="preserve"> </w:t>
      </w:r>
      <w:r>
        <w:rPr>
          <w:spacing w:val="-2"/>
        </w:rPr>
        <w:t>over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past</w:t>
      </w:r>
      <w:r>
        <w:rPr/>
        <w:t xml:space="preserve"> </w:t>
      </w:r>
      <w:r>
        <w:rPr>
          <w:spacing w:val="-1"/>
        </w:rPr>
        <w:t>15 years, however,</w:t>
      </w:r>
      <w:r>
        <w:rPr>
          <w:spacing w:val="17"/>
        </w:rPr>
        <w:t xml:space="preserve"> </w:t>
      </w:r>
      <w:r>
        <w:rPr>
          <w:spacing w:val="-1"/>
        </w:rPr>
        <w:t>have called</w:t>
      </w:r>
      <w:r>
        <w:rPr>
          <w:spacing w:val="15"/>
        </w:rPr>
        <w:t xml:space="preserve"> </w:t>
      </w:r>
      <w:r>
        <w:rPr>
          <w:spacing w:val="-1"/>
        </w:rPr>
        <w:t>into</w:t>
      </w:r>
      <w:r>
        <w:rPr>
          <w:spacing w:val="10"/>
        </w:rPr>
        <w:t xml:space="preserve"> </w:t>
      </w:r>
      <w:r>
        <w:rPr>
          <w:spacing w:val="-1"/>
        </w:rPr>
        <w:t>ques</w:t>
      </w:r>
      <w:r>
        <w:rPr>
          <w:spacing w:val="-2"/>
        </w:rPr>
        <w:t>tion the</w:t>
      </w:r>
      <w:r>
        <w:rPr>
          <w:spacing w:val="9"/>
        </w:rPr>
        <w:t xml:space="preserve"> </w:t>
      </w:r>
      <w:r>
        <w:rPr>
          <w:spacing w:val="-2"/>
        </w:rPr>
        <w:t>dogma</w:t>
      </w:r>
      <w:r>
        <w:rPr/>
        <w:t xml:space="preserve"> </w:t>
      </w:r>
      <w:r>
        <w:rPr/>
        <w:t>of stent</w:t>
      </w:r>
      <w:r>
        <w:rPr>
          <w:spacing w:val="16"/>
          <w:w w:val="101"/>
        </w:rPr>
        <w:t xml:space="preserve"> </w:t>
      </w:r>
      <w:r>
        <w:rPr/>
        <w:t>placement for </w:t>
      </w:r>
      <w:r>
        <w:rPr>
          <w:spacing w:val="-1"/>
        </w:rPr>
        <w:t>uncomplicated</w:t>
      </w:r>
      <w:r>
        <w:rPr>
          <w:spacing w:val="15"/>
        </w:rPr>
        <w:t xml:space="preserve"> </w:t>
      </w:r>
      <w:r>
        <w:rPr>
          <w:spacing w:val="-1"/>
        </w:rPr>
        <w:t>URS.</w:t>
      </w:r>
      <w:r>
        <w:rPr>
          <w:sz w:val="11"/>
          <w:szCs w:val="11"/>
          <w:spacing w:val="-1"/>
          <w:position w:val="7"/>
        </w:rPr>
        <w:t>62-73</w:t>
      </w:r>
    </w:p>
    <w:p>
      <w:pPr>
        <w:pStyle w:val="BodyText"/>
        <w:ind w:left="9" w:right="377" w:firstLine="8"/>
        <w:spacing w:before="154" w:line="295" w:lineRule="auto"/>
        <w:jc w:val="both"/>
        <w:rPr/>
      </w:pPr>
      <w:r>
        <w:rPr>
          <w:spacing w:val="-1"/>
        </w:rPr>
        <w:t>Reported</w:t>
      </w:r>
      <w:r>
        <w:rPr>
          <w:spacing w:val="18"/>
        </w:rPr>
        <w:t xml:space="preserve">   </w:t>
      </w:r>
      <w:r>
        <w:rPr>
          <w:spacing w:val="-1"/>
        </w:rPr>
        <w:t>complications</w:t>
      </w:r>
      <w:r>
        <w:rPr>
          <w:spacing w:val="-2"/>
        </w:rPr>
        <w:t>,</w:t>
      </w:r>
      <w:r>
        <w:rPr>
          <w:spacing w:val="18"/>
        </w:rPr>
        <w:t xml:space="preserve">   </w:t>
      </w:r>
      <w:r>
        <w:rPr>
          <w:spacing w:val="-2"/>
        </w:rPr>
        <w:t>such</w:t>
      </w:r>
      <w:r>
        <w:rPr>
          <w:spacing w:val="19"/>
        </w:rPr>
        <w:t xml:space="preserve">   </w:t>
      </w:r>
      <w:r>
        <w:rPr>
          <w:spacing w:val="-2"/>
        </w:rPr>
        <w:t>as    UTIs,    ureteral</w:t>
      </w:r>
      <w:r>
        <w:rPr/>
        <w:t xml:space="preserve"> </w:t>
      </w:r>
      <w:r>
        <w:rPr>
          <w:spacing w:val="-1"/>
        </w:rPr>
        <w:t>strictures,</w:t>
      </w:r>
      <w:r>
        <w:rPr>
          <w:spacing w:val="24"/>
          <w:w w:val="101"/>
        </w:rPr>
        <w:t xml:space="preserve"> </w:t>
      </w:r>
      <w:r>
        <w:rPr>
          <w:spacing w:val="-1"/>
        </w:rPr>
        <w:t>and</w:t>
      </w:r>
      <w:r>
        <w:rPr>
          <w:spacing w:val="31"/>
          <w:w w:val="101"/>
        </w:rPr>
        <w:t xml:space="preserve"> </w:t>
      </w:r>
      <w:r>
        <w:rPr>
          <w:spacing w:val="-1"/>
        </w:rPr>
        <w:t>unplan</w:t>
      </w:r>
      <w:r>
        <w:rPr>
          <w:spacing w:val="-2"/>
        </w:rPr>
        <w:t>ned</w:t>
      </w:r>
      <w:r>
        <w:rPr>
          <w:spacing w:val="25"/>
          <w:w w:val="101"/>
        </w:rPr>
        <w:t xml:space="preserve"> </w:t>
      </w:r>
      <w:r>
        <w:rPr>
          <w:spacing w:val="-2"/>
        </w:rPr>
        <w:t>emergency</w:t>
      </w:r>
      <w:r>
        <w:rPr>
          <w:spacing w:val="31"/>
        </w:rPr>
        <w:t xml:space="preserve"> </w:t>
      </w:r>
      <w:r>
        <w:rPr>
          <w:spacing w:val="-2"/>
        </w:rPr>
        <w:t>room</w:t>
      </w:r>
      <w:r>
        <w:rPr>
          <w:spacing w:val="21"/>
        </w:rPr>
        <w:t xml:space="preserve"> </w:t>
      </w:r>
      <w:r>
        <w:rPr>
          <w:spacing w:val="-2"/>
        </w:rPr>
        <w:t>visits,</w:t>
      </w:r>
      <w:r>
        <w:rPr>
          <w:spacing w:val="22"/>
          <w:w w:val="101"/>
        </w:rPr>
        <w:t xml:space="preserve"> </w:t>
      </w:r>
      <w:r>
        <w:rPr>
          <w:spacing w:val="-2"/>
        </w:rPr>
        <w:t>were</w:t>
      </w:r>
      <w:r>
        <w:rPr/>
        <w:t xml:space="preserve"> </w:t>
      </w:r>
      <w:r>
        <w:rPr>
          <w:spacing w:val="-1"/>
        </w:rPr>
        <w:t>not</w:t>
      </w:r>
      <w:r>
        <w:rPr>
          <w:spacing w:val="56"/>
          <w:w w:val="101"/>
        </w:rPr>
        <w:t xml:space="preserve"> </w:t>
      </w:r>
      <w:r>
        <w:rPr>
          <w:spacing w:val="-1"/>
        </w:rPr>
        <w:t>found</w:t>
      </w:r>
      <w:r>
        <w:rPr>
          <w:spacing w:val="55"/>
        </w:rPr>
        <w:t xml:space="preserve"> </w:t>
      </w:r>
      <w:r>
        <w:rPr>
          <w:spacing w:val="-1"/>
        </w:rPr>
        <w:t>to</w:t>
      </w:r>
      <w:r>
        <w:rPr>
          <w:spacing w:val="60"/>
        </w:rPr>
        <w:t xml:space="preserve"> </w:t>
      </w:r>
      <w:r>
        <w:rPr>
          <w:spacing w:val="-1"/>
        </w:rPr>
        <w:t>differ</w:t>
      </w:r>
      <w:r>
        <w:rPr>
          <w:spacing w:val="58"/>
          <w:w w:val="101"/>
        </w:rPr>
        <w:t xml:space="preserve"> </w:t>
      </w:r>
      <w:r>
        <w:rPr>
          <w:spacing w:val="-1"/>
        </w:rPr>
        <w:t>signi</w:t>
      </w:r>
      <w:r>
        <w:rPr>
          <w:spacing w:val="-2"/>
        </w:rPr>
        <w:t>ficantly  between  stented</w:t>
      </w:r>
      <w:r>
        <w:rPr>
          <w:spacing w:val="59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unstented</w:t>
      </w:r>
      <w:r>
        <w:rPr>
          <w:spacing w:val="48"/>
        </w:rPr>
        <w:t xml:space="preserve"> </w:t>
      </w:r>
      <w:r>
        <w:rPr>
          <w:spacing w:val="-1"/>
        </w:rPr>
        <w:t>groups</w:t>
      </w:r>
      <w:r>
        <w:rPr>
          <w:spacing w:val="50"/>
        </w:rPr>
        <w:t xml:space="preserve"> </w:t>
      </w:r>
      <w:r>
        <w:rPr>
          <w:spacing w:val="-1"/>
        </w:rPr>
        <w:t>in</w:t>
      </w:r>
      <w:r>
        <w:rPr>
          <w:spacing w:val="39"/>
        </w:rPr>
        <w:t xml:space="preserve"> </w:t>
      </w:r>
      <w:r>
        <w:rPr>
          <w:spacing w:val="-1"/>
        </w:rPr>
        <w:t>two</w:t>
      </w:r>
      <w:r>
        <w:rPr>
          <w:spacing w:val="54"/>
          <w:w w:val="101"/>
        </w:rPr>
        <w:t xml:space="preserve"> </w:t>
      </w:r>
      <w:r>
        <w:rPr>
          <w:spacing w:val="-1"/>
        </w:rPr>
        <w:t>published</w:t>
      </w:r>
      <w:r>
        <w:rPr>
          <w:spacing w:val="52"/>
        </w:rPr>
        <w:t xml:space="preserve"> </w:t>
      </w:r>
      <w:r>
        <w:rPr>
          <w:spacing w:val="-1"/>
        </w:rPr>
        <w:t>meta-analyses.</w:t>
      </w:r>
      <w:r>
        <w:rPr>
          <w:sz w:val="11"/>
          <w:szCs w:val="11"/>
          <w:spacing w:val="-1"/>
          <w:position w:val="7"/>
        </w:rPr>
        <w:t>74,75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Moreover,   stone-free    rates   were    not   appreciably</w:t>
      </w:r>
      <w:r>
        <w:rPr>
          <w:spacing w:val="11"/>
        </w:rPr>
        <w:t xml:space="preserve"> </w:t>
      </w:r>
      <w:r>
        <w:rPr>
          <w:spacing w:val="-1"/>
        </w:rPr>
        <w:t>different   between</w:t>
      </w:r>
      <w:r>
        <w:rPr>
          <w:spacing w:val="27"/>
        </w:rPr>
        <w:t xml:space="preserve">  </w:t>
      </w:r>
      <w:r>
        <w:rPr>
          <w:spacing w:val="-1"/>
        </w:rPr>
        <w:t>stented</w:t>
      </w:r>
      <w:r>
        <w:rPr>
          <w:spacing w:val="28"/>
        </w:rPr>
        <w:t xml:space="preserve">  </w:t>
      </w:r>
      <w:r>
        <w:rPr>
          <w:spacing w:val="-1"/>
        </w:rPr>
        <w:t>and</w:t>
      </w:r>
      <w:r>
        <w:rPr>
          <w:spacing w:val="-2"/>
        </w:rPr>
        <w:t xml:space="preserve">   unstented   patients.</w:t>
      </w:r>
      <w:r>
        <w:rPr/>
        <w:t xml:space="preserve"> </w:t>
      </w:r>
      <w:r>
        <w:rPr>
          <w:spacing w:val="-1"/>
        </w:rPr>
        <w:t>Patients without</w:t>
      </w:r>
      <w:r>
        <w:rPr>
          <w:spacing w:val="28"/>
        </w:rPr>
        <w:t xml:space="preserve"> </w:t>
      </w:r>
      <w:r>
        <w:rPr>
          <w:spacing w:val="-1"/>
        </w:rPr>
        <w:t>stents</w:t>
      </w:r>
      <w:r>
        <w:rPr>
          <w:spacing w:val="15"/>
        </w:rPr>
        <w:t xml:space="preserve"> </w:t>
      </w:r>
      <w:r>
        <w:rPr>
          <w:spacing w:val="-1"/>
        </w:rPr>
        <w:t>also typically</w:t>
      </w:r>
      <w:r>
        <w:rPr>
          <w:spacing w:val="21"/>
          <w:w w:val="101"/>
        </w:rPr>
        <w:t xml:space="preserve"> </w:t>
      </w:r>
      <w:r>
        <w:rPr>
          <w:spacing w:val="-1"/>
        </w:rPr>
        <w:t>reported</w:t>
      </w:r>
      <w:r>
        <w:rPr>
          <w:spacing w:val="23"/>
        </w:rPr>
        <w:t xml:space="preserve"> </w:t>
      </w:r>
      <w:r>
        <w:rPr>
          <w:spacing w:val="-1"/>
        </w:rPr>
        <w:t>less flank</w:t>
      </w:r>
      <w:r>
        <w:rPr/>
        <w:t xml:space="preserve"> </w:t>
      </w:r>
      <w:r>
        <w:rPr>
          <w:spacing w:val="-1"/>
        </w:rPr>
        <w:t>pain and fewer lower</w:t>
      </w:r>
      <w:r>
        <w:rPr>
          <w:spacing w:val="28"/>
          <w:w w:val="101"/>
        </w:rPr>
        <w:t xml:space="preserve"> </w:t>
      </w:r>
      <w:r>
        <w:rPr>
          <w:spacing w:val="-1"/>
        </w:rPr>
        <w:t>urinary tract voiding</w:t>
      </w:r>
      <w:r>
        <w:rPr>
          <w:spacing w:val="9"/>
        </w:rPr>
        <w:t xml:space="preserve"> </w:t>
      </w:r>
      <w:r>
        <w:rPr>
          <w:spacing w:val="-1"/>
        </w:rPr>
        <w:t>symptoms.</w:t>
      </w:r>
    </w:p>
    <w:p>
      <w:pPr>
        <w:pStyle w:val="BodyText"/>
        <w:ind w:left="5" w:right="381" w:firstLine="11"/>
        <w:spacing w:before="151" w:line="301" w:lineRule="auto"/>
        <w:jc w:val="both"/>
        <w:rPr/>
      </w:pPr>
      <w:r>
        <w:rPr>
          <w:spacing w:val="-2"/>
        </w:rPr>
        <w:t>Based</w:t>
      </w:r>
      <w:r>
        <w:rPr>
          <w:spacing w:val="21"/>
        </w:rPr>
        <w:t xml:space="preserve">  </w:t>
      </w:r>
      <w:r>
        <w:rPr>
          <w:spacing w:val="-2"/>
        </w:rPr>
        <w:t>on</w:t>
      </w:r>
      <w:r>
        <w:rPr>
          <w:spacing w:val="18"/>
        </w:rPr>
        <w:t xml:space="preserve">  </w:t>
      </w:r>
      <w:r>
        <w:rPr>
          <w:spacing w:val="-2"/>
        </w:rPr>
        <w:t>the</w:t>
      </w:r>
      <w:r>
        <w:rPr>
          <w:spacing w:val="24"/>
        </w:rPr>
        <w:t xml:space="preserve">  </w:t>
      </w:r>
      <w:r>
        <w:rPr>
          <w:spacing w:val="-2"/>
        </w:rPr>
        <w:t>best</w:t>
      </w:r>
      <w:r>
        <w:rPr>
          <w:spacing w:val="21"/>
        </w:rPr>
        <w:t xml:space="preserve">  </w:t>
      </w:r>
      <w:r>
        <w:rPr>
          <w:spacing w:val="-2"/>
        </w:rPr>
        <w:t>available</w:t>
      </w:r>
      <w:r>
        <w:rPr>
          <w:spacing w:val="19"/>
          <w:w w:val="101"/>
        </w:rPr>
        <w:t xml:space="preserve">  </w:t>
      </w:r>
      <w:r>
        <w:rPr>
          <w:spacing w:val="-2"/>
        </w:rPr>
        <w:t>evidence,</w:t>
      </w:r>
      <w:r>
        <w:rPr>
          <w:spacing w:val="20"/>
        </w:rPr>
        <w:t xml:space="preserve">  </w:t>
      </w:r>
      <w:r>
        <w:rPr>
          <w:spacing w:val="-2"/>
        </w:rPr>
        <w:t>a</w:t>
      </w:r>
      <w:r>
        <w:rPr>
          <w:spacing w:val="21"/>
        </w:rPr>
        <w:t xml:space="preserve">  </w:t>
      </w:r>
      <w:r>
        <w:rPr>
          <w:spacing w:val="-2"/>
        </w:rPr>
        <w:t>s</w:t>
      </w:r>
      <w:r>
        <w:rPr>
          <w:spacing w:val="-3"/>
        </w:rPr>
        <w:t>elective</w:t>
      </w:r>
      <w:r>
        <w:rPr/>
        <w:t xml:space="preserve"> </w:t>
      </w:r>
      <w:r>
        <w:rPr>
          <w:spacing w:val="-1"/>
        </w:rPr>
        <w:t>approach</w:t>
      </w:r>
      <w:r>
        <w:rPr>
          <w:spacing w:val="58"/>
        </w:rPr>
        <w:t xml:space="preserve"> </w:t>
      </w:r>
      <w:r>
        <w:rPr>
          <w:spacing w:val="-1"/>
        </w:rPr>
        <w:t>to  stent  placement  seems  a  more  prud</w:t>
      </w:r>
      <w:r>
        <w:rPr>
          <w:spacing w:val="-2"/>
        </w:rPr>
        <w:t>ent</w:t>
      </w:r>
      <w:r>
        <w:rPr/>
        <w:t xml:space="preserve"> </w:t>
      </w:r>
      <w:r>
        <w:rPr>
          <w:spacing w:val="-1"/>
        </w:rPr>
        <w:t>strategy.  Among  patients  with  ureteric</w:t>
      </w:r>
      <w:r>
        <w:rPr>
          <w:spacing w:val="15"/>
        </w:rPr>
        <w:t xml:space="preserve">  </w:t>
      </w:r>
      <w:r>
        <w:rPr>
          <w:spacing w:val="-1"/>
        </w:rPr>
        <w:t>injury</w:t>
      </w:r>
      <w:r>
        <w:rPr>
          <w:spacing w:val="4"/>
        </w:rPr>
        <w:t xml:space="preserve">  </w:t>
      </w:r>
      <w:r>
        <w:rPr>
          <w:spacing w:val="-1"/>
        </w:rPr>
        <w:t>during</w:t>
      </w:r>
      <w:r>
        <w:rPr>
          <w:spacing w:val="1"/>
        </w:rPr>
        <w:t xml:space="preserve"> </w:t>
      </w:r>
      <w:r>
        <w:rPr>
          <w:spacing w:val="-1"/>
        </w:rPr>
        <w:t>URS,</w:t>
      </w:r>
      <w:r>
        <w:rPr>
          <w:spacing w:val="26"/>
        </w:rPr>
        <w:t xml:space="preserve"> </w:t>
      </w:r>
      <w:r>
        <w:rPr>
          <w:spacing w:val="-1"/>
        </w:rPr>
        <w:t>those</w:t>
      </w:r>
      <w:r>
        <w:rPr>
          <w:spacing w:val="31"/>
        </w:rPr>
        <w:t xml:space="preserve"> </w:t>
      </w:r>
      <w:r>
        <w:rPr>
          <w:spacing w:val="-1"/>
        </w:rPr>
        <w:t>with</w:t>
      </w:r>
      <w:r>
        <w:rPr>
          <w:spacing w:val="29"/>
        </w:rPr>
        <w:t xml:space="preserve"> </w:t>
      </w:r>
      <w:r>
        <w:rPr>
          <w:spacing w:val="-1"/>
        </w:rPr>
        <w:t>evidence</w:t>
      </w:r>
      <w:r>
        <w:rPr>
          <w:spacing w:val="30"/>
          <w:w w:val="101"/>
        </w:rPr>
        <w:t xml:space="preserve"> </w:t>
      </w:r>
      <w:r>
        <w:rPr>
          <w:spacing w:val="-1"/>
        </w:rPr>
        <w:t>of</w:t>
      </w:r>
      <w:r>
        <w:rPr>
          <w:spacing w:val="31"/>
          <w:w w:val="101"/>
        </w:rPr>
        <w:t xml:space="preserve"> </w:t>
      </w:r>
      <w:r>
        <w:rPr>
          <w:spacing w:val="-2"/>
        </w:rPr>
        <w:t>ureteral</w:t>
      </w:r>
      <w:r>
        <w:rPr>
          <w:spacing w:val="31"/>
        </w:rPr>
        <w:t xml:space="preserve"> </w:t>
      </w:r>
      <w:r>
        <w:rPr>
          <w:spacing w:val="-2"/>
        </w:rPr>
        <w:t>stricture</w:t>
      </w:r>
      <w:r>
        <w:rPr>
          <w:spacing w:val="30"/>
          <w:w w:val="101"/>
        </w:rPr>
        <w:t xml:space="preserve"> </w:t>
      </w:r>
      <w:r>
        <w:rPr>
          <w:spacing w:val="-2"/>
        </w:rPr>
        <w:t>or</w:t>
      </w:r>
      <w:r>
        <w:rPr>
          <w:spacing w:val="29"/>
        </w:rPr>
        <w:t xml:space="preserve"> </w:t>
      </w:r>
      <w:r>
        <w:rPr>
          <w:spacing w:val="-2"/>
        </w:rPr>
        <w:t>other</w:t>
      </w:r>
      <w:r>
        <w:rPr/>
        <w:t xml:space="preserve"> </w:t>
      </w:r>
      <w:r>
        <w:rPr>
          <w:spacing w:val="-1"/>
        </w:rPr>
        <w:t>anatomical</w:t>
      </w:r>
      <w:r>
        <w:rPr>
          <w:spacing w:val="56"/>
        </w:rPr>
        <w:t xml:space="preserve"> </w:t>
      </w:r>
      <w:r>
        <w:rPr>
          <w:spacing w:val="-1"/>
        </w:rPr>
        <w:t>impediments</w:t>
      </w:r>
      <w:r>
        <w:rPr>
          <w:spacing w:val="44"/>
          <w:w w:val="101"/>
        </w:rPr>
        <w:t xml:space="preserve"> </w:t>
      </w:r>
      <w:r>
        <w:rPr>
          <w:spacing w:val="-1"/>
        </w:rPr>
        <w:t>to</w:t>
      </w:r>
      <w:r>
        <w:rPr>
          <w:spacing w:val="53"/>
        </w:rPr>
        <w:t xml:space="preserve"> </w:t>
      </w:r>
      <w:r>
        <w:rPr>
          <w:spacing w:val="-1"/>
        </w:rPr>
        <w:t>stone</w:t>
      </w:r>
      <w:r>
        <w:rPr>
          <w:spacing w:val="48"/>
          <w:w w:val="101"/>
        </w:rPr>
        <w:t xml:space="preserve"> </w:t>
      </w:r>
      <w:r>
        <w:rPr>
          <w:spacing w:val="-1"/>
        </w:rPr>
        <w:t>fragment</w:t>
      </w:r>
      <w:r>
        <w:rPr>
          <w:spacing w:val="52"/>
        </w:rPr>
        <w:t xml:space="preserve"> </w:t>
      </w:r>
      <w:r>
        <w:rPr>
          <w:spacing w:val="-2"/>
        </w:rPr>
        <w:t>clearance,</w:t>
      </w:r>
      <w:r>
        <w:rPr/>
        <w:t xml:space="preserve"> </w:t>
      </w:r>
      <w:r>
        <w:rPr>
          <w:spacing w:val="-2"/>
        </w:rPr>
        <w:t>such  as</w:t>
      </w:r>
      <w:r>
        <w:rPr>
          <w:spacing w:val="18"/>
        </w:rPr>
        <w:t xml:space="preserve">  </w:t>
      </w:r>
      <w:r>
        <w:rPr>
          <w:spacing w:val="-2"/>
        </w:rPr>
        <w:t>ureteral  wall</w:t>
      </w:r>
      <w:r>
        <w:rPr>
          <w:spacing w:val="6"/>
        </w:rPr>
        <w:t xml:space="preserve">  </w:t>
      </w:r>
      <w:r>
        <w:rPr>
          <w:spacing w:val="-2"/>
        </w:rPr>
        <w:t>edema,</w:t>
      </w:r>
      <w:r>
        <w:rPr>
          <w:spacing w:val="7"/>
        </w:rPr>
        <w:t xml:space="preserve">  </w:t>
      </w:r>
      <w:r>
        <w:rPr>
          <w:spacing w:val="-2"/>
        </w:rPr>
        <w:t>a</w:t>
      </w:r>
      <w:r>
        <w:rPr>
          <w:spacing w:val="11"/>
        </w:rPr>
        <w:t xml:space="preserve">  </w:t>
      </w:r>
      <w:r>
        <w:rPr>
          <w:spacing w:val="-2"/>
        </w:rPr>
        <w:t>large</w:t>
      </w:r>
      <w:r>
        <w:rPr>
          <w:spacing w:val="8"/>
        </w:rPr>
        <w:t xml:space="preserve">  </w:t>
      </w:r>
      <w:r>
        <w:rPr>
          <w:spacing w:val="-2"/>
        </w:rPr>
        <w:t>stone</w:t>
      </w:r>
      <w:r>
        <w:rPr>
          <w:spacing w:val="11"/>
        </w:rPr>
        <w:t xml:space="preserve">  </w:t>
      </w:r>
      <w:r>
        <w:rPr>
          <w:spacing w:val="-2"/>
        </w:rPr>
        <w:t>burden</w:t>
      </w:r>
      <w:r>
        <w:rPr/>
        <w:t xml:space="preserve"> </w:t>
      </w:r>
      <w:r>
        <w:rPr>
          <w:spacing w:val="-1"/>
        </w:rPr>
        <w:t>(&gt;1.5   cm),   those   who</w:t>
      </w:r>
      <w:r>
        <w:rPr>
          <w:spacing w:val="5"/>
        </w:rPr>
        <w:t xml:space="preserve">   </w:t>
      </w:r>
      <w:r>
        <w:rPr>
          <w:spacing w:val="-1"/>
        </w:rPr>
        <w:t>have   an</w:t>
      </w:r>
      <w:r>
        <w:rPr>
          <w:spacing w:val="2"/>
        </w:rPr>
        <w:t xml:space="preserve">   </w:t>
      </w:r>
      <w:r>
        <w:rPr>
          <w:spacing w:val="-1"/>
        </w:rPr>
        <w:t>anatomically</w:t>
      </w:r>
      <w:r>
        <w:rPr>
          <w:spacing w:val="1"/>
        </w:rPr>
        <w:t xml:space="preserve">   </w:t>
      </w:r>
      <w:r>
        <w:rPr>
          <w:spacing w:val="-1"/>
        </w:rPr>
        <w:t>or</w:t>
      </w:r>
      <w:r>
        <w:rPr>
          <w:spacing w:val="2"/>
        </w:rPr>
        <w:t xml:space="preserve"> </w:t>
      </w:r>
      <w:r>
        <w:rPr>
          <w:spacing w:val="-1"/>
        </w:rPr>
        <w:t>functionally    solitary    kidney</w:t>
      </w:r>
      <w:r>
        <w:rPr>
          <w:spacing w:val="6"/>
        </w:rPr>
        <w:t xml:space="preserve">    </w:t>
      </w:r>
      <w:r>
        <w:rPr>
          <w:spacing w:val="-1"/>
        </w:rPr>
        <w:t>or</w:t>
      </w:r>
      <w:r>
        <w:rPr>
          <w:spacing w:val="4"/>
        </w:rPr>
        <w:t xml:space="preserve">    </w:t>
      </w:r>
      <w:r>
        <w:rPr>
          <w:spacing w:val="-1"/>
        </w:rPr>
        <w:t>renal</w:t>
      </w:r>
      <w:r>
        <w:rPr>
          <w:spacing w:val="2"/>
        </w:rPr>
        <w:t xml:space="preserve">    </w:t>
      </w:r>
      <w:r>
        <w:rPr>
          <w:spacing w:val="-1"/>
        </w:rPr>
        <w:t>functional</w:t>
      </w:r>
      <w:r>
        <w:rPr>
          <w:spacing w:val="3"/>
        </w:rPr>
        <w:t xml:space="preserve"> </w:t>
      </w:r>
      <w:r>
        <w:rPr>
          <w:spacing w:val="-2"/>
        </w:rPr>
        <w:t>impairment,</w:t>
      </w:r>
      <w:r>
        <w:rPr>
          <w:spacing w:val="59"/>
          <w:w w:val="101"/>
        </w:rPr>
        <w:t xml:space="preserve"> </w:t>
      </w:r>
      <w:r>
        <w:rPr>
          <w:spacing w:val="-2"/>
        </w:rPr>
        <w:t>and</w:t>
      </w:r>
      <w:r>
        <w:rPr>
          <w:spacing w:val="55"/>
          <w:w w:val="101"/>
        </w:rPr>
        <w:t xml:space="preserve"> </w:t>
      </w:r>
      <w:r>
        <w:rPr>
          <w:spacing w:val="-2"/>
        </w:rPr>
        <w:t>in</w:t>
      </w:r>
      <w:r>
        <w:rPr>
          <w:spacing w:val="44"/>
        </w:rPr>
        <w:t xml:space="preserve"> </w:t>
      </w:r>
      <w:r>
        <w:rPr>
          <w:spacing w:val="-2"/>
        </w:rPr>
        <w:t>those</w:t>
      </w:r>
      <w:r>
        <w:rPr>
          <w:spacing w:val="53"/>
        </w:rPr>
        <w:t xml:space="preserve"> </w:t>
      </w:r>
      <w:r>
        <w:rPr>
          <w:spacing w:val="-2"/>
        </w:rPr>
        <w:t>in</w:t>
      </w:r>
      <w:r>
        <w:rPr>
          <w:spacing w:val="46"/>
        </w:rPr>
        <w:t xml:space="preserve"> </w:t>
      </w:r>
      <w:r>
        <w:rPr>
          <w:spacing w:val="-2"/>
        </w:rPr>
        <w:t>whom</w:t>
      </w:r>
      <w:r>
        <w:rPr>
          <w:spacing w:val="49"/>
        </w:rPr>
        <w:t xml:space="preserve"> </w:t>
      </w:r>
      <w:r>
        <w:rPr>
          <w:spacing w:val="-2"/>
        </w:rPr>
        <w:t>another</w:t>
      </w:r>
      <w:r>
        <w:rPr>
          <w:spacing w:val="54"/>
          <w:w w:val="101"/>
        </w:rPr>
        <w:t xml:space="preserve"> </w:t>
      </w:r>
      <w:r>
        <w:rPr>
          <w:spacing w:val="-2"/>
        </w:rPr>
        <w:t>ipsilateral</w:t>
      </w:r>
      <w:r>
        <w:rPr/>
        <w:t xml:space="preserve"> </w:t>
      </w:r>
      <w:r>
        <w:rPr>
          <w:spacing w:val="-1"/>
        </w:rPr>
        <w:t>URS  is  planned,  stent</w:t>
      </w:r>
      <w:r>
        <w:rPr>
          <w:spacing w:val="6"/>
        </w:rPr>
        <w:t xml:space="preserve">  </w:t>
      </w:r>
      <w:r>
        <w:rPr>
          <w:spacing w:val="-1"/>
        </w:rPr>
        <w:t>pl</w:t>
      </w:r>
      <w:r>
        <w:rPr>
          <w:spacing w:val="-2"/>
        </w:rPr>
        <w:t>acement</w:t>
      </w:r>
      <w:r>
        <w:rPr>
          <w:spacing w:val="4"/>
        </w:rPr>
        <w:t xml:space="preserve">  </w:t>
      </w:r>
      <w:r>
        <w:rPr>
          <w:spacing w:val="-2"/>
        </w:rPr>
        <w:t>should</w:t>
      </w:r>
      <w:r>
        <w:rPr>
          <w:spacing w:val="6"/>
        </w:rPr>
        <w:t xml:space="preserve">  </w:t>
      </w:r>
      <w:r>
        <w:rPr>
          <w:spacing w:val="-2"/>
        </w:rPr>
        <w:t>be</w:t>
      </w:r>
      <w:r>
        <w:rPr>
          <w:spacing w:val="3"/>
        </w:rPr>
        <w:t xml:space="preserve">  </w:t>
      </w:r>
      <w:r>
        <w:rPr>
          <w:spacing w:val="-2"/>
        </w:rPr>
        <w:t>strongly</w:t>
      </w:r>
      <w:r>
        <w:rPr/>
        <w:t xml:space="preserve"> </w:t>
      </w:r>
      <w:r>
        <w:rPr>
          <w:spacing w:val="-1"/>
        </w:rPr>
        <w:t>considered.</w:t>
      </w:r>
    </w:p>
    <w:p>
      <w:pPr>
        <w:pStyle w:val="BodyText"/>
        <w:ind w:left="23"/>
        <w:spacing w:before="114" w:line="194" w:lineRule="auto"/>
        <w:outlineLvl w:val="0"/>
        <w:rPr/>
      </w:pPr>
      <w:r>
        <w:rPr>
          <w:b/>
          <w:bCs/>
          <w:spacing w:val="-2"/>
        </w:rPr>
        <w:t>15. Placement  of  a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2"/>
        </w:rPr>
        <w:t>ureteral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2"/>
        </w:rPr>
        <w:t>stent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2"/>
        </w:rPr>
        <w:t>prior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2"/>
        </w:rPr>
        <w:t>to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2"/>
        </w:rPr>
        <w:t>URS</w:t>
      </w:r>
    </w:p>
    <w:p>
      <w:pPr>
        <w:pStyle w:val="BodyText"/>
        <w:ind w:left="376" w:right="384" w:hanging="8"/>
        <w:spacing w:before="96" w:line="285" w:lineRule="auto"/>
        <w:rPr/>
      </w:pPr>
      <w:r>
        <w:rPr>
          <w:b/>
          <w:bCs/>
          <w:spacing w:val="-2"/>
        </w:rPr>
        <w:t>should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-2"/>
        </w:rPr>
        <w:t>not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-2"/>
        </w:rPr>
        <w:t>be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-2"/>
        </w:rPr>
        <w:t>performe</w:t>
      </w:r>
      <w:r>
        <w:rPr>
          <w:b/>
          <w:bCs/>
          <w:spacing w:val="-3"/>
        </w:rPr>
        <w:t>d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-3"/>
        </w:rPr>
        <w:t>routinely.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-3"/>
        </w:rPr>
        <w:t>(Index</w:t>
      </w:r>
      <w:r>
        <w:rPr>
          <w:b/>
          <w:bCs/>
        </w:rPr>
        <w:t xml:space="preserve"> </w:t>
      </w:r>
      <w:r>
        <w:rPr>
          <w:b/>
          <w:bCs/>
        </w:rPr>
        <w:t>Patient</w:t>
      </w:r>
      <w:r>
        <w:rPr>
          <w:b/>
          <w:bCs/>
          <w:spacing w:val="6"/>
        </w:rPr>
        <w:t xml:space="preserve">     1-6)     </w:t>
      </w:r>
      <w:r>
        <w:rPr>
          <w:b/>
          <w:bCs/>
          <w:i/>
          <w:iCs/>
        </w:rPr>
        <w:t>Strong</w:t>
      </w:r>
      <w:r>
        <w:rPr>
          <w:b/>
          <w:bCs/>
          <w:i/>
          <w:iCs/>
          <w:spacing w:val="7"/>
        </w:rPr>
        <w:t xml:space="preserve">     </w:t>
      </w:r>
      <w:r>
        <w:rPr>
          <w:b/>
          <w:bCs/>
          <w:i/>
          <w:iCs/>
        </w:rPr>
        <w:t>Recommendation</w:t>
      </w:r>
      <w:r>
        <w:rPr>
          <w:b/>
          <w:bCs/>
          <w:i/>
          <w:iCs/>
          <w:spacing w:val="6"/>
        </w:rPr>
        <w:t>;</w:t>
      </w:r>
    </w:p>
    <w:p>
      <w:pPr>
        <w:pStyle w:val="BodyText"/>
        <w:ind w:left="365"/>
        <w:spacing w:before="30" w:line="191" w:lineRule="auto"/>
        <w:rPr/>
      </w:pPr>
      <w:r>
        <w:rPr>
          <w:b/>
          <w:bCs/>
          <w:i/>
          <w:iCs/>
        </w:rPr>
        <w:t>Evidence Level Grade B</w:t>
      </w:r>
    </w:p>
    <w:p>
      <w:pPr>
        <w:pStyle w:val="BodyText"/>
        <w:ind w:left="6" w:right="377" w:firstLine="4"/>
        <w:spacing w:before="219" w:line="294" w:lineRule="auto"/>
        <w:jc w:val="both"/>
        <w:rPr/>
      </w:pPr>
      <w:r>
        <w:rPr>
          <w:spacing w:val="-2"/>
        </w:rPr>
        <w:t>Some</w:t>
      </w:r>
      <w:r>
        <w:rPr>
          <w:spacing w:val="25"/>
        </w:rPr>
        <w:t xml:space="preserve"> </w:t>
      </w:r>
      <w:r>
        <w:rPr>
          <w:spacing w:val="-2"/>
        </w:rPr>
        <w:t>patients</w:t>
      </w:r>
      <w:r>
        <w:rPr>
          <w:spacing w:val="24"/>
        </w:rPr>
        <w:t xml:space="preserve"> </w:t>
      </w:r>
      <w:r>
        <w:rPr>
          <w:spacing w:val="-2"/>
        </w:rPr>
        <w:t>undergoing</w:t>
      </w:r>
      <w:r>
        <w:rPr>
          <w:spacing w:val="22"/>
          <w:w w:val="101"/>
        </w:rPr>
        <w:t xml:space="preserve"> </w:t>
      </w:r>
      <w:r>
        <w:rPr>
          <w:spacing w:val="-2"/>
        </w:rPr>
        <w:t>URS</w:t>
      </w:r>
      <w:r>
        <w:rPr>
          <w:spacing w:val="16"/>
        </w:rPr>
        <w:t xml:space="preserve"> </w:t>
      </w:r>
      <w:r>
        <w:rPr>
          <w:spacing w:val="-2"/>
        </w:rPr>
        <w:t>for</w:t>
      </w:r>
      <w:r>
        <w:rPr>
          <w:spacing w:val="23"/>
        </w:rPr>
        <w:t xml:space="preserve"> </w:t>
      </w:r>
      <w:r>
        <w:rPr>
          <w:spacing w:val="-2"/>
        </w:rPr>
        <w:t>uretera</w:t>
      </w:r>
      <w:r>
        <w:rPr>
          <w:spacing w:val="-3"/>
        </w:rPr>
        <w:t>l</w:t>
      </w:r>
      <w:r>
        <w:rPr>
          <w:spacing w:val="18"/>
          <w:w w:val="101"/>
        </w:rPr>
        <w:t xml:space="preserve"> </w:t>
      </w:r>
      <w:r>
        <w:rPr>
          <w:spacing w:val="-3"/>
        </w:rPr>
        <w:t>calculi</w:t>
      </w:r>
      <w:r>
        <w:rPr>
          <w:spacing w:val="25"/>
          <w:w w:val="101"/>
        </w:rPr>
        <w:t xml:space="preserve"> </w:t>
      </w:r>
      <w:r>
        <w:rPr>
          <w:spacing w:val="-3"/>
        </w:rPr>
        <w:t>have</w:t>
      </w:r>
      <w:r>
        <w:rPr/>
        <w:t xml:space="preserve"> </w:t>
      </w:r>
      <w:r>
        <w:rPr>
          <w:spacing w:val="-2"/>
        </w:rPr>
        <w:t>ureteral</w:t>
      </w:r>
      <w:r>
        <w:rPr>
          <w:spacing w:val="31"/>
          <w:w w:val="101"/>
        </w:rPr>
        <w:t xml:space="preserve"> </w:t>
      </w:r>
      <w:r>
        <w:rPr>
          <w:spacing w:val="-2"/>
        </w:rPr>
        <w:t>stents</w:t>
      </w:r>
      <w:r>
        <w:rPr>
          <w:spacing w:val="36"/>
          <w:w w:val="101"/>
        </w:rPr>
        <w:t xml:space="preserve"> </w:t>
      </w:r>
      <w:r>
        <w:rPr>
          <w:spacing w:val="-2"/>
        </w:rPr>
        <w:t>placed</w:t>
      </w:r>
      <w:r>
        <w:rPr>
          <w:spacing w:val="37"/>
        </w:rPr>
        <w:t xml:space="preserve"> </w:t>
      </w:r>
      <w:r>
        <w:rPr>
          <w:spacing w:val="-2"/>
        </w:rPr>
        <w:t>prior</w:t>
      </w:r>
      <w:r>
        <w:rPr>
          <w:spacing w:val="25"/>
          <w:w w:val="101"/>
        </w:rPr>
        <w:t xml:space="preserve"> </w:t>
      </w:r>
      <w:r>
        <w:rPr>
          <w:spacing w:val="-2"/>
        </w:rPr>
        <w:t>to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  <w:r>
        <w:rPr>
          <w:spacing w:val="37"/>
          <w:w w:val="101"/>
        </w:rPr>
        <w:t xml:space="preserve"> </w:t>
      </w:r>
      <w:r>
        <w:rPr>
          <w:spacing w:val="-2"/>
        </w:rPr>
        <w:t>procedure</w:t>
      </w:r>
      <w:r>
        <w:rPr>
          <w:spacing w:val="24"/>
        </w:rPr>
        <w:t xml:space="preserve"> </w:t>
      </w:r>
      <w:r>
        <w:rPr>
          <w:spacing w:val="-3"/>
        </w:rPr>
        <w:t>to</w:t>
      </w:r>
      <w:r>
        <w:rPr>
          <w:spacing w:val="37"/>
          <w:w w:val="101"/>
        </w:rPr>
        <w:t xml:space="preserve"> </w:t>
      </w:r>
      <w:r>
        <w:rPr>
          <w:spacing w:val="-3"/>
        </w:rPr>
        <w:t>relieve</w:t>
      </w:r>
      <w:r>
        <w:rPr/>
        <w:t xml:space="preserve"> </w:t>
      </w:r>
      <w:r>
        <w:rPr>
          <w:spacing w:val="-1"/>
        </w:rPr>
        <w:t>pain</w:t>
      </w:r>
      <w:r>
        <w:rPr>
          <w:spacing w:val="55"/>
        </w:rPr>
        <w:t xml:space="preserve"> </w:t>
      </w:r>
      <w:r>
        <w:rPr>
          <w:spacing w:val="-1"/>
        </w:rPr>
        <w:t>and/or</w:t>
      </w:r>
      <w:r>
        <w:rPr>
          <w:spacing w:val="56"/>
        </w:rPr>
        <w:t xml:space="preserve"> </w:t>
      </w:r>
      <w:r>
        <w:rPr>
          <w:spacing w:val="-1"/>
        </w:rPr>
        <w:t>obstruction,  particula</w:t>
      </w:r>
      <w:r>
        <w:rPr>
          <w:spacing w:val="-2"/>
        </w:rPr>
        <w:t>rly  in</w:t>
      </w:r>
      <w:r>
        <w:rPr>
          <w:spacing w:val="51"/>
        </w:rPr>
        <w:t xml:space="preserve"> </w:t>
      </w:r>
      <w:r>
        <w:rPr>
          <w:spacing w:val="-2"/>
        </w:rPr>
        <w:t>the</w:t>
      </w:r>
      <w:r>
        <w:rPr>
          <w:spacing w:val="57"/>
        </w:rPr>
        <w:t xml:space="preserve"> </w:t>
      </w:r>
      <w:r>
        <w:rPr>
          <w:spacing w:val="-2"/>
        </w:rPr>
        <w:t>setting</w:t>
      </w:r>
      <w:r>
        <w:rPr>
          <w:spacing w:val="57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acute</w:t>
      </w:r>
      <w:r>
        <w:rPr>
          <w:spacing w:val="33"/>
          <w:w w:val="101"/>
        </w:rPr>
        <w:t xml:space="preserve">  </w:t>
      </w:r>
      <w:r>
        <w:rPr>
          <w:spacing w:val="-2"/>
        </w:rPr>
        <w:t>infection.</w:t>
      </w:r>
      <w:r>
        <w:rPr>
          <w:spacing w:val="27"/>
          <w:w w:val="101"/>
        </w:rPr>
        <w:t xml:space="preserve">  </w:t>
      </w:r>
      <w:r>
        <w:rPr>
          <w:spacing w:val="-2"/>
        </w:rPr>
        <w:t>However,</w:t>
      </w:r>
      <w:r>
        <w:rPr>
          <w:spacing w:val="24"/>
        </w:rPr>
        <w:t xml:space="preserve">  </w:t>
      </w:r>
      <w:r>
        <w:rPr>
          <w:spacing w:val="-2"/>
        </w:rPr>
        <w:t>some</w:t>
      </w:r>
      <w:r>
        <w:rPr>
          <w:spacing w:val="27"/>
        </w:rPr>
        <w:t xml:space="preserve">  </w:t>
      </w:r>
      <w:r>
        <w:rPr>
          <w:spacing w:val="-2"/>
        </w:rPr>
        <w:t>investigators</w:t>
      </w:r>
      <w:r>
        <w:rPr>
          <w:spacing w:val="28"/>
        </w:rPr>
        <w:t xml:space="preserve">  </w:t>
      </w:r>
      <w:r>
        <w:rPr>
          <w:spacing w:val="-2"/>
        </w:rPr>
        <w:t>have</w:t>
      </w:r>
      <w:r>
        <w:rPr/>
        <w:t xml:space="preserve"> </w:t>
      </w:r>
      <w:r>
        <w:rPr>
          <w:spacing w:val="-1"/>
        </w:rPr>
        <w:t>recently  advocated  for  stent  placemen</w:t>
      </w:r>
      <w:r>
        <w:rPr>
          <w:spacing w:val="-2"/>
        </w:rPr>
        <w:t>t  prior  to  URS</w:t>
      </w:r>
      <w:r>
        <w:rPr/>
        <w:t xml:space="preserve"> </w:t>
      </w:r>
      <w:r>
        <w:rPr>
          <w:spacing w:val="-2"/>
        </w:rPr>
        <w:t>with</w:t>
      </w:r>
      <w:r>
        <w:rPr>
          <w:spacing w:val="36"/>
          <w:w w:val="101"/>
        </w:rPr>
        <w:t xml:space="preserve"> </w:t>
      </w:r>
      <w:r>
        <w:rPr>
          <w:spacing w:val="-2"/>
        </w:rPr>
        <w:t>the</w:t>
      </w:r>
      <w:r>
        <w:rPr>
          <w:spacing w:val="41"/>
        </w:rPr>
        <w:t xml:space="preserve"> </w:t>
      </w:r>
      <w:r>
        <w:rPr>
          <w:spacing w:val="-2"/>
        </w:rPr>
        <w:t>intention</w:t>
      </w:r>
      <w:r>
        <w:rPr>
          <w:spacing w:val="33"/>
          <w:w w:val="101"/>
        </w:rPr>
        <w:t xml:space="preserve"> </w:t>
      </w:r>
      <w:r>
        <w:rPr>
          <w:spacing w:val="-2"/>
        </w:rPr>
        <w:t>of</w:t>
      </w:r>
      <w:r>
        <w:rPr>
          <w:spacing w:val="28"/>
        </w:rPr>
        <w:t xml:space="preserve"> </w:t>
      </w:r>
      <w:r>
        <w:rPr>
          <w:spacing w:val="-2"/>
        </w:rPr>
        <w:t>dilating</w:t>
      </w:r>
      <w:r>
        <w:rPr>
          <w:spacing w:val="31"/>
          <w:w w:val="101"/>
        </w:rPr>
        <w:t xml:space="preserve"> </w:t>
      </w:r>
      <w:r>
        <w:rPr>
          <w:spacing w:val="-2"/>
        </w:rPr>
        <w:t>the</w:t>
      </w:r>
      <w:r>
        <w:rPr>
          <w:spacing w:val="41"/>
        </w:rPr>
        <w:t xml:space="preserve"> </w:t>
      </w:r>
      <w:r>
        <w:rPr>
          <w:spacing w:val="-2"/>
        </w:rPr>
        <w:t>ureter</w:t>
      </w:r>
      <w:r>
        <w:rPr>
          <w:spacing w:val="34"/>
        </w:rPr>
        <w:t xml:space="preserve"> </w:t>
      </w:r>
      <w:r>
        <w:rPr>
          <w:spacing w:val="-2"/>
        </w:rPr>
        <w:t>and</w:t>
      </w:r>
      <w:r>
        <w:rPr>
          <w:spacing w:val="41"/>
        </w:rPr>
        <w:t xml:space="preserve"> </w:t>
      </w:r>
      <w:r>
        <w:rPr>
          <w:spacing w:val="-2"/>
        </w:rPr>
        <w:t>improving</w:t>
      </w:r>
      <w:r>
        <w:rPr/>
        <w:t xml:space="preserve"> </w:t>
      </w:r>
      <w:r>
        <w:rPr>
          <w:spacing w:val="-1"/>
        </w:rPr>
        <w:t>outcomes</w:t>
      </w:r>
      <w:r>
        <w:rPr>
          <w:spacing w:val="37"/>
        </w:rPr>
        <w:t xml:space="preserve"> </w:t>
      </w:r>
      <w:r>
        <w:rPr>
          <w:spacing w:val="-1"/>
        </w:rPr>
        <w:t>of</w:t>
      </w:r>
      <w:r>
        <w:rPr>
          <w:spacing w:val="36"/>
          <w:w w:val="101"/>
        </w:rPr>
        <w:t xml:space="preserve"> </w:t>
      </w:r>
      <w:r>
        <w:rPr>
          <w:spacing w:val="-1"/>
        </w:rPr>
        <w:t>URS.</w:t>
      </w:r>
      <w:r>
        <w:rPr>
          <w:spacing w:val="45"/>
        </w:rPr>
        <w:t xml:space="preserve"> </w:t>
      </w:r>
      <w:r>
        <w:rPr>
          <w:spacing w:val="-1"/>
        </w:rPr>
        <w:t>Ruben</w:t>
      </w:r>
      <w:r>
        <w:rPr>
          <w:spacing w:val="-2"/>
        </w:rPr>
        <w:t>stein</w:t>
      </w:r>
      <w:r>
        <w:rPr>
          <w:spacing w:val="35"/>
          <w:w w:val="101"/>
        </w:rPr>
        <w:t xml:space="preserve"> </w:t>
      </w:r>
      <w:r>
        <w:rPr>
          <w:spacing w:val="-2"/>
        </w:rPr>
        <w:t>and</w:t>
      </w:r>
      <w:r>
        <w:rPr>
          <w:spacing w:val="37"/>
          <w:w w:val="101"/>
        </w:rPr>
        <w:t xml:space="preserve"> </w:t>
      </w:r>
      <w:r>
        <w:rPr>
          <w:spacing w:val="-2"/>
        </w:rPr>
        <w:t>colleagues</w:t>
      </w:r>
      <w:r>
        <w:rPr>
          <w:spacing w:val="44"/>
        </w:rPr>
        <w:t xml:space="preserve"> </w:t>
      </w:r>
      <w:r>
        <w:rPr>
          <w:spacing w:val="-2"/>
        </w:rPr>
        <w:t>reported</w:t>
      </w:r>
      <w:r>
        <w:rPr/>
        <w:t xml:space="preserve"> </w:t>
      </w:r>
      <w:r>
        <w:rPr>
          <w:spacing w:val="-2"/>
        </w:rPr>
        <w:t>higher  stone-free  rates</w:t>
      </w:r>
      <w:r>
        <w:rPr>
          <w:spacing w:val="14"/>
        </w:rPr>
        <w:t xml:space="preserve">  </w:t>
      </w:r>
      <w:r>
        <w:rPr>
          <w:spacing w:val="-2"/>
        </w:rPr>
        <w:t>in</w:t>
      </w:r>
      <w:r>
        <w:rPr>
          <w:spacing w:val="6"/>
        </w:rPr>
        <w:t xml:space="preserve">  </w:t>
      </w:r>
      <w:r>
        <w:rPr>
          <w:spacing w:val="-2"/>
        </w:rPr>
        <w:t>36</w:t>
      </w:r>
      <w:r>
        <w:rPr>
          <w:spacing w:val="7"/>
        </w:rPr>
        <w:t xml:space="preserve">  </w:t>
      </w:r>
      <w:r>
        <w:rPr>
          <w:spacing w:val="-2"/>
        </w:rPr>
        <w:t>prestented</w:t>
      </w:r>
      <w:r>
        <w:rPr>
          <w:spacing w:val="8"/>
        </w:rPr>
        <w:t xml:space="preserve">  </w:t>
      </w:r>
      <w:r>
        <w:rPr>
          <w:spacing w:val="-2"/>
        </w:rPr>
        <w:t>renal</w:t>
      </w:r>
      <w:r>
        <w:rPr>
          <w:spacing w:val="7"/>
        </w:rPr>
        <w:t xml:space="preserve">  </w:t>
      </w:r>
      <w:r>
        <w:rPr>
          <w:spacing w:val="-2"/>
        </w:rPr>
        <w:t>units</w:t>
      </w:r>
      <w:r>
        <w:rPr/>
        <w:t xml:space="preserve"> </w:t>
      </w:r>
      <w:r>
        <w:rPr>
          <w:spacing w:val="-1"/>
        </w:rPr>
        <w:t>compared  to  79</w:t>
      </w:r>
      <w:r>
        <w:rPr>
          <w:spacing w:val="8"/>
        </w:rPr>
        <w:t xml:space="preserve">  </w:t>
      </w:r>
      <w:r>
        <w:rPr>
          <w:spacing w:val="-1"/>
        </w:rPr>
        <w:t>unstented</w:t>
      </w:r>
      <w:r>
        <w:rPr>
          <w:spacing w:val="9"/>
        </w:rPr>
        <w:t xml:space="preserve">  </w:t>
      </w:r>
      <w:r>
        <w:rPr>
          <w:spacing w:val="-1"/>
        </w:rPr>
        <w:t>renal</w:t>
      </w:r>
      <w:r>
        <w:rPr>
          <w:spacing w:val="8"/>
        </w:rPr>
        <w:t xml:space="preserve">  </w:t>
      </w:r>
      <w:r>
        <w:rPr>
          <w:spacing w:val="-1"/>
        </w:rPr>
        <w:t>un</w:t>
      </w:r>
      <w:r>
        <w:rPr>
          <w:spacing w:val="-2"/>
        </w:rPr>
        <w:t>its</w:t>
      </w:r>
      <w:r>
        <w:rPr>
          <w:spacing w:val="8"/>
        </w:rPr>
        <w:t xml:space="preserve">  </w:t>
      </w:r>
      <w:r>
        <w:rPr>
          <w:spacing w:val="-2"/>
        </w:rPr>
        <w:t>(67%  versus</w:t>
      </w:r>
      <w:r>
        <w:rPr>
          <w:spacing w:val="1"/>
        </w:rPr>
        <w:t xml:space="preserve"> </w:t>
      </w:r>
      <w:r>
        <w:rPr>
          <w:spacing w:val="-2"/>
        </w:rPr>
        <w:t>47%,</w:t>
      </w:r>
      <w:r>
        <w:rPr>
          <w:spacing w:val="51"/>
        </w:rPr>
        <w:t xml:space="preserve"> </w:t>
      </w:r>
      <w:r>
        <w:rPr>
          <w:spacing w:val="-2"/>
        </w:rPr>
        <w:t>respectively,</w:t>
      </w:r>
      <w:r>
        <w:rPr>
          <w:spacing w:val="50"/>
          <w:w w:val="101"/>
        </w:rPr>
        <w:t xml:space="preserve"> </w:t>
      </w:r>
      <w:r>
        <w:rPr>
          <w:spacing w:val="-2"/>
        </w:rPr>
        <w:t>p&lt;0.02)</w:t>
      </w:r>
      <w:r>
        <w:rPr>
          <w:spacing w:val="50"/>
        </w:rPr>
        <w:t xml:space="preserve"> </w:t>
      </w:r>
      <w:r>
        <w:rPr>
          <w:spacing w:val="-2"/>
        </w:rPr>
        <w:t>in</w:t>
      </w:r>
      <w:r>
        <w:rPr>
          <w:spacing w:val="43"/>
        </w:rPr>
        <w:t xml:space="preserve"> </w:t>
      </w:r>
      <w:r>
        <w:rPr>
          <w:spacing w:val="-2"/>
        </w:rPr>
        <w:t>a</w:t>
      </w:r>
      <w:r>
        <w:rPr>
          <w:spacing w:val="46"/>
          <w:w w:val="101"/>
        </w:rPr>
        <w:t xml:space="preserve"> </w:t>
      </w:r>
      <w:r>
        <w:rPr>
          <w:spacing w:val="-2"/>
        </w:rPr>
        <w:t>group</w:t>
      </w:r>
      <w:r>
        <w:rPr>
          <w:spacing w:val="45"/>
        </w:rPr>
        <w:t xml:space="preserve"> </w:t>
      </w:r>
      <w:r>
        <w:rPr>
          <w:spacing w:val="-2"/>
        </w:rPr>
        <w:t>of</w:t>
      </w:r>
      <w:r>
        <w:rPr>
          <w:spacing w:val="38"/>
        </w:rPr>
        <w:t xml:space="preserve"> </w:t>
      </w:r>
      <w:r>
        <w:rPr>
          <w:spacing w:val="-2"/>
        </w:rPr>
        <w:t>90</w:t>
      </w:r>
      <w:r>
        <w:rPr>
          <w:spacing w:val="52"/>
        </w:rPr>
        <w:t xml:space="preserve"> </w:t>
      </w:r>
      <w:r>
        <w:rPr>
          <w:spacing w:val="-3"/>
        </w:rPr>
        <w:t>patients</w:t>
      </w:r>
      <w:r>
        <w:rPr/>
        <w:t xml:space="preserve"> </w:t>
      </w:r>
      <w:r>
        <w:rPr>
          <w:spacing w:val="-2"/>
        </w:rPr>
        <w:t>who</w:t>
      </w:r>
      <w:r>
        <w:rPr>
          <w:spacing w:val="39"/>
        </w:rPr>
        <w:t xml:space="preserve"> </w:t>
      </w:r>
      <w:r>
        <w:rPr>
          <w:spacing w:val="-2"/>
        </w:rPr>
        <w:t>underwent</w:t>
      </w:r>
      <w:r>
        <w:rPr>
          <w:spacing w:val="32"/>
          <w:w w:val="101"/>
        </w:rPr>
        <w:t xml:space="preserve"> </w:t>
      </w:r>
      <w:r>
        <w:rPr>
          <w:spacing w:val="-2"/>
        </w:rPr>
        <w:t>URS</w:t>
      </w:r>
      <w:r>
        <w:rPr>
          <w:spacing w:val="30"/>
          <w:w w:val="101"/>
        </w:rPr>
        <w:t xml:space="preserve"> </w:t>
      </w:r>
      <w:r>
        <w:rPr>
          <w:spacing w:val="-2"/>
        </w:rPr>
        <w:t>(69%</w:t>
      </w:r>
      <w:r>
        <w:rPr>
          <w:spacing w:val="22"/>
        </w:rPr>
        <w:t xml:space="preserve"> </w:t>
      </w:r>
      <w:r>
        <w:rPr>
          <w:spacing w:val="-2"/>
        </w:rPr>
        <w:t>for</w:t>
      </w:r>
      <w:r>
        <w:rPr>
          <w:spacing w:val="31"/>
        </w:rPr>
        <w:t xml:space="preserve"> </w:t>
      </w:r>
      <w:r>
        <w:rPr>
          <w:spacing w:val="-2"/>
        </w:rPr>
        <w:t>ureteral</w:t>
      </w:r>
      <w:r>
        <w:rPr>
          <w:spacing w:val="26"/>
        </w:rPr>
        <w:t xml:space="preserve"> </w:t>
      </w:r>
      <w:r>
        <w:rPr>
          <w:spacing w:val="-2"/>
        </w:rPr>
        <w:t>stones).</w:t>
      </w:r>
      <w:r>
        <w:rPr>
          <w:sz w:val="11"/>
          <w:szCs w:val="11"/>
          <w:spacing w:val="-2"/>
          <w:position w:val="7"/>
        </w:rPr>
        <w:t>76  </w:t>
      </w:r>
      <w:r>
        <w:rPr>
          <w:spacing w:val="-2"/>
        </w:rPr>
        <w:t>In</w:t>
      </w:r>
      <w:r>
        <w:rPr>
          <w:spacing w:val="24"/>
        </w:rPr>
        <w:t xml:space="preserve"> </w:t>
      </w:r>
      <w:r>
        <w:rPr>
          <w:spacing w:val="-2"/>
        </w:rPr>
        <w:t>an</w:t>
      </w:r>
      <w:r>
        <w:rPr/>
        <w:t xml:space="preserve"> </w:t>
      </w:r>
      <w:r>
        <w:rPr/>
        <w:t>attempt  to  control  for</w:t>
      </w:r>
      <w:r>
        <w:rPr>
          <w:spacing w:val="-1"/>
        </w:rPr>
        <w:t xml:space="preserve">  confounding  factors,  Chu  and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3" w:firstLine="3"/>
        <w:spacing w:before="36" w:line="300" w:lineRule="auto"/>
        <w:jc w:val="both"/>
        <w:rPr/>
      </w:pPr>
      <w:r>
        <w:rPr>
          <w:spacing w:val="-1"/>
        </w:rPr>
        <w:t>colleagues</w:t>
      </w:r>
      <w:r>
        <w:rPr>
          <w:spacing w:val="44"/>
        </w:rPr>
        <w:t xml:space="preserve"> </w:t>
      </w:r>
      <w:r>
        <w:rPr>
          <w:spacing w:val="-1"/>
        </w:rPr>
        <w:t>also</w:t>
      </w:r>
      <w:r>
        <w:rPr>
          <w:spacing w:val="45"/>
        </w:rPr>
        <w:t xml:space="preserve"> </w:t>
      </w:r>
      <w:r>
        <w:rPr>
          <w:spacing w:val="-1"/>
        </w:rPr>
        <w:t>compared</w:t>
      </w:r>
      <w:r>
        <w:rPr>
          <w:spacing w:val="40"/>
        </w:rPr>
        <w:t xml:space="preserve"> </w:t>
      </w:r>
      <w:r>
        <w:rPr>
          <w:spacing w:val="-2"/>
        </w:rPr>
        <w:t>45</w:t>
      </w:r>
      <w:r>
        <w:rPr>
          <w:spacing w:val="51"/>
          <w:w w:val="101"/>
        </w:rPr>
        <w:t xml:space="preserve"> </w:t>
      </w:r>
      <w:r>
        <w:rPr>
          <w:spacing w:val="-2"/>
        </w:rPr>
        <w:t>prestented</w:t>
      </w:r>
      <w:r>
        <w:rPr>
          <w:spacing w:val="52"/>
        </w:rPr>
        <w:t xml:space="preserve"> </w:t>
      </w:r>
      <w:r>
        <w:rPr>
          <w:spacing w:val="-2"/>
        </w:rPr>
        <w:t>patients</w:t>
      </w:r>
      <w:r>
        <w:rPr>
          <w:spacing w:val="39"/>
          <w:w w:val="101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59  matched,  unstented  </w:t>
      </w:r>
      <w:r>
        <w:rPr>
          <w:spacing w:val="-2"/>
        </w:rPr>
        <w:t>patients  who  underwent  URS</w:t>
      </w:r>
      <w:r>
        <w:rPr/>
        <w:t xml:space="preserve"> </w:t>
      </w:r>
      <w:r>
        <w:rPr>
          <w:spacing w:val="-1"/>
        </w:rPr>
        <w:t>for</w:t>
      </w:r>
      <w:r>
        <w:rPr>
          <w:spacing w:val="48"/>
          <w:w w:val="101"/>
        </w:rPr>
        <w:t xml:space="preserve"> </w:t>
      </w:r>
      <w:r>
        <w:rPr>
          <w:spacing w:val="-1"/>
        </w:rPr>
        <w:t>stones</w:t>
      </w:r>
      <w:r>
        <w:rPr>
          <w:spacing w:val="48"/>
          <w:w w:val="101"/>
        </w:rPr>
        <w:t xml:space="preserve"> </w:t>
      </w:r>
      <w:r>
        <w:rPr>
          <w:spacing w:val="-1"/>
        </w:rPr>
        <w:t>and</w:t>
      </w:r>
      <w:r>
        <w:rPr>
          <w:spacing w:val="48"/>
          <w:w w:val="101"/>
        </w:rPr>
        <w:t xml:space="preserve"> </w:t>
      </w:r>
      <w:r>
        <w:rPr>
          <w:spacing w:val="-1"/>
        </w:rPr>
        <w:t>found</w:t>
      </w:r>
      <w:r>
        <w:rPr>
          <w:spacing w:val="48"/>
        </w:rPr>
        <w:t xml:space="preserve"> </w:t>
      </w:r>
      <w:r>
        <w:rPr>
          <w:spacing w:val="-1"/>
        </w:rPr>
        <w:t>that</w:t>
      </w:r>
      <w:r>
        <w:rPr>
          <w:spacing w:val="57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restenting</w:t>
      </w:r>
      <w:r>
        <w:rPr>
          <w:spacing w:val="47"/>
          <w:w w:val="101"/>
        </w:rPr>
        <w:t xml:space="preserve"> </w:t>
      </w:r>
      <w:r>
        <w:rPr>
          <w:spacing w:val="-2"/>
        </w:rPr>
        <w:t>was</w:t>
      </w:r>
      <w:r>
        <w:rPr>
          <w:spacing w:val="48"/>
          <w:w w:val="101"/>
        </w:rPr>
        <w:t xml:space="preserve"> </w:t>
      </w:r>
      <w:r>
        <w:rPr>
          <w:spacing w:val="-2"/>
        </w:rPr>
        <w:t>associated</w:t>
      </w:r>
      <w:r>
        <w:rPr/>
        <w:t xml:space="preserve"> </w:t>
      </w:r>
      <w:r>
        <w:rPr>
          <w:spacing w:val="-1"/>
        </w:rPr>
        <w:t>with shorter first operative time</w:t>
      </w:r>
      <w:r>
        <w:rPr>
          <w:spacing w:val="20"/>
          <w:w w:val="101"/>
        </w:rPr>
        <w:t xml:space="preserve"> </w:t>
      </w:r>
      <w:r>
        <w:rPr>
          <w:spacing w:val="-1"/>
        </w:rPr>
        <w:t>in the</w:t>
      </w:r>
      <w:r>
        <w:rPr>
          <w:spacing w:val="9"/>
        </w:rPr>
        <w:t xml:space="preserve"> </w:t>
      </w:r>
      <w:r>
        <w:rPr>
          <w:spacing w:val="-1"/>
        </w:rPr>
        <w:t>whole</w:t>
      </w:r>
      <w:r>
        <w:rPr>
          <w:spacing w:val="11"/>
        </w:rPr>
        <w:t xml:space="preserve"> </w:t>
      </w:r>
      <w:r>
        <w:rPr>
          <w:spacing w:val="-1"/>
        </w:rPr>
        <w:t>cohort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shorter cumulative operative time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20"/>
          <w:w w:val="101"/>
        </w:rPr>
        <w:t xml:space="preserve"> </w:t>
      </w:r>
      <w:r>
        <w:rPr>
          <w:spacing w:val="-1"/>
        </w:rPr>
        <w:t>reduced</w:t>
      </w:r>
      <w:r>
        <w:rPr>
          <w:spacing w:val="21"/>
        </w:rPr>
        <w:t xml:space="preserve"> </w:t>
      </w:r>
      <w:r>
        <w:rPr>
          <w:spacing w:val="-1"/>
        </w:rPr>
        <w:t>need</w:t>
      </w:r>
      <w:r>
        <w:rPr>
          <w:spacing w:val="8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>
          <w:spacing w:val="-3"/>
        </w:rPr>
        <w:t>reoperation</w:t>
      </w:r>
      <w:r>
        <w:rPr>
          <w:spacing w:val="47"/>
          <w:w w:val="101"/>
        </w:rPr>
        <w:t xml:space="preserve"> </w:t>
      </w:r>
      <w:r>
        <w:rPr>
          <w:spacing w:val="-3"/>
        </w:rPr>
        <w:t>in</w:t>
      </w:r>
      <w:r>
        <w:rPr>
          <w:spacing w:val="47"/>
          <w:w w:val="101"/>
        </w:rPr>
        <w:t xml:space="preserve"> </w:t>
      </w:r>
      <w:r>
        <w:rPr>
          <w:spacing w:val="-3"/>
        </w:rPr>
        <w:t>patients</w:t>
      </w:r>
      <w:r>
        <w:rPr>
          <w:spacing w:val="39"/>
          <w:w w:val="101"/>
        </w:rPr>
        <w:t xml:space="preserve"> </w:t>
      </w:r>
      <w:r>
        <w:rPr>
          <w:spacing w:val="-3"/>
        </w:rPr>
        <w:t>with</w:t>
      </w:r>
      <w:r>
        <w:rPr>
          <w:spacing w:val="55"/>
        </w:rPr>
        <w:t xml:space="preserve"> </w:t>
      </w:r>
      <w:r>
        <w:rPr>
          <w:spacing w:val="-3"/>
        </w:rPr>
        <w:t>&gt;</w:t>
      </w:r>
      <w:r>
        <w:rPr>
          <w:spacing w:val="56"/>
        </w:rPr>
        <w:t xml:space="preserve"> </w:t>
      </w:r>
      <w:r>
        <w:rPr>
          <w:spacing w:val="-3"/>
        </w:rPr>
        <w:t>1</w:t>
      </w:r>
      <w:r>
        <w:rPr>
          <w:spacing w:val="42"/>
        </w:rPr>
        <w:t xml:space="preserve"> </w:t>
      </w:r>
      <w:r>
        <w:rPr>
          <w:spacing w:val="-3"/>
        </w:rPr>
        <w:t>cm</w:t>
      </w:r>
      <w:r>
        <w:rPr>
          <w:spacing w:val="49"/>
        </w:rPr>
        <w:t xml:space="preserve"> </w:t>
      </w:r>
      <w:r>
        <w:rPr>
          <w:spacing w:val="-3"/>
        </w:rPr>
        <w:t>proximal</w:t>
      </w:r>
      <w:r>
        <w:rPr>
          <w:spacing w:val="46"/>
          <w:w w:val="101"/>
        </w:rPr>
        <w:t xml:space="preserve"> </w:t>
      </w:r>
      <w:r>
        <w:rPr>
          <w:spacing w:val="-3"/>
        </w:rPr>
        <w:t>ureteral</w:t>
      </w:r>
      <w:r>
        <w:rPr/>
        <w:t xml:space="preserve"> </w:t>
      </w:r>
      <w:r>
        <w:rPr>
          <w:spacing w:val="-3"/>
        </w:rPr>
        <w:t>stones</w:t>
      </w:r>
      <w:r>
        <w:rPr>
          <w:spacing w:val="29"/>
        </w:rPr>
        <w:t xml:space="preserve"> </w:t>
      </w:r>
      <w:r>
        <w:rPr>
          <w:spacing w:val="-3"/>
        </w:rPr>
        <w:t>but</w:t>
      </w:r>
      <w:r>
        <w:rPr>
          <w:spacing w:val="31"/>
        </w:rPr>
        <w:t xml:space="preserve"> </w:t>
      </w:r>
      <w:r>
        <w:rPr>
          <w:spacing w:val="-3"/>
        </w:rPr>
        <w:t>not</w:t>
      </w:r>
      <w:r>
        <w:rPr>
          <w:spacing w:val="29"/>
          <w:w w:val="101"/>
        </w:rPr>
        <w:t xml:space="preserve"> </w:t>
      </w:r>
      <w:r>
        <w:rPr>
          <w:spacing w:val="-3"/>
        </w:rPr>
        <w:t>in</w:t>
      </w:r>
      <w:r>
        <w:rPr>
          <w:spacing w:val="30"/>
          <w:w w:val="101"/>
        </w:rPr>
        <w:t xml:space="preserve"> </w:t>
      </w:r>
      <w:r>
        <w:rPr>
          <w:spacing w:val="-3"/>
        </w:rPr>
        <w:t>patien</w:t>
      </w:r>
      <w:r>
        <w:rPr>
          <w:spacing w:val="-4"/>
        </w:rPr>
        <w:t>ts</w:t>
      </w:r>
      <w:r>
        <w:rPr>
          <w:spacing w:val="20"/>
          <w:w w:val="101"/>
        </w:rPr>
        <w:t xml:space="preserve"> </w:t>
      </w:r>
      <w:r>
        <w:rPr>
          <w:spacing w:val="-4"/>
        </w:rPr>
        <w:t>with</w:t>
      </w:r>
      <w:r>
        <w:rPr>
          <w:spacing w:val="24"/>
        </w:rPr>
        <w:t xml:space="preserve"> </w:t>
      </w:r>
      <w:r>
        <w:rPr>
          <w:spacing w:val="-4"/>
        </w:rPr>
        <w:t>stones</w:t>
      </w:r>
      <w:r>
        <w:rPr>
          <w:spacing w:val="35"/>
          <w:w w:val="101"/>
        </w:rPr>
        <w:t xml:space="preserve"> </w:t>
      </w:r>
      <w:r>
        <w:rPr>
          <w:spacing w:val="-4"/>
        </w:rPr>
        <w:t>&lt;</w:t>
      </w:r>
      <w:r>
        <w:rPr>
          <w:spacing w:val="39"/>
          <w:w w:val="101"/>
        </w:rPr>
        <w:t xml:space="preserve"> </w:t>
      </w:r>
      <w:r>
        <w:rPr>
          <w:spacing w:val="-4"/>
        </w:rPr>
        <w:t>1</w:t>
      </w:r>
      <w:r>
        <w:rPr>
          <w:spacing w:val="23"/>
        </w:rPr>
        <w:t xml:space="preserve"> </w:t>
      </w:r>
      <w:r>
        <w:rPr>
          <w:spacing w:val="-4"/>
        </w:rPr>
        <w:t>cm</w:t>
      </w:r>
      <w:r>
        <w:rPr>
          <w:spacing w:val="25"/>
        </w:rPr>
        <w:t xml:space="preserve"> </w:t>
      </w:r>
      <w:r>
        <w:rPr>
          <w:spacing w:val="-4"/>
        </w:rPr>
        <w:t>or</w:t>
      </w:r>
      <w:r>
        <w:rPr>
          <w:spacing w:val="24"/>
        </w:rPr>
        <w:t xml:space="preserve"> </w:t>
      </w:r>
      <w:r>
        <w:rPr>
          <w:spacing w:val="-4"/>
        </w:rPr>
        <w:t>distal</w:t>
      </w:r>
      <w:r>
        <w:rPr/>
        <w:t xml:space="preserve"> </w:t>
      </w:r>
      <w:r>
        <w:rPr>
          <w:spacing w:val="-1"/>
        </w:rPr>
        <w:t>ureteral   stones.</w:t>
      </w:r>
      <w:r>
        <w:rPr>
          <w:sz w:val="11"/>
          <w:szCs w:val="11"/>
          <w:spacing w:val="-1"/>
          <w:position w:val="7"/>
        </w:rPr>
        <w:t>77      </w:t>
      </w:r>
      <w:r>
        <w:rPr>
          <w:spacing w:val="-1"/>
        </w:rPr>
        <w:t>Netsch   and   colleagues    likewi</w:t>
      </w:r>
      <w:r>
        <w:rPr>
          <w:spacing w:val="-2"/>
        </w:rPr>
        <w:t>se</w:t>
      </w:r>
      <w:r>
        <w:rPr/>
        <w:t xml:space="preserve"> </w:t>
      </w:r>
      <w:r>
        <w:rPr>
          <w:spacing w:val="-2"/>
        </w:rPr>
        <w:t>performed</w:t>
      </w:r>
      <w:r>
        <w:rPr>
          <w:spacing w:val="29"/>
          <w:w w:val="101"/>
        </w:rPr>
        <w:t xml:space="preserve">  </w:t>
      </w:r>
      <w:r>
        <w:rPr>
          <w:spacing w:val="-2"/>
        </w:rPr>
        <w:t>matched</w:t>
      </w:r>
      <w:r>
        <w:rPr>
          <w:spacing w:val="29"/>
        </w:rPr>
        <w:t xml:space="preserve">  </w:t>
      </w:r>
      <w:r>
        <w:rPr>
          <w:spacing w:val="-2"/>
        </w:rPr>
        <w:t>pair</w:t>
      </w:r>
      <w:r>
        <w:rPr>
          <w:spacing w:val="23"/>
        </w:rPr>
        <w:t xml:space="preserve">  </w:t>
      </w:r>
      <w:r>
        <w:rPr>
          <w:spacing w:val="-2"/>
        </w:rPr>
        <w:t>analysis</w:t>
      </w:r>
      <w:r>
        <w:rPr>
          <w:spacing w:val="23"/>
          <w:w w:val="101"/>
        </w:rPr>
        <w:t xml:space="preserve">  </w:t>
      </w:r>
      <w:r>
        <w:rPr>
          <w:spacing w:val="-2"/>
        </w:rPr>
        <w:t>to</w:t>
      </w:r>
      <w:r>
        <w:rPr>
          <w:spacing w:val="25"/>
          <w:w w:val="101"/>
        </w:rPr>
        <w:t xml:space="preserve">  </w:t>
      </w:r>
      <w:r>
        <w:rPr>
          <w:spacing w:val="-2"/>
        </w:rPr>
        <w:t>compare   143</w:t>
      </w:r>
      <w:r>
        <w:rPr/>
        <w:t xml:space="preserve"> </w:t>
      </w:r>
      <w:r>
        <w:rPr>
          <w:spacing w:val="-2"/>
        </w:rPr>
        <w:t>unstented</w:t>
      </w:r>
      <w:r>
        <w:rPr>
          <w:spacing w:val="16"/>
        </w:rPr>
        <w:t xml:space="preserve">  </w:t>
      </w:r>
      <w:r>
        <w:rPr>
          <w:spacing w:val="-2"/>
        </w:rPr>
        <w:t>with</w:t>
      </w:r>
      <w:r>
        <w:rPr>
          <w:spacing w:val="23"/>
          <w:w w:val="101"/>
        </w:rPr>
        <w:t xml:space="preserve">  </w:t>
      </w:r>
      <w:r>
        <w:rPr>
          <w:spacing w:val="-2"/>
        </w:rPr>
        <w:t>143</w:t>
      </w:r>
      <w:r>
        <w:rPr>
          <w:spacing w:val="20"/>
          <w:w w:val="101"/>
        </w:rPr>
        <w:t xml:space="preserve">  </w:t>
      </w:r>
      <w:r>
        <w:rPr>
          <w:spacing w:val="-2"/>
        </w:rPr>
        <w:t>prestented</w:t>
      </w:r>
      <w:r>
        <w:rPr>
          <w:spacing w:val="20"/>
          <w:w w:val="101"/>
        </w:rPr>
        <w:t xml:space="preserve">  </w:t>
      </w:r>
      <w:r>
        <w:rPr>
          <w:spacing w:val="-2"/>
        </w:rPr>
        <w:t>patients</w:t>
      </w:r>
      <w:r>
        <w:rPr>
          <w:spacing w:val="20"/>
        </w:rPr>
        <w:t xml:space="preserve">  </w:t>
      </w:r>
      <w:r>
        <w:rPr>
          <w:spacing w:val="-2"/>
        </w:rPr>
        <w:t>undergoing</w:t>
      </w:r>
      <w:r>
        <w:rPr/>
        <w:t xml:space="preserve"> </w:t>
      </w:r>
      <w:r>
        <w:rPr>
          <w:spacing w:val="-1"/>
        </w:rPr>
        <w:t>URS.</w:t>
      </w:r>
      <w:r>
        <w:rPr>
          <w:sz w:val="11"/>
          <w:szCs w:val="11"/>
          <w:spacing w:val="-1"/>
          <w:position w:val="7"/>
        </w:rPr>
        <w:t>78  </w:t>
      </w:r>
      <w:r>
        <w:rPr>
          <w:spacing w:val="-1"/>
        </w:rPr>
        <w:t>In the subgroup of</w:t>
      </w:r>
      <w:r>
        <w:rPr>
          <w:spacing w:val="30"/>
        </w:rPr>
        <w:t xml:space="preserve"> </w:t>
      </w:r>
      <w:r>
        <w:rPr>
          <w:spacing w:val="-1"/>
        </w:rPr>
        <w:t>patients</w:t>
      </w:r>
      <w:r>
        <w:rPr>
          <w:spacing w:val="11"/>
        </w:rPr>
        <w:t xml:space="preserve"> </w:t>
      </w:r>
      <w:r>
        <w:rPr>
          <w:spacing w:val="-1"/>
        </w:rPr>
        <w:t>with</w:t>
      </w:r>
      <w:r>
        <w:rPr>
          <w:spacing w:val="18"/>
        </w:rPr>
        <w:t xml:space="preserve"> </w:t>
      </w:r>
      <w:r>
        <w:rPr>
          <w:spacing w:val="-1"/>
        </w:rPr>
        <w:t>ureteral</w:t>
      </w:r>
      <w:r>
        <w:rPr>
          <w:spacing w:val="14"/>
        </w:rPr>
        <w:t xml:space="preserve"> </w:t>
      </w:r>
      <w:r>
        <w:rPr>
          <w:spacing w:val="-1"/>
        </w:rPr>
        <w:t>stones,</w:t>
      </w:r>
      <w:r>
        <w:rPr/>
        <w:t xml:space="preserve"> </w:t>
      </w:r>
      <w:r>
        <w:rPr>
          <w:spacing w:val="-1"/>
        </w:rPr>
        <w:t>prestenting</w:t>
      </w:r>
      <w:r>
        <w:rPr>
          <w:spacing w:val="17"/>
        </w:rPr>
        <w:t xml:space="preserve"> </w:t>
      </w:r>
      <w:r>
        <w:rPr>
          <w:spacing w:val="-1"/>
        </w:rPr>
        <w:t>was</w:t>
      </w:r>
      <w:r>
        <w:rPr>
          <w:spacing w:val="17"/>
          <w:w w:val="101"/>
        </w:rPr>
        <w:t xml:space="preserve"> </w:t>
      </w:r>
      <w:r>
        <w:rPr>
          <w:spacing w:val="-1"/>
        </w:rPr>
        <w:t>associated</w:t>
      </w:r>
      <w:r>
        <w:rPr>
          <w:spacing w:val="16"/>
          <w:w w:val="101"/>
        </w:rPr>
        <w:t xml:space="preserve"> </w:t>
      </w:r>
      <w:r>
        <w:rPr>
          <w:spacing w:val="-1"/>
        </w:rPr>
        <w:t>with</w:t>
      </w:r>
      <w:r>
        <w:rPr>
          <w:spacing w:val="23"/>
          <w:w w:val="101"/>
        </w:rPr>
        <w:t xml:space="preserve"> </w:t>
      </w:r>
      <w:r>
        <w:rPr>
          <w:spacing w:val="-1"/>
        </w:rPr>
        <w:t>higher</w:t>
      </w:r>
      <w:r>
        <w:rPr>
          <w:spacing w:val="17"/>
        </w:rPr>
        <w:t xml:space="preserve"> </w:t>
      </w:r>
      <w:r>
        <w:rPr>
          <w:spacing w:val="-2"/>
        </w:rPr>
        <w:t>stone-free</w:t>
      </w:r>
      <w:r>
        <w:rPr>
          <w:spacing w:val="25"/>
          <w:w w:val="101"/>
        </w:rPr>
        <w:t xml:space="preserve"> </w:t>
      </w:r>
      <w:r>
        <w:rPr>
          <w:spacing w:val="-2"/>
        </w:rPr>
        <w:t>rates</w:t>
      </w:r>
      <w:r>
        <w:rPr/>
        <w:t xml:space="preserve"> </w:t>
      </w:r>
      <w:r>
        <w:rPr>
          <w:spacing w:val="-3"/>
        </w:rPr>
        <w:t>in</w:t>
      </w:r>
      <w:r>
        <w:rPr>
          <w:spacing w:val="22"/>
          <w:w w:val="101"/>
        </w:rPr>
        <w:t xml:space="preserve">  </w:t>
      </w:r>
      <w:r>
        <w:rPr>
          <w:spacing w:val="-3"/>
        </w:rPr>
        <w:t>those</w:t>
      </w:r>
      <w:r>
        <w:rPr>
          <w:spacing w:val="20"/>
        </w:rPr>
        <w:t xml:space="preserve">  </w:t>
      </w:r>
      <w:r>
        <w:rPr>
          <w:spacing w:val="-3"/>
        </w:rPr>
        <w:t>with</w:t>
      </w:r>
      <w:r>
        <w:rPr>
          <w:spacing w:val="28"/>
        </w:rPr>
        <w:t xml:space="preserve">  </w:t>
      </w:r>
      <w:r>
        <w:rPr>
          <w:spacing w:val="-3"/>
        </w:rPr>
        <w:t>≥5</w:t>
      </w:r>
      <w:r>
        <w:rPr>
          <w:spacing w:val="24"/>
        </w:rPr>
        <w:t xml:space="preserve">  </w:t>
      </w:r>
      <w:r>
        <w:rPr>
          <w:spacing w:val="-3"/>
        </w:rPr>
        <w:t>mm</w:t>
      </w:r>
      <w:r>
        <w:rPr>
          <w:spacing w:val="23"/>
        </w:rPr>
        <w:t xml:space="preserve">  </w:t>
      </w:r>
      <w:r>
        <w:rPr>
          <w:spacing w:val="-3"/>
        </w:rPr>
        <w:t>stones</w:t>
      </w:r>
      <w:r>
        <w:rPr>
          <w:spacing w:val="24"/>
        </w:rPr>
        <w:t xml:space="preserve">  </w:t>
      </w:r>
      <w:r>
        <w:rPr>
          <w:spacing w:val="-3"/>
        </w:rPr>
        <w:t>(98%</w:t>
      </w:r>
      <w:r>
        <w:rPr>
          <w:spacing w:val="19"/>
        </w:rPr>
        <w:t xml:space="preserve">  </w:t>
      </w:r>
      <w:r>
        <w:rPr>
          <w:spacing w:val="-3"/>
        </w:rPr>
        <w:t>versus</w:t>
      </w:r>
      <w:r>
        <w:rPr>
          <w:spacing w:val="21"/>
        </w:rPr>
        <w:t xml:space="preserve">  </w:t>
      </w:r>
      <w:r>
        <w:rPr>
          <w:spacing w:val="-3"/>
        </w:rPr>
        <w:t>83%,</w:t>
      </w:r>
      <w:r>
        <w:rPr/>
        <w:t xml:space="preserve"> </w:t>
      </w:r>
      <w:r>
        <w:rPr>
          <w:spacing w:val="-3"/>
        </w:rPr>
        <w:t>respectively,</w:t>
      </w:r>
      <w:r>
        <w:rPr>
          <w:spacing w:val="51"/>
        </w:rPr>
        <w:t xml:space="preserve"> </w:t>
      </w:r>
      <w:r>
        <w:rPr>
          <w:spacing w:val="-3"/>
        </w:rPr>
        <w:t>p&lt;0.0105)</w:t>
      </w:r>
      <w:r>
        <w:rPr>
          <w:spacing w:val="44"/>
        </w:rPr>
        <w:t xml:space="preserve"> </w:t>
      </w:r>
      <w:r>
        <w:rPr>
          <w:spacing w:val="-3"/>
        </w:rPr>
        <w:t>but</w:t>
      </w:r>
      <w:r>
        <w:rPr>
          <w:spacing w:val="45"/>
        </w:rPr>
        <w:t xml:space="preserve"> </w:t>
      </w:r>
      <w:r>
        <w:rPr>
          <w:spacing w:val="-3"/>
        </w:rPr>
        <w:t>not</w:t>
      </w:r>
      <w:r>
        <w:rPr>
          <w:spacing w:val="44"/>
        </w:rPr>
        <w:t xml:space="preserve"> </w:t>
      </w:r>
      <w:r>
        <w:rPr>
          <w:spacing w:val="-3"/>
        </w:rPr>
        <w:t>in</w:t>
      </w:r>
      <w:r>
        <w:rPr>
          <w:spacing w:val="32"/>
        </w:rPr>
        <w:t xml:space="preserve"> </w:t>
      </w:r>
      <w:r>
        <w:rPr>
          <w:spacing w:val="-3"/>
        </w:rPr>
        <w:t>those</w:t>
      </w:r>
      <w:r>
        <w:rPr>
          <w:spacing w:val="36"/>
        </w:rPr>
        <w:t xml:space="preserve"> </w:t>
      </w:r>
      <w:r>
        <w:rPr>
          <w:spacing w:val="-3"/>
        </w:rPr>
        <w:t>with</w:t>
      </w:r>
      <w:r>
        <w:rPr>
          <w:spacing w:val="49"/>
        </w:rPr>
        <w:t xml:space="preserve"> </w:t>
      </w:r>
      <w:r>
        <w:rPr>
          <w:spacing w:val="-3"/>
        </w:rPr>
        <w:t>&lt;5</w:t>
      </w:r>
      <w:r>
        <w:rPr>
          <w:spacing w:val="49"/>
        </w:rPr>
        <w:t xml:space="preserve"> </w:t>
      </w:r>
      <w:r>
        <w:rPr>
          <w:spacing w:val="-3"/>
        </w:rPr>
        <w:t>mm</w:t>
      </w:r>
      <w:r>
        <w:rPr/>
        <w:t xml:space="preserve"> </w:t>
      </w:r>
      <w:r>
        <w:rPr>
          <w:spacing w:val="-1"/>
        </w:rPr>
        <w:t>stones   (100%</w:t>
      </w:r>
      <w:r>
        <w:rPr>
          <w:spacing w:val="6"/>
        </w:rPr>
        <w:t xml:space="preserve">   </w:t>
      </w:r>
      <w:r>
        <w:rPr>
          <w:spacing w:val="-1"/>
        </w:rPr>
        <w:t>versus</w:t>
      </w:r>
      <w:r>
        <w:rPr>
          <w:spacing w:val="7"/>
        </w:rPr>
        <w:t xml:space="preserve">   </w:t>
      </w:r>
      <w:r>
        <w:rPr>
          <w:spacing w:val="-1"/>
        </w:rPr>
        <w:t>93%,</w:t>
      </w:r>
      <w:r>
        <w:rPr>
          <w:spacing w:val="9"/>
        </w:rPr>
        <w:t xml:space="preserve">   </w:t>
      </w:r>
      <w:r>
        <w:rPr>
          <w:spacing w:val="-1"/>
        </w:rPr>
        <w:t>respectively,</w:t>
      </w:r>
      <w:r>
        <w:rPr>
          <w:spacing w:val="9"/>
        </w:rPr>
        <w:t xml:space="preserve">   </w:t>
      </w:r>
      <w:r>
        <w:rPr>
          <w:spacing w:val="-1"/>
        </w:rPr>
        <w:t>p=N</w:t>
      </w:r>
      <w:r>
        <w:rPr>
          <w:spacing w:val="-2"/>
        </w:rPr>
        <w:t>S).</w:t>
      </w:r>
      <w:r>
        <w:rPr/>
        <w:t xml:space="preserve"> </w:t>
      </w:r>
      <w:r>
        <w:rPr/>
        <w:t>Nevertheless</w:t>
      </w:r>
      <w:r>
        <w:rPr>
          <w:spacing w:val="4"/>
        </w:rPr>
        <w:t>,    </w:t>
      </w:r>
      <w:r>
        <w:rPr/>
        <w:t>despite</w:t>
      </w:r>
      <w:r>
        <w:rPr>
          <w:spacing w:val="4"/>
        </w:rPr>
        <w:t xml:space="preserve">     </w:t>
      </w:r>
      <w:r>
        <w:rPr/>
        <w:t>an</w:t>
      </w:r>
      <w:r>
        <w:rPr>
          <w:spacing w:val="4"/>
        </w:rPr>
        <w:t xml:space="preserve">    </w:t>
      </w:r>
      <w:r>
        <w:rPr/>
        <w:t>association</w:t>
      </w:r>
      <w:r>
        <w:rPr>
          <w:spacing w:val="4"/>
        </w:rPr>
        <w:t xml:space="preserve">     </w:t>
      </w:r>
      <w:r>
        <w:rPr/>
        <w:t>between </w:t>
      </w:r>
      <w:r>
        <w:rPr>
          <w:spacing w:val="-2"/>
        </w:rPr>
        <w:t>prestenting</w:t>
      </w:r>
      <w:r>
        <w:rPr>
          <w:spacing w:val="28"/>
          <w:w w:val="101"/>
        </w:rPr>
        <w:t xml:space="preserve">  </w:t>
      </w:r>
      <w:r>
        <w:rPr>
          <w:spacing w:val="-2"/>
        </w:rPr>
        <w:t>and</w:t>
      </w:r>
      <w:r>
        <w:rPr>
          <w:spacing w:val="24"/>
        </w:rPr>
        <w:t xml:space="preserve">  </w:t>
      </w:r>
      <w:r>
        <w:rPr>
          <w:spacing w:val="-2"/>
        </w:rPr>
        <w:t>higher</w:t>
      </w:r>
      <w:r>
        <w:rPr>
          <w:spacing w:val="20"/>
          <w:w w:val="101"/>
        </w:rPr>
        <w:t xml:space="preserve">  </w:t>
      </w:r>
      <w:r>
        <w:rPr>
          <w:spacing w:val="-2"/>
        </w:rPr>
        <w:t>stone-free</w:t>
      </w:r>
      <w:r>
        <w:rPr>
          <w:spacing w:val="23"/>
        </w:rPr>
        <w:t xml:space="preserve">  </w:t>
      </w:r>
      <w:r>
        <w:rPr>
          <w:spacing w:val="-2"/>
        </w:rPr>
        <w:t>rates</w:t>
      </w:r>
      <w:r>
        <w:rPr>
          <w:spacing w:val="19"/>
        </w:rPr>
        <w:t xml:space="preserve">  </w:t>
      </w:r>
      <w:r>
        <w:rPr>
          <w:spacing w:val="-2"/>
        </w:rPr>
        <w:t>or</w:t>
      </w:r>
      <w:r>
        <w:rPr>
          <w:spacing w:val="19"/>
        </w:rPr>
        <w:t xml:space="preserve">  </w:t>
      </w:r>
      <w:r>
        <w:rPr>
          <w:spacing w:val="-2"/>
        </w:rPr>
        <w:t>shorter</w:t>
      </w:r>
      <w:r>
        <w:rPr/>
        <w:t xml:space="preserve"> </w:t>
      </w:r>
      <w:r>
        <w:rPr>
          <w:spacing w:val="-2"/>
        </w:rPr>
        <w:t>operative</w:t>
      </w:r>
      <w:r>
        <w:rPr>
          <w:spacing w:val="34"/>
        </w:rPr>
        <w:t xml:space="preserve"> </w:t>
      </w:r>
      <w:r>
        <w:rPr>
          <w:spacing w:val="-2"/>
        </w:rPr>
        <w:t>time,</w:t>
      </w:r>
      <w:r>
        <w:rPr>
          <w:spacing w:val="32"/>
          <w:w w:val="101"/>
        </w:rPr>
        <w:t xml:space="preserve"> </w:t>
      </w:r>
      <w:r>
        <w:rPr>
          <w:spacing w:val="-2"/>
        </w:rPr>
        <w:t>in</w:t>
      </w:r>
      <w:r>
        <w:rPr>
          <w:spacing w:val="22"/>
          <w:w w:val="101"/>
        </w:rPr>
        <w:t xml:space="preserve"> </w:t>
      </w:r>
      <w:r>
        <w:rPr>
          <w:spacing w:val="-2"/>
        </w:rPr>
        <w:t>the</w:t>
      </w:r>
      <w:r>
        <w:rPr>
          <w:spacing w:val="27"/>
          <w:w w:val="101"/>
        </w:rPr>
        <w:t xml:space="preserve"> </w:t>
      </w:r>
      <w:r>
        <w:rPr>
          <w:spacing w:val="-2"/>
        </w:rPr>
        <w:t>absence</w:t>
      </w:r>
      <w:r>
        <w:rPr>
          <w:spacing w:val="28"/>
        </w:rPr>
        <w:t xml:space="preserve"> </w:t>
      </w:r>
      <w:r>
        <w:rPr>
          <w:spacing w:val="-2"/>
        </w:rPr>
        <w:t>of</w:t>
      </w:r>
      <w:r>
        <w:rPr>
          <w:spacing w:val="27"/>
          <w:w w:val="101"/>
        </w:rPr>
        <w:t xml:space="preserve"> </w:t>
      </w:r>
      <w:r>
        <w:rPr>
          <w:spacing w:val="-2"/>
        </w:rPr>
        <w:t>prospective</w:t>
      </w:r>
      <w:r>
        <w:rPr>
          <w:spacing w:val="28"/>
        </w:rPr>
        <w:t xml:space="preserve"> </w:t>
      </w:r>
      <w:r>
        <w:rPr>
          <w:spacing w:val="-2"/>
        </w:rPr>
        <w:t>data</w:t>
      </w:r>
      <w:r>
        <w:rPr>
          <w:spacing w:val="25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high  level</w:t>
      </w:r>
      <w:r>
        <w:rPr>
          <w:spacing w:val="11"/>
        </w:rPr>
        <w:t xml:space="preserve">  </w:t>
      </w:r>
      <w:r>
        <w:rPr>
          <w:spacing w:val="-1"/>
        </w:rPr>
        <w:t>evidence,</w:t>
      </w:r>
      <w:r>
        <w:rPr>
          <w:spacing w:val="9"/>
        </w:rPr>
        <w:t xml:space="preserve">  </w:t>
      </w:r>
      <w:r>
        <w:rPr>
          <w:spacing w:val="-1"/>
        </w:rPr>
        <w:t>the</w:t>
      </w:r>
      <w:r>
        <w:rPr>
          <w:spacing w:val="14"/>
        </w:rPr>
        <w:t xml:space="preserve">  </w:t>
      </w:r>
      <w:r>
        <w:rPr>
          <w:spacing w:val="-1"/>
        </w:rPr>
        <w:t>Panel  </w:t>
      </w:r>
      <w:r>
        <w:rPr>
          <w:spacing w:val="-2"/>
        </w:rPr>
        <w:t xml:space="preserve"> recommends  against</w:t>
      </w:r>
      <w:r>
        <w:rPr/>
        <w:t xml:space="preserve"> </w:t>
      </w:r>
      <w:r>
        <w:rPr>
          <w:spacing w:val="-1"/>
        </w:rPr>
        <w:t>routine  stent  placement  prior  to  URS  </w:t>
      </w:r>
      <w:r>
        <w:rPr>
          <w:spacing w:val="-2"/>
        </w:rPr>
        <w:t>when  the  sole</w:t>
      </w:r>
      <w:r>
        <w:rPr/>
        <w:t xml:space="preserve"> </w:t>
      </w:r>
      <w:r>
        <w:rPr>
          <w:spacing w:val="-2"/>
        </w:rPr>
        <w:t>purpose</w:t>
      </w:r>
      <w:r>
        <w:rPr>
          <w:spacing w:val="24"/>
        </w:rPr>
        <w:t xml:space="preserve">  </w:t>
      </w:r>
      <w:r>
        <w:rPr>
          <w:spacing w:val="-2"/>
        </w:rPr>
        <w:t>is</w:t>
      </w:r>
      <w:r>
        <w:rPr>
          <w:spacing w:val="18"/>
        </w:rPr>
        <w:t xml:space="preserve">  </w:t>
      </w:r>
      <w:r>
        <w:rPr>
          <w:spacing w:val="-2"/>
        </w:rPr>
        <w:t>to</w:t>
      </w:r>
      <w:r>
        <w:rPr>
          <w:spacing w:val="21"/>
        </w:rPr>
        <w:t xml:space="preserve">  </w:t>
      </w:r>
      <w:r>
        <w:rPr>
          <w:spacing w:val="-2"/>
        </w:rPr>
        <w:t>enhance</w:t>
      </w:r>
      <w:r>
        <w:rPr>
          <w:spacing w:val="21"/>
        </w:rPr>
        <w:t xml:space="preserve">  </w:t>
      </w:r>
      <w:r>
        <w:rPr>
          <w:spacing w:val="-2"/>
        </w:rPr>
        <w:t>stone-free</w:t>
      </w:r>
      <w:r>
        <w:rPr>
          <w:spacing w:val="24"/>
          <w:w w:val="101"/>
        </w:rPr>
        <w:t xml:space="preserve">  </w:t>
      </w:r>
      <w:r>
        <w:rPr>
          <w:spacing w:val="-2"/>
        </w:rPr>
        <w:t>rates</w:t>
      </w:r>
      <w:r>
        <w:rPr>
          <w:spacing w:val="20"/>
        </w:rPr>
        <w:t xml:space="preserve">  </w:t>
      </w:r>
      <w:r>
        <w:rPr>
          <w:spacing w:val="-2"/>
        </w:rPr>
        <w:t>or</w:t>
      </w:r>
      <w:r>
        <w:rPr>
          <w:spacing w:val="24"/>
        </w:rPr>
        <w:t xml:space="preserve">  </w:t>
      </w:r>
      <w:r>
        <w:rPr>
          <w:spacing w:val="-2"/>
        </w:rPr>
        <w:t>r</w:t>
      </w:r>
      <w:r>
        <w:rPr>
          <w:spacing w:val="-3"/>
        </w:rPr>
        <w:t>educe</w:t>
      </w:r>
      <w:r>
        <w:rPr/>
        <w:t xml:space="preserve"> </w:t>
      </w:r>
      <w:r>
        <w:rPr>
          <w:spacing w:val="-1"/>
        </w:rPr>
        <w:t>operative  times.</w:t>
      </w:r>
      <w:r>
        <w:rPr>
          <w:spacing w:val="10"/>
        </w:rPr>
        <w:t xml:space="preserve">  </w:t>
      </w:r>
      <w:r>
        <w:rPr>
          <w:spacing w:val="-1"/>
        </w:rPr>
        <w:t>The   rationale</w:t>
      </w:r>
      <w:r>
        <w:rPr>
          <w:spacing w:val="15"/>
        </w:rPr>
        <w:t xml:space="preserve">  </w:t>
      </w:r>
      <w:r>
        <w:rPr>
          <w:spacing w:val="-1"/>
        </w:rPr>
        <w:t>for  this   i</w:t>
      </w:r>
      <w:r>
        <w:rPr>
          <w:spacing w:val="-2"/>
        </w:rPr>
        <w:t>s</w:t>
      </w:r>
      <w:r>
        <w:rPr>
          <w:spacing w:val="13"/>
        </w:rPr>
        <w:t xml:space="preserve">  </w:t>
      </w:r>
      <w:r>
        <w:rPr>
          <w:spacing w:val="-2"/>
        </w:rPr>
        <w:t>that</w:t>
      </w:r>
      <w:r>
        <w:rPr>
          <w:spacing w:val="13"/>
        </w:rPr>
        <w:t xml:space="preserve"> 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improved</w:t>
      </w:r>
      <w:r>
        <w:rPr>
          <w:spacing w:val="26"/>
        </w:rPr>
        <w:t xml:space="preserve"> </w:t>
      </w:r>
      <w:r>
        <w:rPr>
          <w:spacing w:val="-1"/>
        </w:rPr>
        <w:t>stone-free</w:t>
      </w:r>
      <w:r>
        <w:rPr>
          <w:spacing w:val="32"/>
          <w:w w:val="101"/>
        </w:rPr>
        <w:t xml:space="preserve"> </w:t>
      </w:r>
      <w:r>
        <w:rPr>
          <w:spacing w:val="-1"/>
        </w:rPr>
        <w:t>rates</w:t>
      </w:r>
      <w:r>
        <w:rPr>
          <w:spacing w:val="21"/>
        </w:rPr>
        <w:t xml:space="preserve"> </w:t>
      </w:r>
      <w:r>
        <w:rPr>
          <w:spacing w:val="-1"/>
        </w:rPr>
        <w:t>with</w:t>
      </w:r>
      <w:r>
        <w:rPr>
          <w:spacing w:val="23"/>
          <w:w w:val="101"/>
        </w:rPr>
        <w:t xml:space="preserve"> </w:t>
      </w:r>
      <w:r>
        <w:rPr>
          <w:spacing w:val="-1"/>
        </w:rPr>
        <w:t>certain</w:t>
      </w:r>
      <w:r>
        <w:rPr>
          <w:spacing w:val="24"/>
          <w:w w:val="101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tones</w:t>
      </w:r>
      <w:r>
        <w:rPr>
          <w:spacing w:val="24"/>
          <w:w w:val="101"/>
        </w:rPr>
        <w:t xml:space="preserve"> </w:t>
      </w:r>
      <w:r>
        <w:rPr>
          <w:spacing w:val="-2"/>
        </w:rPr>
        <w:t>achieved</w:t>
      </w:r>
      <w:r>
        <w:rPr/>
        <w:t xml:space="preserve"> </w:t>
      </w:r>
      <w:r>
        <w:rPr>
          <w:spacing w:val="-2"/>
        </w:rPr>
        <w:t>with</w:t>
      </w:r>
      <w:r>
        <w:rPr>
          <w:spacing w:val="50"/>
        </w:rPr>
        <w:t xml:space="preserve"> </w:t>
      </w:r>
      <w:r>
        <w:rPr>
          <w:spacing w:val="-2"/>
        </w:rPr>
        <w:t>prestenting</w:t>
      </w:r>
      <w:r>
        <w:rPr>
          <w:spacing w:val="37"/>
          <w:w w:val="101"/>
        </w:rPr>
        <w:t xml:space="preserve"> </w:t>
      </w:r>
      <w:r>
        <w:rPr>
          <w:spacing w:val="-2"/>
        </w:rPr>
        <w:t>do</w:t>
      </w:r>
      <w:r>
        <w:rPr>
          <w:spacing w:val="45"/>
        </w:rPr>
        <w:t xml:space="preserve"> </w:t>
      </w:r>
      <w:r>
        <w:rPr>
          <w:spacing w:val="-2"/>
        </w:rPr>
        <w:t>not</w:t>
      </w:r>
      <w:r>
        <w:rPr>
          <w:spacing w:val="38"/>
        </w:rPr>
        <w:t xml:space="preserve"> </w:t>
      </w:r>
      <w:r>
        <w:rPr>
          <w:spacing w:val="-2"/>
        </w:rPr>
        <w:t>override</w:t>
      </w:r>
      <w:r>
        <w:rPr>
          <w:spacing w:val="33"/>
          <w:w w:val="101"/>
        </w:rPr>
        <w:t xml:space="preserve"> </w:t>
      </w:r>
      <w:r>
        <w:rPr>
          <w:spacing w:val="-2"/>
        </w:rPr>
        <w:t>the</w:t>
      </w:r>
      <w:r>
        <w:rPr>
          <w:spacing w:val="37"/>
          <w:w w:val="101"/>
        </w:rPr>
        <w:t xml:space="preserve"> </w:t>
      </w:r>
      <w:r>
        <w:rPr>
          <w:spacing w:val="-2"/>
        </w:rPr>
        <w:t>added</w:t>
      </w:r>
      <w:r>
        <w:rPr>
          <w:spacing w:val="37"/>
          <w:w w:val="101"/>
        </w:rPr>
        <w:t xml:space="preserve"> </w:t>
      </w:r>
      <w:r>
        <w:rPr>
          <w:spacing w:val="-2"/>
        </w:rPr>
        <w:t>care</w:t>
      </w:r>
      <w:r>
        <w:rPr>
          <w:spacing w:val="37"/>
        </w:rPr>
        <w:t xml:space="preserve"> </w:t>
      </w:r>
      <w:r>
        <w:rPr>
          <w:spacing w:val="-2"/>
        </w:rPr>
        <w:t>costs</w:t>
      </w:r>
      <w:r>
        <w:rPr/>
        <w:t xml:space="preserve"> </w:t>
      </w:r>
      <w:r>
        <w:rPr>
          <w:spacing w:val="-2"/>
        </w:rPr>
        <w:t>and</w:t>
      </w:r>
      <w:r>
        <w:rPr>
          <w:spacing w:val="61"/>
        </w:rPr>
        <w:t xml:space="preserve"> </w:t>
      </w:r>
      <w:r>
        <w:rPr>
          <w:spacing w:val="-2"/>
        </w:rPr>
        <w:t>negative</w:t>
      </w:r>
      <w:r>
        <w:rPr>
          <w:spacing w:val="48"/>
        </w:rPr>
        <w:t xml:space="preserve"> </w:t>
      </w:r>
      <w:r>
        <w:rPr>
          <w:spacing w:val="-2"/>
        </w:rPr>
        <w:t>impact</w:t>
      </w:r>
      <w:r>
        <w:rPr>
          <w:spacing w:val="42"/>
          <w:w w:val="101"/>
        </w:rPr>
        <w:t xml:space="preserve"> </w:t>
      </w:r>
      <w:r>
        <w:rPr>
          <w:spacing w:val="-2"/>
        </w:rPr>
        <w:t>on</w:t>
      </w:r>
      <w:r>
        <w:rPr>
          <w:spacing w:val="41"/>
        </w:rPr>
        <w:t xml:space="preserve"> </w:t>
      </w:r>
      <w:r>
        <w:rPr>
          <w:spacing w:val="-2"/>
        </w:rPr>
        <w:t>quality</w:t>
      </w:r>
      <w:r>
        <w:rPr>
          <w:spacing w:val="41"/>
        </w:rPr>
        <w:t xml:space="preserve"> </w:t>
      </w:r>
      <w:r>
        <w:rPr>
          <w:spacing w:val="-2"/>
        </w:rPr>
        <w:t>of</w:t>
      </w:r>
      <w:r>
        <w:rPr>
          <w:spacing w:val="42"/>
        </w:rPr>
        <w:t xml:space="preserve"> </w:t>
      </w:r>
      <w:r>
        <w:rPr>
          <w:spacing w:val="-2"/>
        </w:rPr>
        <w:t>life</w:t>
      </w:r>
      <w:r>
        <w:rPr>
          <w:spacing w:val="42"/>
        </w:rPr>
        <w:t xml:space="preserve"> </w:t>
      </w:r>
      <w:r>
        <w:rPr>
          <w:spacing w:val="-2"/>
        </w:rPr>
        <w:t>associated</w:t>
      </w:r>
      <w:r>
        <w:rPr>
          <w:spacing w:val="41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stents.</w:t>
      </w:r>
    </w:p>
    <w:p>
      <w:pPr>
        <w:pStyle w:val="BodyText"/>
        <w:ind w:left="362" w:right="54" w:hanging="344"/>
        <w:spacing w:before="116" w:line="275" w:lineRule="auto"/>
        <w:rPr/>
      </w:pPr>
      <w:r>
        <w:rPr>
          <w:b/>
          <w:bCs/>
          <w:spacing w:val="6"/>
        </w:rPr>
        <w:t>16. </w:t>
      </w:r>
      <w:r>
        <w:rPr>
          <w:b/>
          <w:bCs/>
        </w:rPr>
        <w:t>Clinicians</w:t>
      </w:r>
      <w:r>
        <w:rPr>
          <w:b/>
          <w:bCs/>
          <w:spacing w:val="6"/>
        </w:rPr>
        <w:t xml:space="preserve">     </w:t>
      </w:r>
      <w:r>
        <w:rPr>
          <w:b/>
          <w:bCs/>
        </w:rPr>
        <w:t>may</w:t>
      </w:r>
      <w:r>
        <w:rPr>
          <w:b/>
          <w:bCs/>
          <w:spacing w:val="6"/>
        </w:rPr>
        <w:t xml:space="preserve">     </w:t>
      </w:r>
      <w:r>
        <w:rPr>
          <w:b/>
          <w:bCs/>
        </w:rPr>
        <w:t>offer</w:t>
      </w:r>
      <w:r>
        <w:rPr>
          <w:b/>
          <w:bCs/>
          <w:spacing w:val="4"/>
        </w:rPr>
        <w:t xml:space="preserve">     </w:t>
      </w:r>
      <w:r>
        <w:rPr>
          <w:b/>
          <w:bCs/>
          <w:spacing w:val="6"/>
        </w:rPr>
        <w:t>α-</w:t>
      </w:r>
      <w:r>
        <w:rPr>
          <w:b/>
          <w:bCs/>
        </w:rPr>
        <w:t>blockers</w:t>
      </w:r>
      <w:r>
        <w:rPr>
          <w:b/>
          <w:bCs/>
          <w:spacing w:val="6"/>
        </w:rPr>
        <w:t xml:space="preserve">     </w:t>
      </w:r>
      <w:r>
        <w:rPr>
          <w:b/>
          <w:bCs/>
        </w:rPr>
        <w:t>and</w:t>
      </w:r>
      <w:r>
        <w:rPr>
          <w:b/>
          <w:bCs/>
          <w:spacing w:val="4"/>
        </w:rPr>
        <w:t xml:space="preserve"> </w:t>
      </w:r>
      <w:r>
        <w:rPr>
          <w:b/>
          <w:bCs/>
        </w:rPr>
        <w:t>antimuscarinic    therapy</w:t>
      </w:r>
      <w:r>
        <w:rPr>
          <w:b/>
          <w:bCs/>
          <w:spacing w:val="6"/>
        </w:rPr>
        <w:t xml:space="preserve">    </w:t>
      </w:r>
      <w:r>
        <w:rPr>
          <w:b/>
          <w:bCs/>
        </w:rPr>
        <w:t>t</w:t>
      </w:r>
      <w:r>
        <w:rPr>
          <w:b/>
          <w:bCs/>
          <w:spacing w:val="-1"/>
        </w:rPr>
        <w:t>o     reduce    stent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discomfort.   (Index   patients   1-6)</w:t>
      </w:r>
      <w:r>
        <w:rPr>
          <w:b/>
          <w:bCs/>
          <w:spacing w:val="-2"/>
        </w:rPr>
        <w:t xml:space="preserve">   </w:t>
      </w:r>
      <w:r>
        <w:rPr>
          <w:b/>
          <w:bCs/>
          <w:i/>
          <w:iCs/>
          <w:spacing w:val="-2"/>
        </w:rPr>
        <w:t>Moderate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Recommendation; Evidence Level Gra</w:t>
      </w:r>
      <w:r>
        <w:rPr>
          <w:b/>
          <w:bCs/>
          <w:i/>
          <w:iCs/>
          <w:spacing w:val="-1"/>
        </w:rPr>
        <w:t>de B</w:t>
      </w:r>
    </w:p>
    <w:p>
      <w:pPr>
        <w:pStyle w:val="BodyText"/>
        <w:ind w:right="55" w:firstLine="4"/>
        <w:spacing w:before="212" w:line="296" w:lineRule="auto"/>
        <w:jc w:val="both"/>
        <w:rPr/>
      </w:pPr>
      <w:r>
        <w:rPr>
          <w:spacing w:val="-1"/>
        </w:rPr>
        <w:t>Clinicians</w:t>
      </w:r>
      <w:r>
        <w:rPr>
          <w:spacing w:val="37"/>
          <w:w w:val="101"/>
        </w:rPr>
        <w:t xml:space="preserve"> </w:t>
      </w:r>
      <w:r>
        <w:rPr>
          <w:spacing w:val="-1"/>
        </w:rPr>
        <w:t>should</w:t>
      </w:r>
      <w:r>
        <w:rPr>
          <w:spacing w:val="37"/>
          <w:w w:val="101"/>
        </w:rPr>
        <w:t xml:space="preserve"> </w:t>
      </w:r>
      <w:r>
        <w:rPr>
          <w:spacing w:val="-1"/>
        </w:rPr>
        <w:t>counsel</w:t>
      </w:r>
      <w:r>
        <w:rPr>
          <w:spacing w:val="47"/>
          <w:w w:val="101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tients</w:t>
      </w:r>
      <w:r>
        <w:rPr>
          <w:spacing w:val="37"/>
        </w:rPr>
        <w:t xml:space="preserve"> </w:t>
      </w:r>
      <w:r>
        <w:rPr>
          <w:spacing w:val="-2"/>
        </w:rPr>
        <w:t>about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44"/>
          <w:w w:val="101"/>
        </w:rPr>
        <w:t xml:space="preserve"> </w:t>
      </w:r>
      <w:r>
        <w:rPr>
          <w:spacing w:val="-2"/>
        </w:rPr>
        <w:t>possibility</w:t>
      </w:r>
      <w:r>
        <w:rPr/>
        <w:t xml:space="preserve"> </w:t>
      </w:r>
      <w:r>
        <w:rPr>
          <w:spacing w:val="-1"/>
        </w:rPr>
        <w:t>of post-operative stent discomfort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18"/>
          <w:w w:val="101"/>
        </w:rPr>
        <w:t xml:space="preserve"> </w:t>
      </w:r>
      <w:r>
        <w:rPr>
          <w:spacing w:val="-1"/>
        </w:rPr>
        <w:t>ma</w:t>
      </w:r>
      <w:r>
        <w:rPr>
          <w:spacing w:val="-2"/>
        </w:rPr>
        <w:t>y</w:t>
      </w:r>
      <w:r>
        <w:rPr>
          <w:spacing w:val="16"/>
        </w:rPr>
        <w:t xml:space="preserve"> </w:t>
      </w:r>
      <w:r>
        <w:rPr>
          <w:spacing w:val="-2"/>
        </w:rPr>
        <w:t>prescribe</w:t>
      </w:r>
      <w:r>
        <w:rPr>
          <w:spacing w:val="14"/>
        </w:rPr>
        <w:t xml:space="preserve"> </w:t>
      </w:r>
      <w:r>
        <w:rPr>
          <w:spacing w:val="-2"/>
        </w:rPr>
        <w:t>α</w:t>
      </w:r>
      <w:r>
        <w:rPr>
          <w:spacing w:val="-49"/>
        </w:rPr>
        <w:t xml:space="preserve"> </w:t>
      </w:r>
      <w:r>
        <w:rPr>
          <w:spacing w:val="-2"/>
        </w:rPr>
        <w:t>-</w:t>
      </w:r>
      <w:r>
        <w:rPr/>
        <w:t xml:space="preserve"> </w:t>
      </w:r>
      <w:r>
        <w:rPr>
          <w:spacing w:val="-1"/>
        </w:rPr>
        <w:t>blockers</w:t>
      </w:r>
      <w:r>
        <w:rPr>
          <w:spacing w:val="23"/>
          <w:w w:val="101"/>
        </w:rPr>
        <w:t xml:space="preserve"> </w:t>
      </w:r>
      <w:r>
        <w:rPr>
          <w:spacing w:val="-1"/>
        </w:rPr>
        <w:t>to</w:t>
      </w:r>
      <w:r>
        <w:rPr>
          <w:spacing w:val="35"/>
        </w:rPr>
        <w:t xml:space="preserve"> </w:t>
      </w:r>
      <w:r>
        <w:rPr>
          <w:spacing w:val="-1"/>
        </w:rPr>
        <w:t>reduce</w:t>
      </w:r>
      <w:r>
        <w:rPr>
          <w:spacing w:val="28"/>
        </w:rPr>
        <w:t xml:space="preserve"> </w:t>
      </w:r>
      <w:r>
        <w:rPr>
          <w:spacing w:val="-1"/>
        </w:rPr>
        <w:t>stent</w:t>
      </w:r>
      <w:r>
        <w:rPr>
          <w:spacing w:val="29"/>
        </w:rPr>
        <w:t xml:space="preserve"> </w:t>
      </w:r>
      <w:r>
        <w:rPr>
          <w:spacing w:val="-1"/>
        </w:rPr>
        <w:t>disco</w:t>
      </w:r>
      <w:r>
        <w:rPr>
          <w:spacing w:val="-2"/>
        </w:rPr>
        <w:t>mfort.</w:t>
      </w:r>
      <w:r>
        <w:rPr>
          <w:spacing w:val="27"/>
        </w:rPr>
        <w:t xml:space="preserve"> </w:t>
      </w:r>
      <w:r>
        <w:rPr>
          <w:spacing w:val="-2"/>
        </w:rPr>
        <w:t>Other</w:t>
      </w:r>
      <w:r>
        <w:rPr>
          <w:spacing w:val="34"/>
        </w:rPr>
        <w:t xml:space="preserve"> </w:t>
      </w:r>
      <w:r>
        <w:rPr>
          <w:spacing w:val="-2"/>
        </w:rPr>
        <w:t>medications</w:t>
      </w:r>
      <w:r>
        <w:rPr/>
        <w:t xml:space="preserve"> </w:t>
      </w:r>
      <w:r>
        <w:rPr>
          <w:spacing w:val="-2"/>
        </w:rPr>
        <w:t>that</w:t>
      </w:r>
      <w:r>
        <w:rPr>
          <w:spacing w:val="45"/>
        </w:rPr>
        <w:t xml:space="preserve"> </w:t>
      </w:r>
      <w:r>
        <w:rPr>
          <w:spacing w:val="-2"/>
        </w:rPr>
        <w:t>can</w:t>
      </w:r>
      <w:r>
        <w:rPr>
          <w:spacing w:val="50"/>
        </w:rPr>
        <w:t xml:space="preserve"> </w:t>
      </w:r>
      <w:r>
        <w:rPr>
          <w:spacing w:val="-2"/>
        </w:rPr>
        <w:t>be</w:t>
      </w:r>
      <w:r>
        <w:rPr>
          <w:spacing w:val="51"/>
        </w:rPr>
        <w:t xml:space="preserve"> </w:t>
      </w:r>
      <w:r>
        <w:rPr>
          <w:spacing w:val="-2"/>
        </w:rPr>
        <w:t>used</w:t>
      </w:r>
      <w:r>
        <w:rPr>
          <w:spacing w:val="41"/>
          <w:w w:val="101"/>
        </w:rPr>
        <w:t xml:space="preserve"> </w:t>
      </w:r>
      <w:r>
        <w:rPr>
          <w:spacing w:val="-2"/>
        </w:rPr>
        <w:t>to</w:t>
      </w:r>
      <w:r>
        <w:rPr>
          <w:spacing w:val="45"/>
        </w:rPr>
        <w:t xml:space="preserve"> </w:t>
      </w:r>
      <w:r>
        <w:rPr>
          <w:spacing w:val="-2"/>
        </w:rPr>
        <w:t>alleviate</w:t>
      </w:r>
      <w:r>
        <w:rPr>
          <w:spacing w:val="45"/>
        </w:rPr>
        <w:t xml:space="preserve"> </w:t>
      </w:r>
      <w:r>
        <w:rPr>
          <w:spacing w:val="-2"/>
        </w:rPr>
        <w:t>stent</w:t>
      </w:r>
      <w:r>
        <w:rPr>
          <w:spacing w:val="45"/>
          <w:w w:val="101"/>
        </w:rPr>
        <w:t xml:space="preserve"> </w:t>
      </w:r>
      <w:r>
        <w:rPr>
          <w:spacing w:val="-2"/>
        </w:rPr>
        <w:t>discomfort</w:t>
      </w:r>
      <w:r>
        <w:rPr>
          <w:spacing w:val="51"/>
        </w:rPr>
        <w:t xml:space="preserve"> </w:t>
      </w:r>
      <w:r>
        <w:rPr>
          <w:spacing w:val="-2"/>
        </w:rPr>
        <w:t>i</w:t>
      </w:r>
      <w:r>
        <w:rPr>
          <w:spacing w:val="-3"/>
        </w:rPr>
        <w:t>nclude</w:t>
      </w:r>
      <w:r>
        <w:rPr/>
        <w:t xml:space="preserve"> </w:t>
      </w:r>
      <w:r>
        <w:rPr/>
        <w:t>anticholinergics/ant</w:t>
      </w:r>
      <w:r>
        <w:rPr>
          <w:spacing w:val="-1"/>
        </w:rPr>
        <w:t>imuscarinics,</w:t>
      </w:r>
      <w:r>
        <w:rPr>
          <w:spacing w:val="48"/>
        </w:rPr>
        <w:t xml:space="preserve"> </w:t>
      </w:r>
      <w:r>
        <w:rPr>
          <w:spacing w:val="-1"/>
        </w:rPr>
        <w:t>bladder</w:t>
      </w:r>
      <w:r>
        <w:rPr>
          <w:spacing w:val="41"/>
        </w:rPr>
        <w:t xml:space="preserve"> </w:t>
      </w:r>
      <w:r>
        <w:rPr>
          <w:spacing w:val="-1"/>
        </w:rPr>
        <w:t>analgesics</w:t>
      </w:r>
      <w:r>
        <w:rPr>
          <w:spacing w:val="38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/>
        <w:t>dysuria</w:t>
      </w:r>
      <w:r>
        <w:rPr>
          <w:spacing w:val="7"/>
        </w:rPr>
        <w:t>,    </w:t>
      </w:r>
      <w:r>
        <w:rPr/>
        <w:t>non</w:t>
      </w:r>
      <w:r>
        <w:rPr>
          <w:spacing w:val="7"/>
        </w:rPr>
        <w:t>-</w:t>
      </w:r>
      <w:r>
        <w:rPr/>
        <w:t>steroidal</w:t>
      </w:r>
      <w:r>
        <w:rPr>
          <w:spacing w:val="7"/>
        </w:rPr>
        <w:t xml:space="preserve">     </w:t>
      </w:r>
      <w:r>
        <w:rPr/>
        <w:t>anti</w:t>
      </w:r>
      <w:r>
        <w:rPr>
          <w:spacing w:val="7"/>
        </w:rPr>
        <w:t>-</w:t>
      </w:r>
      <w:r>
        <w:rPr/>
        <w:t>inflammatory</w:t>
      </w:r>
      <w:r>
        <w:rPr>
          <w:spacing w:val="7"/>
        </w:rPr>
        <w:t xml:space="preserve">    </w:t>
      </w:r>
      <w:r>
        <w:rPr/>
        <w:t>agents</w:t>
      </w:r>
      <w:r>
        <w:rPr>
          <w:spacing w:val="2"/>
        </w:rPr>
        <w:t xml:space="preserve"> </w:t>
      </w:r>
      <w:r>
        <w:rPr>
          <w:spacing w:val="-1"/>
        </w:rPr>
        <w:t>(NSAIDs), and</w:t>
      </w:r>
      <w:r>
        <w:rPr>
          <w:spacing w:val="29"/>
        </w:rPr>
        <w:t xml:space="preserve"> </w:t>
      </w:r>
      <w:r>
        <w:rPr>
          <w:spacing w:val="-1"/>
        </w:rPr>
        <w:t>narcotic analgesics.</w:t>
      </w:r>
    </w:p>
    <w:p>
      <w:pPr>
        <w:pStyle w:val="BodyText"/>
        <w:ind w:left="3" w:right="53"/>
        <w:spacing w:before="143" w:line="287" w:lineRule="auto"/>
        <w:jc w:val="both"/>
        <w:rPr/>
      </w:pPr>
      <w:r>
        <w:rPr>
          <w:spacing w:val="-3"/>
        </w:rPr>
        <w:t>α-blockers</w:t>
      </w:r>
      <w:r>
        <w:rPr>
          <w:spacing w:val="49"/>
          <w:w w:val="101"/>
        </w:rPr>
        <w:t xml:space="preserve"> </w:t>
      </w:r>
      <w:r>
        <w:rPr>
          <w:spacing w:val="-3"/>
        </w:rPr>
        <w:t>have</w:t>
      </w:r>
      <w:r>
        <w:rPr>
          <w:spacing w:val="47"/>
        </w:rPr>
        <w:t xml:space="preserve"> </w:t>
      </w:r>
      <w:r>
        <w:rPr>
          <w:spacing w:val="-3"/>
        </w:rPr>
        <w:t>been</w:t>
      </w:r>
      <w:r>
        <w:rPr>
          <w:spacing w:val="38"/>
          <w:w w:val="101"/>
        </w:rPr>
        <w:t xml:space="preserve"> </w:t>
      </w:r>
      <w:r>
        <w:rPr>
          <w:spacing w:val="-3"/>
        </w:rPr>
        <w:t>shown</w:t>
      </w:r>
      <w:r>
        <w:rPr>
          <w:spacing w:val="44"/>
          <w:w w:val="101"/>
        </w:rPr>
        <w:t xml:space="preserve"> </w:t>
      </w:r>
      <w:r>
        <w:rPr>
          <w:spacing w:val="-3"/>
        </w:rPr>
        <w:t>in</w:t>
      </w:r>
      <w:r>
        <w:rPr>
          <w:spacing w:val="45"/>
        </w:rPr>
        <w:t xml:space="preserve"> </w:t>
      </w:r>
      <w:r>
        <w:rPr>
          <w:spacing w:val="-3"/>
        </w:rPr>
        <w:t>multiple</w:t>
      </w:r>
      <w:r>
        <w:rPr>
          <w:spacing w:val="48"/>
        </w:rPr>
        <w:t xml:space="preserve"> </w:t>
      </w:r>
      <w:r>
        <w:rPr>
          <w:spacing w:val="-3"/>
        </w:rPr>
        <w:t>RCTs</w:t>
      </w:r>
      <w:r>
        <w:rPr>
          <w:spacing w:val="35"/>
        </w:rPr>
        <w:t xml:space="preserve"> </w:t>
      </w:r>
      <w:r>
        <w:rPr>
          <w:spacing w:val="-3"/>
        </w:rPr>
        <w:t>to</w:t>
      </w:r>
      <w:r>
        <w:rPr>
          <w:spacing w:val="47"/>
          <w:w w:val="101"/>
        </w:rPr>
        <w:t xml:space="preserve"> </w:t>
      </w:r>
      <w:r>
        <w:rPr>
          <w:spacing w:val="-3"/>
        </w:rPr>
        <w:t>have</w:t>
      </w:r>
      <w:r>
        <w:rPr/>
        <w:t xml:space="preserve"> </w:t>
      </w:r>
      <w:r>
        <w:rPr>
          <w:spacing w:val="-1"/>
        </w:rPr>
        <w:t>benefit  for   stent</w:t>
      </w:r>
      <w:r>
        <w:rPr>
          <w:spacing w:val="19"/>
          <w:w w:val="101"/>
        </w:rPr>
        <w:t xml:space="preserve">  </w:t>
      </w:r>
      <w:r>
        <w:rPr>
          <w:spacing w:val="-1"/>
        </w:rPr>
        <w:t>related  discomfort. </w:t>
      </w:r>
      <w:r>
        <w:rPr>
          <w:spacing w:val="-2"/>
        </w:rPr>
        <w:t xml:space="preserve">  Several</w:t>
      </w:r>
      <w:r>
        <w:rPr>
          <w:spacing w:val="19"/>
          <w:w w:val="101"/>
        </w:rPr>
        <w:t xml:space="preserve">  </w:t>
      </w:r>
      <w:r>
        <w:rPr>
          <w:spacing w:val="-2"/>
        </w:rPr>
        <w:t>meta-</w:t>
      </w:r>
      <w:r>
        <w:rPr/>
        <w:t xml:space="preserve"> </w:t>
      </w:r>
      <w:r>
        <w:rPr>
          <w:spacing w:val="-2"/>
        </w:rPr>
        <w:t>analyses</w:t>
      </w:r>
      <w:r>
        <w:rPr>
          <w:spacing w:val="43"/>
        </w:rPr>
        <w:t xml:space="preserve"> </w:t>
      </w:r>
      <w:r>
        <w:rPr>
          <w:spacing w:val="-2"/>
        </w:rPr>
        <w:t>and</w:t>
      </w:r>
      <w:r>
        <w:rPr>
          <w:spacing w:val="31"/>
        </w:rPr>
        <w:t xml:space="preserve"> </w:t>
      </w:r>
      <w:r>
        <w:rPr>
          <w:spacing w:val="-2"/>
        </w:rPr>
        <w:t>systematic</w:t>
      </w:r>
      <w:r>
        <w:rPr>
          <w:spacing w:val="36"/>
          <w:w w:val="101"/>
        </w:rPr>
        <w:t xml:space="preserve"> </w:t>
      </w:r>
      <w:r>
        <w:rPr>
          <w:spacing w:val="-2"/>
        </w:rPr>
        <w:t>reviews</w:t>
      </w:r>
      <w:r>
        <w:rPr>
          <w:spacing w:val="29"/>
          <w:w w:val="101"/>
        </w:rPr>
        <w:t xml:space="preserve"> </w:t>
      </w:r>
      <w:r>
        <w:rPr>
          <w:spacing w:val="-2"/>
        </w:rPr>
        <w:t>of</w:t>
      </w:r>
      <w:r>
        <w:rPr>
          <w:spacing w:val="19"/>
          <w:w w:val="101"/>
        </w:rPr>
        <w:t xml:space="preserve"> </w:t>
      </w:r>
      <w:r>
        <w:rPr>
          <w:spacing w:val="-2"/>
        </w:rPr>
        <w:t>the</w:t>
      </w:r>
      <w:r>
        <w:rPr>
          <w:spacing w:val="39"/>
          <w:w w:val="101"/>
        </w:rPr>
        <w:t xml:space="preserve"> </w:t>
      </w:r>
      <w:r>
        <w:rPr>
          <w:spacing w:val="-2"/>
        </w:rPr>
        <w:t>literature</w:t>
      </w:r>
      <w:r>
        <w:rPr>
          <w:spacing w:val="37"/>
        </w:rPr>
        <w:t xml:space="preserve"> </w:t>
      </w:r>
      <w:r>
        <w:rPr>
          <w:spacing w:val="-2"/>
        </w:rPr>
        <w:t>have</w:t>
      </w:r>
      <w:r>
        <w:rPr/>
        <w:t xml:space="preserve"> </w:t>
      </w:r>
      <w:r>
        <w:rPr>
          <w:spacing w:val="-1"/>
        </w:rPr>
        <w:t>demonstrated</w:t>
      </w:r>
      <w:r>
        <w:rPr>
          <w:spacing w:val="16"/>
        </w:rPr>
        <w:t xml:space="preserve">   </w:t>
      </w:r>
      <w:r>
        <w:rPr>
          <w:spacing w:val="-1"/>
        </w:rPr>
        <w:t>significant</w:t>
      </w:r>
      <w:r>
        <w:rPr>
          <w:spacing w:val="17"/>
        </w:rPr>
        <w:t xml:space="preserve">   </w:t>
      </w:r>
      <w:r>
        <w:rPr>
          <w:spacing w:val="-1"/>
        </w:rPr>
        <w:t>i</w:t>
      </w:r>
      <w:r>
        <w:rPr>
          <w:spacing w:val="-2"/>
        </w:rPr>
        <w:t>mprovement</w:t>
      </w:r>
      <w:r>
        <w:rPr>
          <w:spacing w:val="18"/>
          <w:w w:val="101"/>
        </w:rPr>
        <w:t xml:space="preserve">   </w:t>
      </w:r>
      <w:r>
        <w:rPr>
          <w:spacing w:val="-2"/>
        </w:rPr>
        <w:t>in</w:t>
      </w:r>
      <w:r>
        <w:rPr>
          <w:spacing w:val="17"/>
        </w:rPr>
        <w:t xml:space="preserve">   </w:t>
      </w:r>
      <w:r>
        <w:rPr>
          <w:spacing w:val="-2"/>
        </w:rPr>
        <w:t>urinary</w:t>
      </w:r>
      <w:r>
        <w:rPr>
          <w:spacing w:val="1"/>
        </w:rPr>
        <w:t xml:space="preserve"> </w:t>
      </w:r>
      <w:r>
        <w:rPr>
          <w:spacing w:val="-2"/>
        </w:rPr>
        <w:t>symptoms,</w:t>
      </w:r>
      <w:r>
        <w:rPr>
          <w:spacing w:val="31"/>
          <w:w w:val="101"/>
        </w:rPr>
        <w:t xml:space="preserve"> </w:t>
      </w:r>
      <w:r>
        <w:rPr>
          <w:spacing w:val="-2"/>
        </w:rPr>
        <w:t>body</w:t>
      </w:r>
      <w:r>
        <w:rPr>
          <w:spacing w:val="31"/>
        </w:rPr>
        <w:t xml:space="preserve"> </w:t>
      </w:r>
      <w:r>
        <w:rPr>
          <w:spacing w:val="-2"/>
        </w:rPr>
        <w:t>pain</w:t>
      </w:r>
      <w:r>
        <w:rPr>
          <w:spacing w:val="30"/>
        </w:rPr>
        <w:t xml:space="preserve"> </w:t>
      </w:r>
      <w:r>
        <w:rPr>
          <w:spacing w:val="-2"/>
        </w:rPr>
        <w:t>index</w:t>
      </w:r>
      <w:r>
        <w:rPr>
          <w:spacing w:val="24"/>
          <w:w w:val="101"/>
        </w:rPr>
        <w:t xml:space="preserve"> </w:t>
      </w:r>
      <w:r>
        <w:rPr>
          <w:spacing w:val="-2"/>
        </w:rPr>
        <w:t>score</w:t>
      </w:r>
      <w:r>
        <w:rPr>
          <w:spacing w:val="25"/>
          <w:w w:val="101"/>
        </w:rPr>
        <w:t xml:space="preserve"> </w:t>
      </w:r>
      <w:r>
        <w:rPr>
          <w:spacing w:val="-2"/>
        </w:rPr>
        <w:t>o</w:t>
      </w:r>
      <w:r>
        <w:rPr>
          <w:spacing w:val="-3"/>
        </w:rPr>
        <w:t>f</w:t>
      </w:r>
      <w:r>
        <w:rPr>
          <w:spacing w:val="14"/>
        </w:rPr>
        <w:t xml:space="preserve"> </w:t>
      </w:r>
      <w:r>
        <w:rPr>
          <w:spacing w:val="-3"/>
        </w:rPr>
        <w:t>the</w:t>
      </w:r>
      <w:r>
        <w:rPr>
          <w:spacing w:val="32"/>
          <w:w w:val="101"/>
        </w:rPr>
        <w:t xml:space="preserve"> </w:t>
      </w:r>
      <w:r>
        <w:rPr>
          <w:spacing w:val="-3"/>
        </w:rPr>
        <w:t>Ureteral</w:t>
      </w:r>
      <w:r>
        <w:rPr>
          <w:spacing w:val="28"/>
        </w:rPr>
        <w:t xml:space="preserve"> </w:t>
      </w:r>
      <w:r>
        <w:rPr>
          <w:spacing w:val="-3"/>
        </w:rPr>
        <w:t>Stent</w:t>
      </w:r>
      <w:r>
        <w:rPr/>
        <w:t xml:space="preserve"> </w:t>
      </w:r>
      <w:r>
        <w:rPr>
          <w:spacing w:val="-1"/>
        </w:rPr>
        <w:t>Symptom  Questionnaire,</w:t>
      </w:r>
      <w:r>
        <w:rPr>
          <w:spacing w:val="10"/>
        </w:rPr>
        <w:t xml:space="preserve">  </w:t>
      </w:r>
      <w:r>
        <w:rPr>
          <w:spacing w:val="-1"/>
        </w:rPr>
        <w:t>total   International</w:t>
      </w:r>
      <w:r>
        <w:rPr>
          <w:spacing w:val="19"/>
        </w:rPr>
        <w:t xml:space="preserve">  </w:t>
      </w:r>
      <w:r>
        <w:rPr>
          <w:spacing w:val="-1"/>
        </w:rPr>
        <w:t>Prostate</w:t>
      </w:r>
      <w:r>
        <w:rPr>
          <w:spacing w:val="1"/>
        </w:rPr>
        <w:t xml:space="preserve"> </w:t>
      </w:r>
      <w:r>
        <w:rPr>
          <w:spacing w:val="-1"/>
        </w:rPr>
        <w:t>Symptom  Score</w:t>
      </w:r>
      <w:r>
        <w:rPr>
          <w:spacing w:val="18"/>
        </w:rPr>
        <w:t xml:space="preserve">  </w:t>
      </w:r>
      <w:r>
        <w:rPr>
          <w:spacing w:val="-1"/>
        </w:rPr>
        <w:t>(IPSS),  Visual</w:t>
      </w:r>
      <w:r>
        <w:rPr>
          <w:spacing w:val="7"/>
        </w:rPr>
        <w:t xml:space="preserve">  </w:t>
      </w:r>
      <w:r>
        <w:rPr>
          <w:spacing w:val="-1"/>
        </w:rPr>
        <w:t>Analogue</w:t>
      </w:r>
      <w:r>
        <w:rPr>
          <w:spacing w:val="14"/>
        </w:rPr>
        <w:t xml:space="preserve">  </w:t>
      </w:r>
      <w:r>
        <w:rPr>
          <w:spacing w:val="-1"/>
        </w:rPr>
        <w:t>Pain</w:t>
      </w:r>
      <w:r>
        <w:rPr>
          <w:spacing w:val="11"/>
        </w:rPr>
        <w:t xml:space="preserve">  </w:t>
      </w:r>
      <w:r>
        <w:rPr>
          <w:spacing w:val="-1"/>
        </w:rPr>
        <w:t>Scale</w:t>
      </w:r>
      <w:r>
        <w:rPr>
          <w:spacing w:val="1"/>
        </w:rPr>
        <w:t xml:space="preserve"> </w:t>
      </w:r>
      <w:r>
        <w:rPr>
          <w:spacing w:val="-2"/>
        </w:rPr>
        <w:t>(VAPS)</w:t>
      </w:r>
      <w:r>
        <w:rPr>
          <w:spacing w:val="29"/>
        </w:rPr>
        <w:t xml:space="preserve"> </w:t>
      </w:r>
      <w:r>
        <w:rPr>
          <w:spacing w:val="-2"/>
        </w:rPr>
        <w:t>score</w:t>
      </w:r>
      <w:r>
        <w:rPr>
          <w:spacing w:val="18"/>
        </w:rPr>
        <w:t xml:space="preserve"> </w:t>
      </w:r>
      <w:r>
        <w:rPr>
          <w:spacing w:val="-2"/>
        </w:rPr>
        <w:t>and</w:t>
      </w:r>
      <w:r>
        <w:rPr>
          <w:spacing w:val="19"/>
          <w:w w:val="101"/>
        </w:rPr>
        <w:t xml:space="preserve"> </w:t>
      </w:r>
      <w:r>
        <w:rPr>
          <w:spacing w:val="-2"/>
        </w:rPr>
        <w:t>QoL</w:t>
      </w:r>
      <w:r>
        <w:rPr>
          <w:spacing w:val="18"/>
          <w:w w:val="101"/>
        </w:rPr>
        <w:t xml:space="preserve"> </w:t>
      </w:r>
      <w:r>
        <w:rPr>
          <w:spacing w:val="-2"/>
        </w:rPr>
        <w:t>with</w:t>
      </w:r>
      <w:r>
        <w:rPr>
          <w:spacing w:val="25"/>
        </w:rPr>
        <w:t xml:space="preserve"> </w:t>
      </w:r>
      <w:r>
        <w:rPr>
          <w:spacing w:val="-2"/>
        </w:rPr>
        <w:t>use</w:t>
      </w:r>
      <w:r>
        <w:rPr>
          <w:spacing w:val="18"/>
          <w:w w:val="101"/>
        </w:rPr>
        <w:t xml:space="preserve"> </w:t>
      </w:r>
      <w:r>
        <w:rPr>
          <w:spacing w:val="-2"/>
        </w:rPr>
        <w:t>of</w:t>
      </w:r>
      <w:r>
        <w:rPr>
          <w:spacing w:val="17"/>
        </w:rPr>
        <w:t xml:space="preserve"> </w:t>
      </w:r>
      <w:r>
        <w:rPr>
          <w:spacing w:val="-2"/>
        </w:rPr>
        <w:t>α-blockers</w:t>
      </w:r>
      <w:r>
        <w:rPr>
          <w:spacing w:val="17"/>
          <w:w w:val="101"/>
        </w:rPr>
        <w:t xml:space="preserve"> </w:t>
      </w:r>
      <w:r>
        <w:rPr>
          <w:spacing w:val="-2"/>
        </w:rPr>
        <w:t>compared</w:t>
      </w:r>
    </w:p>
    <w:p>
      <w:pPr>
        <w:spacing w:line="287" w:lineRule="auto"/>
        <w:sectPr>
          <w:type w:val="continuous"/>
          <w:pgSz w:w="12240" w:h="15840"/>
          <w:pgMar w:top="322" w:right="720" w:bottom="533" w:left="777" w:header="0" w:footer="385" w:gutter="0"/>
          <w:cols w:equalWidth="0" w:num="2">
            <w:col w:w="5487" w:space="100"/>
            <w:col w:w="5157" w:space="0"/>
          </w:cols>
        </w:sectPr>
        <w:rPr/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22" w:right="207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84"/>
        <w:spacing w:before="57" w:line="232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23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92" w:lineRule="exact"/>
        <w:rPr>
          <w:rFonts w:ascii="Arial"/>
          <w:sz w:val="8"/>
        </w:rPr>
      </w:pPr>
      <w:r/>
    </w:p>
    <w:p>
      <w:pPr>
        <w:spacing w:line="92" w:lineRule="exact"/>
        <w:sectPr>
          <w:pgSz w:w="12240" w:h="15840"/>
          <w:pgMar w:top="322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spacing w:before="56"/>
        <w:rPr/>
      </w:pPr>
      <w:r/>
    </w:p>
    <w:p>
      <w:pPr>
        <w:sectPr>
          <w:type w:val="continuous"/>
          <w:pgSz w:w="12240" w:h="15840"/>
          <w:pgMar w:top="322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5"/>
        <w:spacing w:before="41" w:line="228" w:lineRule="auto"/>
        <w:rPr>
          <w:sz w:val="11"/>
          <w:szCs w:val="11"/>
        </w:rPr>
      </w:pPr>
      <w:r>
        <w:rPr>
          <w:spacing w:val="-1"/>
        </w:rPr>
        <w:t>to</w:t>
      </w:r>
      <w:r>
        <w:rPr>
          <w:spacing w:val="30"/>
        </w:rPr>
        <w:t xml:space="preserve"> </w:t>
      </w:r>
      <w:r>
        <w:rPr>
          <w:spacing w:val="-1"/>
        </w:rPr>
        <w:t>placebo or</w:t>
      </w:r>
      <w:r>
        <w:rPr>
          <w:spacing w:val="14"/>
        </w:rPr>
        <w:t xml:space="preserve"> </w:t>
      </w:r>
      <w:r>
        <w:rPr>
          <w:spacing w:val="-1"/>
        </w:rPr>
        <w:t>no treatment.</w:t>
      </w:r>
      <w:r>
        <w:rPr>
          <w:sz w:val="11"/>
          <w:szCs w:val="11"/>
          <w:spacing w:val="-1"/>
          <w:position w:val="7"/>
        </w:rPr>
        <w:t>79-82</w:t>
      </w:r>
    </w:p>
    <w:p>
      <w:pPr>
        <w:pStyle w:val="BodyText"/>
        <w:ind w:left="5" w:right="372" w:hanging="3"/>
        <w:spacing w:before="213" w:line="297" w:lineRule="auto"/>
        <w:jc w:val="both"/>
        <w:rPr>
          <w:sz w:val="11"/>
          <w:szCs w:val="11"/>
        </w:rPr>
      </w:pPr>
      <w:r>
        <w:rPr>
          <w:spacing w:val="-1"/>
        </w:rPr>
        <w:t>A</w:t>
      </w:r>
      <w:r>
        <w:rPr>
          <w:spacing w:val="26"/>
        </w:rPr>
        <w:t xml:space="preserve"> </w:t>
      </w:r>
      <w:r>
        <w:rPr>
          <w:spacing w:val="-1"/>
        </w:rPr>
        <w:t>meta-analysis</w:t>
      </w:r>
      <w:r>
        <w:rPr>
          <w:spacing w:val="20"/>
          <w:w w:val="101"/>
        </w:rPr>
        <w:t xml:space="preserve"> </w:t>
      </w:r>
      <w:r>
        <w:rPr>
          <w:spacing w:val="-1"/>
        </w:rPr>
        <w:t>evaluating</w:t>
      </w:r>
      <w:r>
        <w:rPr>
          <w:spacing w:val="16"/>
          <w:w w:val="101"/>
        </w:rPr>
        <w:t xml:space="preserve"> </w:t>
      </w: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spacing w:val="-1"/>
        </w:rPr>
        <w:t>benefi</w:t>
      </w:r>
      <w:r>
        <w:rPr>
          <w:spacing w:val="-2"/>
        </w:rPr>
        <w:t>t</w:t>
      </w:r>
      <w:r>
        <w:rPr>
          <w:spacing w:val="21"/>
        </w:rPr>
        <w:t xml:space="preserve"> </w:t>
      </w:r>
      <w:r>
        <w:rPr>
          <w:spacing w:val="-2"/>
        </w:rPr>
        <w:t>of</w:t>
      </w:r>
      <w:r>
        <w:rPr>
          <w:spacing w:val="20"/>
          <w:w w:val="101"/>
        </w:rPr>
        <w:t xml:space="preserve"> </w:t>
      </w:r>
      <w:r>
        <w:rPr>
          <w:spacing w:val="-2"/>
        </w:rPr>
        <w:t>postoperative</w:t>
      </w:r>
      <w:r>
        <w:rPr/>
        <w:t xml:space="preserve"> </w:t>
      </w:r>
      <w:r>
        <w:rPr/>
        <w:t>antimuscarinics</w:t>
      </w:r>
      <w:r>
        <w:rPr>
          <w:spacing w:val="13"/>
        </w:rPr>
        <w:t xml:space="preserve">    </w:t>
      </w:r>
      <w:r>
        <w:rPr/>
        <w:t>alone</w:t>
      </w:r>
      <w:r>
        <w:rPr>
          <w:spacing w:val="13"/>
        </w:rPr>
        <w:t xml:space="preserve">     </w:t>
      </w:r>
      <w:r>
        <w:rPr/>
        <w:t>has</w:t>
      </w:r>
      <w:r>
        <w:rPr>
          <w:spacing w:val="13"/>
        </w:rPr>
        <w:t xml:space="preserve">    </w:t>
      </w:r>
      <w:r>
        <w:rPr/>
        <w:t>shown</w:t>
      </w:r>
      <w:r>
        <w:rPr>
          <w:spacing w:val="13"/>
        </w:rPr>
        <w:t xml:space="preserve">     </w:t>
      </w:r>
      <w:r>
        <w:rPr/>
        <w:t>significant</w:t>
      </w:r>
      <w:r>
        <w:rPr>
          <w:spacing w:val="13"/>
        </w:rPr>
        <w:t xml:space="preserve"> </w:t>
      </w:r>
      <w:r>
        <w:rPr>
          <w:spacing w:val="-2"/>
        </w:rPr>
        <w:t>improvement</w:t>
      </w:r>
      <w:r>
        <w:rPr>
          <w:spacing w:val="56"/>
          <w:w w:val="101"/>
        </w:rPr>
        <w:t xml:space="preserve"> </w:t>
      </w:r>
      <w:r>
        <w:rPr>
          <w:spacing w:val="-2"/>
        </w:rPr>
        <w:t>in</w:t>
      </w:r>
      <w:r>
        <w:rPr>
          <w:spacing w:val="46"/>
          <w:w w:val="101"/>
        </w:rPr>
        <w:t xml:space="preserve"> </w:t>
      </w:r>
      <w:r>
        <w:rPr>
          <w:spacing w:val="-2"/>
        </w:rPr>
        <w:t>total</w:t>
      </w:r>
      <w:r>
        <w:rPr>
          <w:spacing w:val="55"/>
        </w:rPr>
        <w:t xml:space="preserve"> </w:t>
      </w:r>
      <w:r>
        <w:rPr>
          <w:spacing w:val="-2"/>
        </w:rPr>
        <w:t>IPSS</w:t>
      </w:r>
      <w:r>
        <w:rPr>
          <w:spacing w:val="50"/>
          <w:w w:val="101"/>
        </w:rPr>
        <w:t xml:space="preserve"> </w:t>
      </w:r>
      <w:r>
        <w:rPr>
          <w:spacing w:val="-2"/>
        </w:rPr>
        <w:t>and</w:t>
      </w:r>
      <w:r>
        <w:rPr>
          <w:spacing w:val="52"/>
          <w:w w:val="101"/>
        </w:rPr>
        <w:t xml:space="preserve"> </w:t>
      </w:r>
      <w:r>
        <w:rPr>
          <w:spacing w:val="-2"/>
        </w:rPr>
        <w:t>QoL</w:t>
      </w:r>
      <w:r>
        <w:rPr>
          <w:spacing w:val="52"/>
        </w:rPr>
        <w:t xml:space="preserve"> </w:t>
      </w:r>
      <w:r>
        <w:rPr>
          <w:spacing w:val="-2"/>
        </w:rPr>
        <w:t>scores</w:t>
      </w:r>
      <w:r>
        <w:rPr>
          <w:spacing w:val="49"/>
          <w:w w:val="101"/>
        </w:rPr>
        <w:t xml:space="preserve"> </w:t>
      </w:r>
      <w:r>
        <w:rPr>
          <w:spacing w:val="-2"/>
        </w:rPr>
        <w:t>with</w:t>
      </w:r>
      <w:r>
        <w:rPr>
          <w:spacing w:val="51"/>
        </w:rPr>
        <w:t xml:space="preserve"> </w:t>
      </w:r>
      <w:r>
        <w:rPr>
          <w:spacing w:val="-2"/>
        </w:rPr>
        <w:t>s</w:t>
      </w:r>
      <w:r>
        <w:rPr>
          <w:spacing w:val="-3"/>
        </w:rPr>
        <w:t>uch</w:t>
      </w:r>
      <w:r>
        <w:rPr/>
        <w:t xml:space="preserve"> </w:t>
      </w:r>
      <w:r>
        <w:rPr>
          <w:spacing w:val="-1"/>
        </w:rPr>
        <w:t>therapy.    However,</w:t>
      </w:r>
      <w:r>
        <w:rPr>
          <w:spacing w:val="16"/>
          <w:w w:val="101"/>
        </w:rPr>
        <w:t xml:space="preserve">   </w:t>
      </w:r>
      <w:r>
        <w:rPr>
          <w:spacing w:val="-1"/>
        </w:rPr>
        <w:t>there</w:t>
      </w:r>
      <w:r>
        <w:rPr>
          <w:spacing w:val="18"/>
        </w:rPr>
        <w:t xml:space="preserve">   </w:t>
      </w:r>
      <w:r>
        <w:rPr>
          <w:spacing w:val="-1"/>
        </w:rPr>
        <w:t>are</w:t>
      </w:r>
      <w:r>
        <w:rPr>
          <w:spacing w:val="18"/>
          <w:w w:val="101"/>
        </w:rPr>
        <w:t xml:space="preserve">   </w:t>
      </w:r>
      <w:r>
        <w:rPr>
          <w:spacing w:val="-1"/>
        </w:rPr>
        <w:t>d</w:t>
      </w:r>
      <w:r>
        <w:rPr>
          <w:spacing w:val="-2"/>
        </w:rPr>
        <w:t>iscordant    results</w:t>
      </w:r>
      <w:r>
        <w:rPr/>
        <w:t xml:space="preserve"> </w:t>
      </w:r>
      <w:r>
        <w:rPr>
          <w:spacing w:val="-1"/>
        </w:rPr>
        <w:t>regarding</w:t>
      </w:r>
      <w:r>
        <w:rPr>
          <w:spacing w:val="19"/>
          <w:w w:val="101"/>
        </w:rPr>
        <w:t xml:space="preserve">  </w:t>
      </w:r>
      <w:r>
        <w:rPr>
          <w:spacing w:val="-1"/>
        </w:rPr>
        <w:t>the</w:t>
      </w:r>
      <w:r>
        <w:rPr>
          <w:spacing w:val="26"/>
          <w:w w:val="101"/>
        </w:rPr>
        <w:t xml:space="preserve">  </w:t>
      </w:r>
      <w:r>
        <w:rPr>
          <w:spacing w:val="-1"/>
        </w:rPr>
        <w:t>benefits</w:t>
      </w:r>
      <w:r>
        <w:rPr>
          <w:spacing w:val="21"/>
          <w:w w:val="101"/>
        </w:rPr>
        <w:t xml:space="preserve">  </w:t>
      </w:r>
      <w:r>
        <w:rPr>
          <w:spacing w:val="-1"/>
        </w:rPr>
        <w:t>o</w:t>
      </w:r>
      <w:r>
        <w:rPr>
          <w:spacing w:val="-2"/>
        </w:rPr>
        <w:t>f</w:t>
      </w:r>
      <w:r>
        <w:rPr>
          <w:spacing w:val="19"/>
          <w:w w:val="101"/>
        </w:rPr>
        <w:t xml:space="preserve">  </w:t>
      </w:r>
      <w:r>
        <w:rPr>
          <w:spacing w:val="-2"/>
        </w:rPr>
        <w:t>combination</w:t>
      </w:r>
      <w:r>
        <w:rPr>
          <w:spacing w:val="20"/>
        </w:rPr>
        <w:t xml:space="preserve">  </w:t>
      </w:r>
      <w:r>
        <w:rPr>
          <w:spacing w:val="-2"/>
        </w:rPr>
        <w:t>therapy</w:t>
      </w:r>
      <w:r>
        <w:rPr>
          <w:spacing w:val="25"/>
        </w:rPr>
        <w:t xml:space="preserve">  </w:t>
      </w:r>
      <w:r>
        <w:rPr>
          <w:spacing w:val="-2"/>
        </w:rPr>
        <w:t>(α</w:t>
      </w:r>
      <w:r>
        <w:rPr>
          <w:spacing w:val="-49"/>
        </w:rPr>
        <w:t xml:space="preserve"> </w:t>
      </w:r>
      <w:r>
        <w:rPr>
          <w:spacing w:val="-2"/>
        </w:rPr>
        <w:t>-</w:t>
      </w:r>
      <w:r>
        <w:rPr/>
        <w:t xml:space="preserve"> </w:t>
      </w:r>
      <w:r>
        <w:rPr/>
        <w:t>blocker   and   antimuscarinic   age</w:t>
      </w:r>
      <w:r>
        <w:rPr>
          <w:spacing w:val="-1"/>
        </w:rPr>
        <w:t>nt)</w:t>
      </w:r>
      <w:r>
        <w:rPr>
          <w:spacing w:val="3"/>
        </w:rPr>
        <w:t xml:space="preserve">   </w:t>
      </w:r>
      <w:r>
        <w:rPr>
          <w:spacing w:val="-1"/>
        </w:rPr>
        <w:t>over</w:t>
      </w:r>
      <w:r>
        <w:rPr>
          <w:spacing w:val="5"/>
        </w:rPr>
        <w:t xml:space="preserve">   </w:t>
      </w:r>
      <w:r>
        <w:rPr>
          <w:spacing w:val="-1"/>
        </w:rPr>
        <w:t>α-blocker</w:t>
      </w:r>
      <w:r>
        <w:rPr>
          <w:spacing w:val="2"/>
        </w:rPr>
        <w:t xml:space="preserve"> </w:t>
      </w:r>
      <w:r>
        <w:rPr>
          <w:spacing w:val="-1"/>
        </w:rPr>
        <w:t>monotherapy;  one</w:t>
      </w:r>
      <w:r>
        <w:rPr>
          <w:spacing w:val="17"/>
        </w:rPr>
        <w:t xml:space="preserve">  </w:t>
      </w:r>
      <w:r>
        <w:rPr>
          <w:spacing w:val="-1"/>
        </w:rPr>
        <w:t>study</w:t>
      </w:r>
      <w:r>
        <w:rPr>
          <w:spacing w:val="13"/>
        </w:rPr>
        <w:t xml:space="preserve">  </w:t>
      </w:r>
      <w:r>
        <w:rPr>
          <w:spacing w:val="-1"/>
        </w:rPr>
        <w:t>reporting</w:t>
      </w:r>
      <w:r>
        <w:rPr>
          <w:spacing w:val="9"/>
        </w:rPr>
        <w:t xml:space="preserve">  </w:t>
      </w:r>
      <w:r>
        <w:rPr>
          <w:spacing w:val="-1"/>
        </w:rPr>
        <w:t>that</w:t>
      </w:r>
      <w:r>
        <w:rPr>
          <w:spacing w:val="11"/>
        </w:rPr>
        <w:t xml:space="preserve">  </w:t>
      </w:r>
      <w:r>
        <w:rPr>
          <w:spacing w:val="-1"/>
        </w:rPr>
        <w:t>combination</w:t>
      </w:r>
      <w:r>
        <w:rPr/>
        <w:t xml:space="preserve"> </w:t>
      </w:r>
      <w:r>
        <w:rPr>
          <w:spacing w:val="-1"/>
        </w:rPr>
        <w:t>was</w:t>
      </w:r>
      <w:r>
        <w:rPr>
          <w:spacing w:val="20"/>
          <w:w w:val="101"/>
        </w:rPr>
        <w:t xml:space="preserve">  </w:t>
      </w:r>
      <w:r>
        <w:rPr>
          <w:spacing w:val="-1"/>
        </w:rPr>
        <w:t>superior</w:t>
      </w:r>
      <w:r>
        <w:rPr>
          <w:spacing w:val="23"/>
        </w:rPr>
        <w:t xml:space="preserve">  </w:t>
      </w:r>
      <w:r>
        <w:rPr>
          <w:spacing w:val="-1"/>
        </w:rPr>
        <w:t>in</w:t>
      </w:r>
      <w:r>
        <w:rPr>
          <w:spacing w:val="20"/>
        </w:rPr>
        <w:t xml:space="preserve">  </w:t>
      </w:r>
      <w:r>
        <w:rPr>
          <w:spacing w:val="-1"/>
        </w:rPr>
        <w:t>allevi</w:t>
      </w:r>
      <w:r>
        <w:rPr>
          <w:spacing w:val="-2"/>
        </w:rPr>
        <w:t>ating</w:t>
      </w:r>
      <w:r>
        <w:rPr>
          <w:spacing w:val="21"/>
        </w:rPr>
        <w:t xml:space="preserve">  </w:t>
      </w:r>
      <w:r>
        <w:rPr>
          <w:spacing w:val="-2"/>
        </w:rPr>
        <w:t>symptoms</w:t>
      </w:r>
      <w:r>
        <w:rPr>
          <w:spacing w:val="20"/>
        </w:rPr>
        <w:t xml:space="preserve">  </w:t>
      </w:r>
      <w:r>
        <w:rPr>
          <w:spacing w:val="-2"/>
        </w:rPr>
        <w:t>and</w:t>
      </w:r>
      <w:r>
        <w:rPr>
          <w:spacing w:val="22"/>
        </w:rPr>
        <w:t xml:space="preserve">  </w:t>
      </w:r>
      <w:r>
        <w:rPr>
          <w:spacing w:val="-2"/>
        </w:rPr>
        <w:t>another</w:t>
      </w:r>
      <w:r>
        <w:rPr/>
        <w:t xml:space="preserve"> </w:t>
      </w:r>
      <w:r>
        <w:rPr>
          <w:spacing w:val="-1"/>
        </w:rPr>
        <w:t>demonstrating</w:t>
      </w:r>
      <w:r>
        <w:rPr>
          <w:spacing w:val="31"/>
        </w:rPr>
        <w:t xml:space="preserve"> </w:t>
      </w:r>
      <w:r>
        <w:rPr>
          <w:spacing w:val="-1"/>
        </w:rPr>
        <w:t>no advantage.</w:t>
      </w:r>
      <w:r>
        <w:rPr>
          <w:sz w:val="11"/>
          <w:szCs w:val="11"/>
          <w:spacing w:val="-1"/>
          <w:position w:val="7"/>
        </w:rPr>
        <w:t>79</w:t>
      </w:r>
    </w:p>
    <w:p>
      <w:pPr>
        <w:pStyle w:val="BodyText"/>
        <w:ind w:left="8" w:right="373" w:hanging="9"/>
        <w:spacing w:before="148" w:line="294" w:lineRule="auto"/>
        <w:jc w:val="both"/>
        <w:rPr/>
      </w:pPr>
      <w:r>
        <w:rPr/>
        <w:t>The   duration   of   ureteral   stenting </w:t>
      </w:r>
      <w:r>
        <w:rPr>
          <w:spacing w:val="-1"/>
        </w:rPr>
        <w:t xml:space="preserve">  post-operatively</w:t>
      </w:r>
      <w:r>
        <w:rPr/>
        <w:t xml:space="preserve"> </w:t>
      </w:r>
      <w:r>
        <w:rPr>
          <w:spacing w:val="-2"/>
        </w:rPr>
        <w:t>should  be  minimized  in</w:t>
      </w:r>
      <w:r>
        <w:rPr>
          <w:spacing w:val="57"/>
        </w:rPr>
        <w:t xml:space="preserve"> </w:t>
      </w:r>
      <w:r>
        <w:rPr>
          <w:spacing w:val="-2"/>
        </w:rPr>
        <w:t>order</w:t>
      </w:r>
      <w:r>
        <w:rPr>
          <w:spacing w:val="49"/>
        </w:rPr>
        <w:t xml:space="preserve"> </w:t>
      </w:r>
      <w:r>
        <w:rPr>
          <w:spacing w:val="-2"/>
        </w:rPr>
        <w:t>to  reduce</w:t>
      </w:r>
      <w:r>
        <w:rPr>
          <w:spacing w:val="55"/>
        </w:rPr>
        <w:t xml:space="preserve"> </w:t>
      </w:r>
      <w:r>
        <w:rPr>
          <w:spacing w:val="-2"/>
        </w:rPr>
        <w:t>stent-related</w:t>
      </w:r>
      <w:r>
        <w:rPr/>
        <w:t xml:space="preserve"> </w:t>
      </w:r>
      <w:r>
        <w:rPr>
          <w:spacing w:val="-2"/>
        </w:rPr>
        <w:t>morbidity.</w:t>
      </w:r>
      <w:r>
        <w:rPr>
          <w:spacing w:val="50"/>
        </w:rPr>
        <w:t xml:space="preserve"> </w:t>
      </w:r>
      <w:r>
        <w:rPr>
          <w:spacing w:val="-2"/>
        </w:rPr>
        <w:t>In</w:t>
      </w:r>
      <w:r>
        <w:rPr>
          <w:spacing w:val="38"/>
          <w:w w:val="101"/>
        </w:rPr>
        <w:t xml:space="preserve"> </w:t>
      </w:r>
      <w:r>
        <w:rPr>
          <w:spacing w:val="-2"/>
        </w:rPr>
        <w:t>general,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>
          <w:spacing w:val="46"/>
        </w:rPr>
        <w:t xml:space="preserve"> </w:t>
      </w:r>
      <w:r>
        <w:rPr>
          <w:spacing w:val="-2"/>
        </w:rPr>
        <w:t>Panel</w:t>
      </w:r>
      <w:r>
        <w:rPr>
          <w:spacing w:val="45"/>
        </w:rPr>
        <w:t xml:space="preserve"> </w:t>
      </w:r>
      <w:r>
        <w:rPr>
          <w:spacing w:val="-2"/>
        </w:rPr>
        <w:t>recommends</w:t>
      </w:r>
      <w:r>
        <w:rPr>
          <w:spacing w:val="33"/>
        </w:rPr>
        <w:t xml:space="preserve"> </w:t>
      </w:r>
      <w:r>
        <w:rPr>
          <w:spacing w:val="-2"/>
        </w:rPr>
        <w:t>three</w:t>
      </w:r>
      <w:r>
        <w:rPr>
          <w:spacing w:val="34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seven</w:t>
      </w:r>
      <w:r>
        <w:rPr>
          <w:spacing w:val="23"/>
        </w:rPr>
        <w:t xml:space="preserve"> </w:t>
      </w:r>
      <w:r>
        <w:rPr>
          <w:spacing w:val="-1"/>
        </w:rPr>
        <w:t>days</w:t>
      </w:r>
      <w:r>
        <w:rPr>
          <w:spacing w:val="18"/>
        </w:rPr>
        <w:t xml:space="preserve"> </w:t>
      </w:r>
      <w:r>
        <w:rPr>
          <w:spacing w:val="-1"/>
        </w:rPr>
        <w:t>of stenting following</w:t>
      </w:r>
      <w:r>
        <w:rPr>
          <w:spacing w:val="25"/>
        </w:rPr>
        <w:t xml:space="preserve"> </w:t>
      </w:r>
      <w:r>
        <w:rPr>
          <w:spacing w:val="-1"/>
        </w:rPr>
        <w:t>routine,</w:t>
      </w:r>
      <w:r>
        <w:rPr>
          <w:spacing w:val="23"/>
          <w:w w:val="101"/>
        </w:rPr>
        <w:t xml:space="preserve"> </w:t>
      </w:r>
      <w:r>
        <w:rPr>
          <w:spacing w:val="-1"/>
        </w:rPr>
        <w:t>uncomplicated</w:t>
      </w:r>
      <w:r>
        <w:rPr/>
        <w:t xml:space="preserve"> </w:t>
      </w:r>
      <w:r>
        <w:rPr/>
        <w:t>ureteroscopic stone int</w:t>
      </w:r>
      <w:r>
        <w:rPr>
          <w:spacing w:val="-1"/>
        </w:rPr>
        <w:t>ervention.</w:t>
      </w:r>
    </w:p>
    <w:p>
      <w:pPr>
        <w:pStyle w:val="BodyText"/>
        <w:ind w:left="23"/>
        <w:spacing w:before="147" w:line="194" w:lineRule="auto"/>
        <w:outlineLvl w:val="0"/>
        <w:rPr/>
      </w:pPr>
      <w:r>
        <w:rPr>
          <w:b/>
          <w:bCs/>
          <w:spacing w:val="-2"/>
        </w:rPr>
        <w:t>17. In  patients</w:t>
      </w:r>
      <w:r>
        <w:rPr>
          <w:b/>
          <w:bCs/>
          <w:spacing w:val="56"/>
        </w:rPr>
        <w:t xml:space="preserve"> </w:t>
      </w:r>
      <w:r>
        <w:rPr>
          <w:b/>
          <w:bCs/>
          <w:spacing w:val="-2"/>
        </w:rPr>
        <w:t>who</w:t>
      </w:r>
      <w:r>
        <w:rPr>
          <w:b/>
          <w:bCs/>
          <w:spacing w:val="56"/>
        </w:rPr>
        <w:t xml:space="preserve"> </w:t>
      </w:r>
      <w:r>
        <w:rPr>
          <w:b/>
          <w:bCs/>
          <w:spacing w:val="-2"/>
        </w:rPr>
        <w:t>fail  or  are  unlikely  to  </w:t>
      </w:r>
      <w:r>
        <w:rPr>
          <w:b/>
          <w:bCs/>
          <w:spacing w:val="-3"/>
        </w:rPr>
        <w:t>have</w:t>
      </w:r>
    </w:p>
    <w:p>
      <w:pPr>
        <w:pStyle w:val="BodyText"/>
        <w:ind w:left="365" w:right="378" w:firstLine="3"/>
        <w:spacing w:before="98" w:line="292" w:lineRule="auto"/>
        <w:jc w:val="both"/>
        <w:rPr/>
      </w:pPr>
      <w:r>
        <w:rPr>
          <w:b/>
          <w:bCs/>
          <w:spacing w:val="-1"/>
        </w:rPr>
        <w:t>successful   results   with   SWL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-1"/>
        </w:rPr>
        <w:t>and/or</w:t>
      </w:r>
      <w:r>
        <w:rPr>
          <w:b/>
          <w:bCs/>
          <w:spacing w:val="5"/>
        </w:rPr>
        <w:t xml:space="preserve">   </w:t>
      </w:r>
      <w:r>
        <w:rPr>
          <w:b/>
          <w:bCs/>
          <w:spacing w:val="-1"/>
        </w:rPr>
        <w:t>URS,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clinicians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2"/>
        </w:rPr>
        <w:t>may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2"/>
        </w:rPr>
        <w:t>offer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2"/>
        </w:rPr>
        <w:t>PCNL,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2"/>
        </w:rPr>
        <w:t>laparoscopic,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2"/>
        </w:rPr>
        <w:t>open,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or   robotic   assisted </w:t>
      </w:r>
      <w:r>
        <w:rPr>
          <w:b/>
          <w:bCs/>
          <w:spacing w:val="-2"/>
        </w:rPr>
        <w:t xml:space="preserve">  stone   removal.   (Index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patient</w:t>
      </w:r>
      <w:r>
        <w:rPr>
          <w:b/>
          <w:bCs/>
          <w:spacing w:val="11"/>
        </w:rPr>
        <w:t xml:space="preserve">    </w:t>
      </w:r>
      <w:r>
        <w:rPr>
          <w:b/>
          <w:bCs/>
          <w:spacing w:val="-1"/>
        </w:rPr>
        <w:t>1-6)    </w:t>
      </w:r>
      <w:r>
        <w:rPr>
          <w:b/>
          <w:bCs/>
          <w:i/>
          <w:iCs/>
          <w:spacing w:val="-1"/>
        </w:rPr>
        <w:t>Moderate     Recomme</w:t>
      </w:r>
      <w:r>
        <w:rPr>
          <w:b/>
          <w:bCs/>
          <w:i/>
          <w:iCs/>
          <w:spacing w:val="-2"/>
        </w:rPr>
        <w:t>ndation;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  <w:spacing w:val="-1"/>
        </w:rPr>
        <w:t>Evidence Level Grade</w:t>
      </w:r>
      <w:r>
        <w:rPr>
          <w:b/>
          <w:bCs/>
          <w:i/>
          <w:iCs/>
          <w:spacing w:val="25"/>
          <w:w w:val="101"/>
        </w:rPr>
        <w:t xml:space="preserve"> </w:t>
      </w:r>
      <w:r>
        <w:rPr>
          <w:b/>
          <w:bCs/>
          <w:i/>
          <w:iCs/>
          <w:spacing w:val="-1"/>
        </w:rPr>
        <w:t>C</w:t>
      </w:r>
    </w:p>
    <w:p>
      <w:pPr>
        <w:pStyle w:val="BodyText"/>
        <w:ind w:left="9" w:right="370" w:firstLine="2"/>
        <w:spacing w:before="159" w:line="297" w:lineRule="auto"/>
        <w:jc w:val="both"/>
        <w:rPr/>
      </w:pPr>
      <w:r>
        <w:rPr>
          <w:spacing w:val="-2"/>
        </w:rPr>
        <w:t>In</w:t>
      </w:r>
      <w:r>
        <w:rPr>
          <w:spacing w:val="36"/>
          <w:w w:val="101"/>
        </w:rPr>
        <w:t xml:space="preserve"> </w:t>
      </w:r>
      <w:r>
        <w:rPr>
          <w:spacing w:val="-2"/>
        </w:rPr>
        <w:t>some</w:t>
      </w:r>
      <w:r>
        <w:rPr>
          <w:spacing w:val="42"/>
        </w:rPr>
        <w:t xml:space="preserve"> </w:t>
      </w:r>
      <w:r>
        <w:rPr>
          <w:spacing w:val="-2"/>
        </w:rPr>
        <w:t>patients</w:t>
      </w:r>
      <w:r>
        <w:rPr>
          <w:spacing w:val="32"/>
          <w:w w:val="101"/>
        </w:rPr>
        <w:t xml:space="preserve"> </w:t>
      </w:r>
      <w:r>
        <w:rPr>
          <w:spacing w:val="-2"/>
        </w:rPr>
        <w:t>with</w:t>
      </w:r>
      <w:r>
        <w:rPr>
          <w:spacing w:val="40"/>
          <w:w w:val="101"/>
        </w:rPr>
        <w:t xml:space="preserve"> </w:t>
      </w:r>
      <w:r>
        <w:rPr>
          <w:spacing w:val="-2"/>
        </w:rPr>
        <w:t>large</w:t>
      </w:r>
      <w:r>
        <w:rPr>
          <w:spacing w:val="35"/>
        </w:rPr>
        <w:t xml:space="preserve"> </w:t>
      </w:r>
      <w:r>
        <w:rPr>
          <w:spacing w:val="-2"/>
        </w:rPr>
        <w:t>or</w:t>
      </w:r>
      <w:r>
        <w:rPr>
          <w:spacing w:val="34"/>
        </w:rPr>
        <w:t xml:space="preserve"> </w:t>
      </w:r>
      <w:r>
        <w:rPr>
          <w:spacing w:val="-2"/>
        </w:rPr>
        <w:t>complex</w:t>
      </w:r>
      <w:r>
        <w:rPr>
          <w:spacing w:val="39"/>
          <w:w w:val="101"/>
        </w:rPr>
        <w:t xml:space="preserve"> </w:t>
      </w:r>
      <w:r>
        <w:rPr>
          <w:spacing w:val="-2"/>
        </w:rPr>
        <w:t>ureter</w:t>
      </w:r>
      <w:r>
        <w:rPr>
          <w:spacing w:val="-3"/>
        </w:rPr>
        <w:t>al</w:t>
      </w:r>
      <w:r>
        <w:rPr>
          <w:spacing w:val="36"/>
        </w:rPr>
        <w:t xml:space="preserve"> </w:t>
      </w:r>
      <w:r>
        <w:rPr>
          <w:spacing w:val="-3"/>
        </w:rPr>
        <w:t>stone</w:t>
      </w:r>
      <w:r>
        <w:rPr/>
        <w:t xml:space="preserve"> </w:t>
      </w:r>
      <w:r>
        <w:rPr>
          <w:spacing w:val="-2"/>
        </w:rPr>
        <w:t>burdens,</w:t>
      </w:r>
      <w:r>
        <w:rPr>
          <w:spacing w:val="34"/>
        </w:rPr>
        <w:t xml:space="preserve"> </w:t>
      </w:r>
      <w:r>
        <w:rPr>
          <w:spacing w:val="-2"/>
        </w:rPr>
        <w:t>neither</w:t>
      </w:r>
      <w:r>
        <w:rPr>
          <w:spacing w:val="33"/>
        </w:rPr>
        <w:t xml:space="preserve"> </w:t>
      </w:r>
      <w:r>
        <w:rPr>
          <w:spacing w:val="-2"/>
        </w:rPr>
        <w:t>URS</w:t>
      </w:r>
      <w:r>
        <w:rPr>
          <w:spacing w:val="33"/>
          <w:w w:val="101"/>
        </w:rPr>
        <w:t xml:space="preserve"> </w:t>
      </w:r>
      <w:r>
        <w:rPr>
          <w:spacing w:val="-2"/>
        </w:rPr>
        <w:t>nor</w:t>
      </w:r>
      <w:r>
        <w:rPr>
          <w:spacing w:val="29"/>
        </w:rPr>
        <w:t xml:space="preserve"> </w:t>
      </w:r>
      <w:r>
        <w:rPr>
          <w:spacing w:val="-2"/>
        </w:rPr>
        <w:t>SWL</w:t>
      </w:r>
      <w:r>
        <w:rPr>
          <w:spacing w:val="27"/>
        </w:rPr>
        <w:t xml:space="preserve"> </w:t>
      </w:r>
      <w:r>
        <w:rPr>
          <w:spacing w:val="-2"/>
        </w:rPr>
        <w:t>are</w:t>
      </w:r>
      <w:r>
        <w:rPr>
          <w:spacing w:val="35"/>
        </w:rPr>
        <w:t xml:space="preserve"> </w:t>
      </w:r>
      <w:r>
        <w:rPr>
          <w:spacing w:val="-3"/>
        </w:rPr>
        <w:t>likely</w:t>
      </w:r>
      <w:r>
        <w:rPr>
          <w:spacing w:val="20"/>
          <w:w w:val="101"/>
        </w:rPr>
        <w:t xml:space="preserve"> </w:t>
      </w:r>
      <w:r>
        <w:rPr>
          <w:spacing w:val="-3"/>
        </w:rPr>
        <w:t>to</w:t>
      </w:r>
      <w:r>
        <w:rPr>
          <w:spacing w:val="28"/>
        </w:rPr>
        <w:t xml:space="preserve"> </w:t>
      </w:r>
      <w:r>
        <w:rPr>
          <w:spacing w:val="-3"/>
        </w:rPr>
        <w:t>accomplish</w:t>
      </w:r>
      <w:r>
        <w:rPr/>
        <w:t xml:space="preserve"> </w:t>
      </w:r>
      <w:r>
        <w:rPr>
          <w:spacing w:val="-2"/>
        </w:rPr>
        <w:t>stone</w:t>
      </w:r>
      <w:r>
        <w:rPr>
          <w:spacing w:val="26"/>
        </w:rPr>
        <w:t xml:space="preserve"> </w:t>
      </w:r>
      <w:r>
        <w:rPr>
          <w:spacing w:val="-2"/>
        </w:rPr>
        <w:t>clearance</w:t>
      </w:r>
      <w:r>
        <w:rPr>
          <w:spacing w:val="31"/>
        </w:rPr>
        <w:t xml:space="preserve"> </w:t>
      </w:r>
      <w:r>
        <w:rPr>
          <w:spacing w:val="-2"/>
        </w:rPr>
        <w:t>in</w:t>
      </w:r>
      <w:r>
        <w:rPr>
          <w:spacing w:val="24"/>
        </w:rPr>
        <w:t xml:space="preserve"> </w:t>
      </w:r>
      <w:r>
        <w:rPr>
          <w:spacing w:val="-2"/>
        </w:rPr>
        <w:t>a</w:t>
      </w:r>
      <w:r>
        <w:rPr>
          <w:spacing w:val="32"/>
        </w:rPr>
        <w:t xml:space="preserve"> </w:t>
      </w:r>
      <w:r>
        <w:rPr>
          <w:spacing w:val="-2"/>
        </w:rPr>
        <w:t>reasonable</w:t>
      </w:r>
      <w:r>
        <w:rPr>
          <w:spacing w:val="32"/>
          <w:w w:val="101"/>
        </w:rPr>
        <w:t xml:space="preserve"> </w:t>
      </w:r>
      <w:r>
        <w:rPr>
          <w:spacing w:val="-2"/>
        </w:rPr>
        <w:t>number</w:t>
      </w:r>
      <w:r>
        <w:rPr>
          <w:spacing w:val="24"/>
        </w:rPr>
        <w:t xml:space="preserve"> </w:t>
      </w:r>
      <w:r>
        <w:rPr>
          <w:spacing w:val="-2"/>
        </w:rPr>
        <w:t>of</w:t>
      </w:r>
      <w:r>
        <w:rPr>
          <w:spacing w:val="25"/>
          <w:w w:val="101"/>
        </w:rPr>
        <w:t xml:space="preserve"> </w:t>
      </w:r>
      <w:r>
        <w:rPr>
          <w:spacing w:val="-2"/>
        </w:rPr>
        <w:t>procedur</w:t>
      </w:r>
      <w:r>
        <w:rPr>
          <w:spacing w:val="-3"/>
        </w:rPr>
        <w:t>es.</w:t>
      </w:r>
      <w:r>
        <w:rPr/>
        <w:t xml:space="preserve"> </w:t>
      </w:r>
      <w:r>
        <w:rPr>
          <w:spacing w:val="-2"/>
        </w:rPr>
        <w:t>In</w:t>
      </w:r>
      <w:r>
        <w:rPr>
          <w:spacing w:val="13"/>
        </w:rPr>
        <w:t xml:space="preserve">   </w:t>
      </w:r>
      <w:r>
        <w:rPr>
          <w:spacing w:val="-2"/>
        </w:rPr>
        <w:t>such</w:t>
      </w:r>
      <w:r>
        <w:rPr>
          <w:spacing w:val="12"/>
        </w:rPr>
        <w:t xml:space="preserve">   </w:t>
      </w:r>
      <w:r>
        <w:rPr>
          <w:spacing w:val="-2"/>
        </w:rPr>
        <w:t>cases,</w:t>
      </w:r>
      <w:r>
        <w:rPr>
          <w:spacing w:val="13"/>
        </w:rPr>
        <w:t xml:space="preserve">   </w:t>
      </w:r>
      <w:r>
        <w:rPr>
          <w:spacing w:val="-2"/>
        </w:rPr>
        <w:t>alternative</w:t>
      </w:r>
      <w:r>
        <w:rPr>
          <w:spacing w:val="14"/>
        </w:rPr>
        <w:t xml:space="preserve">   </w:t>
      </w:r>
      <w:r>
        <w:rPr>
          <w:spacing w:val="-2"/>
        </w:rPr>
        <w:t>approaches</w:t>
      </w:r>
      <w:r>
        <w:rPr>
          <w:spacing w:val="16"/>
        </w:rPr>
        <w:t xml:space="preserve">   </w:t>
      </w:r>
      <w:r>
        <w:rPr>
          <w:spacing w:val="-2"/>
        </w:rPr>
        <w:t>may</w:t>
      </w:r>
      <w:r>
        <w:rPr>
          <w:spacing w:val="15"/>
        </w:rPr>
        <w:t xml:space="preserve">   </w:t>
      </w:r>
      <w:r>
        <w:rPr>
          <w:spacing w:val="-2"/>
        </w:rPr>
        <w:t>be</w:t>
      </w:r>
      <w:r>
        <w:rPr>
          <w:spacing w:val="1"/>
        </w:rPr>
        <w:t xml:space="preserve"> </w:t>
      </w:r>
      <w:r>
        <w:rPr>
          <w:spacing w:val="-1"/>
        </w:rPr>
        <w:t>considered.</w:t>
      </w:r>
      <w:r>
        <w:rPr>
          <w:spacing w:val="28"/>
        </w:rPr>
        <w:t xml:space="preserve"> </w:t>
      </w:r>
      <w:r>
        <w:rPr>
          <w:spacing w:val="-1"/>
        </w:rPr>
        <w:t>Percutaneous</w:t>
      </w:r>
      <w:r>
        <w:rPr>
          <w:spacing w:val="18"/>
        </w:rPr>
        <w:t xml:space="preserve"> </w:t>
      </w:r>
      <w:r>
        <w:rPr>
          <w:spacing w:val="-1"/>
        </w:rPr>
        <w:t>antegr</w:t>
      </w:r>
      <w:r>
        <w:rPr>
          <w:spacing w:val="-2"/>
        </w:rPr>
        <w:t>ade</w:t>
      </w:r>
      <w:r>
        <w:rPr>
          <w:spacing w:val="27"/>
        </w:rPr>
        <w:t xml:space="preserve"> </w:t>
      </w:r>
      <w:r>
        <w:rPr>
          <w:spacing w:val="-2"/>
        </w:rPr>
        <w:t>URS</w:t>
      </w:r>
      <w:r>
        <w:rPr>
          <w:spacing w:val="26"/>
          <w:w w:val="101"/>
        </w:rPr>
        <w:t xml:space="preserve"> </w:t>
      </w:r>
      <w:r>
        <w:rPr>
          <w:spacing w:val="-2"/>
        </w:rPr>
        <w:t>may</w:t>
      </w:r>
      <w:r>
        <w:rPr>
          <w:spacing w:val="19"/>
        </w:rPr>
        <w:t xml:space="preserve"> </w:t>
      </w:r>
      <w:r>
        <w:rPr>
          <w:spacing w:val="-2"/>
        </w:rPr>
        <w:t>allow for</w:t>
      </w:r>
      <w:r>
        <w:rPr/>
        <w:t xml:space="preserve"> </w:t>
      </w:r>
      <w:r>
        <w:rPr>
          <w:spacing w:val="-2"/>
        </w:rPr>
        <w:t>more</w:t>
      </w:r>
      <w:r>
        <w:rPr>
          <w:spacing w:val="44"/>
        </w:rPr>
        <w:t xml:space="preserve"> </w:t>
      </w:r>
      <w:r>
        <w:rPr>
          <w:spacing w:val="-2"/>
        </w:rPr>
        <w:t>expeditious</w:t>
      </w:r>
      <w:r>
        <w:rPr>
          <w:spacing w:val="37"/>
          <w:w w:val="101"/>
        </w:rPr>
        <w:t xml:space="preserve"> </w:t>
      </w:r>
      <w:r>
        <w:rPr>
          <w:spacing w:val="-2"/>
        </w:rPr>
        <w:t>stone</w:t>
      </w:r>
      <w:r>
        <w:rPr>
          <w:spacing w:val="37"/>
          <w:w w:val="101"/>
        </w:rPr>
        <w:t xml:space="preserve"> </w:t>
      </w:r>
      <w:r>
        <w:rPr>
          <w:spacing w:val="-2"/>
        </w:rPr>
        <w:t>clearance,</w:t>
      </w:r>
      <w:r>
        <w:rPr>
          <w:spacing w:val="36"/>
          <w:w w:val="101"/>
        </w:rPr>
        <w:t xml:space="preserve"> </w:t>
      </w:r>
      <w:r>
        <w:rPr>
          <w:spacing w:val="-2"/>
        </w:rPr>
        <w:t>as</w:t>
      </w:r>
      <w:r>
        <w:rPr>
          <w:spacing w:val="46"/>
        </w:rPr>
        <w:t xml:space="preserve"> </w:t>
      </w:r>
      <w:r>
        <w:rPr>
          <w:spacing w:val="-2"/>
        </w:rPr>
        <w:t>larger</w:t>
      </w:r>
      <w:r>
        <w:rPr>
          <w:spacing w:val="36"/>
        </w:rPr>
        <w:t xml:space="preserve"> </w:t>
      </w:r>
      <w:r>
        <w:rPr>
          <w:spacing w:val="-2"/>
        </w:rPr>
        <w:t>and</w:t>
      </w:r>
      <w:r>
        <w:rPr>
          <w:spacing w:val="47"/>
        </w:rPr>
        <w:t xml:space="preserve"> </w:t>
      </w:r>
      <w:r>
        <w:rPr>
          <w:spacing w:val="-2"/>
        </w:rPr>
        <w:t>more</w:t>
      </w:r>
      <w:r>
        <w:rPr/>
        <w:t xml:space="preserve"> </w:t>
      </w:r>
      <w:r>
        <w:rPr/>
        <w:t>efficient</w:t>
      </w:r>
      <w:r>
        <w:rPr>
          <w:spacing w:val="14"/>
        </w:rPr>
        <w:t xml:space="preserve">    </w:t>
      </w:r>
      <w:r>
        <w:rPr/>
        <w:t>instrumentation</w:t>
      </w:r>
      <w:r>
        <w:rPr>
          <w:spacing w:val="12"/>
        </w:rPr>
        <w:t xml:space="preserve">    </w:t>
      </w:r>
      <w:r>
        <w:rPr/>
        <w:t>can</w:t>
      </w:r>
      <w:r>
        <w:rPr>
          <w:spacing w:val="12"/>
        </w:rPr>
        <w:t xml:space="preserve">    </w:t>
      </w:r>
      <w:r>
        <w:rPr/>
        <w:t>be</w:t>
      </w:r>
      <w:r>
        <w:rPr>
          <w:spacing w:val="12"/>
        </w:rPr>
        <w:t xml:space="preserve">     </w:t>
      </w:r>
      <w:r>
        <w:rPr/>
        <w:t>utilized</w:t>
      </w:r>
      <w:r>
        <w:rPr>
          <w:spacing w:val="12"/>
        </w:rPr>
        <w:t>.</w:t>
      </w:r>
      <w:r>
        <w:rPr>
          <w:sz w:val="11"/>
          <w:szCs w:val="11"/>
          <w:spacing w:val="12"/>
          <w:position w:val="7"/>
        </w:rPr>
        <w:t>83-90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Ureterolithotomy   may</w:t>
      </w:r>
      <w:r>
        <w:rPr>
          <w:spacing w:val="5"/>
        </w:rPr>
        <w:t xml:space="preserve">   </w:t>
      </w:r>
      <w:r>
        <w:rPr>
          <w:spacing w:val="-1"/>
        </w:rPr>
        <w:t>also</w:t>
      </w:r>
      <w:r>
        <w:rPr>
          <w:spacing w:val="9"/>
        </w:rPr>
        <w:t xml:space="preserve">   </w:t>
      </w:r>
      <w:r>
        <w:rPr>
          <w:spacing w:val="-1"/>
        </w:rPr>
        <w:t>be</w:t>
      </w:r>
      <w:r>
        <w:rPr>
          <w:spacing w:val="6"/>
        </w:rPr>
        <w:t xml:space="preserve">   </w:t>
      </w:r>
      <w:r>
        <w:rPr>
          <w:spacing w:val="-1"/>
        </w:rPr>
        <w:t>consi</w:t>
      </w:r>
      <w:r>
        <w:rPr>
          <w:spacing w:val="-2"/>
        </w:rPr>
        <w:t>dered</w:t>
      </w:r>
      <w:r>
        <w:rPr>
          <w:spacing w:val="7"/>
        </w:rPr>
        <w:t xml:space="preserve">   </w:t>
      </w:r>
      <w:r>
        <w:rPr>
          <w:spacing w:val="-2"/>
        </w:rPr>
        <w:t>as</w:t>
      </w:r>
      <w:r>
        <w:rPr>
          <w:spacing w:val="6"/>
        </w:rPr>
        <w:t xml:space="preserve">   </w:t>
      </w:r>
      <w:r>
        <w:rPr>
          <w:spacing w:val="-2"/>
        </w:rPr>
        <w:t>an</w:t>
      </w:r>
      <w:r>
        <w:rPr/>
        <w:t xml:space="preserve"> </w:t>
      </w:r>
      <w:r>
        <w:rPr>
          <w:spacing w:val="-1"/>
        </w:rPr>
        <w:t>alternative therapy</w:t>
      </w:r>
      <w:r>
        <w:rPr>
          <w:spacing w:val="23"/>
          <w:w w:val="101"/>
        </w:rPr>
        <w:t xml:space="preserve"> </w:t>
      </w:r>
      <w:r>
        <w:rPr>
          <w:spacing w:val="-1"/>
        </w:rPr>
        <w:t>in these</w:t>
      </w:r>
      <w:r>
        <w:rPr>
          <w:spacing w:val="20"/>
        </w:rPr>
        <w:t xml:space="preserve"> </w:t>
      </w:r>
      <w:r>
        <w:rPr>
          <w:spacing w:val="-1"/>
        </w:rPr>
        <w:t>rare clinical</w:t>
      </w:r>
      <w:r>
        <w:rPr>
          <w:spacing w:val="14"/>
        </w:rPr>
        <w:t xml:space="preserve"> </w:t>
      </w:r>
      <w:r>
        <w:rPr>
          <w:spacing w:val="-1"/>
        </w:rPr>
        <w:t>scenarios.</w:t>
      </w:r>
      <w:r>
        <w:rPr>
          <w:spacing w:val="20"/>
          <w:w w:val="101"/>
        </w:rPr>
        <w:t xml:space="preserve"> </w:t>
      </w:r>
      <w:r>
        <w:rPr>
          <w:spacing w:val="-1"/>
        </w:rPr>
        <w:t>Both</w:t>
      </w:r>
      <w:r>
        <w:rPr/>
        <w:t xml:space="preserve"> </w:t>
      </w:r>
      <w:r>
        <w:rPr>
          <w:spacing w:val="-1"/>
        </w:rPr>
        <w:t>laparoscopic</w:t>
      </w:r>
      <w:r>
        <w:rPr>
          <w:spacing w:val="18"/>
        </w:rPr>
        <w:t xml:space="preserve">   </w:t>
      </w:r>
      <w:r>
        <w:rPr>
          <w:spacing w:val="-1"/>
        </w:rPr>
        <w:t>and    robotic-assisted    ureterolithotomy</w:t>
      </w:r>
      <w:r>
        <w:rPr/>
        <w:t xml:space="preserve"> </w:t>
      </w:r>
      <w:r>
        <w:rPr>
          <w:spacing w:val="-1"/>
        </w:rPr>
        <w:t>provide  results  equivalent  to  open  surgery,  bu</w:t>
      </w:r>
      <w:r>
        <w:rPr>
          <w:spacing w:val="-2"/>
        </w:rPr>
        <w:t>t  with</w:t>
      </w:r>
      <w:r>
        <w:rPr/>
        <w:t xml:space="preserve"> </w:t>
      </w:r>
      <w:r>
        <w:rPr>
          <w:position w:val="-1"/>
        </w:rPr>
        <w:t>red</w:t>
      </w:r>
      <w:r>
        <w:rPr>
          <w:spacing w:val="-25"/>
          <w:position w:val="-1"/>
        </w:rPr>
        <w:t xml:space="preserve"> </w:t>
      </w:r>
      <w:r>
        <w:rPr>
          <w:position w:val="-1"/>
        </w:rPr>
        <w:t>uced</w:t>
      </w:r>
      <w:r>
        <w:rPr>
          <w:spacing w:val="2"/>
          <w:position w:val="-1"/>
        </w:rPr>
        <w:t xml:space="preserve">     </w:t>
      </w:r>
      <w:r>
        <w:rPr>
          <w:position w:val="-1"/>
        </w:rPr>
        <w:t>mo</w:t>
      </w:r>
      <w:r>
        <w:rPr>
          <w:spacing w:val="-20"/>
          <w:position w:val="-1"/>
        </w:rPr>
        <w:t xml:space="preserve"> </w:t>
      </w:r>
      <w:r>
        <w:rPr>
          <w:position w:val="-1"/>
        </w:rPr>
        <w:t>rbidity</w:t>
      </w:r>
      <w:r>
        <w:rPr>
          <w:spacing w:val="-21"/>
          <w:position w:val="-1"/>
        </w:rPr>
        <w:t xml:space="preserve"> </w:t>
      </w:r>
      <w:r>
        <w:rPr>
          <w:spacing w:val="12"/>
          <w:position w:val="-1"/>
        </w:rPr>
        <w:t>.</w:t>
      </w:r>
      <w:r>
        <w:rPr>
          <w:spacing w:val="-34"/>
          <w:position w:val="-1"/>
        </w:rPr>
        <w:t xml:space="preserve"> </w:t>
      </w:r>
      <w:r>
        <w:rPr>
          <w:sz w:val="11"/>
          <w:szCs w:val="11"/>
          <w:spacing w:val="12"/>
          <w:position w:val="6"/>
        </w:rPr>
        <w:t>8</w:t>
      </w:r>
      <w:r>
        <w:rPr>
          <w:sz w:val="11"/>
          <w:szCs w:val="11"/>
          <w:spacing w:val="-8"/>
          <w:position w:val="6"/>
        </w:rPr>
        <w:t xml:space="preserve"> </w:t>
      </w:r>
      <w:r>
        <w:rPr>
          <w:sz w:val="11"/>
          <w:szCs w:val="11"/>
          <w:spacing w:val="12"/>
          <w:position w:val="6"/>
        </w:rPr>
        <w:t>3</w:t>
      </w:r>
      <w:r>
        <w:rPr>
          <w:sz w:val="11"/>
          <w:szCs w:val="11"/>
          <w:spacing w:val="-12"/>
          <w:position w:val="6"/>
        </w:rPr>
        <w:t xml:space="preserve"> </w:t>
      </w:r>
      <w:r>
        <w:rPr>
          <w:sz w:val="11"/>
          <w:szCs w:val="11"/>
          <w:spacing w:val="12"/>
          <w:position w:val="6"/>
        </w:rPr>
        <w:t>,</w:t>
      </w:r>
      <w:r>
        <w:rPr>
          <w:sz w:val="11"/>
          <w:szCs w:val="11"/>
          <w:spacing w:val="-12"/>
          <w:position w:val="6"/>
        </w:rPr>
        <w:t xml:space="preserve"> </w:t>
      </w:r>
      <w:r>
        <w:rPr>
          <w:sz w:val="11"/>
          <w:szCs w:val="11"/>
          <w:spacing w:val="12"/>
          <w:position w:val="6"/>
        </w:rPr>
        <w:t>8</w:t>
      </w:r>
      <w:r>
        <w:rPr>
          <w:sz w:val="11"/>
          <w:szCs w:val="11"/>
          <w:spacing w:val="-9"/>
          <w:position w:val="6"/>
        </w:rPr>
        <w:t xml:space="preserve"> </w:t>
      </w:r>
      <w:r>
        <w:rPr>
          <w:sz w:val="11"/>
          <w:szCs w:val="11"/>
          <w:spacing w:val="12"/>
          <w:position w:val="6"/>
        </w:rPr>
        <w:t>5</w:t>
      </w:r>
      <w:r>
        <w:rPr>
          <w:sz w:val="11"/>
          <w:szCs w:val="11"/>
          <w:spacing w:val="-9"/>
          <w:position w:val="6"/>
        </w:rPr>
        <w:t xml:space="preserve"> </w:t>
      </w:r>
      <w:r>
        <w:rPr>
          <w:sz w:val="11"/>
          <w:szCs w:val="11"/>
          <w:spacing w:val="12"/>
          <w:position w:val="6"/>
        </w:rPr>
        <w:t>,</w:t>
      </w:r>
      <w:r>
        <w:rPr>
          <w:sz w:val="11"/>
          <w:szCs w:val="11"/>
          <w:spacing w:val="-13"/>
          <w:position w:val="6"/>
        </w:rPr>
        <w:t xml:space="preserve"> </w:t>
      </w:r>
      <w:r>
        <w:rPr>
          <w:sz w:val="11"/>
          <w:szCs w:val="11"/>
          <w:spacing w:val="12"/>
          <w:position w:val="6"/>
        </w:rPr>
        <w:t>9 1</w:t>
      </w:r>
      <w:r>
        <w:rPr>
          <w:sz w:val="11"/>
          <w:szCs w:val="11"/>
          <w:spacing w:val="-8"/>
          <w:position w:val="6"/>
        </w:rPr>
        <w:t xml:space="preserve"> </w:t>
      </w:r>
      <w:r>
        <w:rPr>
          <w:sz w:val="11"/>
          <w:szCs w:val="11"/>
          <w:spacing w:val="12"/>
          <w:position w:val="6"/>
        </w:rPr>
        <w:t>-</w:t>
      </w:r>
      <w:r>
        <w:rPr>
          <w:sz w:val="11"/>
          <w:szCs w:val="11"/>
          <w:spacing w:val="-13"/>
          <w:position w:val="6"/>
        </w:rPr>
        <w:t xml:space="preserve"> </w:t>
      </w:r>
      <w:r>
        <w:rPr>
          <w:sz w:val="11"/>
          <w:szCs w:val="11"/>
          <w:spacing w:val="12"/>
          <w:position w:val="6"/>
        </w:rPr>
        <w:t>94      </w:t>
      </w:r>
      <w:r>
        <w:rPr>
          <w:sz w:val="11"/>
          <w:szCs w:val="11"/>
          <w:spacing w:val="11"/>
          <w:position w:val="6"/>
        </w:rPr>
        <w:t xml:space="preserve"> </w:t>
      </w:r>
      <w:r>
        <w:rPr>
          <w:position w:val="-1"/>
        </w:rPr>
        <w:t>Therefo</w:t>
      </w:r>
      <w:r>
        <w:rPr>
          <w:spacing w:val="-25"/>
          <w:position w:val="-1"/>
        </w:rPr>
        <w:t xml:space="preserve"> </w:t>
      </w:r>
      <w:r>
        <w:rPr>
          <w:position w:val="-1"/>
        </w:rPr>
        <w:t>re</w:t>
      </w:r>
      <w:r>
        <w:rPr>
          <w:spacing w:val="-28"/>
          <w:position w:val="-1"/>
        </w:rPr>
        <w:t xml:space="preserve"> </w:t>
      </w:r>
      <w:r>
        <w:rPr>
          <w:spacing w:val="11"/>
          <w:position w:val="-1"/>
        </w:rPr>
        <w:t>,     </w:t>
      </w:r>
      <w:r>
        <w:rPr>
          <w:position w:val="-1"/>
        </w:rPr>
        <w:t>if </w:t>
      </w:r>
      <w:r>
        <w:rPr>
          <w:spacing w:val="-1"/>
        </w:rPr>
        <w:t>ureterolithotomy</w:t>
      </w:r>
      <w:r>
        <w:rPr>
          <w:spacing w:val="18"/>
        </w:rPr>
        <w:t xml:space="preserve"> </w:t>
      </w:r>
      <w:r>
        <w:rPr>
          <w:spacing w:val="-1"/>
        </w:rPr>
        <w:t>is</w:t>
      </w:r>
      <w:r>
        <w:rPr>
          <w:spacing w:val="19"/>
          <w:w w:val="101"/>
        </w:rPr>
        <w:t xml:space="preserve"> </w:t>
      </w:r>
      <w:r>
        <w:rPr>
          <w:spacing w:val="-1"/>
        </w:rPr>
        <w:t>performed, a</w:t>
      </w:r>
      <w:r>
        <w:rPr>
          <w:spacing w:val="20"/>
        </w:rPr>
        <w:t xml:space="preserve"> </w:t>
      </w:r>
      <w:r>
        <w:rPr>
          <w:spacing w:val="-1"/>
        </w:rPr>
        <w:t>laparoscopic</w:t>
      </w:r>
      <w:r>
        <w:rPr>
          <w:spacing w:val="-2"/>
        </w:rPr>
        <w:t xml:space="preserve"> or</w:t>
      </w:r>
      <w:r>
        <w:rPr>
          <w:spacing w:val="19"/>
        </w:rPr>
        <w:t xml:space="preserve"> </w:t>
      </w:r>
      <w:r>
        <w:rPr>
          <w:spacing w:val="-2"/>
        </w:rPr>
        <w:t>robotic</w:t>
      </w:r>
      <w:r>
        <w:rPr/>
        <w:t xml:space="preserve"> </w:t>
      </w:r>
      <w:r>
        <w:rPr>
          <w:spacing w:val="-1"/>
        </w:rPr>
        <w:t>approach is</w:t>
      </w:r>
      <w:r>
        <w:rPr>
          <w:spacing w:val="15"/>
        </w:rPr>
        <w:t xml:space="preserve"> </w:t>
      </w:r>
      <w:r>
        <w:rPr>
          <w:spacing w:val="-1"/>
        </w:rPr>
        <w:t>preferred</w:t>
      </w:r>
      <w:r>
        <w:rPr>
          <w:spacing w:val="-2"/>
        </w:rPr>
        <w:t xml:space="preserve"> for</w:t>
      </w:r>
      <w:r>
        <w:rPr>
          <w:spacing w:val="14"/>
        </w:rPr>
        <w:t xml:space="preserve"> </w:t>
      </w:r>
      <w:r>
        <w:rPr>
          <w:spacing w:val="-2"/>
        </w:rPr>
        <w:t>most</w:t>
      </w:r>
      <w:r>
        <w:rPr>
          <w:spacing w:val="9"/>
        </w:rPr>
        <w:t xml:space="preserve"> </w:t>
      </w:r>
      <w:r>
        <w:rPr>
          <w:spacing w:val="-2"/>
        </w:rPr>
        <w:t>cases.</w:t>
      </w:r>
    </w:p>
    <w:p>
      <w:pPr>
        <w:pStyle w:val="BodyText"/>
        <w:ind w:left="23"/>
        <w:spacing w:before="155" w:line="193" w:lineRule="auto"/>
        <w:rPr/>
      </w:pPr>
      <w:r>
        <w:rPr>
          <w:b/>
          <w:bCs/>
          <w:spacing w:val="-2"/>
        </w:rPr>
        <w:t>18.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2"/>
        </w:rPr>
        <w:t>Clinicians    performing     URS    for     proximal</w:t>
      </w:r>
    </w:p>
    <w:p>
      <w:pPr>
        <w:pStyle w:val="BodyText"/>
        <w:ind w:left="370" w:right="376" w:firstLine="3"/>
        <w:spacing w:before="98" w:line="289" w:lineRule="auto"/>
        <w:jc w:val="both"/>
        <w:rPr/>
      </w:pPr>
      <w:r>
        <w:rPr>
          <w:b/>
          <w:bCs/>
          <w:spacing w:val="-1"/>
        </w:rPr>
        <w:t>ureteral    stones    should</w:t>
      </w:r>
      <w:r>
        <w:rPr>
          <w:b/>
          <w:bCs/>
          <w:spacing w:val="4"/>
        </w:rPr>
        <w:t xml:space="preserve">    </w:t>
      </w:r>
      <w:r>
        <w:rPr>
          <w:b/>
          <w:bCs/>
          <w:spacing w:val="-1"/>
        </w:rPr>
        <w:t>have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-1"/>
        </w:rPr>
        <w:t>a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-1"/>
        </w:rPr>
        <w:t>flexible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ureteroscope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2"/>
        </w:rPr>
        <w:t>available.</w:t>
      </w:r>
      <w:r>
        <w:rPr>
          <w:b/>
          <w:bCs/>
          <w:spacing w:val="56"/>
        </w:rPr>
        <w:t xml:space="preserve"> </w:t>
      </w:r>
      <w:r>
        <w:rPr>
          <w:b/>
          <w:bCs/>
          <w:spacing w:val="-2"/>
        </w:rPr>
        <w:t>(Index</w:t>
      </w:r>
      <w:r>
        <w:rPr>
          <w:b/>
          <w:bCs/>
          <w:spacing w:val="56"/>
        </w:rPr>
        <w:t xml:space="preserve"> </w:t>
      </w:r>
      <w:r>
        <w:rPr>
          <w:b/>
          <w:bCs/>
          <w:spacing w:val="-2"/>
        </w:rPr>
        <w:t>Patients </w:t>
      </w:r>
      <w:r>
        <w:rPr>
          <w:b/>
          <w:bCs/>
          <w:spacing w:val="-3"/>
        </w:rPr>
        <w:t xml:space="preserve"> 1,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-3"/>
        </w:rPr>
        <w:t>4)</w:t>
      </w:r>
      <w:r>
        <w:rPr>
          <w:b/>
          <w:bCs/>
        </w:rPr>
        <w:t xml:space="preserve"> </w:t>
      </w:r>
      <w:r>
        <w:rPr>
          <w:b/>
          <w:bCs/>
          <w:i/>
          <w:iCs/>
          <w:spacing w:val="-1"/>
        </w:rPr>
        <w:t>Clinical Principle</w:t>
      </w:r>
    </w:p>
    <w:p>
      <w:pPr>
        <w:pStyle w:val="BodyText"/>
        <w:ind w:left="9" w:right="373" w:firstLine="8"/>
        <w:spacing w:before="146" w:line="279" w:lineRule="auto"/>
        <w:jc w:val="both"/>
        <w:rPr/>
      </w:pPr>
      <w:r>
        <w:rPr>
          <w:spacing w:val="-2"/>
        </w:rPr>
        <w:t>Performing</w:t>
      </w:r>
      <w:r>
        <w:rPr>
          <w:spacing w:val="38"/>
          <w:w w:val="101"/>
        </w:rPr>
        <w:t xml:space="preserve"> </w:t>
      </w:r>
      <w:r>
        <w:rPr>
          <w:spacing w:val="-2"/>
        </w:rPr>
        <w:t>semi-rigid</w:t>
      </w:r>
      <w:r>
        <w:rPr>
          <w:spacing w:val="44"/>
        </w:rPr>
        <w:t xml:space="preserve"> </w:t>
      </w:r>
      <w:r>
        <w:rPr>
          <w:spacing w:val="-2"/>
        </w:rPr>
        <w:t>URS</w:t>
      </w:r>
      <w:r>
        <w:rPr>
          <w:spacing w:val="42"/>
        </w:rPr>
        <w:t xml:space="preserve"> </w:t>
      </w:r>
      <w:r>
        <w:rPr>
          <w:spacing w:val="-2"/>
        </w:rPr>
        <w:t>in</w:t>
      </w:r>
      <w:r>
        <w:rPr>
          <w:spacing w:val="32"/>
          <w:w w:val="101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he</w:t>
      </w:r>
      <w:r>
        <w:rPr>
          <w:spacing w:val="44"/>
        </w:rPr>
        <w:t xml:space="preserve"> </w:t>
      </w:r>
      <w:r>
        <w:rPr>
          <w:spacing w:val="-3"/>
        </w:rPr>
        <w:t>proximal</w:t>
      </w:r>
      <w:r>
        <w:rPr>
          <w:spacing w:val="44"/>
        </w:rPr>
        <w:t xml:space="preserve"> </w:t>
      </w:r>
      <w:r>
        <w:rPr>
          <w:spacing w:val="-3"/>
        </w:rPr>
        <w:t>ureter</w:t>
      </w:r>
      <w:r>
        <w:rPr>
          <w:spacing w:val="41"/>
        </w:rPr>
        <w:t xml:space="preserve"> </w:t>
      </w:r>
      <w:r>
        <w:rPr>
          <w:spacing w:val="-3"/>
        </w:rPr>
        <w:t>may</w:t>
      </w:r>
      <w:r>
        <w:rPr/>
        <w:t xml:space="preserve"> </w:t>
      </w:r>
      <w:r>
        <w:rPr>
          <w:spacing w:val="-3"/>
        </w:rPr>
        <w:t>not</w:t>
      </w:r>
      <w:r>
        <w:rPr>
          <w:spacing w:val="42"/>
        </w:rPr>
        <w:t xml:space="preserve"> </w:t>
      </w:r>
      <w:r>
        <w:rPr>
          <w:spacing w:val="-3"/>
        </w:rPr>
        <w:t>be</w:t>
      </w:r>
      <w:r>
        <w:rPr>
          <w:spacing w:val="42"/>
        </w:rPr>
        <w:t xml:space="preserve"> </w:t>
      </w:r>
      <w:r>
        <w:rPr>
          <w:spacing w:val="-3"/>
        </w:rPr>
        <w:t>possible,</w:t>
      </w:r>
      <w:r>
        <w:rPr>
          <w:spacing w:val="34"/>
        </w:rPr>
        <w:t xml:space="preserve"> </w:t>
      </w:r>
      <w:r>
        <w:rPr>
          <w:spacing w:val="-3"/>
        </w:rPr>
        <w:t>and</w:t>
      </w:r>
      <w:r>
        <w:rPr>
          <w:spacing w:val="41"/>
        </w:rPr>
        <w:t xml:space="preserve"> </w:t>
      </w:r>
      <w:r>
        <w:rPr>
          <w:spacing w:val="-3"/>
        </w:rPr>
        <w:t>if</w:t>
      </w:r>
      <w:r>
        <w:rPr>
          <w:spacing w:val="34"/>
        </w:rPr>
        <w:t xml:space="preserve"> </w:t>
      </w:r>
      <w:r>
        <w:rPr>
          <w:spacing w:val="-3"/>
        </w:rPr>
        <w:t>undertaken</w:t>
      </w:r>
      <w:r>
        <w:rPr>
          <w:spacing w:val="40"/>
          <w:w w:val="101"/>
        </w:rPr>
        <w:t xml:space="preserve"> </w:t>
      </w:r>
      <w:r>
        <w:rPr>
          <w:spacing w:val="-3"/>
        </w:rPr>
        <w:t>may</w:t>
      </w:r>
      <w:r>
        <w:rPr>
          <w:spacing w:val="39"/>
        </w:rPr>
        <w:t xml:space="preserve"> </w:t>
      </w:r>
      <w:r>
        <w:rPr>
          <w:spacing w:val="-3"/>
        </w:rPr>
        <w:t>incur</w:t>
      </w:r>
      <w:r>
        <w:rPr>
          <w:spacing w:val="34"/>
        </w:rPr>
        <w:t xml:space="preserve"> </w:t>
      </w:r>
      <w:r>
        <w:rPr>
          <w:spacing w:val="-3"/>
        </w:rPr>
        <w:t>a</w:t>
      </w:r>
      <w:r>
        <w:rPr>
          <w:spacing w:val="44"/>
        </w:rPr>
        <w:t xml:space="preserve"> </w:t>
      </w:r>
      <w:r>
        <w:rPr>
          <w:spacing w:val="-3"/>
        </w:rPr>
        <w:t>higher</w:t>
      </w:r>
      <w:r>
        <w:rPr/>
        <w:t xml:space="preserve"> </w:t>
      </w:r>
      <w:r>
        <w:rPr>
          <w:spacing w:val="-1"/>
        </w:rPr>
        <w:t>risk</w:t>
      </w:r>
      <w:r>
        <w:rPr>
          <w:spacing w:val="19"/>
        </w:rPr>
        <w:t xml:space="preserve">   </w:t>
      </w:r>
      <w:r>
        <w:rPr>
          <w:spacing w:val="-1"/>
        </w:rPr>
        <w:t>of    ureteral    injury    beca</w:t>
      </w:r>
      <w:r>
        <w:rPr>
          <w:spacing w:val="-2"/>
        </w:rPr>
        <w:t>use    the    semi-rigid</w:t>
      </w:r>
      <w:r>
        <w:rPr>
          <w:spacing w:val="1"/>
        </w:rPr>
        <w:t xml:space="preserve"> </w:t>
      </w:r>
      <w:r>
        <w:rPr>
          <w:spacing w:val="-2"/>
        </w:rPr>
        <w:t>ureteroscope</w:t>
      </w:r>
      <w:r>
        <w:rPr>
          <w:spacing w:val="27"/>
        </w:rPr>
        <w:t xml:space="preserve">  </w:t>
      </w:r>
      <w:r>
        <w:rPr>
          <w:spacing w:val="-2"/>
        </w:rPr>
        <w:t>may</w:t>
      </w:r>
      <w:r>
        <w:rPr>
          <w:spacing w:val="25"/>
          <w:w w:val="101"/>
        </w:rPr>
        <w:t xml:space="preserve">  </w:t>
      </w:r>
      <w:r>
        <w:rPr>
          <w:spacing w:val="-2"/>
        </w:rPr>
        <w:t>be</w:t>
      </w:r>
      <w:r>
        <w:rPr>
          <w:spacing w:val="26"/>
        </w:rPr>
        <w:t xml:space="preserve">  </w:t>
      </w:r>
      <w:r>
        <w:rPr>
          <w:spacing w:val="-2"/>
        </w:rPr>
        <w:t>unable</w:t>
      </w:r>
      <w:r>
        <w:rPr>
          <w:spacing w:val="21"/>
          <w:w w:val="101"/>
        </w:rPr>
        <w:t xml:space="preserve">  </w:t>
      </w:r>
      <w:r>
        <w:rPr>
          <w:spacing w:val="-2"/>
        </w:rPr>
        <w:t>to</w:t>
      </w:r>
      <w:r>
        <w:rPr>
          <w:spacing w:val="23"/>
        </w:rPr>
        <w:t xml:space="preserve">  </w:t>
      </w:r>
      <w:r>
        <w:rPr>
          <w:spacing w:val="-2"/>
        </w:rPr>
        <w:t>accommodate</w:t>
      </w:r>
      <w:r>
        <w:rPr>
          <w:spacing w:val="20"/>
        </w:rPr>
        <w:t xml:space="preserve">  </w:t>
      </w:r>
      <w:r>
        <w:rPr>
          <w:spacing w:val="-3"/>
        </w:rPr>
        <w:t>the</w:t>
      </w:r>
      <w:r>
        <w:rPr/>
        <w:t xml:space="preserve"> </w:t>
      </w:r>
      <w:r>
        <w:rPr>
          <w:spacing w:val="-1"/>
        </w:rPr>
        <w:t>angulation</w:t>
      </w:r>
      <w:r>
        <w:rPr>
          <w:spacing w:val="29"/>
          <w:w w:val="101"/>
        </w:rPr>
        <w:t xml:space="preserve">  </w:t>
      </w:r>
      <w:r>
        <w:rPr>
          <w:spacing w:val="-1"/>
        </w:rPr>
        <w:t>of</w:t>
      </w:r>
      <w:r>
        <w:rPr>
          <w:spacing w:val="25"/>
        </w:rPr>
        <w:t xml:space="preserve">  </w:t>
      </w:r>
      <w:r>
        <w:rPr>
          <w:spacing w:val="-1"/>
        </w:rPr>
        <w:t>the   ureter   associated </w:t>
      </w:r>
      <w:r>
        <w:rPr>
          <w:spacing w:val="-2"/>
        </w:rPr>
        <w:t xml:space="preserve">  with   a   large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53" w:firstLine="10"/>
        <w:spacing w:before="67" w:line="298" w:lineRule="auto"/>
        <w:jc w:val="both"/>
        <w:rPr/>
      </w:pPr>
      <w:r>
        <w:rPr>
          <w:spacing w:val="-1"/>
        </w:rPr>
        <w:t>prostate  or</w:t>
      </w:r>
      <w:r>
        <w:rPr>
          <w:spacing w:val="57"/>
        </w:rPr>
        <w:t xml:space="preserve"> </w:t>
      </w:r>
      <w:r>
        <w:rPr>
          <w:spacing w:val="-1"/>
        </w:rPr>
        <w:t>the  iliac  vessels.</w:t>
      </w:r>
      <w:r>
        <w:rPr>
          <w:spacing w:val="53"/>
        </w:rPr>
        <w:t xml:space="preserve"> </w:t>
      </w:r>
      <w:r>
        <w:rPr>
          <w:spacing w:val="-1"/>
        </w:rPr>
        <w:t>Additionally, </w:t>
      </w:r>
      <w:r>
        <w:rPr>
          <w:spacing w:val="-2"/>
        </w:rPr>
        <w:t xml:space="preserve"> performing</w:t>
      </w:r>
      <w:r>
        <w:rPr/>
        <w:t xml:space="preserve"> </w:t>
      </w:r>
      <w:r>
        <w:rPr>
          <w:spacing w:val="-2"/>
        </w:rPr>
        <w:t>semi-rigid</w:t>
      </w:r>
      <w:r>
        <w:rPr>
          <w:spacing w:val="44"/>
          <w:w w:val="101"/>
        </w:rPr>
        <w:t xml:space="preserve"> </w:t>
      </w:r>
      <w:r>
        <w:rPr>
          <w:spacing w:val="-2"/>
        </w:rPr>
        <w:t>URS</w:t>
      </w:r>
      <w:r>
        <w:rPr>
          <w:spacing w:val="31"/>
        </w:rPr>
        <w:t xml:space="preserve"> </w:t>
      </w:r>
      <w:r>
        <w:rPr>
          <w:spacing w:val="-2"/>
        </w:rPr>
        <w:t>above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level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>
          <w:spacing w:val="21"/>
          <w:w w:val="101"/>
        </w:rPr>
        <w:t xml:space="preserve"> </w:t>
      </w:r>
      <w:r>
        <w:rPr>
          <w:spacing w:val="-2"/>
        </w:rPr>
        <w:t>the</w:t>
      </w:r>
      <w:r>
        <w:rPr>
          <w:spacing w:val="39"/>
        </w:rPr>
        <w:t xml:space="preserve"> </w:t>
      </w:r>
      <w:r>
        <w:rPr>
          <w:spacing w:val="-2"/>
        </w:rPr>
        <w:t>iliac</w:t>
      </w:r>
      <w:r>
        <w:rPr>
          <w:spacing w:val="28"/>
        </w:rPr>
        <w:t xml:space="preserve"> </w:t>
      </w:r>
      <w:r>
        <w:rPr>
          <w:spacing w:val="-2"/>
        </w:rPr>
        <w:t>vessels</w:t>
      </w:r>
      <w:r>
        <w:rPr>
          <w:spacing w:val="29"/>
          <w:w w:val="101"/>
        </w:rPr>
        <w:t xml:space="preserve"> </w:t>
      </w:r>
      <w:r>
        <w:rPr>
          <w:spacing w:val="-2"/>
        </w:rPr>
        <w:t>can</w:t>
      </w:r>
      <w:r>
        <w:rPr/>
        <w:t xml:space="preserve"> </w:t>
      </w:r>
      <w:r>
        <w:rPr>
          <w:spacing w:val="-1"/>
        </w:rPr>
        <w:t>cause  additional  torque  on  the  ureteroscope,  placing</w:t>
      </w:r>
      <w:r>
        <w:rPr>
          <w:spacing w:val="6"/>
        </w:rPr>
        <w:t xml:space="preserve"> </w:t>
      </w:r>
      <w:r>
        <w:rPr>
          <w:spacing w:val="-2"/>
        </w:rPr>
        <w:t>the</w:t>
      </w:r>
      <w:r>
        <w:rPr>
          <w:spacing w:val="31"/>
          <w:w w:val="101"/>
        </w:rPr>
        <w:t xml:space="preserve">  </w:t>
      </w:r>
      <w:r>
        <w:rPr>
          <w:spacing w:val="-2"/>
        </w:rPr>
        <w:t>ureteroscope</w:t>
      </w:r>
      <w:r>
        <w:rPr>
          <w:spacing w:val="23"/>
          <w:w w:val="101"/>
        </w:rPr>
        <w:t xml:space="preserve">  </w:t>
      </w:r>
      <w:r>
        <w:rPr>
          <w:spacing w:val="-2"/>
        </w:rPr>
        <w:t>itself</w:t>
      </w:r>
      <w:r>
        <w:rPr>
          <w:spacing w:val="18"/>
        </w:rPr>
        <w:t xml:space="preserve">  </w:t>
      </w:r>
      <w:r>
        <w:rPr>
          <w:spacing w:val="-2"/>
        </w:rPr>
        <w:t>at</w:t>
      </w:r>
      <w:r>
        <w:rPr>
          <w:spacing w:val="25"/>
          <w:w w:val="101"/>
        </w:rPr>
        <w:t xml:space="preserve">  </w:t>
      </w:r>
      <w:r>
        <w:rPr>
          <w:spacing w:val="-2"/>
        </w:rPr>
        <w:t>risk</w:t>
      </w:r>
      <w:r>
        <w:rPr>
          <w:spacing w:val="19"/>
          <w:w w:val="101"/>
        </w:rPr>
        <w:t xml:space="preserve">  </w:t>
      </w:r>
      <w:r>
        <w:rPr>
          <w:spacing w:val="-2"/>
        </w:rPr>
        <w:t>for</w:t>
      </w:r>
      <w:r>
        <w:rPr>
          <w:spacing w:val="21"/>
        </w:rPr>
        <w:t xml:space="preserve">  </w:t>
      </w:r>
      <w:r>
        <w:rPr>
          <w:spacing w:val="-2"/>
        </w:rPr>
        <w:t>damage.</w:t>
      </w:r>
      <w:r>
        <w:rPr>
          <w:spacing w:val="17"/>
        </w:rPr>
        <w:t xml:space="preserve">  </w:t>
      </w:r>
      <w:r>
        <w:rPr>
          <w:spacing w:val="-2"/>
        </w:rPr>
        <w:t>These</w:t>
      </w:r>
      <w:r>
        <w:rPr/>
        <w:t xml:space="preserve"> </w:t>
      </w:r>
      <w:r>
        <w:rPr>
          <w:spacing w:val="-2"/>
        </w:rPr>
        <w:t>limitations</w:t>
      </w:r>
      <w:r>
        <w:rPr>
          <w:spacing w:val="53"/>
        </w:rPr>
        <w:t xml:space="preserve"> </w:t>
      </w:r>
      <w:r>
        <w:rPr>
          <w:spacing w:val="-2"/>
        </w:rPr>
        <w:t>are</w:t>
      </w:r>
      <w:r>
        <w:rPr>
          <w:spacing w:val="40"/>
        </w:rPr>
        <w:t xml:space="preserve"> </w:t>
      </w:r>
      <w:r>
        <w:rPr>
          <w:spacing w:val="-2"/>
        </w:rPr>
        <w:t>overcome</w:t>
      </w:r>
      <w:r>
        <w:rPr>
          <w:spacing w:val="44"/>
          <w:w w:val="101"/>
        </w:rPr>
        <w:t xml:space="preserve"> </w:t>
      </w:r>
      <w:r>
        <w:rPr>
          <w:spacing w:val="-2"/>
        </w:rPr>
        <w:t>by</w:t>
      </w:r>
      <w:r>
        <w:rPr>
          <w:spacing w:val="35"/>
        </w:rPr>
        <w:t xml:space="preserve"> </w:t>
      </w:r>
      <w:r>
        <w:rPr>
          <w:spacing w:val="-2"/>
        </w:rPr>
        <w:t>flexible</w:t>
      </w:r>
      <w:r>
        <w:rPr>
          <w:spacing w:val="46"/>
          <w:w w:val="101"/>
        </w:rPr>
        <w:t xml:space="preserve"> </w:t>
      </w:r>
      <w:r>
        <w:rPr>
          <w:spacing w:val="-2"/>
        </w:rPr>
        <w:t>URS.</w:t>
      </w:r>
      <w:r>
        <w:rPr>
          <w:spacing w:val="37"/>
        </w:rPr>
        <w:t xml:space="preserve"> </w:t>
      </w:r>
      <w:r>
        <w:rPr>
          <w:spacing w:val="-2"/>
        </w:rPr>
        <w:t>While</w:t>
      </w:r>
      <w:r>
        <w:rPr>
          <w:spacing w:val="40"/>
        </w:rPr>
        <w:t xml:space="preserve"> </w:t>
      </w:r>
      <w:r>
        <w:rPr>
          <w:spacing w:val="-2"/>
        </w:rPr>
        <w:t>either</w:t>
      </w:r>
      <w:r>
        <w:rPr/>
        <w:t xml:space="preserve"> </w:t>
      </w:r>
      <w:r>
        <w:rPr>
          <w:spacing w:val="-2"/>
        </w:rPr>
        <w:t>laser</w:t>
      </w:r>
      <w:r>
        <w:rPr>
          <w:spacing w:val="51"/>
        </w:rPr>
        <w:t xml:space="preserve"> </w:t>
      </w:r>
      <w:r>
        <w:rPr>
          <w:spacing w:val="-2"/>
        </w:rPr>
        <w:t>or</w:t>
      </w:r>
      <w:r>
        <w:rPr>
          <w:spacing w:val="53"/>
        </w:rPr>
        <w:t xml:space="preserve"> </w:t>
      </w:r>
      <w:r>
        <w:rPr>
          <w:spacing w:val="-2"/>
        </w:rPr>
        <w:t>pneumatic</w:t>
      </w:r>
      <w:r>
        <w:rPr>
          <w:spacing w:val="53"/>
          <w:w w:val="101"/>
        </w:rPr>
        <w:t xml:space="preserve"> </w:t>
      </w:r>
      <w:r>
        <w:rPr>
          <w:spacing w:val="-2"/>
        </w:rPr>
        <w:t>lithotripsy</w:t>
      </w:r>
      <w:r>
        <w:rPr>
          <w:spacing w:val="52"/>
          <w:w w:val="101"/>
        </w:rPr>
        <w:t xml:space="preserve"> </w:t>
      </w:r>
      <w:r>
        <w:rPr>
          <w:spacing w:val="-2"/>
        </w:rPr>
        <w:t>maybe</w:t>
      </w:r>
      <w:r>
        <w:rPr>
          <w:spacing w:val="53"/>
        </w:rPr>
        <w:t xml:space="preserve"> </w:t>
      </w:r>
      <w:r>
        <w:rPr>
          <w:spacing w:val="-2"/>
        </w:rPr>
        <w:t>used</w:t>
      </w:r>
      <w:r>
        <w:rPr>
          <w:spacing w:val="46"/>
        </w:rPr>
        <w:t xml:space="preserve"> </w:t>
      </w:r>
      <w:r>
        <w:rPr>
          <w:spacing w:val="-2"/>
        </w:rPr>
        <w:t>with</w:t>
      </w:r>
      <w:r>
        <w:rPr>
          <w:spacing w:val="46"/>
        </w:rPr>
        <w:t xml:space="preserve"> </w:t>
      </w:r>
      <w:r>
        <w:rPr>
          <w:spacing w:val="-2"/>
        </w:rPr>
        <w:t>semi-</w:t>
      </w:r>
      <w:r>
        <w:rPr/>
        <w:t xml:space="preserve"> </w:t>
      </w:r>
      <w:r>
        <w:rPr>
          <w:spacing w:val="-1"/>
        </w:rPr>
        <w:t>rigid  ureteroscopes,  laser</w:t>
      </w:r>
      <w:r>
        <w:rPr>
          <w:spacing w:val="6"/>
        </w:rPr>
        <w:t xml:space="preserve">  </w:t>
      </w:r>
      <w:r>
        <w:rPr>
          <w:spacing w:val="-1"/>
        </w:rPr>
        <w:t>lithotripsy</w:t>
      </w:r>
      <w:r>
        <w:rPr>
          <w:spacing w:val="6"/>
        </w:rPr>
        <w:t xml:space="preserve">  </w:t>
      </w:r>
      <w:r>
        <w:rPr>
          <w:spacing w:val="-1"/>
        </w:rPr>
        <w:t>is  the</w:t>
      </w:r>
      <w:r>
        <w:rPr>
          <w:spacing w:val="8"/>
        </w:rPr>
        <w:t xml:space="preserve">  </w:t>
      </w:r>
      <w:r>
        <w:rPr>
          <w:spacing w:val="-1"/>
        </w:rPr>
        <w:t>preferred</w:t>
      </w:r>
      <w:r>
        <w:rPr/>
        <w:t xml:space="preserve"> </w:t>
      </w:r>
      <w:r>
        <w:rPr/>
        <w:t>intracorporeal</w:t>
      </w:r>
      <w:r>
        <w:rPr>
          <w:spacing w:val="11"/>
        </w:rPr>
        <w:t xml:space="preserve">    </w:t>
      </w:r>
      <w:r>
        <w:rPr/>
        <w:t>lithotrite</w:t>
      </w:r>
      <w:r>
        <w:rPr>
          <w:spacing w:val="5"/>
        </w:rPr>
        <w:t xml:space="preserve">    </w:t>
      </w:r>
      <w:r>
        <w:rPr/>
        <w:t>for</w:t>
      </w:r>
      <w:r>
        <w:rPr>
          <w:spacing w:val="5"/>
        </w:rPr>
        <w:t xml:space="preserve">     </w:t>
      </w:r>
      <w:r>
        <w:rPr/>
        <w:t>use</w:t>
      </w:r>
      <w:r>
        <w:rPr>
          <w:spacing w:val="5"/>
        </w:rPr>
        <w:t xml:space="preserve">    </w:t>
      </w:r>
      <w:r>
        <w:rPr/>
        <w:t>with</w:t>
      </w:r>
      <w:r>
        <w:rPr>
          <w:spacing w:val="8"/>
        </w:rPr>
        <w:t xml:space="preserve">    </w:t>
      </w:r>
      <w:r>
        <w:rPr/>
        <w:t>flexible </w:t>
      </w:r>
      <w:r>
        <w:rPr>
          <w:spacing w:val="-1"/>
        </w:rPr>
        <w:t>ureteroscopes.  Small  laser  fibers  ea</w:t>
      </w:r>
      <w:r>
        <w:rPr>
          <w:spacing w:val="-2"/>
        </w:rPr>
        <w:t>sily  pass  through</w:t>
      </w:r>
      <w:r>
        <w:rPr/>
        <w:t xml:space="preserve"> </w:t>
      </w:r>
      <w:r>
        <w:rPr>
          <w:spacing w:val="-1"/>
        </w:rPr>
        <w:t>the</w:t>
      </w:r>
      <w:r>
        <w:rPr>
          <w:spacing w:val="53"/>
        </w:rPr>
        <w:t xml:space="preserve"> </w:t>
      </w:r>
      <w:r>
        <w:rPr>
          <w:spacing w:val="-1"/>
        </w:rPr>
        <w:t>working</w:t>
      </w:r>
      <w:r>
        <w:rPr>
          <w:spacing w:val="54"/>
        </w:rPr>
        <w:t xml:space="preserve"> </w:t>
      </w:r>
      <w:r>
        <w:rPr>
          <w:spacing w:val="-1"/>
        </w:rPr>
        <w:t>channel</w:t>
      </w:r>
      <w:r>
        <w:rPr>
          <w:spacing w:val="55"/>
        </w:rPr>
        <w:t xml:space="preserve"> </w:t>
      </w:r>
      <w:r>
        <w:rPr>
          <w:spacing w:val="-1"/>
        </w:rPr>
        <w:t>of</w:t>
      </w:r>
      <w:r>
        <w:rPr>
          <w:spacing w:val="47"/>
        </w:rPr>
        <w:t xml:space="preserve"> </w:t>
      </w:r>
      <w:r>
        <w:rPr>
          <w:spacing w:val="-1"/>
        </w:rPr>
        <w:t>all</w:t>
      </w:r>
      <w:r>
        <w:rPr>
          <w:spacing w:val="54"/>
          <w:w w:val="101"/>
        </w:rPr>
        <w:t xml:space="preserve"> </w:t>
      </w:r>
      <w:r>
        <w:rPr>
          <w:spacing w:val="-1"/>
        </w:rPr>
        <w:t>currently</w:t>
      </w:r>
      <w:r>
        <w:rPr>
          <w:spacing w:val="53"/>
        </w:rPr>
        <w:t xml:space="preserve"> </w:t>
      </w:r>
      <w:r>
        <w:rPr>
          <w:spacing w:val="-1"/>
        </w:rPr>
        <w:t>available</w:t>
      </w:r>
      <w:r>
        <w:rPr>
          <w:spacing w:val="51"/>
        </w:rPr>
        <w:t xml:space="preserve"> </w:t>
      </w:r>
      <w:r>
        <w:rPr>
          <w:spacing w:val="-1"/>
        </w:rPr>
        <w:t>f</w:t>
      </w:r>
      <w:r>
        <w:rPr>
          <w:spacing w:val="-2"/>
        </w:rPr>
        <w:t>lexible</w:t>
      </w:r>
      <w:r>
        <w:rPr/>
        <w:t xml:space="preserve"> </w:t>
      </w:r>
      <w:r>
        <w:rPr/>
        <w:t>ureteroscopes, allowing adequate de</w:t>
      </w:r>
      <w:r>
        <w:rPr>
          <w:spacing w:val="-1"/>
        </w:rPr>
        <w:t>flection and</w:t>
      </w:r>
      <w:r>
        <w:rPr>
          <w:spacing w:val="15"/>
        </w:rPr>
        <w:t xml:space="preserve"> </w:t>
      </w:r>
      <w:r>
        <w:rPr>
          <w:spacing w:val="-1"/>
        </w:rPr>
        <w:t>irrigant</w:t>
      </w:r>
      <w:r>
        <w:rPr/>
        <w:t xml:space="preserve"> </w:t>
      </w:r>
      <w:r>
        <w:rPr>
          <w:spacing w:val="-2"/>
        </w:rPr>
        <w:t>flow.</w:t>
      </w:r>
      <w:r>
        <w:rPr>
          <w:spacing w:val="50"/>
        </w:rPr>
        <w:t xml:space="preserve"> </w:t>
      </w:r>
      <w:r>
        <w:rPr>
          <w:spacing w:val="-2"/>
        </w:rPr>
        <w:t>Either</w:t>
      </w:r>
      <w:r>
        <w:rPr>
          <w:spacing w:val="48"/>
        </w:rPr>
        <w:t xml:space="preserve"> </w:t>
      </w:r>
      <w:r>
        <w:rPr>
          <w:spacing w:val="-2"/>
        </w:rPr>
        <w:t>holmium</w:t>
      </w:r>
      <w:r>
        <w:rPr>
          <w:spacing w:val="42"/>
        </w:rPr>
        <w:t xml:space="preserve"> </w:t>
      </w:r>
      <w:r>
        <w:rPr>
          <w:spacing w:val="-2"/>
        </w:rPr>
        <w:t>or</w:t>
      </w:r>
      <w:r>
        <w:rPr>
          <w:spacing w:val="37"/>
        </w:rPr>
        <w:t xml:space="preserve"> </w:t>
      </w:r>
      <w:r>
        <w:rPr>
          <w:spacing w:val="-2"/>
        </w:rPr>
        <w:t>thulium</w:t>
      </w:r>
      <w:r>
        <w:rPr>
          <w:spacing w:val="49"/>
        </w:rPr>
        <w:t xml:space="preserve"> </w:t>
      </w:r>
      <w:r>
        <w:rPr>
          <w:spacing w:val="-3"/>
        </w:rPr>
        <w:t>lasers</w:t>
      </w:r>
      <w:r>
        <w:rPr>
          <w:spacing w:val="42"/>
        </w:rPr>
        <w:t xml:space="preserve"> </w:t>
      </w:r>
      <w:r>
        <w:rPr>
          <w:spacing w:val="-3"/>
        </w:rPr>
        <w:t>can</w:t>
      </w:r>
      <w:r>
        <w:rPr>
          <w:spacing w:val="47"/>
        </w:rPr>
        <w:t xml:space="preserve"> </w:t>
      </w:r>
      <w:r>
        <w:rPr>
          <w:spacing w:val="-3"/>
        </w:rPr>
        <w:t>be</w:t>
      </w:r>
      <w:r>
        <w:rPr>
          <w:spacing w:val="49"/>
        </w:rPr>
        <w:t xml:space="preserve"> </w:t>
      </w:r>
      <w:r>
        <w:rPr>
          <w:spacing w:val="-3"/>
        </w:rPr>
        <w:t>utilized</w:t>
      </w:r>
      <w:r>
        <w:rPr/>
        <w:t xml:space="preserve"> </w:t>
      </w:r>
      <w:r>
        <w:rPr/>
        <w:t>with flexible uretero</w:t>
      </w:r>
      <w:r>
        <w:rPr>
          <w:spacing w:val="-1"/>
        </w:rPr>
        <w:t>scopes.</w:t>
      </w:r>
    </w:p>
    <w:p>
      <w:pPr>
        <w:pStyle w:val="BodyText"/>
        <w:ind w:left="5" w:right="54" w:hanging="5"/>
        <w:spacing w:before="149" w:line="294" w:lineRule="auto"/>
        <w:jc w:val="both"/>
        <w:rPr>
          <w:sz w:val="11"/>
          <w:szCs w:val="11"/>
        </w:rPr>
      </w:pPr>
      <w:r>
        <w:rPr>
          <w:spacing w:val="-2"/>
        </w:rPr>
        <w:t>The  limitations</w:t>
      </w:r>
      <w:r>
        <w:rPr>
          <w:spacing w:val="17"/>
          <w:w w:val="101"/>
        </w:rPr>
        <w:t xml:space="preserve">  </w:t>
      </w:r>
      <w:r>
        <w:rPr>
          <w:spacing w:val="-2"/>
        </w:rPr>
        <w:t>of</w:t>
      </w:r>
      <w:r>
        <w:rPr>
          <w:spacing w:val="7"/>
        </w:rPr>
        <w:t xml:space="preserve">  </w:t>
      </w:r>
      <w:r>
        <w:rPr>
          <w:spacing w:val="-2"/>
        </w:rPr>
        <w:t>semi-rigid</w:t>
      </w:r>
      <w:r>
        <w:rPr>
          <w:spacing w:val="15"/>
        </w:rPr>
        <w:t xml:space="preserve">  </w:t>
      </w:r>
      <w:r>
        <w:rPr>
          <w:spacing w:val="-2"/>
        </w:rPr>
        <w:t>URS</w:t>
      </w:r>
      <w:r>
        <w:rPr>
          <w:spacing w:val="10"/>
        </w:rPr>
        <w:t xml:space="preserve">  </w:t>
      </w:r>
      <w:r>
        <w:rPr>
          <w:spacing w:val="-2"/>
        </w:rPr>
        <w:t>are</w:t>
      </w:r>
      <w:r>
        <w:rPr>
          <w:spacing w:val="11"/>
        </w:rPr>
        <w:t xml:space="preserve">  </w:t>
      </w:r>
      <w:r>
        <w:rPr>
          <w:spacing w:val="-2"/>
        </w:rPr>
        <w:t>overcome   by</w:t>
      </w:r>
      <w:r>
        <w:rPr>
          <w:spacing w:val="1"/>
        </w:rPr>
        <w:t xml:space="preserve"> </w:t>
      </w:r>
      <w:r>
        <w:rPr>
          <w:spacing w:val="-2"/>
        </w:rPr>
        <w:t>flexible  URS.</w:t>
      </w:r>
      <w:r>
        <w:rPr>
          <w:spacing w:val="9"/>
        </w:rPr>
        <w:t xml:space="preserve">  </w:t>
      </w:r>
      <w:r>
        <w:rPr>
          <w:spacing w:val="-2"/>
        </w:rPr>
        <w:t>Flexible</w:t>
      </w:r>
      <w:r>
        <w:rPr>
          <w:spacing w:val="10"/>
        </w:rPr>
        <w:t xml:space="preserve">  </w:t>
      </w:r>
      <w:r>
        <w:rPr>
          <w:spacing w:val="-2"/>
        </w:rPr>
        <w:t>URS</w:t>
      </w:r>
      <w:r>
        <w:rPr>
          <w:spacing w:val="9"/>
        </w:rPr>
        <w:t xml:space="preserve">  </w:t>
      </w:r>
      <w:r>
        <w:rPr>
          <w:spacing w:val="-2"/>
        </w:rPr>
        <w:t>has</w:t>
      </w:r>
      <w:r>
        <w:rPr>
          <w:spacing w:val="10"/>
        </w:rPr>
        <w:t xml:space="preserve">  </w:t>
      </w:r>
      <w:r>
        <w:rPr>
          <w:spacing w:val="-2"/>
        </w:rPr>
        <w:t>been  shown</w:t>
      </w:r>
      <w:r>
        <w:rPr>
          <w:spacing w:val="10"/>
        </w:rPr>
        <w:t xml:space="preserve">  </w:t>
      </w:r>
      <w:r>
        <w:rPr>
          <w:spacing w:val="-2"/>
        </w:rPr>
        <w:t>in</w:t>
      </w:r>
      <w:r>
        <w:rPr>
          <w:spacing w:val="9"/>
        </w:rPr>
        <w:t xml:space="preserve">  </w:t>
      </w:r>
      <w:r>
        <w:rPr>
          <w:spacing w:val="-2"/>
        </w:rPr>
        <w:t>both</w:t>
      </w:r>
      <w:r>
        <w:rPr/>
        <w:t xml:space="preserve"> </w:t>
      </w:r>
      <w:r>
        <w:rPr>
          <w:spacing w:val="-1"/>
        </w:rPr>
        <w:t>prospective</w:t>
      </w:r>
      <w:r>
        <w:rPr>
          <w:spacing w:val="16"/>
        </w:rPr>
        <w:t xml:space="preserve">  </w:t>
      </w:r>
      <w:r>
        <w:rPr>
          <w:spacing w:val="-1"/>
        </w:rPr>
        <w:t>and</w:t>
      </w:r>
      <w:r>
        <w:rPr>
          <w:spacing w:val="19"/>
        </w:rPr>
        <w:t xml:space="preserve">  </w:t>
      </w:r>
      <w:r>
        <w:rPr>
          <w:spacing w:val="-1"/>
        </w:rPr>
        <w:t>retrospect</w:t>
      </w:r>
      <w:r>
        <w:rPr>
          <w:spacing w:val="-2"/>
        </w:rPr>
        <w:t>ive</w:t>
      </w:r>
      <w:r>
        <w:rPr>
          <w:spacing w:val="16"/>
        </w:rPr>
        <w:t xml:space="preserve">  </w:t>
      </w:r>
      <w:r>
        <w:rPr>
          <w:spacing w:val="-2"/>
        </w:rPr>
        <w:t>studies  to   have</w:t>
      </w:r>
      <w:r>
        <w:rPr>
          <w:spacing w:val="21"/>
        </w:rPr>
        <w:t xml:space="preserve">  </w:t>
      </w:r>
      <w:r>
        <w:rPr>
          <w:spacing w:val="-2"/>
        </w:rPr>
        <w:t>high</w:t>
      </w:r>
      <w:r>
        <w:rPr/>
        <w:t xml:space="preserve"> </w:t>
      </w:r>
      <w:r>
        <w:rPr>
          <w:spacing w:val="-1"/>
        </w:rPr>
        <w:t>overall</w:t>
      </w:r>
      <w:r>
        <w:rPr>
          <w:spacing w:val="46"/>
        </w:rPr>
        <w:t xml:space="preserve"> </w:t>
      </w:r>
      <w:r>
        <w:rPr>
          <w:spacing w:val="-1"/>
        </w:rPr>
        <w:t>success</w:t>
      </w:r>
      <w:r>
        <w:rPr>
          <w:spacing w:val="51"/>
        </w:rPr>
        <w:t xml:space="preserve"> </w:t>
      </w:r>
      <w:r>
        <w:rPr>
          <w:spacing w:val="-1"/>
        </w:rPr>
        <w:t>rates</w:t>
      </w:r>
      <w:r>
        <w:rPr>
          <w:spacing w:val="42"/>
        </w:rPr>
        <w:t xml:space="preserve"> </w:t>
      </w:r>
      <w:r>
        <w:rPr>
          <w:spacing w:val="-1"/>
        </w:rPr>
        <w:t>with</w:t>
      </w:r>
      <w:r>
        <w:rPr>
          <w:spacing w:val="48"/>
        </w:rPr>
        <w:t xml:space="preserve"> </w:t>
      </w:r>
      <w:r>
        <w:rPr>
          <w:spacing w:val="-1"/>
        </w:rPr>
        <w:t>low</w:t>
      </w:r>
      <w:r>
        <w:rPr>
          <w:spacing w:val="50"/>
          <w:w w:val="101"/>
        </w:rPr>
        <w:t xml:space="preserve"> </w:t>
      </w:r>
      <w:r>
        <w:rPr>
          <w:spacing w:val="-1"/>
        </w:rPr>
        <w:t>mo</w:t>
      </w:r>
      <w:r>
        <w:rPr>
          <w:spacing w:val="-2"/>
        </w:rPr>
        <w:t>rbidity/complications</w:t>
      </w:r>
      <w:r>
        <w:rPr/>
        <w:t xml:space="preserve"> </w:t>
      </w:r>
      <w:r>
        <w:rPr>
          <w:spacing w:val="-2"/>
        </w:rPr>
        <w:t>for  &lt;  2  cm  proximal  ureteral  stones.</w:t>
      </w:r>
      <w:r>
        <w:rPr>
          <w:sz w:val="11"/>
          <w:szCs w:val="11"/>
          <w:spacing w:val="-2"/>
          <w:position w:val="7"/>
        </w:rPr>
        <w:t>95-97   </w:t>
      </w:r>
      <w:r>
        <w:rPr>
          <w:spacing w:val="-2"/>
        </w:rPr>
        <w:t>Failure  and</w:t>
      </w:r>
      <w:r>
        <w:rPr>
          <w:spacing w:val="18"/>
        </w:rPr>
        <w:t xml:space="preserve"> </w:t>
      </w:r>
      <w:r>
        <w:rPr>
          <w:spacing w:val="-1"/>
        </w:rPr>
        <w:t>retreatment</w:t>
      </w:r>
      <w:r>
        <w:rPr>
          <w:spacing w:val="16"/>
          <w:w w:val="101"/>
        </w:rPr>
        <w:t xml:space="preserve"> </w:t>
      </w:r>
      <w:r>
        <w:rPr>
          <w:spacing w:val="-1"/>
        </w:rPr>
        <w:t>rates were</w:t>
      </w:r>
      <w:r>
        <w:rPr>
          <w:spacing w:val="15"/>
          <w:w w:val="101"/>
        </w:rPr>
        <w:t xml:space="preserve"> </w:t>
      </w:r>
      <w:r>
        <w:rPr>
          <w:spacing w:val="-1"/>
        </w:rPr>
        <w:t>higher in </w:t>
      </w:r>
      <w:r>
        <w:rPr>
          <w:spacing w:val="-2"/>
        </w:rPr>
        <w:t>the</w:t>
      </w:r>
      <w:r>
        <w:rPr>
          <w:spacing w:val="16"/>
        </w:rPr>
        <w:t xml:space="preserve"> </w:t>
      </w:r>
      <w:r>
        <w:rPr>
          <w:spacing w:val="-2"/>
        </w:rPr>
        <w:t>proximal</w:t>
      </w:r>
      <w:r>
        <w:rPr>
          <w:spacing w:val="15"/>
        </w:rPr>
        <w:t xml:space="preserve"> </w:t>
      </w:r>
      <w:r>
        <w:rPr>
          <w:spacing w:val="-2"/>
        </w:rPr>
        <w:t>ureter for</w:t>
      </w:r>
      <w:r>
        <w:rPr/>
        <w:t xml:space="preserve"> </w:t>
      </w:r>
      <w:r>
        <w:rPr>
          <w:spacing w:val="-1"/>
        </w:rPr>
        <w:t>semi-rigid</w:t>
      </w:r>
      <w:r>
        <w:rPr>
          <w:spacing w:val="27"/>
          <w:w w:val="101"/>
        </w:rPr>
        <w:t xml:space="preserve"> </w:t>
      </w:r>
      <w:r>
        <w:rPr>
          <w:spacing w:val="-1"/>
        </w:rPr>
        <w:t>URS compared to flexible</w:t>
      </w:r>
      <w:r>
        <w:rPr>
          <w:spacing w:val="15"/>
        </w:rPr>
        <w:t xml:space="preserve"> </w:t>
      </w:r>
      <w:r>
        <w:rPr>
          <w:spacing w:val="-1"/>
        </w:rPr>
        <w:t>URS.</w:t>
      </w:r>
      <w:r>
        <w:rPr>
          <w:sz w:val="11"/>
          <w:szCs w:val="11"/>
          <w:spacing w:val="-1"/>
          <w:position w:val="7"/>
        </w:rPr>
        <w:t>97</w:t>
      </w:r>
    </w:p>
    <w:p>
      <w:pPr>
        <w:pStyle w:val="BodyText"/>
        <w:ind w:left="23"/>
        <w:spacing w:before="157" w:line="230" w:lineRule="auto"/>
        <w:rPr/>
      </w:pPr>
      <w:r>
        <w:rPr>
          <w:b/>
          <w:bCs/>
          <w:spacing w:val="-2"/>
        </w:rPr>
        <w:t>19.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-2"/>
        </w:rPr>
        <w:t>Clinicians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  <w:spacing w:val="55"/>
        </w:rPr>
        <w:t xml:space="preserve"> </w:t>
      </w:r>
      <w:r>
        <w:rPr>
          <w:b/>
          <w:bCs/>
          <w:spacing w:val="-2"/>
        </w:rPr>
        <w:t>not</w:t>
      </w:r>
      <w:r>
        <w:rPr>
          <w:b/>
          <w:bCs/>
          <w:spacing w:val="53"/>
        </w:rPr>
        <w:t xml:space="preserve"> </w:t>
      </w:r>
      <w:r>
        <w:rPr>
          <w:b/>
          <w:bCs/>
          <w:spacing w:val="-2"/>
        </w:rPr>
        <w:t>utilize</w:t>
      </w:r>
      <w:r>
        <w:rPr>
          <w:b/>
          <w:bCs/>
          <w:spacing w:val="54"/>
        </w:rPr>
        <w:t xml:space="preserve"> </w:t>
      </w:r>
      <w:r>
        <w:rPr>
          <w:b/>
          <w:bCs/>
          <w:spacing w:val="-2"/>
        </w:rPr>
        <w:t>EHL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2"/>
        </w:rPr>
        <w:t>as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2"/>
        </w:rPr>
        <w:t>t</w:t>
      </w:r>
      <w:r>
        <w:rPr>
          <w:b/>
          <w:bCs/>
          <w:spacing w:val="-3"/>
        </w:rPr>
        <w:t>he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3"/>
        </w:rPr>
        <w:t>first-</w:t>
      </w:r>
    </w:p>
    <w:p>
      <w:pPr>
        <w:pStyle w:val="BodyText"/>
        <w:ind w:left="374"/>
        <w:spacing w:before="61" w:line="194" w:lineRule="auto"/>
        <w:rPr/>
      </w:pPr>
      <w:r>
        <w:rPr>
          <w:b/>
          <w:bCs/>
          <w:spacing w:val="-1"/>
        </w:rPr>
        <w:t>line   modality   for   intra-ureteral   lithotripsy.</w:t>
      </w:r>
    </w:p>
    <w:p>
      <w:pPr>
        <w:pStyle w:val="BodyText"/>
        <w:ind w:left="376"/>
        <w:spacing w:before="97" w:line="194" w:lineRule="auto"/>
        <w:rPr/>
      </w:pPr>
      <w:r>
        <w:rPr>
          <w:b/>
          <w:bCs/>
          <w:spacing w:val="-1"/>
        </w:rPr>
        <w:t>(Index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patients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"/>
        </w:rPr>
        <w:t>1-6,13,</w:t>
      </w:r>
      <w:r>
        <w:rPr>
          <w:b/>
          <w:bCs/>
          <w:spacing w:val="-2"/>
        </w:rPr>
        <w:t>15) </w:t>
      </w:r>
      <w:r>
        <w:rPr>
          <w:b/>
          <w:bCs/>
          <w:i/>
          <w:iCs/>
          <w:spacing w:val="-2"/>
        </w:rPr>
        <w:t>Expert Opinion</w:t>
      </w:r>
    </w:p>
    <w:p>
      <w:pPr>
        <w:pStyle w:val="BodyText"/>
        <w:ind w:left="5" w:right="52" w:firstLine="12"/>
        <w:spacing w:before="224" w:line="298" w:lineRule="auto"/>
        <w:jc w:val="both"/>
        <w:rPr/>
      </w:pPr>
      <w:r>
        <w:rPr>
          <w:spacing w:val="-2"/>
        </w:rPr>
        <w:t>Electrohydraulic</w:t>
      </w:r>
      <w:r>
        <w:rPr>
          <w:spacing w:val="55"/>
        </w:rPr>
        <w:t xml:space="preserve"> </w:t>
      </w:r>
      <w:r>
        <w:rPr>
          <w:spacing w:val="-2"/>
        </w:rPr>
        <w:t>lithotripsy</w:t>
      </w:r>
      <w:r>
        <w:rPr>
          <w:spacing w:val="52"/>
          <w:w w:val="101"/>
        </w:rPr>
        <w:t xml:space="preserve"> </w:t>
      </w:r>
      <w:r>
        <w:rPr>
          <w:spacing w:val="-2"/>
        </w:rPr>
        <w:t>(EHL)</w:t>
      </w:r>
      <w:r>
        <w:rPr>
          <w:spacing w:val="52"/>
        </w:rPr>
        <w:t xml:space="preserve"> </w:t>
      </w:r>
      <w:r>
        <w:rPr>
          <w:spacing w:val="-2"/>
        </w:rPr>
        <w:t>is</w:t>
      </w:r>
      <w:r>
        <w:rPr>
          <w:spacing w:val="56"/>
        </w:rPr>
        <w:t xml:space="preserve"> </w:t>
      </w:r>
      <w:r>
        <w:rPr>
          <w:spacing w:val="-2"/>
        </w:rPr>
        <w:t>highly</w:t>
      </w:r>
      <w:r>
        <w:rPr>
          <w:spacing w:val="45"/>
          <w:w w:val="101"/>
        </w:rPr>
        <w:t xml:space="preserve"> </w:t>
      </w:r>
      <w:r>
        <w:rPr>
          <w:spacing w:val="-2"/>
        </w:rPr>
        <w:t>effective</w:t>
      </w:r>
      <w:r>
        <w:rPr>
          <w:spacing w:val="47"/>
        </w:rPr>
        <w:t xml:space="preserve"> </w:t>
      </w:r>
      <w:r>
        <w:rPr>
          <w:spacing w:val="-2"/>
        </w:rPr>
        <w:t>at</w:t>
      </w:r>
      <w:r>
        <w:rPr/>
        <w:t xml:space="preserve"> </w:t>
      </w:r>
      <w:r>
        <w:rPr>
          <w:spacing w:val="-2"/>
        </w:rPr>
        <w:t>fragmenting</w:t>
      </w:r>
      <w:r>
        <w:rPr>
          <w:spacing w:val="32"/>
        </w:rPr>
        <w:t xml:space="preserve">  </w:t>
      </w:r>
      <w:r>
        <w:rPr>
          <w:spacing w:val="-2"/>
        </w:rPr>
        <w:t>most</w:t>
      </w:r>
      <w:r>
        <w:rPr>
          <w:spacing w:val="22"/>
        </w:rPr>
        <w:t xml:space="preserve">  </w:t>
      </w:r>
      <w:r>
        <w:rPr>
          <w:spacing w:val="-2"/>
        </w:rPr>
        <w:t>stone</w:t>
      </w:r>
      <w:r>
        <w:rPr>
          <w:spacing w:val="21"/>
        </w:rPr>
        <w:t xml:space="preserve">  </w:t>
      </w:r>
      <w:r>
        <w:rPr>
          <w:spacing w:val="-2"/>
        </w:rPr>
        <w:t>compositions</w:t>
      </w:r>
      <w:r>
        <w:rPr>
          <w:spacing w:val="20"/>
          <w:w w:val="101"/>
        </w:rPr>
        <w:t xml:space="preserve">  </w:t>
      </w:r>
      <w:r>
        <w:rPr>
          <w:spacing w:val="-2"/>
        </w:rPr>
        <w:t>with</w:t>
      </w:r>
      <w:r>
        <w:rPr>
          <w:spacing w:val="21"/>
        </w:rPr>
        <w:t xml:space="preserve">  </w:t>
      </w:r>
      <w:r>
        <w:rPr>
          <w:spacing w:val="-2"/>
        </w:rPr>
        <w:t>a</w:t>
      </w:r>
      <w:r>
        <w:rPr>
          <w:spacing w:val="22"/>
        </w:rPr>
        <w:t xml:space="preserve">  </w:t>
      </w:r>
      <w:r>
        <w:rPr>
          <w:spacing w:val="-2"/>
        </w:rPr>
        <w:t>90%</w:t>
      </w:r>
      <w:r>
        <w:rPr/>
        <w:t xml:space="preserve"> </w:t>
      </w:r>
      <w:r>
        <w:rPr>
          <w:spacing w:val="-1"/>
        </w:rPr>
        <w:t>overall</w:t>
      </w:r>
      <w:r>
        <w:rPr>
          <w:spacing w:val="12"/>
        </w:rPr>
        <w:t xml:space="preserve">   </w:t>
      </w:r>
      <w:r>
        <w:rPr>
          <w:spacing w:val="-1"/>
        </w:rPr>
        <w:t>fragmentation</w:t>
      </w:r>
      <w:r>
        <w:rPr>
          <w:spacing w:val="16"/>
        </w:rPr>
        <w:t xml:space="preserve">   </w:t>
      </w:r>
      <w:r>
        <w:rPr>
          <w:spacing w:val="-1"/>
        </w:rPr>
        <w:t>rate.</w:t>
      </w:r>
      <w:r>
        <w:rPr>
          <w:sz w:val="11"/>
          <w:szCs w:val="11"/>
          <w:spacing w:val="-1"/>
          <w:position w:val="7"/>
        </w:rPr>
        <w:t>98      </w:t>
      </w:r>
      <w:r>
        <w:rPr>
          <w:spacing w:val="-1"/>
        </w:rPr>
        <w:t>EH</w:t>
      </w:r>
      <w:r>
        <w:rPr>
          <w:spacing w:val="-2"/>
        </w:rPr>
        <w:t>L</w:t>
      </w:r>
      <w:r>
        <w:rPr>
          <w:spacing w:val="13"/>
        </w:rPr>
        <w:t xml:space="preserve">   </w:t>
      </w:r>
      <w:r>
        <w:rPr>
          <w:spacing w:val="-2"/>
        </w:rPr>
        <w:t>works</w:t>
      </w:r>
      <w:r>
        <w:rPr>
          <w:spacing w:val="14"/>
        </w:rPr>
        <w:t xml:space="preserve">   </w:t>
      </w:r>
      <w:r>
        <w:rPr>
          <w:spacing w:val="-2"/>
        </w:rPr>
        <w:t>as</w:t>
      </w:r>
      <w:r>
        <w:rPr>
          <w:spacing w:val="14"/>
        </w:rPr>
        <w:t xml:space="preserve">   </w:t>
      </w:r>
      <w:r>
        <w:rPr>
          <w:spacing w:val="-2"/>
        </w:rPr>
        <w:t>an</w:t>
      </w:r>
      <w:r>
        <w:rPr>
          <w:spacing w:val="2"/>
        </w:rPr>
        <w:t xml:space="preserve"> </w:t>
      </w:r>
      <w:r>
        <w:rPr>
          <w:spacing w:val="-2"/>
        </w:rPr>
        <w:t>underwater</w:t>
      </w:r>
      <w:r>
        <w:rPr>
          <w:spacing w:val="27"/>
          <w:w w:val="101"/>
        </w:rPr>
        <w:t xml:space="preserve">  </w:t>
      </w:r>
      <w:r>
        <w:rPr>
          <w:spacing w:val="-2"/>
        </w:rPr>
        <w:t>spark</w:t>
      </w:r>
      <w:r>
        <w:rPr>
          <w:spacing w:val="26"/>
        </w:rPr>
        <w:t xml:space="preserve">  </w:t>
      </w:r>
      <w:r>
        <w:rPr>
          <w:spacing w:val="-2"/>
        </w:rPr>
        <w:t>plug</w:t>
      </w:r>
      <w:r>
        <w:rPr>
          <w:spacing w:val="27"/>
          <w:w w:val="101"/>
        </w:rPr>
        <w:t xml:space="preserve">  </w:t>
      </w:r>
      <w:r>
        <w:rPr>
          <w:spacing w:val="-2"/>
        </w:rPr>
        <w:t>by</w:t>
      </w:r>
      <w:r>
        <w:rPr>
          <w:spacing w:val="21"/>
          <w:w w:val="101"/>
        </w:rPr>
        <w:t xml:space="preserve">  </w:t>
      </w:r>
      <w:r>
        <w:rPr>
          <w:spacing w:val="-2"/>
        </w:rPr>
        <w:t>which</w:t>
      </w:r>
      <w:r>
        <w:rPr>
          <w:spacing w:val="23"/>
          <w:w w:val="101"/>
        </w:rPr>
        <w:t xml:space="preserve">  </w:t>
      </w:r>
      <w:r>
        <w:rPr>
          <w:spacing w:val="-2"/>
        </w:rPr>
        <w:t>spark</w:t>
      </w:r>
      <w:r>
        <w:rPr>
          <w:spacing w:val="22"/>
          <w:w w:val="101"/>
        </w:rPr>
        <w:t xml:space="preserve">  </w:t>
      </w:r>
      <w:r>
        <w:rPr>
          <w:spacing w:val="-2"/>
        </w:rPr>
        <w:t>generation</w:t>
      </w:r>
      <w:r>
        <w:rPr/>
        <w:t xml:space="preserve"> </w:t>
      </w:r>
      <w:r>
        <w:rPr>
          <w:spacing w:val="-2"/>
        </w:rPr>
        <w:t>produces</w:t>
      </w:r>
      <w:r>
        <w:rPr>
          <w:spacing w:val="72"/>
          <w:w w:val="101"/>
        </w:rPr>
        <w:t xml:space="preserve"> </w:t>
      </w:r>
      <w:r>
        <w:rPr>
          <w:spacing w:val="-2"/>
        </w:rPr>
        <w:t>a</w:t>
      </w:r>
      <w:r>
        <w:rPr>
          <w:spacing w:val="53"/>
          <w:w w:val="101"/>
        </w:rPr>
        <w:t xml:space="preserve"> </w:t>
      </w:r>
      <w:r>
        <w:rPr>
          <w:spacing w:val="-2"/>
        </w:rPr>
        <w:t>cavitation</w:t>
      </w:r>
      <w:r>
        <w:rPr>
          <w:spacing w:val="59"/>
          <w:w w:val="101"/>
        </w:rPr>
        <w:t xml:space="preserve"> </w:t>
      </w:r>
      <w:r>
        <w:rPr>
          <w:spacing w:val="-2"/>
        </w:rPr>
        <w:t>bubble</w:t>
      </w:r>
      <w:r>
        <w:rPr>
          <w:spacing w:val="60"/>
        </w:rPr>
        <w:t xml:space="preserve"> </w:t>
      </w:r>
      <w:r>
        <w:rPr>
          <w:spacing w:val="-2"/>
        </w:rPr>
        <w:t>in</w:t>
      </w:r>
      <w:r>
        <w:rPr>
          <w:spacing w:val="49"/>
        </w:rPr>
        <w:t xml:space="preserve"> </w:t>
      </w:r>
      <w:r>
        <w:rPr>
          <w:spacing w:val="-2"/>
        </w:rPr>
        <w:t>the</w:t>
      </w:r>
      <w:r>
        <w:rPr>
          <w:spacing w:val="55"/>
        </w:rPr>
        <w:t xml:space="preserve"> </w:t>
      </w:r>
      <w:r>
        <w:rPr>
          <w:spacing w:val="-2"/>
        </w:rPr>
        <w:t>surrounding</w:t>
      </w:r>
      <w:r>
        <w:rPr>
          <w:spacing w:val="51"/>
        </w:rPr>
        <w:t xml:space="preserve"> </w:t>
      </w:r>
      <w:r>
        <w:rPr>
          <w:spacing w:val="-2"/>
        </w:rPr>
        <w:t>fluid</w:t>
      </w:r>
      <w:r>
        <w:rPr/>
        <w:t xml:space="preserve"> </w:t>
      </w:r>
      <w:r>
        <w:rPr>
          <w:spacing w:val="-1"/>
        </w:rPr>
        <w:t>resulting</w:t>
      </w:r>
      <w:r>
        <w:rPr>
          <w:spacing w:val="61"/>
        </w:rPr>
        <w:t xml:space="preserve"> </w:t>
      </w:r>
      <w:r>
        <w:rPr>
          <w:spacing w:val="-1"/>
        </w:rPr>
        <w:t>in</w:t>
      </w:r>
      <w:r>
        <w:rPr>
          <w:spacing w:val="53"/>
        </w:rPr>
        <w:t xml:space="preserve"> </w:t>
      </w:r>
      <w:r>
        <w:rPr>
          <w:spacing w:val="-1"/>
        </w:rPr>
        <w:t>stone</w:t>
      </w:r>
      <w:r>
        <w:rPr>
          <w:spacing w:val="51"/>
        </w:rPr>
        <w:t xml:space="preserve"> </w:t>
      </w:r>
      <w:r>
        <w:rPr>
          <w:spacing w:val="-1"/>
        </w:rPr>
        <w:t>fra</w:t>
      </w:r>
      <w:r>
        <w:rPr>
          <w:spacing w:val="-2"/>
        </w:rPr>
        <w:t>gmentation.</w:t>
      </w:r>
      <w:r>
        <w:rPr>
          <w:spacing w:val="56"/>
        </w:rPr>
        <w:t xml:space="preserve"> </w:t>
      </w:r>
      <w:r>
        <w:rPr>
          <w:spacing w:val="-2"/>
        </w:rPr>
        <w:t>Since</w:t>
      </w:r>
      <w:r>
        <w:rPr>
          <w:spacing w:val="50"/>
        </w:rPr>
        <w:t xml:space="preserve"> </w:t>
      </w:r>
      <w:r>
        <w:rPr>
          <w:spacing w:val="-2"/>
        </w:rPr>
        <w:t>the</w:t>
      </w:r>
      <w:r>
        <w:rPr>
          <w:spacing w:val="57"/>
        </w:rPr>
        <w:t xml:space="preserve"> </w:t>
      </w:r>
      <w:r>
        <w:rPr>
          <w:spacing w:val="-2"/>
        </w:rPr>
        <w:t>energy</w:t>
      </w:r>
      <w:r>
        <w:rPr>
          <w:spacing w:val="61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2"/>
        </w:rPr>
        <w:t>not focused, the</w:t>
      </w:r>
      <w:r>
        <w:rPr>
          <w:spacing w:val="22"/>
          <w:w w:val="101"/>
        </w:rPr>
        <w:t xml:space="preserve"> </w:t>
      </w:r>
      <w:r>
        <w:rPr>
          <w:spacing w:val="-2"/>
        </w:rPr>
        <w:t>EHL</w:t>
      </w:r>
      <w:r>
        <w:rPr>
          <w:spacing w:val="17"/>
          <w:w w:val="101"/>
        </w:rPr>
        <w:t xml:space="preserve"> </w:t>
      </w:r>
      <w:r>
        <w:rPr>
          <w:spacing w:val="-2"/>
        </w:rPr>
        <w:t>probe</w:t>
      </w:r>
      <w:r>
        <w:rPr>
          <w:spacing w:val="18"/>
        </w:rPr>
        <w:t xml:space="preserve"> </w:t>
      </w:r>
      <w:r>
        <w:rPr>
          <w:spacing w:val="-2"/>
        </w:rPr>
        <w:t>must</w:t>
      </w:r>
      <w:r>
        <w:rPr>
          <w:spacing w:val="18"/>
        </w:rPr>
        <w:t xml:space="preserve"> </w:t>
      </w:r>
      <w:r>
        <w:rPr>
          <w:spacing w:val="-2"/>
        </w:rPr>
        <w:t>be</w:t>
      </w:r>
      <w:r>
        <w:rPr>
          <w:spacing w:val="18"/>
          <w:w w:val="101"/>
        </w:rPr>
        <w:t xml:space="preserve"> </w:t>
      </w:r>
      <w:r>
        <w:rPr>
          <w:spacing w:val="-2"/>
        </w:rPr>
        <w:t>positioned</w:t>
      </w:r>
      <w:r>
        <w:rPr>
          <w:spacing w:val="18"/>
        </w:rPr>
        <w:t xml:space="preserve"> </w:t>
      </w:r>
      <w:r>
        <w:rPr>
          <w:spacing w:val="-2"/>
        </w:rPr>
        <w:t>near t</w:t>
      </w:r>
      <w:r>
        <w:rPr>
          <w:spacing w:val="-3"/>
        </w:rPr>
        <w:t>he</w:t>
      </w:r>
      <w:r>
        <w:rPr/>
        <w:t xml:space="preserve"> </w:t>
      </w:r>
      <w:r>
        <w:rPr>
          <w:spacing w:val="-2"/>
        </w:rPr>
        <w:t>stone.</w:t>
      </w:r>
      <w:r>
        <w:rPr>
          <w:spacing w:val="16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</w:rPr>
        <w:t>major</w:t>
      </w:r>
      <w:r>
        <w:rPr>
          <w:spacing w:val="24"/>
          <w:w w:val="101"/>
        </w:rPr>
        <w:t xml:space="preserve"> </w:t>
      </w:r>
      <w:r>
        <w:rPr>
          <w:spacing w:val="-2"/>
        </w:rPr>
        <w:t>disadvantage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>
          <w:spacing w:val="27"/>
        </w:rPr>
        <w:t xml:space="preserve"> </w:t>
      </w:r>
      <w:r>
        <w:rPr>
          <w:spacing w:val="-2"/>
        </w:rPr>
        <w:t>EHL</w:t>
      </w:r>
      <w:r>
        <w:rPr>
          <w:spacing w:val="31"/>
        </w:rPr>
        <w:t xml:space="preserve"> </w:t>
      </w:r>
      <w:r>
        <w:rPr>
          <w:spacing w:val="-2"/>
        </w:rPr>
        <w:t>is</w:t>
      </w:r>
      <w:r>
        <w:rPr>
          <w:spacing w:val="33"/>
        </w:rPr>
        <w:t xml:space="preserve"> </w:t>
      </w:r>
      <w:r>
        <w:rPr>
          <w:spacing w:val="-2"/>
        </w:rPr>
        <w:t>its</w:t>
      </w:r>
      <w:r>
        <w:rPr>
          <w:spacing w:val="32"/>
        </w:rPr>
        <w:t xml:space="preserve"> </w:t>
      </w:r>
      <w:r>
        <w:rPr>
          <w:spacing w:val="-2"/>
        </w:rPr>
        <w:t>propensity</w:t>
      </w:r>
      <w:r>
        <w:rPr/>
        <w:t xml:space="preserve"> </w:t>
      </w:r>
      <w:r>
        <w:rPr>
          <w:spacing w:val="-2"/>
        </w:rPr>
        <w:t>to</w:t>
      </w:r>
      <w:r>
        <w:rPr>
          <w:spacing w:val="66"/>
        </w:rPr>
        <w:t xml:space="preserve"> </w:t>
      </w:r>
      <w:r>
        <w:rPr>
          <w:spacing w:val="-2"/>
        </w:rPr>
        <w:t>damage</w:t>
      </w:r>
      <w:r>
        <w:rPr>
          <w:spacing w:val="53"/>
        </w:rPr>
        <w:t xml:space="preserve"> </w:t>
      </w:r>
      <w:r>
        <w:rPr>
          <w:spacing w:val="-2"/>
        </w:rPr>
        <w:t>the  ureteral  mucosa,  resulting  in  ureteral</w:t>
      </w:r>
      <w:r>
        <w:rPr/>
        <w:t xml:space="preserve"> </w:t>
      </w:r>
      <w:r>
        <w:rPr>
          <w:spacing w:val="-1"/>
        </w:rPr>
        <w:t>perforation.   It</w:t>
      </w:r>
      <w:r>
        <w:rPr>
          <w:spacing w:val="8"/>
        </w:rPr>
        <w:t xml:space="preserve">   </w:t>
      </w:r>
      <w:r>
        <w:rPr>
          <w:spacing w:val="-1"/>
        </w:rPr>
        <w:t>is</w:t>
      </w:r>
      <w:r>
        <w:rPr>
          <w:spacing w:val="6"/>
        </w:rPr>
        <w:t xml:space="preserve">   </w:t>
      </w:r>
      <w:r>
        <w:rPr>
          <w:spacing w:val="-1"/>
        </w:rPr>
        <w:t>speculated</w:t>
      </w:r>
      <w:r>
        <w:rPr>
          <w:spacing w:val="5"/>
        </w:rPr>
        <w:t xml:space="preserve">   </w:t>
      </w:r>
      <w:r>
        <w:rPr>
          <w:spacing w:val="-1"/>
        </w:rPr>
        <w:t>that</w:t>
      </w:r>
      <w:r>
        <w:rPr>
          <w:spacing w:val="5"/>
        </w:rPr>
        <w:t xml:space="preserve">   </w:t>
      </w:r>
      <w:r>
        <w:rPr>
          <w:spacing w:val="-1"/>
        </w:rPr>
        <w:t>the</w:t>
      </w:r>
      <w:r>
        <w:rPr>
          <w:spacing w:val="6"/>
        </w:rPr>
        <w:t xml:space="preserve">   </w:t>
      </w:r>
      <w:r>
        <w:rPr>
          <w:spacing w:val="-1"/>
        </w:rPr>
        <w:t>expandi</w:t>
      </w:r>
      <w:r>
        <w:rPr>
          <w:spacing w:val="-2"/>
        </w:rPr>
        <w:t>ng</w:t>
      </w:r>
      <w:r>
        <w:rPr>
          <w:spacing w:val="1"/>
        </w:rPr>
        <w:t xml:space="preserve"> </w:t>
      </w:r>
      <w:r>
        <w:rPr>
          <w:spacing w:val="-2"/>
        </w:rPr>
        <w:t>cavitation</w:t>
      </w:r>
      <w:r>
        <w:rPr>
          <w:spacing w:val="33"/>
        </w:rPr>
        <w:t xml:space="preserve"> </w:t>
      </w:r>
      <w:r>
        <w:rPr>
          <w:spacing w:val="-2"/>
        </w:rPr>
        <w:t>bubble</w:t>
      </w:r>
      <w:r>
        <w:rPr>
          <w:spacing w:val="28"/>
        </w:rPr>
        <w:t xml:space="preserve"> </w:t>
      </w:r>
      <w:r>
        <w:rPr>
          <w:spacing w:val="-2"/>
        </w:rPr>
        <w:t>generated</w:t>
      </w:r>
      <w:r>
        <w:rPr>
          <w:spacing w:val="35"/>
        </w:rPr>
        <w:t xml:space="preserve"> </w:t>
      </w:r>
      <w:r>
        <w:rPr>
          <w:spacing w:val="-2"/>
        </w:rPr>
        <w:t>by</w:t>
      </w:r>
      <w:r>
        <w:rPr>
          <w:spacing w:val="22"/>
          <w:w w:val="101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spark</w:t>
      </w:r>
      <w:r>
        <w:rPr>
          <w:spacing w:val="36"/>
        </w:rPr>
        <w:t xml:space="preserve"> </w:t>
      </w:r>
      <w:r>
        <w:rPr>
          <w:spacing w:val="-2"/>
        </w:rPr>
        <w:t>may</w:t>
      </w:r>
      <w:r>
        <w:rPr>
          <w:spacing w:val="33"/>
        </w:rPr>
        <w:t xml:space="preserve"> </w:t>
      </w:r>
      <w:r>
        <w:rPr>
          <w:spacing w:val="-2"/>
        </w:rPr>
        <w:t>produ</w:t>
      </w:r>
      <w:r>
        <w:rPr>
          <w:spacing w:val="-3"/>
        </w:rPr>
        <w:t>ce</w:t>
      </w:r>
      <w:r>
        <w:rPr/>
        <w:t xml:space="preserve"> </w:t>
      </w:r>
      <w:r>
        <w:rPr>
          <w:spacing w:val="-2"/>
        </w:rPr>
        <w:t>injury</w:t>
      </w:r>
      <w:r>
        <w:rPr>
          <w:spacing w:val="48"/>
          <w:w w:val="101"/>
        </w:rPr>
        <w:t xml:space="preserve"> </w:t>
      </w:r>
      <w:r>
        <w:rPr>
          <w:spacing w:val="-2"/>
        </w:rPr>
        <w:t>to</w:t>
      </w:r>
      <w:r>
        <w:rPr>
          <w:spacing w:val="51"/>
        </w:rPr>
        <w:t xml:space="preserve"> </w:t>
      </w:r>
      <w:r>
        <w:rPr>
          <w:spacing w:val="-2"/>
        </w:rPr>
        <w:t>the  mucosa</w:t>
      </w:r>
      <w:r>
        <w:rPr>
          <w:spacing w:val="53"/>
          <w:w w:val="101"/>
        </w:rPr>
        <w:t xml:space="preserve"> </w:t>
      </w:r>
      <w:r>
        <w:rPr>
          <w:spacing w:val="-2"/>
        </w:rPr>
        <w:t>even</w:t>
      </w:r>
      <w:r>
        <w:rPr>
          <w:spacing w:val="51"/>
        </w:rPr>
        <w:t xml:space="preserve"> </w:t>
      </w:r>
      <w:r>
        <w:rPr>
          <w:spacing w:val="-2"/>
        </w:rPr>
        <w:t>whe</w:t>
      </w:r>
      <w:r>
        <w:rPr>
          <w:spacing w:val="-3"/>
        </w:rPr>
        <w:t>n</w:t>
      </w:r>
      <w:r>
        <w:rPr>
          <w:spacing w:val="48"/>
          <w:w w:val="101"/>
        </w:rPr>
        <w:t xml:space="preserve"> </w:t>
      </w:r>
      <w:r>
        <w:rPr>
          <w:spacing w:val="-3"/>
        </w:rPr>
        <w:t>the  probe  is  not  in</w:t>
      </w:r>
      <w:r>
        <w:rPr/>
        <w:t xml:space="preserve"> </w:t>
      </w:r>
      <w:r>
        <w:rPr>
          <w:spacing w:val="-2"/>
        </w:rPr>
        <w:t>direct</w:t>
      </w:r>
      <w:r>
        <w:rPr>
          <w:spacing w:val="43"/>
        </w:rPr>
        <w:t xml:space="preserve"> </w:t>
      </w:r>
      <w:r>
        <w:rPr>
          <w:spacing w:val="-2"/>
        </w:rPr>
        <w:t>contact</w:t>
      </w:r>
      <w:r>
        <w:rPr>
          <w:spacing w:val="31"/>
        </w:rPr>
        <w:t xml:space="preserve"> </w:t>
      </w:r>
      <w:r>
        <w:rPr>
          <w:spacing w:val="-2"/>
        </w:rPr>
        <w:t>with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39"/>
        </w:rPr>
        <w:t xml:space="preserve"> </w:t>
      </w:r>
      <w:r>
        <w:rPr>
          <w:spacing w:val="-2"/>
        </w:rPr>
        <w:t>urothelium,</w:t>
      </w:r>
      <w:r>
        <w:rPr>
          <w:spacing w:val="30"/>
        </w:rPr>
        <w:t xml:space="preserve"> </w:t>
      </w:r>
      <w:r>
        <w:rPr>
          <w:spacing w:val="-2"/>
        </w:rPr>
        <w:t>with</w:t>
      </w:r>
      <w:r>
        <w:rPr>
          <w:spacing w:val="38"/>
        </w:rPr>
        <w:t xml:space="preserve"> </w:t>
      </w:r>
      <w:r>
        <w:rPr>
          <w:spacing w:val="-2"/>
        </w:rPr>
        <w:t>reported</w:t>
      </w:r>
      <w:r>
        <w:rPr>
          <w:spacing w:val="39"/>
          <w:w w:val="101"/>
        </w:rPr>
        <w:t xml:space="preserve"> </w:t>
      </w:r>
      <w:r>
        <w:rPr>
          <w:spacing w:val="-2"/>
        </w:rPr>
        <w:t>rates</w:t>
      </w:r>
      <w:r>
        <w:rPr/>
        <w:t xml:space="preserve"> </w:t>
      </w:r>
      <w:r>
        <w:rPr/>
        <w:t>of</w:t>
      </w:r>
      <w:r>
        <w:rPr>
          <w:spacing w:val="61"/>
        </w:rPr>
        <w:t xml:space="preserve"> </w:t>
      </w:r>
      <w:r>
        <w:rPr/>
        <w:t>ureteral  injury  of  8.5%-17.6%</w:t>
      </w:r>
      <w:r>
        <w:rPr>
          <w:spacing w:val="-1"/>
        </w:rPr>
        <w:t>.</w:t>
      </w:r>
      <w:r>
        <w:rPr>
          <w:sz w:val="11"/>
          <w:szCs w:val="11"/>
          <w:spacing w:val="-1"/>
          <w:position w:val="7"/>
        </w:rPr>
        <w:t>98-100   </w:t>
      </w:r>
      <w:r>
        <w:rPr>
          <w:spacing w:val="-1"/>
        </w:rPr>
        <w:t>A  prospective</w:t>
      </w:r>
      <w:r>
        <w:rPr/>
        <w:t xml:space="preserve"> </w:t>
      </w:r>
      <w:r>
        <w:rPr/>
        <w:t>randomized  trial  of</w:t>
      </w:r>
      <w:r>
        <w:rPr>
          <w:spacing w:val="-1"/>
        </w:rPr>
        <w:t xml:space="preserve">  EHL  versus  pneumatic  lithotripsy</w:t>
      </w:r>
      <w:r>
        <w:rPr/>
        <w:t xml:space="preserve"> </w:t>
      </w:r>
      <w:r>
        <w:rPr>
          <w:spacing w:val="-1"/>
        </w:rPr>
        <w:t>during</w:t>
      </w:r>
      <w:r>
        <w:rPr>
          <w:spacing w:val="33"/>
          <w:w w:val="101"/>
        </w:rPr>
        <w:t xml:space="preserve"> </w:t>
      </w:r>
      <w:r>
        <w:rPr>
          <w:spacing w:val="-1"/>
        </w:rPr>
        <w:t>URS for</w:t>
      </w:r>
      <w:r>
        <w:rPr>
          <w:spacing w:val="18"/>
        </w:rPr>
        <w:t xml:space="preserve"> </w:t>
      </w:r>
      <w:r>
        <w:rPr>
          <w:spacing w:val="-1"/>
        </w:rPr>
        <w:t>ureteral stones demonstrated</w:t>
      </w:r>
      <w:r>
        <w:rPr>
          <w:spacing w:val="11"/>
        </w:rPr>
        <w:t xml:space="preserve"> </w:t>
      </w:r>
      <w:r>
        <w:rPr>
          <w:spacing w:val="-1"/>
        </w:rPr>
        <w:t>equivalent</w:t>
      </w:r>
      <w:r>
        <w:rPr/>
        <w:t xml:space="preserve"> </w:t>
      </w:r>
      <w:r>
        <w:rPr>
          <w:spacing w:val="-1"/>
        </w:rPr>
        <w:t>efficacy</w:t>
      </w:r>
      <w:r>
        <w:rPr>
          <w:spacing w:val="38"/>
        </w:rPr>
        <w:t xml:space="preserve"> </w:t>
      </w:r>
      <w:r>
        <w:rPr>
          <w:spacing w:val="-1"/>
        </w:rPr>
        <w:t>of</w:t>
      </w:r>
      <w:r>
        <w:rPr>
          <w:spacing w:val="33"/>
        </w:rPr>
        <w:t xml:space="preserve"> </w:t>
      </w:r>
      <w:r>
        <w:rPr>
          <w:spacing w:val="-1"/>
        </w:rPr>
        <w:t>stone</w:t>
      </w:r>
      <w:r>
        <w:rPr>
          <w:spacing w:val="34"/>
        </w:rPr>
        <w:t xml:space="preserve"> </w:t>
      </w:r>
      <w:r>
        <w:rPr>
          <w:spacing w:val="-1"/>
        </w:rPr>
        <w:t>fragmentation</w:t>
      </w:r>
      <w:r>
        <w:rPr>
          <w:spacing w:val="34"/>
          <w:w w:val="101"/>
        </w:rPr>
        <w:t xml:space="preserve"> </w:t>
      </w:r>
      <w:r>
        <w:rPr>
          <w:spacing w:val="-1"/>
        </w:rPr>
        <w:t>with</w:t>
      </w:r>
      <w:r>
        <w:rPr>
          <w:spacing w:val="42"/>
          <w:w w:val="101"/>
        </w:rPr>
        <w:t xml:space="preserve"> </w:t>
      </w:r>
      <w:r>
        <w:rPr>
          <w:spacing w:val="-1"/>
        </w:rPr>
        <w:t>both</w:t>
      </w:r>
      <w:r>
        <w:rPr>
          <w:spacing w:val="32"/>
        </w:rPr>
        <w:t xml:space="preserve"> </w:t>
      </w:r>
      <w:r>
        <w:rPr>
          <w:spacing w:val="-1"/>
        </w:rPr>
        <w:t>technologies</w:t>
      </w:r>
      <w:r>
        <w:rPr/>
        <w:t xml:space="preserve"> </w:t>
      </w:r>
      <w:r>
        <w:rPr>
          <w:spacing w:val="-2"/>
        </w:rPr>
        <w:t>(85.3%</w:t>
      </w:r>
      <w:r>
        <w:rPr>
          <w:spacing w:val="60"/>
        </w:rPr>
        <w:t xml:space="preserve"> </w:t>
      </w:r>
      <w:r>
        <w:rPr>
          <w:spacing w:val="-2"/>
        </w:rPr>
        <w:t>EHL</w:t>
      </w:r>
      <w:r>
        <w:rPr>
          <w:spacing w:val="52"/>
        </w:rPr>
        <w:t xml:space="preserve"> </w:t>
      </w:r>
      <w:r>
        <w:rPr>
          <w:spacing w:val="-2"/>
        </w:rPr>
        <w:t>and</w:t>
      </w:r>
      <w:r>
        <w:rPr>
          <w:spacing w:val="53"/>
        </w:rPr>
        <w:t xml:space="preserve"> </w:t>
      </w:r>
      <w:r>
        <w:rPr>
          <w:spacing w:val="-2"/>
        </w:rPr>
        <w:t>89.5%</w:t>
      </w:r>
      <w:r>
        <w:rPr>
          <w:spacing w:val="59"/>
        </w:rPr>
        <w:t xml:space="preserve"> </w:t>
      </w:r>
      <w:r>
        <w:rPr>
          <w:spacing w:val="-2"/>
        </w:rPr>
        <w:t>pneumatic),</w:t>
      </w:r>
      <w:r>
        <w:rPr>
          <w:spacing w:val="57"/>
          <w:w w:val="101"/>
        </w:rPr>
        <w:t xml:space="preserve"> </w:t>
      </w:r>
      <w:r>
        <w:rPr>
          <w:spacing w:val="-2"/>
        </w:rPr>
        <w:t>b</w:t>
      </w:r>
      <w:r>
        <w:rPr>
          <w:spacing w:val="-3"/>
        </w:rPr>
        <w:t>ut</w:t>
      </w:r>
      <w:r>
        <w:rPr>
          <w:spacing w:val="48"/>
          <w:w w:val="101"/>
        </w:rPr>
        <w:t xml:space="preserve"> </w:t>
      </w:r>
      <w:r>
        <w:rPr>
          <w:spacing w:val="-3"/>
        </w:rPr>
        <w:t>the</w:t>
      </w:r>
      <w:r>
        <w:rPr>
          <w:spacing w:val="58"/>
        </w:rPr>
        <w:t xml:space="preserve"> </w:t>
      </w:r>
      <w:r>
        <w:rPr>
          <w:spacing w:val="-3"/>
        </w:rPr>
        <w:t>ureteral</w:t>
      </w:r>
      <w:r>
        <w:rPr/>
        <w:t xml:space="preserve"> </w:t>
      </w:r>
      <w:r>
        <w:rPr>
          <w:spacing w:val="-2"/>
        </w:rPr>
        <w:t>perforation</w:t>
      </w:r>
      <w:r>
        <w:rPr>
          <w:spacing w:val="66"/>
          <w:w w:val="101"/>
        </w:rPr>
        <w:t xml:space="preserve"> </w:t>
      </w:r>
      <w:r>
        <w:rPr>
          <w:spacing w:val="-2"/>
        </w:rPr>
        <w:t>rates</w:t>
      </w:r>
      <w:r>
        <w:rPr>
          <w:spacing w:val="52"/>
        </w:rPr>
        <w:t xml:space="preserve"> </w:t>
      </w:r>
      <w:r>
        <w:rPr>
          <w:spacing w:val="-2"/>
        </w:rPr>
        <w:t>were</w:t>
      </w:r>
      <w:r>
        <w:rPr>
          <w:spacing w:val="54"/>
          <w:w w:val="101"/>
        </w:rPr>
        <w:t xml:space="preserve"> </w:t>
      </w:r>
      <w:r>
        <w:rPr>
          <w:spacing w:val="-2"/>
        </w:rPr>
        <w:t>significantly</w:t>
      </w:r>
      <w:r>
        <w:rPr>
          <w:spacing w:val="60"/>
        </w:rPr>
        <w:t xml:space="preserve"> </w:t>
      </w:r>
      <w:r>
        <w:rPr>
          <w:spacing w:val="-2"/>
        </w:rPr>
        <w:t>higher</w:t>
      </w:r>
      <w:r>
        <w:rPr>
          <w:spacing w:val="59"/>
        </w:rPr>
        <w:t xml:space="preserve"> </w:t>
      </w:r>
      <w:r>
        <w:rPr>
          <w:spacing w:val="-2"/>
        </w:rPr>
        <w:t>in</w:t>
      </w:r>
      <w:r>
        <w:rPr>
          <w:spacing w:val="49"/>
        </w:rPr>
        <w:t xml:space="preserve"> </w:t>
      </w:r>
      <w:r>
        <w:rPr>
          <w:spacing w:val="-2"/>
        </w:rPr>
        <w:t>the  EHL</w:t>
      </w:r>
      <w:r>
        <w:rPr/>
        <w:t xml:space="preserve"> </w:t>
      </w:r>
      <w:r>
        <w:rPr/>
        <w:t>group</w:t>
      </w:r>
      <w:r>
        <w:rPr>
          <w:spacing w:val="14"/>
        </w:rPr>
        <w:t xml:space="preserve">    </w:t>
      </w:r>
      <w:r>
        <w:rPr>
          <w:spacing w:val="7"/>
        </w:rPr>
        <w:t>(17.6%    </w:t>
      </w:r>
      <w:r>
        <w:rPr/>
        <w:t>versus</w:t>
      </w:r>
      <w:r>
        <w:rPr>
          <w:spacing w:val="7"/>
        </w:rPr>
        <w:t xml:space="preserve">     2.6%,</w:t>
      </w:r>
      <w:r>
        <w:rPr>
          <w:spacing w:val="12"/>
        </w:rPr>
        <w:t xml:space="preserve">    </w:t>
      </w:r>
      <w:r>
        <w:rPr/>
        <w:t>respectively</w:t>
      </w:r>
      <w:r>
        <w:rPr>
          <w:spacing w:val="7"/>
        </w:rPr>
        <w:t>)</w:t>
      </w:r>
      <w:r>
        <w:rPr>
          <w:spacing w:val="-31"/>
        </w:rPr>
        <w:t xml:space="preserve"> </w:t>
      </w:r>
      <w:r>
        <w:rPr>
          <w:spacing w:val="7"/>
        </w:rPr>
        <w:t>.</w:t>
      </w:r>
      <w:r>
        <w:rPr>
          <w:sz w:val="11"/>
          <w:szCs w:val="11"/>
          <w:spacing w:val="7"/>
          <w:position w:val="7"/>
        </w:rPr>
        <w:t>99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Holmium:YAG</w:t>
      </w:r>
      <w:r>
        <w:rPr>
          <w:spacing w:val="22"/>
        </w:rPr>
        <w:t xml:space="preserve"> </w:t>
      </w:r>
      <w:r>
        <w:rPr>
          <w:spacing w:val="-1"/>
        </w:rPr>
        <w:t>laser</w:t>
      </w:r>
      <w:r>
        <w:rPr>
          <w:spacing w:val="21"/>
          <w:w w:val="101"/>
        </w:rPr>
        <w:t xml:space="preserve"> </w:t>
      </w:r>
      <w:r>
        <w:rPr>
          <w:spacing w:val="-1"/>
        </w:rPr>
        <w:t>produces</w:t>
      </w:r>
      <w:r>
        <w:rPr>
          <w:spacing w:val="16"/>
        </w:rPr>
        <w:t xml:space="preserve"> </w:t>
      </w:r>
      <w:r>
        <w:rPr>
          <w:spacing w:val="-1"/>
        </w:rPr>
        <w:t>stone fragmentation</w:t>
      </w:r>
      <w:r>
        <w:rPr>
          <w:spacing w:val="21"/>
        </w:rPr>
        <w:t xml:space="preserve"> </w:t>
      </w:r>
      <w:r>
        <w:rPr>
          <w:spacing w:val="-1"/>
        </w:rPr>
        <w:t>rates</w:t>
      </w:r>
      <w:r>
        <w:rPr/>
        <w:t xml:space="preserve"> </w:t>
      </w:r>
      <w:r>
        <w:rPr>
          <w:spacing w:val="-1"/>
        </w:rPr>
        <w:t>of</w:t>
      </w:r>
      <w:r>
        <w:rPr>
          <w:spacing w:val="26"/>
          <w:w w:val="101"/>
        </w:rPr>
        <w:t xml:space="preserve"> </w:t>
      </w:r>
      <w:r>
        <w:rPr>
          <w:spacing w:val="-1"/>
        </w:rPr>
        <w:t>100%</w:t>
      </w:r>
      <w:r>
        <w:rPr>
          <w:spacing w:val="18"/>
        </w:rPr>
        <w:t xml:space="preserve"> </w:t>
      </w:r>
      <w:r>
        <w:rPr>
          <w:spacing w:val="-1"/>
        </w:rPr>
        <w:t>and</w:t>
      </w:r>
      <w:r>
        <w:rPr>
          <w:spacing w:val="25"/>
          <w:w w:val="101"/>
        </w:rPr>
        <w:t xml:space="preserve"> </w:t>
      </w:r>
      <w:r>
        <w:rPr>
          <w:spacing w:val="-1"/>
        </w:rPr>
        <w:t>has</w:t>
      </w:r>
      <w:r>
        <w:rPr>
          <w:spacing w:val="17"/>
        </w:rPr>
        <w:t xml:space="preserve"> </w:t>
      </w:r>
      <w:r>
        <w:rPr>
          <w:spacing w:val="-1"/>
        </w:rPr>
        <w:t>comparab</w:t>
      </w:r>
      <w:r>
        <w:rPr>
          <w:spacing w:val="-2"/>
        </w:rPr>
        <w:t>le</w:t>
      </w:r>
      <w:r>
        <w:rPr>
          <w:spacing w:val="15"/>
        </w:rPr>
        <w:t xml:space="preserve"> </w:t>
      </w:r>
      <w:r>
        <w:rPr>
          <w:spacing w:val="-2"/>
        </w:rPr>
        <w:t>fiber flexibility to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26"/>
          <w:w w:val="101"/>
        </w:rPr>
        <w:t xml:space="preserve"> </w:t>
      </w:r>
      <w:r>
        <w:rPr>
          <w:spacing w:val="-2"/>
        </w:rPr>
        <w:t>EHL</w:t>
      </w:r>
    </w:p>
    <w:p>
      <w:pPr>
        <w:spacing w:line="298" w:lineRule="auto"/>
        <w:sectPr>
          <w:type w:val="continuous"/>
          <w:pgSz w:w="12240" w:h="15840"/>
          <w:pgMar w:top="322" w:right="720" w:bottom="533" w:left="777" w:header="0" w:footer="385" w:gutter="0"/>
          <w:cols w:equalWidth="0" w:num="2">
            <w:col w:w="5481" w:space="100"/>
            <w:col w:w="5162" w:space="0"/>
          </w:cols>
        </w:sectPr>
        <w:rPr/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22" w:right="207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84"/>
        <w:spacing w:before="57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24</w:t>
      </w:r>
    </w:p>
    <w:p>
      <w:pPr>
        <w:spacing w:line="160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92" w:lineRule="exact"/>
        <w:rPr>
          <w:rFonts w:ascii="Arial"/>
          <w:sz w:val="8"/>
        </w:rPr>
      </w:pPr>
      <w:r/>
    </w:p>
    <w:p>
      <w:pPr>
        <w:spacing w:line="92" w:lineRule="exact"/>
        <w:sectPr>
          <w:pgSz w:w="12240" w:h="15840"/>
          <w:pgMar w:top="322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spacing w:before="56"/>
        <w:rPr/>
      </w:pPr>
      <w:r/>
    </w:p>
    <w:p>
      <w:pPr>
        <w:sectPr>
          <w:type w:val="continuous"/>
          <w:pgSz w:w="12240" w:h="15840"/>
          <w:pgMar w:top="322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3" w:firstLine="10"/>
        <w:spacing w:before="37" w:line="304" w:lineRule="auto"/>
        <w:jc w:val="both"/>
        <w:rPr/>
      </w:pPr>
      <w:r>
        <w:rPr>
          <w:spacing w:val="-2"/>
        </w:rPr>
        <w:t>probe,</w:t>
      </w:r>
      <w:r>
        <w:rPr>
          <w:spacing w:val="43"/>
          <w:w w:val="101"/>
        </w:rPr>
        <w:t xml:space="preserve"> </w:t>
      </w:r>
      <w:r>
        <w:rPr>
          <w:spacing w:val="-2"/>
        </w:rPr>
        <w:t>but</w:t>
      </w:r>
      <w:r>
        <w:rPr>
          <w:spacing w:val="24"/>
        </w:rPr>
        <w:t xml:space="preserve"> </w:t>
      </w:r>
      <w:r>
        <w:rPr>
          <w:spacing w:val="-2"/>
        </w:rPr>
        <w:t>with</w:t>
      </w:r>
      <w:r>
        <w:rPr>
          <w:spacing w:val="24"/>
        </w:rPr>
        <w:t xml:space="preserve"> </w:t>
      </w:r>
      <w:r>
        <w:rPr>
          <w:spacing w:val="-2"/>
        </w:rPr>
        <w:t>a</w:t>
      </w:r>
      <w:r>
        <w:rPr>
          <w:spacing w:val="31"/>
          <w:w w:val="101"/>
        </w:rPr>
        <w:t xml:space="preserve"> </w:t>
      </w:r>
      <w:r>
        <w:rPr>
          <w:spacing w:val="-2"/>
        </w:rPr>
        <w:t>higher</w:t>
      </w:r>
      <w:r>
        <w:rPr>
          <w:spacing w:val="25"/>
        </w:rPr>
        <w:t xml:space="preserve"> </w:t>
      </w:r>
      <w:r>
        <w:rPr>
          <w:spacing w:val="-2"/>
        </w:rPr>
        <w:t>safety</w:t>
      </w:r>
      <w:r>
        <w:rPr>
          <w:spacing w:val="31"/>
        </w:rPr>
        <w:t xml:space="preserve"> </w:t>
      </w:r>
      <w:r>
        <w:rPr>
          <w:spacing w:val="-2"/>
        </w:rPr>
        <w:t>profile.</w:t>
      </w:r>
      <w:r>
        <w:rPr>
          <w:sz w:val="11"/>
          <w:szCs w:val="11"/>
          <w:spacing w:val="-2"/>
          <w:position w:val="7"/>
        </w:rPr>
        <w:t>101  </w:t>
      </w:r>
      <w:r>
        <w:rPr>
          <w:spacing w:val="-2"/>
        </w:rPr>
        <w:t>The</w:t>
      </w:r>
      <w:r>
        <w:rPr>
          <w:spacing w:val="32"/>
        </w:rPr>
        <w:t xml:space="preserve"> </w:t>
      </w:r>
      <w:r>
        <w:rPr>
          <w:spacing w:val="-2"/>
        </w:rPr>
        <w:t>holmium</w:t>
      </w:r>
      <w:r>
        <w:rPr/>
        <w:t xml:space="preserve"> </w:t>
      </w:r>
      <w:r>
        <w:rPr>
          <w:spacing w:val="-2"/>
        </w:rPr>
        <w:t>laser  can</w:t>
      </w:r>
      <w:r>
        <w:rPr>
          <w:spacing w:val="18"/>
          <w:w w:val="101"/>
        </w:rPr>
        <w:t xml:space="preserve">  </w:t>
      </w:r>
      <w:r>
        <w:rPr>
          <w:spacing w:val="-2"/>
        </w:rPr>
        <w:t>be</w:t>
      </w:r>
      <w:r>
        <w:rPr>
          <w:spacing w:val="10"/>
        </w:rPr>
        <w:t xml:space="preserve">  </w:t>
      </w:r>
      <w:r>
        <w:rPr>
          <w:spacing w:val="-2"/>
        </w:rPr>
        <w:t>activated</w:t>
      </w:r>
      <w:r>
        <w:rPr>
          <w:spacing w:val="10"/>
        </w:rPr>
        <w:t xml:space="preserve">  </w:t>
      </w:r>
      <w:r>
        <w:rPr>
          <w:spacing w:val="-2"/>
        </w:rPr>
        <w:t>0.5</w:t>
      </w:r>
      <w:r>
        <w:rPr>
          <w:spacing w:val="13"/>
        </w:rPr>
        <w:t xml:space="preserve">  </w:t>
      </w:r>
      <w:r>
        <w:rPr>
          <w:spacing w:val="-2"/>
        </w:rPr>
        <w:t>mm</w:t>
      </w:r>
      <w:r>
        <w:rPr>
          <w:spacing w:val="8"/>
        </w:rPr>
        <w:t xml:space="preserve">  </w:t>
      </w:r>
      <w:r>
        <w:rPr>
          <w:spacing w:val="-2"/>
        </w:rPr>
        <w:t>from</w:t>
      </w:r>
      <w:r>
        <w:rPr>
          <w:spacing w:val="8"/>
        </w:rPr>
        <w:t xml:space="preserve">  </w:t>
      </w:r>
      <w:r>
        <w:rPr>
          <w:spacing w:val="-2"/>
        </w:rPr>
        <w:t>the</w:t>
      </w:r>
      <w:r>
        <w:rPr>
          <w:spacing w:val="13"/>
        </w:rPr>
        <w:t xml:space="preserve">  </w:t>
      </w:r>
      <w:r>
        <w:rPr>
          <w:spacing w:val="-2"/>
        </w:rPr>
        <w:t>urothelial</w:t>
      </w:r>
      <w:r>
        <w:rPr>
          <w:spacing w:val="1"/>
        </w:rPr>
        <w:t xml:space="preserve"> </w:t>
      </w:r>
      <w:r>
        <w:rPr>
          <w:spacing w:val="-1"/>
        </w:rPr>
        <w:t>surface</w:t>
      </w:r>
      <w:r>
        <w:rPr>
          <w:spacing w:val="45"/>
        </w:rPr>
        <w:t xml:space="preserve"> </w:t>
      </w:r>
      <w:r>
        <w:rPr>
          <w:spacing w:val="-1"/>
        </w:rPr>
        <w:t>without</w:t>
      </w:r>
      <w:r>
        <w:rPr>
          <w:spacing w:val="52"/>
        </w:rPr>
        <w:t xml:space="preserve"> </w:t>
      </w:r>
      <w:r>
        <w:rPr>
          <w:spacing w:val="-1"/>
        </w:rPr>
        <w:t>risk</w:t>
      </w:r>
      <w:r>
        <w:rPr>
          <w:spacing w:val="43"/>
          <w:w w:val="101"/>
        </w:rPr>
        <w:t xml:space="preserve"> </w:t>
      </w:r>
      <w:r>
        <w:rPr>
          <w:spacing w:val="-1"/>
        </w:rPr>
        <w:t>of</w:t>
      </w:r>
      <w:r>
        <w:rPr>
          <w:spacing w:val="46"/>
        </w:rPr>
        <w:t xml:space="preserve"> </w:t>
      </w:r>
      <w:r>
        <w:rPr>
          <w:spacing w:val="-1"/>
        </w:rPr>
        <w:t>injury.</w:t>
      </w:r>
      <w:r>
        <w:rPr>
          <w:sz w:val="11"/>
          <w:szCs w:val="11"/>
          <w:spacing w:val="-1"/>
          <w:position w:val="7"/>
        </w:rPr>
        <w:t>102</w:t>
      </w:r>
      <w:r>
        <w:rPr>
          <w:sz w:val="11"/>
          <w:szCs w:val="11"/>
          <w:spacing w:val="11"/>
          <w:w w:val="101"/>
          <w:position w:val="7"/>
        </w:rPr>
        <w:t xml:space="preserve">  </w:t>
      </w:r>
      <w:r>
        <w:rPr>
          <w:spacing w:val="-1"/>
        </w:rPr>
        <w:t>Thu</w:t>
      </w:r>
      <w:r>
        <w:rPr>
          <w:spacing w:val="-2"/>
        </w:rPr>
        <w:t>s,</w:t>
      </w:r>
      <w:r>
        <w:rPr>
          <w:spacing w:val="44"/>
        </w:rPr>
        <w:t xml:space="preserve"> </w:t>
      </w:r>
      <w:r>
        <w:rPr>
          <w:spacing w:val="-2"/>
        </w:rPr>
        <w:t>with</w:t>
      </w:r>
      <w:r>
        <w:rPr>
          <w:spacing w:val="45"/>
          <w:w w:val="101"/>
        </w:rPr>
        <w:t xml:space="preserve"> </w:t>
      </w:r>
      <w:r>
        <w:rPr>
          <w:spacing w:val="-2"/>
        </w:rPr>
        <w:t>safer</w:t>
      </w:r>
      <w:r>
        <w:rPr>
          <w:spacing w:val="46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more  efficient  technology</w:t>
      </w:r>
      <w:r>
        <w:rPr>
          <w:spacing w:val="7"/>
        </w:rPr>
        <w:t xml:space="preserve">  </w:t>
      </w:r>
      <w:r>
        <w:rPr/>
        <w:t>ava</w:t>
      </w:r>
      <w:r>
        <w:rPr>
          <w:spacing w:val="-1"/>
        </w:rPr>
        <w:t>ilable</w:t>
      </w:r>
      <w:r>
        <w:rPr>
          <w:spacing w:val="7"/>
        </w:rPr>
        <w:t xml:space="preserve">  </w:t>
      </w:r>
      <w:r>
        <w:rPr>
          <w:spacing w:val="-1"/>
        </w:rPr>
        <w:t>for</w:t>
      </w:r>
      <w:r>
        <w:rPr>
          <w:spacing w:val="11"/>
        </w:rPr>
        <w:t xml:space="preserve">  </w:t>
      </w:r>
      <w:r>
        <w:rPr>
          <w:spacing w:val="-1"/>
        </w:rPr>
        <w:t>ureteroscopic</w:t>
      </w:r>
      <w:r>
        <w:rPr/>
        <w:t xml:space="preserve"> </w:t>
      </w:r>
      <w:r>
        <w:rPr>
          <w:spacing w:val="-1"/>
        </w:rPr>
        <w:t>stone  extraction,  the  Panel  recommends  EHL  </w:t>
      </w:r>
      <w:r>
        <w:rPr>
          <w:i/>
          <w:iCs/>
          <w:spacing w:val="-1"/>
        </w:rPr>
        <w:t>not </w:t>
      </w:r>
      <w:r>
        <w:rPr>
          <w:i/>
          <w:iCs/>
          <w:spacing w:val="-2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2"/>
        </w:rPr>
        <w:t>used</w:t>
      </w:r>
      <w:r>
        <w:rPr>
          <w:spacing w:val="35"/>
        </w:rPr>
        <w:t xml:space="preserve"> </w:t>
      </w:r>
      <w:r>
        <w:rPr>
          <w:spacing w:val="-2"/>
        </w:rPr>
        <w:t>for</w:t>
      </w:r>
      <w:r>
        <w:rPr>
          <w:spacing w:val="32"/>
        </w:rPr>
        <w:t xml:space="preserve"> </w:t>
      </w:r>
      <w:r>
        <w:rPr>
          <w:spacing w:val="-2"/>
        </w:rPr>
        <w:t>stone</w:t>
      </w:r>
      <w:r>
        <w:rPr>
          <w:spacing w:val="29"/>
          <w:w w:val="101"/>
        </w:rPr>
        <w:t xml:space="preserve"> </w:t>
      </w:r>
      <w:r>
        <w:rPr>
          <w:spacing w:val="-2"/>
        </w:rPr>
        <w:t>fragmentation.</w:t>
      </w:r>
      <w:r>
        <w:rPr>
          <w:spacing w:val="40"/>
        </w:rPr>
        <w:t xml:space="preserve"> </w:t>
      </w:r>
      <w:r>
        <w:rPr>
          <w:spacing w:val="-2"/>
        </w:rPr>
        <w:t>Due</w:t>
      </w:r>
      <w:r>
        <w:rPr>
          <w:spacing w:val="29"/>
        </w:rPr>
        <w:t xml:space="preserve"> </w:t>
      </w:r>
      <w:r>
        <w:rPr>
          <w:spacing w:val="-2"/>
        </w:rPr>
        <w:t>to</w:t>
      </w:r>
      <w:r>
        <w:rPr>
          <w:spacing w:val="33"/>
        </w:rPr>
        <w:t xml:space="preserve"> </w:t>
      </w:r>
      <w:r>
        <w:rPr>
          <w:spacing w:val="-2"/>
        </w:rPr>
        <w:t>a</w:t>
      </w:r>
      <w:r>
        <w:rPr>
          <w:spacing w:val="39"/>
        </w:rPr>
        <w:t xml:space="preserve"> </w:t>
      </w:r>
      <w:r>
        <w:rPr>
          <w:spacing w:val="-2"/>
        </w:rPr>
        <w:t>larger</w:t>
      </w:r>
      <w:r>
        <w:rPr>
          <w:spacing w:val="30"/>
        </w:rPr>
        <w:t xml:space="preserve"> </w:t>
      </w:r>
      <w:r>
        <w:rPr>
          <w:spacing w:val="-2"/>
        </w:rPr>
        <w:t>working</w:t>
      </w:r>
      <w:r>
        <w:rPr/>
        <w:t xml:space="preserve"> </w:t>
      </w:r>
      <w:r>
        <w:rPr>
          <w:spacing w:val="-2"/>
        </w:rPr>
        <w:t>area,</w:t>
      </w:r>
      <w:r>
        <w:rPr>
          <w:spacing w:val="16"/>
        </w:rPr>
        <w:t xml:space="preserve"> </w:t>
      </w:r>
      <w:r>
        <w:rPr>
          <w:spacing w:val="-2"/>
        </w:rPr>
        <w:t>EHL can safely</w:t>
      </w:r>
      <w:r>
        <w:rPr>
          <w:spacing w:val="15"/>
        </w:rPr>
        <w:t xml:space="preserve"> </w:t>
      </w:r>
      <w:r>
        <w:rPr>
          <w:spacing w:val="-2"/>
        </w:rPr>
        <w:t>be</w:t>
      </w:r>
      <w:r>
        <w:rPr>
          <w:spacing w:val="17"/>
        </w:rPr>
        <w:t xml:space="preserve"> </w:t>
      </w:r>
      <w:r>
        <w:rPr>
          <w:spacing w:val="-2"/>
        </w:rPr>
        <w:t>used</w:t>
      </w:r>
      <w:r>
        <w:rPr>
          <w:spacing w:val="15"/>
        </w:rPr>
        <w:t xml:space="preserve"> </w:t>
      </w:r>
      <w:r>
        <w:rPr>
          <w:spacing w:val="-2"/>
        </w:rPr>
        <w:t>in the</w:t>
      </w:r>
      <w:r>
        <w:rPr>
          <w:spacing w:val="17"/>
        </w:rPr>
        <w:t xml:space="preserve"> </w:t>
      </w:r>
      <w:r>
        <w:rPr>
          <w:spacing w:val="-2"/>
        </w:rPr>
        <w:t>kidney during</w:t>
      </w:r>
      <w:r>
        <w:rPr>
          <w:spacing w:val="17"/>
        </w:rPr>
        <w:t xml:space="preserve"> </w:t>
      </w:r>
      <w:r>
        <w:rPr>
          <w:spacing w:val="-2"/>
        </w:rPr>
        <w:t>PC</w:t>
      </w:r>
      <w:r>
        <w:rPr>
          <w:spacing w:val="-3"/>
        </w:rPr>
        <w:t>NL,</w:t>
      </w:r>
      <w:r>
        <w:rPr/>
        <w:t xml:space="preserve"> </w:t>
      </w:r>
      <w:r>
        <w:rPr>
          <w:spacing w:val="-2"/>
        </w:rPr>
        <w:t>but</w:t>
      </w:r>
      <w:r>
        <w:rPr>
          <w:spacing w:val="33"/>
        </w:rPr>
        <w:t xml:space="preserve"> </w:t>
      </w:r>
      <w:r>
        <w:rPr>
          <w:spacing w:val="-2"/>
        </w:rPr>
        <w:t>the</w:t>
      </w:r>
      <w:r>
        <w:rPr>
          <w:spacing w:val="37"/>
          <w:w w:val="101"/>
        </w:rPr>
        <w:t xml:space="preserve"> </w:t>
      </w:r>
      <w:r>
        <w:rPr>
          <w:spacing w:val="-2"/>
        </w:rPr>
        <w:t>risk</w:t>
      </w:r>
      <w:r>
        <w:rPr>
          <w:spacing w:val="28"/>
          <w:w w:val="101"/>
        </w:rPr>
        <w:t xml:space="preserve"> </w:t>
      </w:r>
      <w:r>
        <w:rPr>
          <w:spacing w:val="-2"/>
        </w:rPr>
        <w:t>of</w:t>
      </w:r>
      <w:r>
        <w:rPr>
          <w:spacing w:val="32"/>
        </w:rPr>
        <w:t xml:space="preserve"> </w:t>
      </w:r>
      <w:r>
        <w:rPr>
          <w:spacing w:val="-2"/>
        </w:rPr>
        <w:t>perforation</w:t>
      </w:r>
      <w:r>
        <w:rPr>
          <w:spacing w:val="33"/>
        </w:rPr>
        <w:t xml:space="preserve"> </w:t>
      </w:r>
      <w:r>
        <w:rPr>
          <w:spacing w:val="-2"/>
        </w:rPr>
        <w:t>using</w:t>
      </w:r>
      <w:r>
        <w:rPr>
          <w:spacing w:val="26"/>
        </w:rPr>
        <w:t xml:space="preserve"> </w:t>
      </w:r>
      <w:r>
        <w:rPr>
          <w:spacing w:val="-2"/>
        </w:rPr>
        <w:t>this</w:t>
      </w:r>
      <w:r>
        <w:rPr>
          <w:spacing w:val="28"/>
        </w:rPr>
        <w:t xml:space="preserve"> </w:t>
      </w:r>
      <w:r>
        <w:rPr>
          <w:spacing w:val="-2"/>
        </w:rPr>
        <w:t>technology</w:t>
      </w:r>
      <w:r>
        <w:rPr>
          <w:spacing w:val="35"/>
        </w:rPr>
        <w:t xml:space="preserve"> </w:t>
      </w:r>
      <w:r>
        <w:rPr>
          <w:spacing w:val="-2"/>
        </w:rPr>
        <w:t>is</w:t>
      </w:r>
      <w:r>
        <w:rPr>
          <w:spacing w:val="30"/>
          <w:w w:val="101"/>
        </w:rPr>
        <w:t xml:space="preserve"> </w:t>
      </w:r>
      <w:r>
        <w:rPr>
          <w:spacing w:val="-2"/>
        </w:rPr>
        <w:t>still</w:t>
      </w:r>
      <w:r>
        <w:rPr/>
        <w:t xml:space="preserve"> </w:t>
      </w:r>
      <w:r>
        <w:rPr>
          <w:spacing w:val="-1"/>
        </w:rPr>
        <w:t>higher</w:t>
      </w:r>
      <w:r>
        <w:rPr>
          <w:spacing w:val="25"/>
        </w:rPr>
        <w:t xml:space="preserve"> </w:t>
      </w:r>
      <w:r>
        <w:rPr>
          <w:spacing w:val="-1"/>
        </w:rPr>
        <w:t>than</w:t>
      </w:r>
      <w:r>
        <w:rPr>
          <w:spacing w:val="28"/>
          <w:w w:val="101"/>
        </w:rPr>
        <w:t xml:space="preserve"> </w:t>
      </w:r>
      <w:r>
        <w:rPr>
          <w:spacing w:val="-1"/>
        </w:rPr>
        <w:t>other</w:t>
      </w:r>
      <w:r>
        <w:rPr>
          <w:spacing w:val="36"/>
        </w:rPr>
        <w:t xml:space="preserve"> </w:t>
      </w:r>
      <w:r>
        <w:rPr>
          <w:spacing w:val="-1"/>
        </w:rPr>
        <w:t>modaliti</w:t>
      </w:r>
      <w:r>
        <w:rPr>
          <w:spacing w:val="-2"/>
        </w:rPr>
        <w:t>es.</w:t>
      </w:r>
      <w:r>
        <w:rPr>
          <w:spacing w:val="19"/>
          <w:w w:val="101"/>
        </w:rPr>
        <w:t xml:space="preserve"> </w:t>
      </w:r>
      <w:r>
        <w:rPr>
          <w:spacing w:val="-2"/>
        </w:rPr>
        <w:t>Therefore</w:t>
      </w:r>
      <w:r>
        <w:rPr>
          <w:spacing w:val="30"/>
        </w:rPr>
        <w:t xml:space="preserve"> </w:t>
      </w:r>
      <w:r>
        <w:rPr>
          <w:spacing w:val="-2"/>
        </w:rPr>
        <w:t>care</w:t>
      </w:r>
      <w:r>
        <w:rPr>
          <w:spacing w:val="31"/>
        </w:rPr>
        <w:t xml:space="preserve"> </w:t>
      </w:r>
      <w:r>
        <w:rPr>
          <w:spacing w:val="-2"/>
        </w:rPr>
        <w:t>should</w:t>
      </w:r>
      <w:r>
        <w:rPr>
          <w:spacing w:val="34"/>
          <w:w w:val="101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2"/>
        </w:rPr>
        <w:t>taken</w:t>
      </w:r>
      <w:r>
        <w:rPr>
          <w:spacing w:val="31"/>
        </w:rPr>
        <w:t xml:space="preserve">  </w:t>
      </w:r>
      <w:r>
        <w:rPr>
          <w:spacing w:val="-2"/>
        </w:rPr>
        <w:t>to</w:t>
      </w:r>
      <w:r>
        <w:rPr>
          <w:spacing w:val="26"/>
          <w:w w:val="101"/>
        </w:rPr>
        <w:t xml:space="preserve">  </w:t>
      </w:r>
      <w:r>
        <w:rPr>
          <w:spacing w:val="-2"/>
        </w:rPr>
        <w:t>avoid</w:t>
      </w:r>
      <w:r>
        <w:rPr>
          <w:spacing w:val="27"/>
        </w:rPr>
        <w:t xml:space="preserve">  </w:t>
      </w:r>
      <w:r>
        <w:rPr>
          <w:spacing w:val="-2"/>
        </w:rPr>
        <w:t>activation</w:t>
      </w:r>
      <w:r>
        <w:rPr>
          <w:spacing w:val="26"/>
        </w:rPr>
        <w:t xml:space="preserve">  </w:t>
      </w:r>
      <w:r>
        <w:rPr>
          <w:spacing w:val="-2"/>
        </w:rPr>
        <w:t>of</w:t>
      </w:r>
      <w:r>
        <w:rPr>
          <w:spacing w:val="21"/>
        </w:rPr>
        <w:t xml:space="preserve">  </w:t>
      </w:r>
      <w:r>
        <w:rPr>
          <w:spacing w:val="-2"/>
        </w:rPr>
        <w:t>the   probe   near</w:t>
      </w:r>
      <w:r>
        <w:rPr>
          <w:spacing w:val="24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urothelial surface.</w:t>
      </w:r>
    </w:p>
    <w:p>
      <w:pPr>
        <w:pStyle w:val="BodyText"/>
        <w:ind w:left="16"/>
        <w:spacing w:before="115" w:line="193" w:lineRule="auto"/>
        <w:outlineLvl w:val="0"/>
        <w:rPr/>
      </w:pPr>
      <w:r>
        <w:rPr>
          <w:b/>
          <w:bCs/>
          <w:spacing w:val="-1"/>
        </w:rPr>
        <w:t>20. In   patients    with   </w:t>
      </w:r>
      <w:r>
        <w:rPr>
          <w:b/>
          <w:bCs/>
          <w:spacing w:val="-2"/>
        </w:rPr>
        <w:t>obstructing    stones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-2"/>
        </w:rPr>
        <w:t>and</w:t>
      </w:r>
    </w:p>
    <w:p>
      <w:pPr>
        <w:pStyle w:val="BodyText"/>
        <w:ind w:left="360" w:right="371" w:firstLine="7"/>
        <w:spacing w:before="99" w:line="292" w:lineRule="auto"/>
        <w:jc w:val="both"/>
        <w:rPr/>
      </w:pPr>
      <w:r>
        <w:rPr>
          <w:b/>
          <w:bCs/>
          <w:spacing w:val="-1"/>
        </w:rPr>
        <w:t>suspected  infection,  clinicians  must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"/>
        </w:rPr>
        <w:t>urgently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drain  the  collecting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"/>
        </w:rPr>
        <w:t>system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"/>
        </w:rPr>
        <w:t>with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"/>
        </w:rPr>
        <w:t>a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"/>
        </w:rPr>
        <w:t>stent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"/>
        </w:rPr>
        <w:t>or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nephrostomy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"/>
        </w:rPr>
        <w:t>tube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1"/>
        </w:rPr>
        <w:t>delay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1"/>
        </w:rPr>
        <w:t>stone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2"/>
        </w:rPr>
        <w:t>treatment.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>Strong    Recommendation;     Evidence    Level</w:t>
      </w:r>
      <w:r>
        <w:rPr>
          <w:b/>
          <w:bCs/>
          <w:i/>
          <w:iCs/>
          <w:spacing w:val="6"/>
        </w:rPr>
        <w:t xml:space="preserve"> </w:t>
      </w:r>
      <w:r>
        <w:rPr>
          <w:b/>
          <w:bCs/>
          <w:i/>
          <w:iCs/>
          <w:spacing w:val="-1"/>
        </w:rPr>
        <w:t>Grade</w:t>
      </w:r>
      <w:r>
        <w:rPr>
          <w:b/>
          <w:bCs/>
          <w:i/>
          <w:iCs/>
          <w:spacing w:val="14"/>
        </w:rPr>
        <w:t xml:space="preserve"> </w:t>
      </w:r>
      <w:r>
        <w:rPr>
          <w:b/>
          <w:bCs/>
          <w:i/>
          <w:iCs/>
          <w:spacing w:val="-1"/>
        </w:rPr>
        <w:t>C</w:t>
      </w:r>
    </w:p>
    <w:p>
      <w:pPr>
        <w:pStyle w:val="BodyText"/>
        <w:ind w:left="5" w:right="372" w:firstLine="6"/>
        <w:spacing w:before="162" w:line="298" w:lineRule="auto"/>
        <w:jc w:val="both"/>
        <w:rPr>
          <w:sz w:val="11"/>
          <w:szCs w:val="11"/>
        </w:rPr>
      </w:pPr>
      <w:r>
        <w:rPr>
          <w:spacing w:val="-2"/>
        </w:rPr>
        <w:t>Stone</w:t>
      </w:r>
      <w:r>
        <w:rPr>
          <w:spacing w:val="59"/>
          <w:w w:val="101"/>
        </w:rPr>
        <w:t xml:space="preserve"> </w:t>
      </w:r>
      <w:r>
        <w:rPr>
          <w:spacing w:val="-2"/>
        </w:rPr>
        <w:t>manipulation</w:t>
      </w:r>
      <w:r>
        <w:rPr>
          <w:spacing w:val="47"/>
        </w:rPr>
        <w:t xml:space="preserve"> </w:t>
      </w:r>
      <w:r>
        <w:rPr>
          <w:spacing w:val="-2"/>
        </w:rPr>
        <w:t>in</w:t>
      </w:r>
      <w:r>
        <w:rPr>
          <w:spacing w:val="36"/>
          <w:w w:val="101"/>
        </w:rPr>
        <w:t xml:space="preserve"> </w:t>
      </w:r>
      <w:r>
        <w:rPr>
          <w:spacing w:val="-2"/>
        </w:rPr>
        <w:t>the</w:t>
      </w:r>
      <w:r>
        <w:rPr>
          <w:spacing w:val="45"/>
        </w:rPr>
        <w:t xml:space="preserve"> </w:t>
      </w:r>
      <w:r>
        <w:rPr>
          <w:spacing w:val="-2"/>
        </w:rPr>
        <w:t>setting</w:t>
      </w:r>
      <w:r>
        <w:rPr>
          <w:spacing w:val="42"/>
          <w:w w:val="101"/>
        </w:rPr>
        <w:t xml:space="preserve"> </w:t>
      </w:r>
      <w:r>
        <w:rPr>
          <w:spacing w:val="-2"/>
        </w:rPr>
        <w:t>of</w:t>
      </w:r>
      <w:r>
        <w:rPr>
          <w:spacing w:val="35"/>
        </w:rPr>
        <w:t xml:space="preserve"> </w:t>
      </w:r>
      <w:r>
        <w:rPr>
          <w:spacing w:val="-2"/>
        </w:rPr>
        <w:t>active,</w:t>
      </w:r>
      <w:r>
        <w:rPr>
          <w:spacing w:val="47"/>
        </w:rPr>
        <w:t xml:space="preserve"> </w:t>
      </w:r>
      <w:r>
        <w:rPr>
          <w:spacing w:val="-2"/>
        </w:rPr>
        <w:t>untreated</w:t>
      </w:r>
      <w:r>
        <w:rPr/>
        <w:t xml:space="preserve"> </w:t>
      </w:r>
      <w:r>
        <w:rPr>
          <w:spacing w:val="-1"/>
        </w:rPr>
        <w:t>infection</w:t>
      </w:r>
      <w:r>
        <w:rPr>
          <w:spacing w:val="26"/>
        </w:rPr>
        <w:t xml:space="preserve"> </w:t>
      </w:r>
      <w:r>
        <w:rPr>
          <w:spacing w:val="-1"/>
        </w:rPr>
        <w:t>with</w:t>
      </w:r>
      <w:r>
        <w:rPr>
          <w:spacing w:val="18"/>
          <w:w w:val="101"/>
        </w:rPr>
        <w:t xml:space="preserve"> </w:t>
      </w:r>
      <w:r>
        <w:rPr>
          <w:spacing w:val="-1"/>
        </w:rPr>
        <w:t>concomitant</w:t>
      </w:r>
      <w:r>
        <w:rPr>
          <w:spacing w:val="27"/>
        </w:rPr>
        <w:t xml:space="preserve"> </w:t>
      </w:r>
      <w:r>
        <w:rPr>
          <w:spacing w:val="-1"/>
        </w:rPr>
        <w:t>urinary tract</w:t>
      </w:r>
      <w:r>
        <w:rPr>
          <w:spacing w:val="21"/>
        </w:rPr>
        <w:t xml:space="preserve"> </w:t>
      </w:r>
      <w:r>
        <w:rPr>
          <w:spacing w:val="-1"/>
        </w:rPr>
        <w:t>obstruction</w:t>
      </w:r>
      <w:r>
        <w:rPr>
          <w:spacing w:val="19"/>
        </w:rPr>
        <w:t xml:space="preserve"> </w:t>
      </w:r>
      <w:r>
        <w:rPr>
          <w:spacing w:val="-1"/>
        </w:rPr>
        <w:t>can</w:t>
      </w:r>
      <w:r>
        <w:rPr/>
        <w:t xml:space="preserve"> </w:t>
      </w:r>
      <w:r>
        <w:rPr>
          <w:spacing w:val="-1"/>
        </w:rPr>
        <w:t>lead</w:t>
      </w:r>
      <w:r>
        <w:rPr>
          <w:spacing w:val="55"/>
          <w:w w:val="101"/>
        </w:rPr>
        <w:t xml:space="preserve"> </w:t>
      </w:r>
      <w:r>
        <w:rPr>
          <w:spacing w:val="-1"/>
        </w:rPr>
        <w:t>to  life-threatening  seps</w:t>
      </w:r>
      <w:r>
        <w:rPr>
          <w:spacing w:val="-2"/>
        </w:rPr>
        <w:t>is.  In</w:t>
      </w:r>
      <w:r>
        <w:rPr>
          <w:spacing w:val="54"/>
        </w:rPr>
        <w:t xml:space="preserve"> </w:t>
      </w:r>
      <w:r>
        <w:rPr>
          <w:spacing w:val="-2"/>
        </w:rPr>
        <w:t>this  situation,  it  is</w:t>
      </w:r>
      <w:r>
        <w:rPr/>
        <w:t xml:space="preserve"> </w:t>
      </w:r>
      <w:r>
        <w:rPr>
          <w:spacing w:val="-2"/>
        </w:rPr>
        <w:t>mandated</w:t>
      </w:r>
      <w:r>
        <w:rPr>
          <w:spacing w:val="40"/>
        </w:rPr>
        <w:t xml:space="preserve"> </w:t>
      </w:r>
      <w:r>
        <w:rPr>
          <w:spacing w:val="-2"/>
        </w:rPr>
        <w:t>that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25"/>
          <w:w w:val="101"/>
        </w:rPr>
        <w:t xml:space="preserve"> </w:t>
      </w:r>
      <w:r>
        <w:rPr>
          <w:spacing w:val="-2"/>
        </w:rPr>
        <w:t>collecting</w:t>
      </w:r>
      <w:r>
        <w:rPr>
          <w:spacing w:val="26"/>
        </w:rPr>
        <w:t xml:space="preserve"> </w:t>
      </w:r>
      <w:r>
        <w:rPr>
          <w:spacing w:val="-2"/>
        </w:rPr>
        <w:t>system</w:t>
      </w:r>
      <w:r>
        <w:rPr>
          <w:spacing w:val="31"/>
          <w:w w:val="101"/>
        </w:rPr>
        <w:t xml:space="preserve"> </w:t>
      </w:r>
      <w:r>
        <w:rPr>
          <w:spacing w:val="-2"/>
        </w:rPr>
        <w:t>be</w:t>
      </w:r>
      <w:r>
        <w:rPr>
          <w:spacing w:val="26"/>
        </w:rPr>
        <w:t xml:space="preserve"> </w:t>
      </w:r>
      <w:r>
        <w:rPr>
          <w:spacing w:val="-2"/>
        </w:rPr>
        <w:t>drained,</w:t>
      </w:r>
      <w:r>
        <w:rPr>
          <w:spacing w:val="24"/>
        </w:rPr>
        <w:t xml:space="preserve"> </w:t>
      </w:r>
      <w:r>
        <w:rPr>
          <w:spacing w:val="-2"/>
        </w:rPr>
        <w:t>either</w:t>
      </w:r>
      <w:r>
        <w:rPr/>
        <w:t xml:space="preserve"> </w:t>
      </w:r>
      <w:r>
        <w:rPr>
          <w:spacing w:val="-2"/>
        </w:rPr>
        <w:t>with</w:t>
      </w:r>
      <w:r>
        <w:rPr>
          <w:spacing w:val="46"/>
        </w:rPr>
        <w:t xml:space="preserve"> </w:t>
      </w:r>
      <w:r>
        <w:rPr>
          <w:spacing w:val="-2"/>
        </w:rPr>
        <w:t>a</w:t>
      </w:r>
      <w:r>
        <w:rPr>
          <w:spacing w:val="55"/>
          <w:w w:val="101"/>
        </w:rPr>
        <w:t xml:space="preserve"> </w:t>
      </w:r>
      <w:r>
        <w:rPr>
          <w:spacing w:val="-2"/>
        </w:rPr>
        <w:t>nephrostomy</w:t>
      </w:r>
      <w:r>
        <w:rPr>
          <w:spacing w:val="42"/>
        </w:rPr>
        <w:t xml:space="preserve"> </w:t>
      </w:r>
      <w:r>
        <w:rPr>
          <w:spacing w:val="-2"/>
        </w:rPr>
        <w:t>tube</w:t>
      </w:r>
      <w:r>
        <w:rPr>
          <w:spacing w:val="45"/>
        </w:rPr>
        <w:t xml:space="preserve"> </w:t>
      </w:r>
      <w:r>
        <w:rPr>
          <w:spacing w:val="-2"/>
        </w:rPr>
        <w:t>or</w:t>
      </w:r>
      <w:r>
        <w:rPr>
          <w:spacing w:val="45"/>
          <w:w w:val="101"/>
        </w:rPr>
        <w:t xml:space="preserve"> </w:t>
      </w:r>
      <w:r>
        <w:rPr>
          <w:spacing w:val="-2"/>
        </w:rPr>
        <w:t>a</w:t>
      </w:r>
      <w:r>
        <w:rPr>
          <w:spacing w:val="55"/>
        </w:rPr>
        <w:t xml:space="preserve"> </w:t>
      </w:r>
      <w:r>
        <w:rPr>
          <w:spacing w:val="-2"/>
        </w:rPr>
        <w:t>ureteral</w:t>
      </w:r>
      <w:r>
        <w:rPr>
          <w:spacing w:val="48"/>
        </w:rPr>
        <w:t xml:space="preserve"> </w:t>
      </w:r>
      <w:r>
        <w:rPr>
          <w:spacing w:val="-2"/>
        </w:rPr>
        <w:t>stent</w:t>
      </w:r>
      <w:r>
        <w:rPr>
          <w:spacing w:val="43"/>
          <w:w w:val="101"/>
        </w:rPr>
        <w:t xml:space="preserve"> </w:t>
      </w:r>
      <w:r>
        <w:rPr>
          <w:spacing w:val="-2"/>
        </w:rPr>
        <w:t>to</w:t>
      </w:r>
      <w:r>
        <w:rPr>
          <w:spacing w:val="47"/>
        </w:rPr>
        <w:t xml:space="preserve"> </w:t>
      </w:r>
      <w:r>
        <w:rPr>
          <w:spacing w:val="-2"/>
        </w:rPr>
        <w:t>al</w:t>
      </w:r>
      <w:r>
        <w:rPr>
          <w:spacing w:val="-3"/>
        </w:rPr>
        <w:t>low</w:t>
      </w:r>
      <w:r>
        <w:rPr/>
        <w:t xml:space="preserve"> </w:t>
      </w:r>
      <w:r>
        <w:rPr>
          <w:spacing w:val="-1"/>
        </w:rPr>
        <w:t>drainage   of</w:t>
      </w:r>
      <w:r>
        <w:rPr>
          <w:spacing w:val="6"/>
        </w:rPr>
        <w:t xml:space="preserve">   </w:t>
      </w:r>
      <w:r>
        <w:rPr>
          <w:spacing w:val="-1"/>
        </w:rPr>
        <w:t>infected</w:t>
      </w:r>
      <w:r>
        <w:rPr>
          <w:spacing w:val="10"/>
        </w:rPr>
        <w:t xml:space="preserve">   </w:t>
      </w:r>
      <w:r>
        <w:rPr>
          <w:spacing w:val="-1"/>
        </w:rPr>
        <w:t>urine</w:t>
      </w:r>
      <w:r>
        <w:rPr>
          <w:spacing w:val="7"/>
        </w:rPr>
        <w:t xml:space="preserve">   </w:t>
      </w:r>
      <w:r>
        <w:rPr>
          <w:spacing w:val="-1"/>
        </w:rPr>
        <w:t>and</w:t>
      </w:r>
      <w:r>
        <w:rPr>
          <w:spacing w:val="9"/>
        </w:rPr>
        <w:t xml:space="preserve">   </w:t>
      </w:r>
      <w:r>
        <w:rPr>
          <w:spacing w:val="-1"/>
        </w:rPr>
        <w:t>permit</w:t>
      </w:r>
      <w:r>
        <w:rPr>
          <w:spacing w:val="7"/>
        </w:rPr>
        <w:t xml:space="preserve">   </w:t>
      </w:r>
      <w:r>
        <w:rPr>
          <w:spacing w:val="-1"/>
        </w:rPr>
        <w:t>a</w:t>
      </w:r>
      <w:r>
        <w:rPr>
          <w:spacing w:val="-2"/>
        </w:rPr>
        <w:t>ntibiotic</w:t>
      </w:r>
      <w:r>
        <w:rPr>
          <w:spacing w:val="2"/>
        </w:rPr>
        <w:t xml:space="preserve"> </w:t>
      </w:r>
      <w:r>
        <w:rPr>
          <w:spacing w:val="-1"/>
        </w:rPr>
        <w:t>penetration  into  the  affected  renal  unit.</w:t>
      </w:r>
      <w:r>
        <w:rPr>
          <w:sz w:val="11"/>
          <w:szCs w:val="11"/>
          <w:spacing w:val="-1"/>
          <w:position w:val="7"/>
        </w:rPr>
        <w:t>103   </w:t>
      </w:r>
      <w:r>
        <w:rPr>
          <w:spacing w:val="-1"/>
        </w:rPr>
        <w:t>Using  the</w:t>
      </w:r>
      <w:r>
        <w:rPr>
          <w:spacing w:val="13"/>
        </w:rPr>
        <w:t xml:space="preserve"> </w:t>
      </w:r>
      <w:r>
        <w:rPr>
          <w:spacing w:val="-1"/>
        </w:rPr>
        <w:t>Nationwide</w:t>
      </w:r>
      <w:r>
        <w:rPr>
          <w:spacing w:val="45"/>
          <w:w w:val="101"/>
        </w:rPr>
        <w:t xml:space="preserve"> </w:t>
      </w:r>
      <w:r>
        <w:rPr>
          <w:spacing w:val="-1"/>
        </w:rPr>
        <w:t>Inpatient</w:t>
      </w:r>
      <w:r>
        <w:rPr>
          <w:spacing w:val="45"/>
        </w:rPr>
        <w:t xml:space="preserve"> </w:t>
      </w:r>
      <w:r>
        <w:rPr>
          <w:spacing w:val="-1"/>
        </w:rPr>
        <w:t>Sample</w:t>
      </w:r>
      <w:r>
        <w:rPr>
          <w:spacing w:val="38"/>
        </w:rPr>
        <w:t xml:space="preserve"> </w:t>
      </w:r>
      <w:r>
        <w:rPr>
          <w:spacing w:val="-1"/>
        </w:rPr>
        <w:t>to</w:t>
      </w:r>
      <w:r>
        <w:rPr>
          <w:spacing w:val="43"/>
          <w:w w:val="101"/>
        </w:rPr>
        <w:t xml:space="preserve"> </w:t>
      </w:r>
      <w:r>
        <w:rPr>
          <w:spacing w:val="-1"/>
        </w:rPr>
        <w:t>st</w:t>
      </w:r>
      <w:r>
        <w:rPr>
          <w:spacing w:val="-2"/>
        </w:rPr>
        <w:t>udy</w:t>
      </w:r>
      <w:r>
        <w:rPr>
          <w:spacing w:val="37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outcome</w:t>
      </w:r>
      <w:r>
        <w:rPr>
          <w:spacing w:val="42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obstructing   ureteral   calculi</w:t>
      </w:r>
      <w:r>
        <w:rPr>
          <w:spacing w:val="29"/>
        </w:rPr>
        <w:t xml:space="preserve">  </w:t>
      </w:r>
      <w:r>
        <w:rPr>
          <w:spacing w:val="-1"/>
        </w:rPr>
        <w:t>associated</w:t>
      </w:r>
      <w:r>
        <w:rPr>
          <w:spacing w:val="28"/>
          <w:w w:val="101"/>
        </w:rPr>
        <w:t xml:space="preserve">  </w:t>
      </w:r>
      <w:r>
        <w:rPr>
          <w:spacing w:val="-1"/>
        </w:rPr>
        <w:t>w</w:t>
      </w:r>
      <w:r>
        <w:rPr>
          <w:spacing w:val="-2"/>
        </w:rPr>
        <w:t>ith</w:t>
      </w:r>
      <w:r>
        <w:rPr>
          <w:spacing w:val="28"/>
        </w:rPr>
        <w:t xml:space="preserve">  </w:t>
      </w:r>
      <w:r>
        <w:rPr>
          <w:spacing w:val="-2"/>
        </w:rPr>
        <w:t>sepsis,</w:t>
      </w:r>
      <w:r>
        <w:rPr>
          <w:spacing w:val="1"/>
        </w:rPr>
        <w:t xml:space="preserve"> </w:t>
      </w:r>
      <w:r>
        <w:rPr>
          <w:spacing w:val="-2"/>
        </w:rPr>
        <w:t>Borofsky</w:t>
      </w:r>
      <w:r>
        <w:rPr>
          <w:spacing w:val="36"/>
        </w:rPr>
        <w:t xml:space="preserve"> </w:t>
      </w:r>
      <w:r>
        <w:rPr>
          <w:spacing w:val="-2"/>
        </w:rPr>
        <w:t>et</w:t>
      </w:r>
      <w:r>
        <w:rPr>
          <w:spacing w:val="26"/>
        </w:rPr>
        <w:t xml:space="preserve"> </w:t>
      </w:r>
      <w:r>
        <w:rPr>
          <w:spacing w:val="-2"/>
        </w:rPr>
        <w:t>al.</w:t>
      </w:r>
      <w:r>
        <w:rPr>
          <w:spacing w:val="24"/>
          <w:w w:val="101"/>
        </w:rPr>
        <w:t xml:space="preserve"> </w:t>
      </w:r>
      <w:r>
        <w:rPr>
          <w:spacing w:val="-2"/>
        </w:rPr>
        <w:t>demonstrated</w:t>
      </w:r>
      <w:r>
        <w:rPr>
          <w:spacing w:val="22"/>
        </w:rPr>
        <w:t xml:space="preserve"> </w:t>
      </w:r>
      <w:r>
        <w:rPr>
          <w:spacing w:val="-2"/>
        </w:rPr>
        <w:t>that</w:t>
      </w:r>
      <w:r>
        <w:rPr>
          <w:spacing w:val="32"/>
          <w:w w:val="101"/>
        </w:rPr>
        <w:t xml:space="preserve"> </w:t>
      </w:r>
      <w:r>
        <w:rPr>
          <w:spacing w:val="-2"/>
        </w:rPr>
        <w:t>mortality</w:t>
      </w:r>
      <w:r>
        <w:rPr>
          <w:spacing w:val="22"/>
        </w:rPr>
        <w:t xml:space="preserve"> </w:t>
      </w:r>
      <w:r>
        <w:rPr>
          <w:spacing w:val="-2"/>
        </w:rPr>
        <w:t>was</w:t>
      </w:r>
      <w:r>
        <w:rPr>
          <w:spacing w:val="32"/>
        </w:rPr>
        <w:t xml:space="preserve"> </w:t>
      </w:r>
      <w:r>
        <w:rPr>
          <w:spacing w:val="-2"/>
        </w:rPr>
        <w:t>higher</w:t>
      </w:r>
      <w:r>
        <w:rPr/>
        <w:t xml:space="preserve"> </w:t>
      </w:r>
      <w:r>
        <w:rPr>
          <w:spacing w:val="-1"/>
        </w:rPr>
        <w:t>in</w:t>
      </w:r>
      <w:r>
        <w:rPr>
          <w:spacing w:val="27"/>
          <w:w w:val="101"/>
        </w:rPr>
        <w:t xml:space="preserve">  </w:t>
      </w:r>
      <w:r>
        <w:rPr>
          <w:spacing w:val="-1"/>
        </w:rPr>
        <w:t>those   not   treated</w:t>
      </w:r>
      <w:r>
        <w:rPr>
          <w:spacing w:val="28"/>
        </w:rPr>
        <w:t xml:space="preserve">  </w:t>
      </w:r>
      <w:r>
        <w:rPr>
          <w:spacing w:val="-1"/>
        </w:rPr>
        <w:t>with   surgical   d</w:t>
      </w:r>
      <w:r>
        <w:rPr>
          <w:spacing w:val="-2"/>
        </w:rPr>
        <w:t>ecompression</w:t>
      </w:r>
      <w:r>
        <w:rPr>
          <w:spacing w:val="1"/>
        </w:rPr>
        <w:t xml:space="preserve"> </w:t>
      </w:r>
      <w:r>
        <w:rPr>
          <w:spacing w:val="-2"/>
        </w:rPr>
        <w:t>compared</w:t>
      </w:r>
      <w:r>
        <w:rPr>
          <w:spacing w:val="31"/>
        </w:rPr>
        <w:t xml:space="preserve"> </w:t>
      </w:r>
      <w:r>
        <w:rPr>
          <w:spacing w:val="-2"/>
        </w:rPr>
        <w:t>to</w:t>
      </w:r>
      <w:r>
        <w:rPr>
          <w:spacing w:val="17"/>
        </w:rPr>
        <w:t xml:space="preserve"> </w:t>
      </w:r>
      <w:r>
        <w:rPr>
          <w:spacing w:val="-2"/>
        </w:rPr>
        <w:t>those</w:t>
      </w:r>
      <w:r>
        <w:rPr>
          <w:spacing w:val="19"/>
        </w:rPr>
        <w:t xml:space="preserve"> </w:t>
      </w:r>
      <w:r>
        <w:rPr>
          <w:spacing w:val="-2"/>
        </w:rPr>
        <w:t>who</w:t>
      </w:r>
      <w:r>
        <w:rPr>
          <w:spacing w:val="27"/>
          <w:w w:val="101"/>
        </w:rPr>
        <w:t xml:space="preserve"> </w:t>
      </w:r>
      <w:r>
        <w:rPr>
          <w:spacing w:val="-2"/>
        </w:rPr>
        <w:t>underwent</w:t>
      </w:r>
      <w:r>
        <w:rPr>
          <w:spacing w:val="21"/>
        </w:rPr>
        <w:t xml:space="preserve"> </w:t>
      </w:r>
      <w:r>
        <w:rPr>
          <w:spacing w:val="-2"/>
        </w:rPr>
        <w:t>drainage</w:t>
      </w:r>
      <w:r>
        <w:rPr>
          <w:spacing w:val="28"/>
        </w:rPr>
        <w:t xml:space="preserve"> </w:t>
      </w:r>
      <w:r>
        <w:rPr>
          <w:spacing w:val="-2"/>
        </w:rPr>
        <w:t>(19.2%</w:t>
      </w:r>
      <w:r>
        <w:rPr>
          <w:spacing w:val="17"/>
        </w:rPr>
        <w:t xml:space="preserve"> </w:t>
      </w:r>
      <w:r>
        <w:rPr>
          <w:spacing w:val="-2"/>
        </w:rPr>
        <w:t>vs</w:t>
      </w:r>
      <w:r>
        <w:rPr/>
        <w:t xml:space="preserve"> </w:t>
      </w:r>
      <w:r>
        <w:rPr>
          <w:spacing w:val="-1"/>
        </w:rPr>
        <w:t>8.82%,</w:t>
      </w:r>
      <w:r>
        <w:rPr>
          <w:spacing w:val="24"/>
          <w:w w:val="101"/>
        </w:rPr>
        <w:t xml:space="preserve">  </w:t>
      </w:r>
      <w:r>
        <w:rPr>
          <w:spacing w:val="-1"/>
        </w:rPr>
        <w:t>p&lt;0.001).</w:t>
      </w:r>
      <w:r>
        <w:rPr>
          <w:spacing w:val="25"/>
          <w:w w:val="101"/>
        </w:rPr>
        <w:t xml:space="preserve">  </w:t>
      </w:r>
      <w:r>
        <w:rPr>
          <w:spacing w:val="-1"/>
        </w:rPr>
        <w:t>Lack</w:t>
      </w:r>
      <w:r>
        <w:rPr>
          <w:spacing w:val="21"/>
        </w:rPr>
        <w:t xml:space="preserve">  </w:t>
      </w:r>
      <w:r>
        <w:rPr>
          <w:spacing w:val="-1"/>
        </w:rPr>
        <w:t>of</w:t>
      </w:r>
      <w:r>
        <w:rPr>
          <w:spacing w:val="18"/>
        </w:rPr>
        <w:t xml:space="preserve">  </w:t>
      </w:r>
      <w:r>
        <w:rPr>
          <w:spacing w:val="-1"/>
        </w:rPr>
        <w:t>surgical</w:t>
      </w:r>
      <w:r>
        <w:rPr>
          <w:spacing w:val="22"/>
          <w:w w:val="101"/>
        </w:rPr>
        <w:t xml:space="preserve">  </w:t>
      </w:r>
      <w:r>
        <w:rPr>
          <w:spacing w:val="-1"/>
        </w:rPr>
        <w:t>d</w:t>
      </w:r>
      <w:r>
        <w:rPr>
          <w:spacing w:val="-2"/>
        </w:rPr>
        <w:t>ecompression,</w:t>
      </w:r>
      <w:r>
        <w:rPr/>
        <w:t xml:space="preserve"> </w:t>
      </w:r>
      <w:r>
        <w:rPr>
          <w:spacing w:val="-2"/>
        </w:rPr>
        <w:t>which</w:t>
      </w:r>
      <w:r>
        <w:rPr>
          <w:spacing w:val="39"/>
        </w:rPr>
        <w:t xml:space="preserve"> </w:t>
      </w:r>
      <w:r>
        <w:rPr>
          <w:spacing w:val="-2"/>
        </w:rPr>
        <w:t>occurred</w:t>
      </w:r>
      <w:r>
        <w:rPr>
          <w:spacing w:val="38"/>
          <w:w w:val="101"/>
        </w:rPr>
        <w:t xml:space="preserve"> </w:t>
      </w:r>
      <w:r>
        <w:rPr>
          <w:spacing w:val="-2"/>
        </w:rPr>
        <w:t>in</w:t>
      </w:r>
      <w:r>
        <w:rPr>
          <w:spacing w:val="36"/>
        </w:rPr>
        <w:t xml:space="preserve"> </w:t>
      </w:r>
      <w:r>
        <w:rPr>
          <w:spacing w:val="-2"/>
        </w:rPr>
        <w:t>22%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>
          <w:spacing w:val="23"/>
          <w:w w:val="101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overall</w:t>
      </w:r>
      <w:r>
        <w:rPr>
          <w:spacing w:val="33"/>
          <w:w w:val="101"/>
        </w:rPr>
        <w:t xml:space="preserve"> </w:t>
      </w:r>
      <w:r>
        <w:rPr>
          <w:spacing w:val="-2"/>
        </w:rPr>
        <w:t>study</w:t>
      </w:r>
      <w:r>
        <w:rPr>
          <w:spacing w:val="38"/>
        </w:rPr>
        <w:t xml:space="preserve"> </w:t>
      </w:r>
      <w:r>
        <w:rPr>
          <w:spacing w:val="-2"/>
        </w:rPr>
        <w:t>population</w:t>
      </w:r>
      <w:r>
        <w:rPr/>
        <w:t xml:space="preserve"> </w:t>
      </w:r>
      <w:r>
        <w:rPr>
          <w:spacing w:val="-1"/>
        </w:rPr>
        <w:t>was</w:t>
      </w:r>
      <w:r>
        <w:rPr>
          <w:spacing w:val="57"/>
          <w:w w:val="101"/>
        </w:rPr>
        <w:t xml:space="preserve"> </w:t>
      </w:r>
      <w:r>
        <w:rPr>
          <w:spacing w:val="-1"/>
        </w:rPr>
        <w:t>independently</w:t>
      </w:r>
      <w:r>
        <w:rPr>
          <w:spacing w:val="50"/>
          <w:w w:val="101"/>
        </w:rPr>
        <w:t xml:space="preserve"> </w:t>
      </w:r>
      <w:r>
        <w:rPr>
          <w:spacing w:val="-1"/>
        </w:rPr>
        <w:t>associate</w:t>
      </w:r>
      <w:r>
        <w:rPr>
          <w:spacing w:val="-2"/>
        </w:rPr>
        <w:t>d</w:t>
      </w:r>
      <w:r>
        <w:rPr>
          <w:spacing w:val="50"/>
        </w:rPr>
        <w:t xml:space="preserve"> </w:t>
      </w:r>
      <w:r>
        <w:rPr>
          <w:spacing w:val="-2"/>
        </w:rPr>
        <w:t>with</w:t>
      </w:r>
      <w:r>
        <w:rPr>
          <w:spacing w:val="50"/>
          <w:w w:val="101"/>
        </w:rPr>
        <w:t xml:space="preserve"> </w:t>
      </w:r>
      <w:r>
        <w:rPr>
          <w:spacing w:val="-2"/>
        </w:rPr>
        <w:t>an</w:t>
      </w:r>
      <w:r>
        <w:rPr>
          <w:spacing w:val="56"/>
        </w:rPr>
        <w:t xml:space="preserve"> </w:t>
      </w:r>
      <w:r>
        <w:rPr>
          <w:spacing w:val="-2"/>
        </w:rPr>
        <w:t>increased</w:t>
      </w:r>
      <w:r>
        <w:rPr>
          <w:spacing w:val="52"/>
        </w:rPr>
        <w:t xml:space="preserve"> </w:t>
      </w:r>
      <w:r>
        <w:rPr>
          <w:spacing w:val="-2"/>
        </w:rPr>
        <w:t>odds</w:t>
      </w:r>
      <w:r>
        <w:rPr/>
        <w:t xml:space="preserve"> </w:t>
      </w:r>
      <w:r>
        <w:rPr>
          <w:spacing w:val="-1"/>
        </w:rPr>
        <w:t>ratio  of</w:t>
      </w:r>
      <w:r>
        <w:rPr>
          <w:spacing w:val="14"/>
        </w:rPr>
        <w:t xml:space="preserve">  </w:t>
      </w:r>
      <w:r>
        <w:rPr>
          <w:spacing w:val="-1"/>
        </w:rPr>
        <w:t>mortality,</w:t>
      </w:r>
      <w:r>
        <w:rPr>
          <w:spacing w:val="12"/>
        </w:rPr>
        <w:t xml:space="preserve">  </w:t>
      </w:r>
      <w:r>
        <w:rPr>
          <w:spacing w:val="-1"/>
        </w:rPr>
        <w:t>even</w:t>
      </w:r>
      <w:r>
        <w:rPr>
          <w:spacing w:val="11"/>
        </w:rPr>
        <w:t xml:space="preserve">  </w:t>
      </w:r>
      <w:r>
        <w:rPr>
          <w:spacing w:val="-1"/>
        </w:rPr>
        <w:t>when</w:t>
      </w:r>
      <w:r>
        <w:rPr>
          <w:spacing w:val="11"/>
        </w:rPr>
        <w:t xml:space="preserve">  </w:t>
      </w:r>
      <w:r>
        <w:rPr>
          <w:spacing w:val="-1"/>
        </w:rPr>
        <w:t>adjusting</w:t>
      </w:r>
      <w:r>
        <w:rPr>
          <w:spacing w:val="12"/>
        </w:rPr>
        <w:t xml:space="preserve">  </w:t>
      </w:r>
      <w:r>
        <w:rPr>
          <w:spacing w:val="-1"/>
        </w:rPr>
        <w:t>for</w:t>
      </w:r>
      <w:r>
        <w:rPr>
          <w:spacing w:val="15"/>
        </w:rPr>
        <w:t xml:space="preserve">  </w:t>
      </w:r>
      <w:r>
        <w:rPr>
          <w:spacing w:val="-1"/>
        </w:rPr>
        <w:t>patient</w:t>
      </w:r>
      <w:r>
        <w:rPr>
          <w:spacing w:val="1"/>
        </w:rPr>
        <w:t xml:space="preserve"> </w:t>
      </w:r>
      <w:r>
        <w:rPr/>
        <w:t>demographics, co-morbidities, and</w:t>
      </w:r>
      <w:r>
        <w:rPr>
          <w:spacing w:val="16"/>
        </w:rPr>
        <w:t xml:space="preserve"> </w:t>
      </w:r>
      <w:r>
        <w:rPr/>
        <w:t>geographic</w:t>
      </w:r>
      <w:r>
        <w:rPr>
          <w:spacing w:val="22"/>
          <w:w w:val="101"/>
        </w:rPr>
        <w:t xml:space="preserve"> </w:t>
      </w:r>
      <w:r>
        <w:rPr/>
        <w:t>r</w:t>
      </w:r>
      <w:r>
        <w:rPr>
          <w:spacing w:val="-1"/>
        </w:rPr>
        <w:t>egion of</w:t>
      </w:r>
      <w:r>
        <w:rPr/>
        <w:t xml:space="preserve"> </w:t>
      </w:r>
      <w:r>
        <w:rPr>
          <w:spacing w:val="-1"/>
        </w:rPr>
        <w:t>treatment</w:t>
      </w:r>
      <w:r>
        <w:rPr>
          <w:spacing w:val="16"/>
        </w:rPr>
        <w:t xml:space="preserve"> </w:t>
      </w:r>
      <w:r>
        <w:rPr>
          <w:spacing w:val="-1"/>
        </w:rPr>
        <w:t>(OR 2.6, 95%</w:t>
      </w:r>
      <w:r>
        <w:rPr>
          <w:spacing w:val="10"/>
        </w:rPr>
        <w:t xml:space="preserve"> </w:t>
      </w:r>
      <w:r>
        <w:rPr>
          <w:spacing w:val="-1"/>
        </w:rPr>
        <w:t>CI</w:t>
      </w:r>
      <w:r>
        <w:rPr>
          <w:spacing w:val="22"/>
        </w:rPr>
        <w:t xml:space="preserve"> </w:t>
      </w:r>
      <w:r>
        <w:rPr>
          <w:spacing w:val="-1"/>
        </w:rPr>
        <w:t>1.9-3.</w:t>
      </w:r>
      <w:r>
        <w:rPr>
          <w:spacing w:val="-2"/>
        </w:rPr>
        <w:t>7).</w:t>
      </w:r>
      <w:r>
        <w:rPr>
          <w:sz w:val="11"/>
          <w:szCs w:val="11"/>
          <w:spacing w:val="-2"/>
          <w:position w:val="7"/>
        </w:rPr>
        <w:t>104</w:t>
      </w:r>
    </w:p>
    <w:p>
      <w:pPr>
        <w:pStyle w:val="BodyText"/>
        <w:ind w:left="5" w:right="374" w:hanging="5"/>
        <w:spacing w:before="148" w:line="294" w:lineRule="auto"/>
        <w:jc w:val="both"/>
        <w:rPr/>
      </w:pP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choice</w:t>
      </w:r>
      <w:r>
        <w:rPr>
          <w:spacing w:val="25"/>
          <w:w w:val="101"/>
        </w:rPr>
        <w:t xml:space="preserve"> </w:t>
      </w:r>
      <w:r>
        <w:rPr>
          <w:spacing w:val="-1"/>
        </w:rPr>
        <w:t>of</w:t>
      </w:r>
      <w:r>
        <w:rPr>
          <w:spacing w:val="18"/>
          <w:w w:val="101"/>
        </w:rPr>
        <w:t xml:space="preserve"> </w:t>
      </w:r>
      <w:r>
        <w:rPr>
          <w:spacing w:val="-1"/>
        </w:rPr>
        <w:t>drainage</w:t>
      </w:r>
      <w:r>
        <w:rPr>
          <w:spacing w:val="33"/>
        </w:rPr>
        <w:t xml:space="preserve"> </w:t>
      </w:r>
      <w:r>
        <w:rPr>
          <w:spacing w:val="-1"/>
        </w:rPr>
        <w:t>modalit</w:t>
      </w:r>
      <w:r>
        <w:rPr>
          <w:spacing w:val="-2"/>
        </w:rPr>
        <w:t>y,</w:t>
      </w:r>
      <w:r>
        <w:rPr>
          <w:spacing w:val="24"/>
          <w:w w:val="101"/>
        </w:rPr>
        <w:t xml:space="preserve"> </w:t>
      </w:r>
      <w:r>
        <w:rPr>
          <w:spacing w:val="-2"/>
        </w:rPr>
        <w:t>stent</w:t>
      </w:r>
      <w:r>
        <w:rPr>
          <w:spacing w:val="26"/>
        </w:rPr>
        <w:t xml:space="preserve"> </w:t>
      </w:r>
      <w:r>
        <w:rPr>
          <w:spacing w:val="-2"/>
        </w:rPr>
        <w:t>or</w:t>
      </w:r>
      <w:r>
        <w:rPr>
          <w:spacing w:val="33"/>
          <w:w w:val="101"/>
        </w:rPr>
        <w:t xml:space="preserve"> </w:t>
      </w:r>
      <w:r>
        <w:rPr>
          <w:spacing w:val="-2"/>
        </w:rPr>
        <w:t>nephrostomy</w:t>
      </w:r>
      <w:r>
        <w:rPr/>
        <w:t xml:space="preserve"> </w:t>
      </w:r>
      <w:r>
        <w:rPr>
          <w:spacing w:val="-2"/>
        </w:rPr>
        <w:t>tube,</w:t>
      </w:r>
      <w:r>
        <w:rPr>
          <w:spacing w:val="42"/>
          <w:w w:val="101"/>
        </w:rPr>
        <w:t xml:space="preserve"> </w:t>
      </w:r>
      <w:r>
        <w:rPr>
          <w:spacing w:val="-2"/>
        </w:rPr>
        <w:t>is</w:t>
      </w:r>
      <w:r>
        <w:rPr>
          <w:spacing w:val="44"/>
        </w:rPr>
        <w:t xml:space="preserve"> </w:t>
      </w:r>
      <w:r>
        <w:rPr>
          <w:spacing w:val="-2"/>
        </w:rPr>
        <w:t>left</w:t>
      </w:r>
      <w:r>
        <w:rPr>
          <w:spacing w:val="34"/>
        </w:rPr>
        <w:t xml:space="preserve"> </w:t>
      </w:r>
      <w:r>
        <w:rPr>
          <w:spacing w:val="-2"/>
        </w:rPr>
        <w:t>to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discretion</w:t>
      </w:r>
      <w:r>
        <w:rPr>
          <w:spacing w:val="36"/>
        </w:rPr>
        <w:t xml:space="preserve"> </w:t>
      </w:r>
      <w:r>
        <w:rPr>
          <w:spacing w:val="-2"/>
        </w:rPr>
        <w:t>of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  <w:r>
        <w:rPr>
          <w:spacing w:val="46"/>
        </w:rPr>
        <w:t xml:space="preserve"> </w:t>
      </w:r>
      <w:r>
        <w:rPr>
          <w:spacing w:val="-2"/>
        </w:rPr>
        <w:t>urologist,</w:t>
      </w:r>
      <w:r>
        <w:rPr>
          <w:spacing w:val="36"/>
          <w:w w:val="101"/>
        </w:rPr>
        <w:t xml:space="preserve"> </w:t>
      </w:r>
      <w:r>
        <w:rPr>
          <w:spacing w:val="-2"/>
        </w:rPr>
        <w:t>as</w:t>
      </w:r>
      <w:r>
        <w:rPr>
          <w:spacing w:val="43"/>
          <w:w w:val="101"/>
        </w:rPr>
        <w:t xml:space="preserve"> </w:t>
      </w:r>
      <w:r>
        <w:rPr>
          <w:spacing w:val="-2"/>
        </w:rPr>
        <w:t>both</w:t>
      </w:r>
      <w:r>
        <w:rPr/>
        <w:t xml:space="preserve"> </w:t>
      </w:r>
      <w:r>
        <w:rPr>
          <w:spacing w:val="-2"/>
        </w:rPr>
        <w:t>have</w:t>
      </w:r>
      <w:r>
        <w:rPr>
          <w:spacing w:val="42"/>
        </w:rPr>
        <w:t xml:space="preserve"> </w:t>
      </w:r>
      <w:r>
        <w:rPr>
          <w:spacing w:val="-2"/>
        </w:rPr>
        <w:t>been</w:t>
      </w:r>
      <w:r>
        <w:rPr>
          <w:spacing w:val="34"/>
        </w:rPr>
        <w:t xml:space="preserve"> </w:t>
      </w:r>
      <w:r>
        <w:rPr>
          <w:spacing w:val="-2"/>
        </w:rPr>
        <w:t>shown</w:t>
      </w:r>
      <w:r>
        <w:rPr>
          <w:spacing w:val="39"/>
        </w:rPr>
        <w:t xml:space="preserve"> </w:t>
      </w:r>
      <w:r>
        <w:rPr>
          <w:spacing w:val="-2"/>
        </w:rPr>
        <w:t>in</w:t>
      </w:r>
      <w:r>
        <w:rPr>
          <w:spacing w:val="33"/>
          <w:w w:val="101"/>
        </w:rPr>
        <w:t xml:space="preserve"> </w:t>
      </w:r>
      <w:r>
        <w:rPr>
          <w:spacing w:val="-2"/>
        </w:rPr>
        <w:t>an</w:t>
      </w:r>
      <w:r>
        <w:rPr>
          <w:spacing w:val="42"/>
        </w:rPr>
        <w:t xml:space="preserve"> </w:t>
      </w:r>
      <w:r>
        <w:rPr>
          <w:spacing w:val="-2"/>
        </w:rPr>
        <w:t>RCT</w:t>
      </w:r>
      <w:r>
        <w:rPr>
          <w:spacing w:val="30"/>
        </w:rPr>
        <w:t xml:space="preserve"> </w:t>
      </w:r>
      <w:r>
        <w:rPr>
          <w:spacing w:val="-2"/>
        </w:rPr>
        <w:t>to</w:t>
      </w:r>
      <w:r>
        <w:rPr>
          <w:spacing w:val="42"/>
          <w:w w:val="101"/>
        </w:rPr>
        <w:t xml:space="preserve"> </w:t>
      </w:r>
      <w:r>
        <w:rPr>
          <w:spacing w:val="-2"/>
        </w:rPr>
        <w:t>be</w:t>
      </w:r>
      <w:r>
        <w:rPr>
          <w:spacing w:val="35"/>
        </w:rPr>
        <w:t xml:space="preserve"> </w:t>
      </w:r>
      <w:r>
        <w:rPr>
          <w:spacing w:val="-2"/>
        </w:rPr>
        <w:t>equally</w:t>
      </w:r>
      <w:r>
        <w:rPr>
          <w:spacing w:val="34"/>
        </w:rPr>
        <w:t xml:space="preserve"> </w:t>
      </w:r>
      <w:r>
        <w:rPr>
          <w:spacing w:val="-2"/>
        </w:rPr>
        <w:t>effecti</w:t>
      </w:r>
      <w:r>
        <w:rPr>
          <w:spacing w:val="-3"/>
        </w:rPr>
        <w:t>ve.</w:t>
      </w:r>
      <w:r>
        <w:rPr>
          <w:sz w:val="11"/>
          <w:szCs w:val="11"/>
          <w:spacing w:val="-3"/>
          <w:position w:val="7"/>
        </w:rPr>
        <w:t>103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Definitive</w:t>
      </w:r>
      <w:r>
        <w:rPr>
          <w:spacing w:val="16"/>
        </w:rPr>
        <w:t xml:space="preserve">  </w:t>
      </w:r>
      <w:r>
        <w:rPr>
          <w:spacing w:val="-1"/>
        </w:rPr>
        <w:t>management  of</w:t>
      </w:r>
      <w:r>
        <w:rPr>
          <w:spacing w:val="7"/>
        </w:rPr>
        <w:t xml:space="preserve">  </w:t>
      </w:r>
      <w:r>
        <w:rPr>
          <w:spacing w:val="-1"/>
        </w:rPr>
        <w:t>the</w:t>
      </w:r>
      <w:r>
        <w:rPr>
          <w:spacing w:val="12"/>
        </w:rPr>
        <w:t xml:space="preserve">  </w:t>
      </w:r>
      <w:r>
        <w:rPr>
          <w:spacing w:val="-1"/>
        </w:rPr>
        <w:t>stone</w:t>
      </w:r>
      <w:r>
        <w:rPr>
          <w:spacing w:val="13"/>
        </w:rPr>
        <w:t xml:space="preserve">  </w:t>
      </w:r>
      <w:r>
        <w:rPr>
          <w:spacing w:val="-1"/>
        </w:rPr>
        <w:t>s</w:t>
      </w:r>
      <w:r>
        <w:rPr>
          <w:spacing w:val="-2"/>
        </w:rPr>
        <w:t>hould   not  be</w:t>
      </w:r>
      <w:r>
        <w:rPr/>
        <w:t xml:space="preserve"> </w:t>
      </w:r>
      <w:r>
        <w:rPr>
          <w:spacing w:val="-2"/>
        </w:rPr>
        <w:t>undertaken</w:t>
      </w:r>
      <w:r>
        <w:rPr>
          <w:spacing w:val="51"/>
          <w:w w:val="101"/>
        </w:rPr>
        <w:t xml:space="preserve"> </w:t>
      </w:r>
      <w:r>
        <w:rPr>
          <w:spacing w:val="-2"/>
        </w:rPr>
        <w:t>until</w:t>
      </w:r>
      <w:r>
        <w:rPr>
          <w:spacing w:val="38"/>
        </w:rPr>
        <w:t xml:space="preserve"> </w:t>
      </w:r>
      <w:r>
        <w:rPr>
          <w:spacing w:val="-2"/>
        </w:rPr>
        <w:t>sepsis</w:t>
      </w:r>
      <w:r>
        <w:rPr>
          <w:spacing w:val="44"/>
        </w:rPr>
        <w:t xml:space="preserve"> </w:t>
      </w:r>
      <w:r>
        <w:rPr>
          <w:spacing w:val="-2"/>
        </w:rPr>
        <w:t>has</w:t>
      </w:r>
      <w:r>
        <w:rPr>
          <w:spacing w:val="43"/>
          <w:w w:val="101"/>
        </w:rPr>
        <w:t xml:space="preserve"> </w:t>
      </w:r>
      <w:r>
        <w:rPr>
          <w:spacing w:val="-2"/>
        </w:rPr>
        <w:t>resolved</w:t>
      </w:r>
      <w:r>
        <w:rPr>
          <w:spacing w:val="37"/>
          <w:w w:val="101"/>
        </w:rPr>
        <w:t xml:space="preserve"> </w:t>
      </w:r>
      <w:r>
        <w:rPr>
          <w:spacing w:val="-2"/>
        </w:rPr>
        <w:t>and</w:t>
      </w:r>
      <w:r>
        <w:rPr>
          <w:spacing w:val="36"/>
        </w:rPr>
        <w:t xml:space="preserve"> </w:t>
      </w:r>
      <w:r>
        <w:rPr>
          <w:spacing w:val="-2"/>
        </w:rPr>
        <w:t>the</w:t>
      </w:r>
      <w:r>
        <w:rPr>
          <w:spacing w:val="43"/>
          <w:w w:val="101"/>
        </w:rPr>
        <w:t xml:space="preserve"> </w:t>
      </w:r>
      <w:r>
        <w:rPr>
          <w:spacing w:val="-2"/>
        </w:rPr>
        <w:t>infection</w:t>
      </w:r>
      <w:r>
        <w:rPr/>
        <w:t xml:space="preserve"> </w:t>
      </w:r>
      <w:r>
        <w:rPr>
          <w:spacing w:val="-1"/>
        </w:rPr>
        <w:t>has   been   treated   with   an   appropriate   course   of</w:t>
      </w:r>
      <w:r>
        <w:rPr>
          <w:spacing w:val="7"/>
        </w:rPr>
        <w:t xml:space="preserve"> </w:t>
      </w:r>
      <w:r>
        <w:rPr>
          <w:spacing w:val="-1"/>
        </w:rPr>
        <w:t>antibiotic therapy.</w:t>
      </w:r>
    </w:p>
    <w:p>
      <w:pPr>
        <w:pStyle w:val="BodyText"/>
        <w:ind w:left="374" w:right="375" w:hanging="358"/>
        <w:spacing w:before="155" w:line="285" w:lineRule="auto"/>
        <w:rPr/>
      </w:pPr>
      <w:r>
        <w:rPr>
          <w:b/>
          <w:bCs/>
          <w:spacing w:val="-3"/>
        </w:rPr>
        <w:t>21. In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-3"/>
        </w:rPr>
        <w:t>symptomatic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-3"/>
        </w:rPr>
        <w:t>patients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-3"/>
        </w:rPr>
        <w:t>with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-3"/>
        </w:rPr>
        <w:t>a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-3"/>
        </w:rPr>
        <w:t>total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3"/>
        </w:rPr>
        <w:t>non-</w:t>
      </w:r>
      <w:r>
        <w:rPr>
          <w:b/>
          <w:bCs/>
        </w:rPr>
        <w:t xml:space="preserve"> </w:t>
      </w:r>
      <w:r>
        <w:rPr>
          <w:b/>
          <w:bCs/>
          <w:spacing w:val="-4"/>
        </w:rPr>
        <w:t>lower</w:t>
      </w:r>
      <w:r>
        <w:rPr>
          <w:b/>
          <w:bCs/>
          <w:spacing w:val="25"/>
        </w:rPr>
        <w:t xml:space="preserve">  </w:t>
      </w:r>
      <w:r>
        <w:rPr>
          <w:b/>
          <w:bCs/>
          <w:spacing w:val="-4"/>
        </w:rPr>
        <w:t>pole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-4"/>
        </w:rPr>
        <w:t>renal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4"/>
        </w:rPr>
        <w:t>stone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-4"/>
        </w:rPr>
        <w:t>burden</w:t>
      </w:r>
      <w:r>
        <w:rPr>
          <w:b/>
          <w:bCs/>
          <w:spacing w:val="17"/>
        </w:rPr>
        <w:t xml:space="preserve">  </w:t>
      </w:r>
      <w:r>
        <w:rPr>
          <w:b/>
          <w:bCs/>
          <w:u w:val="single" w:color="auto"/>
          <w:spacing w:val="-43"/>
        </w:rPr>
        <w:t xml:space="preserve"> </w:t>
      </w:r>
      <w:r>
        <w:rPr>
          <w:b/>
          <w:bCs/>
          <w:u w:val="single" w:color="auto"/>
          <w:spacing w:val="-4"/>
        </w:rPr>
        <w:t>&lt;</w:t>
      </w:r>
      <w:r>
        <w:rPr>
          <w:b/>
          <w:bCs/>
          <w:spacing w:val="24"/>
          <w:w w:val="101"/>
        </w:rPr>
        <w:t xml:space="preserve">  </w:t>
      </w:r>
      <w:r>
        <w:rPr>
          <w:b/>
          <w:bCs/>
          <w:spacing w:val="-4"/>
        </w:rPr>
        <w:t>20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-4"/>
        </w:rPr>
        <w:t>mm,</w:t>
      </w:r>
    </w:p>
    <w:p>
      <w:pPr>
        <w:pStyle w:val="BodyText"/>
        <w:ind w:left="367"/>
        <w:spacing w:before="28" w:line="192" w:lineRule="auto"/>
        <w:rPr/>
      </w:pPr>
      <w:r>
        <w:rPr>
          <w:b/>
          <w:bCs/>
          <w:spacing w:val="-1"/>
        </w:rPr>
        <w:t>clinicians   may   offer   SWL</w:t>
      </w:r>
      <w:r>
        <w:rPr>
          <w:b/>
          <w:bCs/>
          <w:spacing w:val="-2"/>
        </w:rPr>
        <w:t xml:space="preserve">   or   URS.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-2"/>
        </w:rPr>
        <w:t>(Index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65" w:right="57" w:firstLine="11"/>
        <w:spacing w:before="71" w:line="283" w:lineRule="auto"/>
        <w:rPr/>
      </w:pPr>
      <w:r>
        <w:rPr>
          <w:b/>
          <w:bCs/>
          <w:spacing w:val="-2"/>
        </w:rPr>
        <w:t>Patient</w:t>
      </w:r>
      <w:r>
        <w:rPr>
          <w:b/>
          <w:bCs/>
          <w:spacing w:val="65"/>
          <w:w w:val="101"/>
        </w:rPr>
        <w:t xml:space="preserve"> </w:t>
      </w:r>
      <w:r>
        <w:rPr>
          <w:b/>
          <w:bCs/>
          <w:spacing w:val="-2"/>
        </w:rPr>
        <w:t>7)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i/>
          <w:iCs/>
          <w:spacing w:val="-2"/>
        </w:rPr>
        <w:t>Strong</w:t>
      </w:r>
      <w:r>
        <w:rPr>
          <w:b/>
          <w:bCs/>
          <w:i/>
          <w:iCs/>
          <w:spacing w:val="49"/>
        </w:rPr>
        <w:t xml:space="preserve"> </w:t>
      </w:r>
      <w:r>
        <w:rPr>
          <w:b/>
          <w:bCs/>
          <w:i/>
          <w:iCs/>
          <w:spacing w:val="-2"/>
        </w:rPr>
        <w:t>Recommendation;</w:t>
      </w:r>
      <w:r>
        <w:rPr>
          <w:b/>
          <w:bCs/>
          <w:i/>
          <w:iCs/>
          <w:spacing w:val="42"/>
        </w:rPr>
        <w:t xml:space="preserve"> </w:t>
      </w:r>
      <w:r>
        <w:rPr>
          <w:b/>
          <w:bCs/>
          <w:i/>
          <w:iCs/>
          <w:spacing w:val="-2"/>
        </w:rPr>
        <w:t>Evidence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Level Grade B</w:t>
      </w:r>
    </w:p>
    <w:p>
      <w:pPr>
        <w:pStyle w:val="BodyText"/>
        <w:ind w:left="6" w:right="53" w:hanging="7"/>
        <w:spacing w:before="154" w:line="297" w:lineRule="auto"/>
        <w:jc w:val="both"/>
        <w:rPr/>
      </w:pPr>
      <w:r>
        <w:rPr>
          <w:spacing w:val="-2"/>
        </w:rPr>
        <w:t>Treatment</w:t>
      </w:r>
      <w:r>
        <w:rPr>
          <w:spacing w:val="71"/>
        </w:rPr>
        <w:t xml:space="preserve"> </w:t>
      </w:r>
      <w:r>
        <w:rPr>
          <w:spacing w:val="-2"/>
        </w:rPr>
        <w:t>options</w:t>
      </w:r>
      <w:r>
        <w:rPr>
          <w:spacing w:val="52"/>
          <w:w w:val="101"/>
        </w:rPr>
        <w:t xml:space="preserve"> </w:t>
      </w:r>
      <w:r>
        <w:rPr>
          <w:spacing w:val="-2"/>
        </w:rPr>
        <w:t>for  patients</w:t>
      </w:r>
      <w:r>
        <w:rPr>
          <w:spacing w:val="54"/>
        </w:rPr>
        <w:t xml:space="preserve"> </w:t>
      </w:r>
      <w:r>
        <w:rPr>
          <w:spacing w:val="-2"/>
        </w:rPr>
        <w:t>with</w:t>
      </w:r>
      <w:r>
        <w:rPr>
          <w:spacing w:val="55"/>
        </w:rPr>
        <w:t xml:space="preserve"> </w:t>
      </w:r>
      <w:r>
        <w:rPr>
          <w:spacing w:val="-2"/>
        </w:rPr>
        <w:t>a  &lt;20  mm  non-</w:t>
      </w:r>
      <w:r>
        <w:rPr/>
        <w:t xml:space="preserve"> </w:t>
      </w:r>
      <w:r>
        <w:rPr>
          <w:spacing w:val="-3"/>
        </w:rPr>
        <w:t>lower</w:t>
      </w:r>
      <w:r>
        <w:rPr>
          <w:spacing w:val="63"/>
        </w:rPr>
        <w:t xml:space="preserve"> </w:t>
      </w:r>
      <w:r>
        <w:rPr>
          <w:spacing w:val="-3"/>
        </w:rPr>
        <w:t>pole</w:t>
      </w:r>
      <w:r>
        <w:rPr>
          <w:spacing w:val="46"/>
          <w:w w:val="101"/>
        </w:rPr>
        <w:t xml:space="preserve"> </w:t>
      </w:r>
      <w:r>
        <w:rPr>
          <w:spacing w:val="-3"/>
        </w:rPr>
        <w:t>renal</w:t>
      </w:r>
      <w:r>
        <w:rPr>
          <w:spacing w:val="40"/>
          <w:w w:val="101"/>
        </w:rPr>
        <w:t xml:space="preserve"> </w:t>
      </w:r>
      <w:r>
        <w:rPr>
          <w:spacing w:val="-3"/>
        </w:rPr>
        <w:t>stone</w:t>
      </w:r>
      <w:r>
        <w:rPr>
          <w:spacing w:val="47"/>
        </w:rPr>
        <w:t xml:space="preserve"> </w:t>
      </w:r>
      <w:r>
        <w:rPr>
          <w:spacing w:val="-3"/>
        </w:rPr>
        <w:t>burden</w:t>
      </w:r>
      <w:r>
        <w:rPr>
          <w:spacing w:val="44"/>
        </w:rPr>
        <w:t xml:space="preserve"> </w:t>
      </w:r>
      <w:r>
        <w:rPr>
          <w:spacing w:val="-3"/>
        </w:rPr>
        <w:t>include</w:t>
      </w:r>
      <w:r>
        <w:rPr>
          <w:spacing w:val="42"/>
          <w:w w:val="101"/>
        </w:rPr>
        <w:t xml:space="preserve"> </w:t>
      </w:r>
      <w:r>
        <w:rPr>
          <w:spacing w:val="-3"/>
        </w:rPr>
        <w:t>SWL,</w:t>
      </w:r>
      <w:r>
        <w:rPr>
          <w:spacing w:val="47"/>
          <w:w w:val="101"/>
        </w:rPr>
        <w:t xml:space="preserve"> </w:t>
      </w:r>
      <w:r>
        <w:rPr>
          <w:spacing w:val="-3"/>
        </w:rPr>
        <w:t>URS,</w:t>
      </w:r>
      <w:r>
        <w:rPr>
          <w:spacing w:val="40"/>
          <w:w w:val="101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1"/>
        </w:rPr>
        <w:t>PNL.</w:t>
      </w:r>
      <w:r>
        <w:rPr>
          <w:spacing w:val="27"/>
        </w:rPr>
        <w:t xml:space="preserve"> </w:t>
      </w:r>
      <w:r>
        <w:rPr>
          <w:spacing w:val="-1"/>
        </w:rPr>
        <w:t>Of these treatment</w:t>
      </w:r>
      <w:r>
        <w:rPr>
          <w:spacing w:val="19"/>
        </w:rPr>
        <w:t xml:space="preserve"> </w:t>
      </w:r>
      <w:r>
        <w:rPr>
          <w:spacing w:val="-1"/>
        </w:rPr>
        <w:t>options,</w:t>
      </w:r>
      <w:r>
        <w:rPr>
          <w:spacing w:val="25"/>
          <w:w w:val="101"/>
        </w:rPr>
        <w:t xml:space="preserve"> </w:t>
      </w:r>
      <w:r>
        <w:rPr>
          <w:spacing w:val="-1"/>
        </w:rPr>
        <w:t>PCNL</w:t>
      </w:r>
      <w:r>
        <w:rPr>
          <w:spacing w:val="18"/>
        </w:rPr>
        <w:t xml:space="preserve"> </w:t>
      </w:r>
      <w:r>
        <w:rPr>
          <w:spacing w:val="-1"/>
        </w:rPr>
        <w:t>stone-free</w:t>
      </w:r>
      <w:r>
        <w:rPr>
          <w:spacing w:val="25"/>
          <w:w w:val="101"/>
        </w:rPr>
        <w:t xml:space="preserve"> </w:t>
      </w:r>
      <w:r>
        <w:rPr>
          <w:spacing w:val="-1"/>
        </w:rPr>
        <w:t>rates</w:t>
      </w:r>
      <w:r>
        <w:rPr/>
        <w:t xml:space="preserve"> </w:t>
      </w:r>
      <w:r>
        <w:rPr>
          <w:spacing w:val="-2"/>
        </w:rPr>
        <w:t>are</w:t>
      </w:r>
      <w:r>
        <w:rPr>
          <w:spacing w:val="49"/>
        </w:rPr>
        <w:t xml:space="preserve"> </w:t>
      </w:r>
      <w:r>
        <w:rPr>
          <w:spacing w:val="-2"/>
        </w:rPr>
        <w:t>the</w:t>
      </w:r>
      <w:r>
        <w:rPr>
          <w:spacing w:val="59"/>
        </w:rPr>
        <w:t xml:space="preserve"> </w:t>
      </w:r>
      <w:r>
        <w:rPr>
          <w:spacing w:val="-2"/>
        </w:rPr>
        <w:t>least</w:t>
      </w:r>
      <w:r>
        <w:rPr>
          <w:spacing w:val="52"/>
          <w:w w:val="101"/>
        </w:rPr>
        <w:t xml:space="preserve"> </w:t>
      </w:r>
      <w:r>
        <w:rPr>
          <w:spacing w:val="-2"/>
        </w:rPr>
        <w:t>affected</w:t>
      </w:r>
      <w:r>
        <w:rPr>
          <w:spacing w:val="56"/>
        </w:rPr>
        <w:t xml:space="preserve"> </w:t>
      </w:r>
      <w:r>
        <w:rPr>
          <w:spacing w:val="-2"/>
        </w:rPr>
        <w:t>by</w:t>
      </w:r>
      <w:r>
        <w:rPr>
          <w:spacing w:val="51"/>
          <w:w w:val="101"/>
        </w:rPr>
        <w:t xml:space="preserve"> </w:t>
      </w:r>
      <w:r>
        <w:rPr>
          <w:spacing w:val="-2"/>
        </w:rPr>
        <w:t>stone</w:t>
      </w:r>
      <w:r>
        <w:rPr>
          <w:spacing w:val="52"/>
        </w:rPr>
        <w:t xml:space="preserve"> </w:t>
      </w:r>
      <w:r>
        <w:rPr>
          <w:spacing w:val="-2"/>
        </w:rPr>
        <w:t>size,</w:t>
      </w:r>
      <w:r>
        <w:rPr>
          <w:spacing w:val="49"/>
        </w:rPr>
        <w:t xml:space="preserve"> </w:t>
      </w:r>
      <w:r>
        <w:rPr>
          <w:spacing w:val="-2"/>
        </w:rPr>
        <w:t>while</w:t>
      </w:r>
      <w:r>
        <w:rPr>
          <w:spacing w:val="52"/>
          <w:w w:val="101"/>
        </w:rPr>
        <w:t xml:space="preserve"> </w:t>
      </w:r>
      <w:r>
        <w:rPr>
          <w:spacing w:val="-2"/>
        </w:rPr>
        <w:t>stone-free</w:t>
      </w:r>
      <w:r>
        <w:rPr/>
        <w:t xml:space="preserve"> </w:t>
      </w:r>
      <w:r>
        <w:rPr>
          <w:spacing w:val="-1"/>
        </w:rPr>
        <w:t>rates  of  both  SWL</w:t>
      </w:r>
      <w:r>
        <w:rPr>
          <w:spacing w:val="4"/>
        </w:rPr>
        <w:t xml:space="preserve">  </w:t>
      </w:r>
      <w:r>
        <w:rPr>
          <w:spacing w:val="-1"/>
        </w:rPr>
        <w:t>and</w:t>
      </w:r>
      <w:r>
        <w:rPr>
          <w:spacing w:val="9"/>
        </w:rPr>
        <w:t xml:space="preserve">  </w:t>
      </w:r>
      <w:r>
        <w:rPr>
          <w:spacing w:val="-1"/>
        </w:rPr>
        <w:t>URS</w:t>
      </w:r>
      <w:r>
        <w:rPr>
          <w:spacing w:val="4"/>
        </w:rPr>
        <w:t xml:space="preserve">  </w:t>
      </w:r>
      <w:r>
        <w:rPr>
          <w:spacing w:val="-1"/>
        </w:rPr>
        <w:t>decline</w:t>
      </w:r>
      <w:r>
        <w:rPr>
          <w:spacing w:val="5"/>
        </w:rPr>
        <w:t xml:space="preserve">  </w:t>
      </w:r>
      <w:r>
        <w:rPr>
          <w:spacing w:val="-2"/>
        </w:rPr>
        <w:t>with</w:t>
      </w:r>
      <w:r>
        <w:rPr>
          <w:spacing w:val="7"/>
        </w:rPr>
        <w:t xml:space="preserve">  </w:t>
      </w:r>
      <w:r>
        <w:rPr>
          <w:spacing w:val="-2"/>
        </w:rPr>
        <w:t>increasing</w:t>
      </w:r>
      <w:r>
        <w:rPr>
          <w:spacing w:val="1"/>
        </w:rPr>
        <w:t xml:space="preserve"> </w:t>
      </w:r>
      <w:r>
        <w:rPr>
          <w:spacing w:val="-2"/>
        </w:rPr>
        <w:t>stone</w:t>
      </w:r>
      <w:r>
        <w:rPr>
          <w:spacing w:val="53"/>
          <w:w w:val="101"/>
        </w:rPr>
        <w:t xml:space="preserve"> </w:t>
      </w:r>
      <w:r>
        <w:rPr>
          <w:spacing w:val="-2"/>
        </w:rPr>
        <w:t>burden.</w:t>
      </w:r>
      <w:r>
        <w:rPr>
          <w:sz w:val="11"/>
          <w:szCs w:val="11"/>
          <w:spacing w:val="-2"/>
          <w:position w:val="7"/>
        </w:rPr>
        <w:t>105</w:t>
      </w:r>
      <w:r>
        <w:rPr>
          <w:sz w:val="11"/>
          <w:szCs w:val="11"/>
          <w:spacing w:val="16"/>
          <w:w w:val="102"/>
          <w:position w:val="7"/>
        </w:rPr>
        <w:t xml:space="preserve">  </w:t>
      </w:r>
      <w:r>
        <w:rPr>
          <w:spacing w:val="-2"/>
        </w:rPr>
        <w:t>However,</w:t>
      </w:r>
      <w:r>
        <w:rPr>
          <w:spacing w:val="35"/>
        </w:rPr>
        <w:t xml:space="preserve"> </w:t>
      </w:r>
      <w:r>
        <w:rPr>
          <w:spacing w:val="-2"/>
        </w:rPr>
        <w:t>for</w:t>
      </w:r>
      <w:r>
        <w:rPr>
          <w:spacing w:val="39"/>
          <w:w w:val="101"/>
        </w:rPr>
        <w:t xml:space="preserve"> </w:t>
      </w:r>
      <w:r>
        <w:rPr>
          <w:spacing w:val="-2"/>
        </w:rPr>
        <w:t>stone</w:t>
      </w:r>
      <w:r>
        <w:rPr>
          <w:spacing w:val="46"/>
          <w:w w:val="101"/>
        </w:rPr>
        <w:t xml:space="preserve"> </w:t>
      </w:r>
      <w:r>
        <w:rPr>
          <w:spacing w:val="-2"/>
        </w:rPr>
        <w:t>burdens</w:t>
      </w:r>
      <w:r>
        <w:rPr>
          <w:spacing w:val="52"/>
        </w:rPr>
        <w:t xml:space="preserve"> </w:t>
      </w:r>
      <w:r>
        <w:rPr>
          <w:spacing w:val="-2"/>
        </w:rPr>
        <w:t>&lt;20mm,</w:t>
      </w:r>
      <w:r>
        <w:rPr/>
        <w:t xml:space="preserve"> </w:t>
      </w:r>
      <w:r>
        <w:rPr>
          <w:spacing w:val="-2"/>
        </w:rPr>
        <w:t>stone-free</w:t>
      </w:r>
      <w:r>
        <w:rPr>
          <w:spacing w:val="49"/>
        </w:rPr>
        <w:t xml:space="preserve"> </w:t>
      </w:r>
      <w:r>
        <w:rPr>
          <w:spacing w:val="-2"/>
        </w:rPr>
        <w:t>rates</w:t>
      </w:r>
      <w:r>
        <w:rPr>
          <w:spacing w:val="41"/>
          <w:w w:val="101"/>
        </w:rPr>
        <w:t xml:space="preserve"> </w:t>
      </w:r>
      <w:r>
        <w:rPr>
          <w:spacing w:val="-2"/>
        </w:rPr>
        <w:t>of</w:t>
      </w:r>
      <w:r>
        <w:rPr>
          <w:spacing w:val="42"/>
        </w:rPr>
        <w:t xml:space="preserve"> </w:t>
      </w:r>
      <w:r>
        <w:rPr>
          <w:spacing w:val="-2"/>
        </w:rPr>
        <w:t>both</w:t>
      </w:r>
      <w:r>
        <w:rPr>
          <w:spacing w:val="47"/>
        </w:rPr>
        <w:t xml:space="preserve"> </w:t>
      </w:r>
      <w:r>
        <w:rPr>
          <w:spacing w:val="-2"/>
        </w:rPr>
        <w:t>URS</w:t>
      </w:r>
      <w:r>
        <w:rPr>
          <w:spacing w:val="41"/>
        </w:rPr>
        <w:t xml:space="preserve"> </w:t>
      </w:r>
      <w:r>
        <w:rPr>
          <w:spacing w:val="-2"/>
        </w:rPr>
        <w:t>and</w:t>
      </w:r>
      <w:r>
        <w:rPr>
          <w:spacing w:val="45"/>
        </w:rPr>
        <w:t xml:space="preserve"> </w:t>
      </w:r>
      <w:r>
        <w:rPr>
          <w:spacing w:val="-2"/>
        </w:rPr>
        <w:t>SWL</w:t>
      </w:r>
      <w:r>
        <w:rPr>
          <w:spacing w:val="41"/>
          <w:w w:val="101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re</w:t>
      </w:r>
      <w:r>
        <w:rPr>
          <w:spacing w:val="42"/>
        </w:rPr>
        <w:t xml:space="preserve"> </w:t>
      </w:r>
      <w:r>
        <w:rPr>
          <w:spacing w:val="-3"/>
        </w:rPr>
        <w:t>acceptable</w:t>
      </w:r>
      <w:r>
        <w:rPr/>
        <w:t xml:space="preserve"> </w:t>
      </w:r>
      <w:r>
        <w:rPr>
          <w:spacing w:val="-2"/>
        </w:rPr>
        <w:t>and</w:t>
      </w:r>
      <w:r>
        <w:rPr>
          <w:spacing w:val="30"/>
          <w:w w:val="101"/>
        </w:rPr>
        <w:t xml:space="preserve"> </w:t>
      </w:r>
      <w:r>
        <w:rPr>
          <w:spacing w:val="-2"/>
        </w:rPr>
        <w:t>have</w:t>
      </w:r>
      <w:r>
        <w:rPr>
          <w:spacing w:val="30"/>
        </w:rPr>
        <w:t xml:space="preserve"> </w:t>
      </w:r>
      <w:r>
        <w:rPr>
          <w:spacing w:val="-2"/>
        </w:rPr>
        <w:t>less</w:t>
      </w:r>
      <w:r>
        <w:rPr>
          <w:spacing w:val="29"/>
          <w:w w:val="101"/>
        </w:rPr>
        <w:t xml:space="preserve"> </w:t>
      </w:r>
      <w:r>
        <w:rPr>
          <w:spacing w:val="-2"/>
        </w:rPr>
        <w:t>morbidity</w:t>
      </w:r>
      <w:r>
        <w:rPr>
          <w:spacing w:val="21"/>
          <w:w w:val="101"/>
        </w:rPr>
        <w:t xml:space="preserve"> </w:t>
      </w:r>
      <w:r>
        <w:rPr>
          <w:spacing w:val="-2"/>
        </w:rPr>
        <w:t>compared</w:t>
      </w:r>
      <w:r>
        <w:rPr>
          <w:spacing w:val="17"/>
        </w:rPr>
        <w:t xml:space="preserve"> </w:t>
      </w:r>
      <w:r>
        <w:rPr>
          <w:spacing w:val="-2"/>
        </w:rPr>
        <w:t>to</w:t>
      </w:r>
      <w:r>
        <w:rPr>
          <w:spacing w:val="32"/>
        </w:rPr>
        <w:t xml:space="preserve"> </w:t>
      </w:r>
      <w:r>
        <w:rPr>
          <w:spacing w:val="-2"/>
        </w:rPr>
        <w:t>PCNL.</w:t>
      </w:r>
      <w:r>
        <w:rPr>
          <w:spacing w:val="23"/>
        </w:rPr>
        <w:t xml:space="preserve"> </w:t>
      </w:r>
      <w:r>
        <w:rPr>
          <w:spacing w:val="-2"/>
        </w:rPr>
        <w:t>Of th</w:t>
      </w:r>
      <w:r>
        <w:rPr>
          <w:spacing w:val="-3"/>
        </w:rPr>
        <w:t>e</w:t>
      </w:r>
      <w:r>
        <w:rPr>
          <w:spacing w:val="22"/>
        </w:rPr>
        <w:t xml:space="preserve"> </w:t>
      </w:r>
      <w:r>
        <w:rPr>
          <w:spacing w:val="-3"/>
        </w:rPr>
        <w:t>two</w:t>
      </w:r>
      <w:r>
        <w:rPr/>
        <w:t xml:space="preserve"> </w:t>
      </w:r>
      <w:r>
        <w:rPr>
          <w:spacing w:val="-3"/>
        </w:rPr>
        <w:t>options,</w:t>
      </w:r>
      <w:r>
        <w:rPr>
          <w:spacing w:val="51"/>
        </w:rPr>
        <w:t xml:space="preserve"> </w:t>
      </w:r>
      <w:r>
        <w:rPr>
          <w:spacing w:val="-3"/>
        </w:rPr>
        <w:t>URS</w:t>
      </w:r>
      <w:r>
        <w:rPr>
          <w:spacing w:val="29"/>
        </w:rPr>
        <w:t xml:space="preserve"> </w:t>
      </w:r>
      <w:r>
        <w:rPr>
          <w:spacing w:val="-3"/>
        </w:rPr>
        <w:t>and</w:t>
      </w:r>
      <w:r>
        <w:rPr>
          <w:spacing w:val="32"/>
          <w:w w:val="101"/>
        </w:rPr>
        <w:t xml:space="preserve"> </w:t>
      </w:r>
      <w:r>
        <w:rPr>
          <w:spacing w:val="-3"/>
        </w:rPr>
        <w:t>SWL,</w:t>
      </w:r>
      <w:r>
        <w:rPr>
          <w:spacing w:val="35"/>
          <w:w w:val="101"/>
        </w:rPr>
        <w:t xml:space="preserve"> </w:t>
      </w:r>
      <w:r>
        <w:rPr>
          <w:spacing w:val="-3"/>
        </w:rPr>
        <w:t>URS</w:t>
      </w:r>
      <w:r>
        <w:rPr>
          <w:spacing w:val="32"/>
        </w:rPr>
        <w:t xml:space="preserve"> </w:t>
      </w:r>
      <w:r>
        <w:rPr>
          <w:spacing w:val="-3"/>
        </w:rPr>
        <w:t>is</w:t>
      </w:r>
      <w:r>
        <w:rPr>
          <w:spacing w:val="29"/>
        </w:rPr>
        <w:t xml:space="preserve"> </w:t>
      </w:r>
      <w:r>
        <w:rPr>
          <w:spacing w:val="-3"/>
        </w:rPr>
        <w:t>associated</w:t>
      </w:r>
      <w:r>
        <w:rPr>
          <w:spacing w:val="26"/>
          <w:w w:val="101"/>
        </w:rPr>
        <w:t xml:space="preserve"> </w:t>
      </w:r>
      <w:r>
        <w:rPr>
          <w:spacing w:val="-3"/>
        </w:rPr>
        <w:t>with</w:t>
      </w:r>
      <w:r>
        <w:rPr>
          <w:spacing w:val="26"/>
        </w:rPr>
        <w:t xml:space="preserve"> </w:t>
      </w:r>
      <w:r>
        <w:rPr>
          <w:spacing w:val="-3"/>
        </w:rPr>
        <w:t>a</w:t>
      </w:r>
      <w:r>
        <w:rPr>
          <w:spacing w:val="36"/>
          <w:w w:val="101"/>
        </w:rPr>
        <w:t xml:space="preserve"> </w:t>
      </w:r>
      <w:r>
        <w:rPr>
          <w:spacing w:val="-3"/>
        </w:rPr>
        <w:t>lower</w:t>
      </w:r>
      <w:r>
        <w:rPr/>
        <w:t xml:space="preserve"> </w:t>
      </w:r>
      <w:r>
        <w:rPr>
          <w:spacing w:val="-1"/>
        </w:rPr>
        <w:t>likelihood</w:t>
      </w:r>
      <w:r>
        <w:rPr>
          <w:spacing w:val="57"/>
        </w:rPr>
        <w:t xml:space="preserve"> </w:t>
      </w:r>
      <w:r>
        <w:rPr>
          <w:spacing w:val="-1"/>
        </w:rPr>
        <w:t>of</w:t>
      </w:r>
      <w:r>
        <w:rPr>
          <w:spacing w:val="59"/>
        </w:rPr>
        <w:t xml:space="preserve"> </w:t>
      </w:r>
      <w:r>
        <w:rPr>
          <w:spacing w:val="-1"/>
        </w:rPr>
        <w:t>repeat  procedure;</w:t>
      </w:r>
      <w:r>
        <w:rPr>
          <w:spacing w:val="54"/>
          <w:w w:val="101"/>
        </w:rPr>
        <w:t xml:space="preserve"> </w:t>
      </w:r>
      <w:r>
        <w:rPr>
          <w:spacing w:val="-1"/>
        </w:rPr>
        <w:t>therefore,</w:t>
      </w:r>
      <w:r>
        <w:rPr>
          <w:spacing w:val="54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  patient</w:t>
      </w:r>
      <w:r>
        <w:rPr/>
        <w:t xml:space="preserve"> </w:t>
      </w:r>
      <w:r>
        <w:rPr>
          <w:spacing w:val="-1"/>
        </w:rPr>
        <w:t>will</w:t>
      </w:r>
      <w:r>
        <w:rPr>
          <w:spacing w:val="30"/>
          <w:w w:val="101"/>
        </w:rPr>
        <w:t xml:space="preserve"> </w:t>
      </w:r>
      <w:r>
        <w:rPr>
          <w:spacing w:val="-1"/>
        </w:rPr>
        <w:t>become</w:t>
      </w:r>
      <w:r>
        <w:rPr>
          <w:spacing w:val="23"/>
          <w:w w:val="101"/>
        </w:rPr>
        <w:t xml:space="preserve"> </w:t>
      </w:r>
      <w:r>
        <w:rPr>
          <w:spacing w:val="-1"/>
        </w:rPr>
        <w:t>stone-free</w:t>
      </w:r>
      <w:r>
        <w:rPr>
          <w:spacing w:val="23"/>
        </w:rPr>
        <w:t xml:space="preserve"> </w:t>
      </w:r>
      <w:r>
        <w:rPr>
          <w:spacing w:val="-1"/>
        </w:rPr>
        <w:t>quicker</w:t>
      </w:r>
      <w:r>
        <w:rPr>
          <w:spacing w:val="18"/>
        </w:rPr>
        <w:t xml:space="preserve"> </w:t>
      </w:r>
      <w:r>
        <w:rPr>
          <w:spacing w:val="-1"/>
        </w:rPr>
        <w:t>than</w:t>
      </w:r>
      <w:r>
        <w:rPr>
          <w:spacing w:val="20"/>
        </w:rPr>
        <w:t xml:space="preserve"> </w:t>
      </w:r>
      <w:r>
        <w:rPr>
          <w:spacing w:val="-1"/>
        </w:rPr>
        <w:t>with</w:t>
      </w:r>
      <w:r>
        <w:rPr>
          <w:spacing w:val="24"/>
        </w:rPr>
        <w:t xml:space="preserve"> </w:t>
      </w:r>
      <w:r>
        <w:rPr>
          <w:spacing w:val="-1"/>
        </w:rPr>
        <w:t>SWL.</w:t>
      </w:r>
      <w:r>
        <w:rPr>
          <w:sz w:val="11"/>
          <w:szCs w:val="11"/>
          <w:spacing w:val="-1"/>
          <w:position w:val="7"/>
        </w:rPr>
        <w:t>106  </w:t>
      </w:r>
      <w:r>
        <w:rPr>
          <w:spacing w:val="-1"/>
        </w:rPr>
        <w:t>Wh</w:t>
      </w:r>
      <w:r>
        <w:rPr>
          <w:spacing w:val="-2"/>
        </w:rPr>
        <w:t>ile</w:t>
      </w:r>
      <w:r>
        <w:rPr/>
        <w:t xml:space="preserve"> </w:t>
      </w:r>
      <w:r>
        <w:rPr>
          <w:spacing w:val="-1"/>
        </w:rPr>
        <w:t>SWL  and</w:t>
      </w:r>
      <w:r>
        <w:rPr>
          <w:spacing w:val="15"/>
          <w:w w:val="101"/>
        </w:rPr>
        <w:t xml:space="preserve">  </w:t>
      </w:r>
      <w:r>
        <w:rPr>
          <w:spacing w:val="-1"/>
        </w:rPr>
        <w:t>URS</w:t>
      </w:r>
      <w:r>
        <w:rPr>
          <w:spacing w:val="11"/>
        </w:rPr>
        <w:t xml:space="preserve">  </w:t>
      </w:r>
      <w:r>
        <w:rPr>
          <w:spacing w:val="-1"/>
        </w:rPr>
        <w:t>are</w:t>
      </w:r>
      <w:r>
        <w:rPr>
          <w:spacing w:val="11"/>
        </w:rPr>
        <w:t xml:space="preserve">  </w:t>
      </w:r>
      <w:r>
        <w:rPr>
          <w:spacing w:val="-1"/>
        </w:rPr>
        <w:t>acceptable</w:t>
      </w:r>
      <w:r>
        <w:rPr>
          <w:spacing w:val="15"/>
        </w:rPr>
        <w:t xml:space="preserve">  </w:t>
      </w:r>
      <w:r>
        <w:rPr>
          <w:spacing w:val="-1"/>
        </w:rPr>
        <w:t>modalities,</w:t>
      </w:r>
      <w:r>
        <w:rPr>
          <w:spacing w:val="8"/>
        </w:rPr>
        <w:t xml:space="preserve">  </w:t>
      </w:r>
      <w:r>
        <w:rPr>
          <w:spacing w:val="-1"/>
        </w:rPr>
        <w:t>tre</w:t>
      </w:r>
      <w:r>
        <w:rPr>
          <w:spacing w:val="-2"/>
        </w:rPr>
        <w:t>atment</w:t>
      </w:r>
      <w:r>
        <w:rPr>
          <w:spacing w:val="1"/>
        </w:rPr>
        <w:t xml:space="preserve"> </w:t>
      </w:r>
      <w:r>
        <w:rPr>
          <w:spacing w:val="-2"/>
        </w:rPr>
        <w:t>selection</w:t>
      </w:r>
      <w:r>
        <w:rPr>
          <w:spacing w:val="32"/>
        </w:rPr>
        <w:t xml:space="preserve">  </w:t>
      </w:r>
      <w:r>
        <w:rPr>
          <w:spacing w:val="-2"/>
        </w:rPr>
        <w:t>process</w:t>
      </w:r>
      <w:r>
        <w:rPr>
          <w:spacing w:val="27"/>
          <w:w w:val="101"/>
        </w:rPr>
        <w:t xml:space="preserve">  </w:t>
      </w:r>
      <w:r>
        <w:rPr>
          <w:spacing w:val="-2"/>
        </w:rPr>
        <w:t>must</w:t>
      </w:r>
      <w:r>
        <w:rPr>
          <w:spacing w:val="27"/>
        </w:rPr>
        <w:t xml:space="preserve">  </w:t>
      </w:r>
      <w:r>
        <w:rPr>
          <w:spacing w:val="-2"/>
        </w:rPr>
        <w:t>include</w:t>
      </w:r>
      <w:r>
        <w:rPr>
          <w:spacing w:val="24"/>
          <w:w w:val="101"/>
        </w:rPr>
        <w:t xml:space="preserve">  </w:t>
      </w:r>
      <w:r>
        <w:rPr>
          <w:spacing w:val="-2"/>
        </w:rPr>
        <w:t>a</w:t>
      </w:r>
      <w:r>
        <w:rPr>
          <w:spacing w:val="24"/>
        </w:rPr>
        <w:t xml:space="preserve">  </w:t>
      </w:r>
      <w:r>
        <w:rPr>
          <w:spacing w:val="-2"/>
        </w:rPr>
        <w:t>shared</w:t>
      </w:r>
      <w:r>
        <w:rPr>
          <w:spacing w:val="25"/>
        </w:rPr>
        <w:t xml:space="preserve">  </w:t>
      </w:r>
      <w:r>
        <w:rPr>
          <w:spacing w:val="-2"/>
        </w:rPr>
        <w:t>decision-</w:t>
      </w:r>
      <w:r>
        <w:rPr/>
        <w:t xml:space="preserve"> </w:t>
      </w:r>
      <w:r>
        <w:rPr>
          <w:spacing w:val="-1"/>
        </w:rPr>
        <w:t>making approach.</w:t>
      </w:r>
    </w:p>
    <w:p>
      <w:pPr>
        <w:pStyle w:val="BodyText"/>
        <w:ind w:left="16"/>
        <w:spacing w:before="155" w:line="194" w:lineRule="auto"/>
        <w:outlineLvl w:val="0"/>
        <w:rPr/>
      </w:pPr>
      <w:r>
        <w:rPr>
          <w:b/>
          <w:bCs/>
          <w:spacing w:val="-2"/>
        </w:rPr>
        <w:t>22. In  symptomatic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-2"/>
        </w:rPr>
        <w:t>patients  with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2"/>
        </w:rPr>
        <w:t>a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2"/>
        </w:rPr>
        <w:t>total   renal</w:t>
      </w:r>
    </w:p>
    <w:p>
      <w:pPr>
        <w:pStyle w:val="BodyText"/>
        <w:ind w:left="360" w:right="52" w:firstLine="7"/>
        <w:spacing w:before="95" w:line="291" w:lineRule="auto"/>
        <w:jc w:val="both"/>
        <w:rPr/>
      </w:pPr>
      <w:r>
        <w:rPr>
          <w:b/>
          <w:bCs/>
          <w:spacing w:val="-2"/>
        </w:rPr>
        <w:t>stone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2"/>
        </w:rPr>
        <w:t>burden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2"/>
        </w:rPr>
        <w:t>&gt;20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2"/>
        </w:rPr>
        <w:t>mm,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2"/>
        </w:rPr>
        <w:t>clin</w:t>
      </w:r>
      <w:r>
        <w:rPr>
          <w:b/>
          <w:bCs/>
          <w:spacing w:val="-3"/>
        </w:rPr>
        <w:t>icians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3"/>
        </w:rPr>
        <w:t>should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3"/>
        </w:rPr>
        <w:t>offer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PCNL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1"/>
        </w:rPr>
        <w:t>as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-1"/>
        </w:rPr>
        <w:t>first-line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  <w:spacing w:val="-2"/>
        </w:rPr>
        <w:t>rapy.  (Index  Patient</w:t>
      </w:r>
      <w:r>
        <w:rPr>
          <w:b/>
          <w:bCs/>
          <w:spacing w:val="51"/>
          <w:w w:val="101"/>
        </w:rPr>
        <w:t xml:space="preserve"> </w:t>
      </w:r>
      <w:r>
        <w:rPr>
          <w:b/>
          <w:bCs/>
          <w:spacing w:val="-2"/>
        </w:rPr>
        <w:t>8)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>Strong    Recommendation;     Evidence    Level</w:t>
      </w:r>
      <w:r>
        <w:rPr>
          <w:b/>
          <w:bCs/>
          <w:i/>
          <w:iCs/>
          <w:spacing w:val="6"/>
        </w:rPr>
        <w:t xml:space="preserve"> </w:t>
      </w:r>
      <w:r>
        <w:rPr>
          <w:b/>
          <w:bCs/>
          <w:i/>
          <w:iCs/>
          <w:spacing w:val="-1"/>
        </w:rPr>
        <w:t>Grade</w:t>
      </w:r>
      <w:r>
        <w:rPr>
          <w:b/>
          <w:bCs/>
          <w:i/>
          <w:iCs/>
          <w:spacing w:val="14"/>
        </w:rPr>
        <w:t xml:space="preserve"> </w:t>
      </w:r>
      <w:r>
        <w:rPr>
          <w:b/>
          <w:bCs/>
          <w:i/>
          <w:iCs/>
          <w:spacing w:val="-1"/>
        </w:rPr>
        <w:t>C</w:t>
      </w:r>
    </w:p>
    <w:p>
      <w:pPr>
        <w:pStyle w:val="BodyText"/>
        <w:ind w:left="5" w:right="53" w:firstLine="12"/>
        <w:spacing w:before="150" w:line="298" w:lineRule="auto"/>
        <w:jc w:val="both"/>
        <w:rPr>
          <w:sz w:val="11"/>
          <w:szCs w:val="11"/>
        </w:rPr>
      </w:pPr>
      <w:r>
        <w:rPr>
          <w:spacing w:val="-1"/>
        </w:rPr>
        <w:t>PCNL</w:t>
      </w:r>
      <w:r>
        <w:rPr>
          <w:spacing w:val="15"/>
          <w:w w:val="101"/>
        </w:rPr>
        <w:t xml:space="preserve"> </w:t>
      </w:r>
      <w:r>
        <w:rPr>
          <w:spacing w:val="-1"/>
        </w:rPr>
        <w:t>should</w:t>
      </w:r>
      <w:r>
        <w:rPr>
          <w:spacing w:val="23"/>
        </w:rPr>
        <w:t xml:space="preserve"> </w:t>
      </w:r>
      <w:r>
        <w:rPr>
          <w:spacing w:val="-1"/>
        </w:rPr>
        <w:t>be</w:t>
      </w:r>
      <w:r>
        <w:rPr>
          <w:spacing w:val="16"/>
        </w:rPr>
        <w:t xml:space="preserve"> </w:t>
      </w:r>
      <w:r>
        <w:rPr>
          <w:spacing w:val="-1"/>
        </w:rPr>
        <w:t>offered</w:t>
      </w:r>
      <w:r>
        <w:rPr>
          <w:spacing w:val="16"/>
        </w:rPr>
        <w:t xml:space="preserve"> </w:t>
      </w:r>
      <w:r>
        <w:rPr>
          <w:spacing w:val="-1"/>
        </w:rPr>
        <w:t>as first-line therapy </w:t>
      </w:r>
      <w:r>
        <w:rPr>
          <w:spacing w:val="-2"/>
        </w:rPr>
        <w:t>for</w:t>
      </w:r>
      <w:r>
        <w:rPr>
          <w:spacing w:val="21"/>
          <w:w w:val="101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3"/>
        </w:rPr>
        <w:t>with</w:t>
      </w:r>
      <w:r>
        <w:rPr>
          <w:spacing w:val="48"/>
        </w:rPr>
        <w:t xml:space="preserve"> </w:t>
      </w:r>
      <w:r>
        <w:rPr>
          <w:spacing w:val="-3"/>
        </w:rPr>
        <w:t>a</w:t>
      </w:r>
      <w:r>
        <w:rPr>
          <w:spacing w:val="45"/>
        </w:rPr>
        <w:t xml:space="preserve"> </w:t>
      </w:r>
      <w:r>
        <w:rPr>
          <w:spacing w:val="-3"/>
        </w:rPr>
        <w:t>total</w:t>
      </w:r>
      <w:r>
        <w:rPr>
          <w:spacing w:val="57"/>
        </w:rPr>
        <w:t xml:space="preserve"> </w:t>
      </w:r>
      <w:r>
        <w:rPr>
          <w:spacing w:val="-3"/>
        </w:rPr>
        <w:t>renal</w:t>
      </w:r>
      <w:r>
        <w:rPr>
          <w:spacing w:val="50"/>
        </w:rPr>
        <w:t xml:space="preserve"> </w:t>
      </w:r>
      <w:r>
        <w:rPr>
          <w:spacing w:val="-3"/>
        </w:rPr>
        <w:t>stone</w:t>
      </w:r>
      <w:r>
        <w:rPr>
          <w:spacing w:val="56"/>
        </w:rPr>
        <w:t xml:space="preserve"> </w:t>
      </w:r>
      <w:r>
        <w:rPr>
          <w:spacing w:val="-3"/>
        </w:rPr>
        <w:t>bu</w:t>
      </w:r>
      <w:r>
        <w:rPr>
          <w:spacing w:val="-4"/>
        </w:rPr>
        <w:t>rden  &gt;</w:t>
      </w:r>
      <w:r>
        <w:rPr>
          <w:spacing w:val="53"/>
        </w:rPr>
        <w:t xml:space="preserve"> </w:t>
      </w:r>
      <w:r>
        <w:rPr>
          <w:spacing w:val="-4"/>
        </w:rPr>
        <w:t>20  mm</w:t>
      </w:r>
      <w:r>
        <w:rPr>
          <w:spacing w:val="56"/>
        </w:rPr>
        <w:t xml:space="preserve"> </w:t>
      </w:r>
      <w:r>
        <w:rPr>
          <w:spacing w:val="-4"/>
        </w:rPr>
        <w:t>because</w:t>
      </w:r>
      <w:r>
        <w:rPr>
          <w:spacing w:val="56"/>
        </w:rPr>
        <w:t xml:space="preserve"> </w:t>
      </w:r>
      <w:r>
        <w:rPr>
          <w:spacing w:val="-4"/>
        </w:rPr>
        <w:t>it</w:t>
      </w:r>
      <w:r>
        <w:rPr/>
        <w:t xml:space="preserve"> </w:t>
      </w:r>
      <w:r>
        <w:rPr>
          <w:spacing w:val="-3"/>
        </w:rPr>
        <w:t>offers</w:t>
      </w:r>
      <w:r>
        <w:rPr>
          <w:spacing w:val="33"/>
        </w:rPr>
        <w:t xml:space="preserve"> </w:t>
      </w:r>
      <w:r>
        <w:rPr>
          <w:spacing w:val="-3"/>
        </w:rPr>
        <w:t>a</w:t>
      </w:r>
      <w:r>
        <w:rPr>
          <w:spacing w:val="29"/>
          <w:w w:val="101"/>
        </w:rPr>
        <w:t xml:space="preserve"> </w:t>
      </w:r>
      <w:r>
        <w:rPr>
          <w:spacing w:val="-3"/>
        </w:rPr>
        <w:t>higher</w:t>
      </w:r>
      <w:r>
        <w:rPr>
          <w:spacing w:val="22"/>
        </w:rPr>
        <w:t xml:space="preserve"> </w:t>
      </w:r>
      <w:r>
        <w:rPr>
          <w:spacing w:val="-3"/>
        </w:rPr>
        <w:t>stone-free</w:t>
      </w:r>
      <w:r>
        <w:rPr>
          <w:spacing w:val="27"/>
          <w:w w:val="101"/>
        </w:rPr>
        <w:t xml:space="preserve"> </w:t>
      </w:r>
      <w:r>
        <w:rPr>
          <w:spacing w:val="-3"/>
        </w:rPr>
        <w:t>rate</w:t>
      </w:r>
      <w:r>
        <w:rPr>
          <w:spacing w:val="19"/>
          <w:w w:val="101"/>
        </w:rPr>
        <w:t xml:space="preserve"> </w:t>
      </w:r>
      <w:r>
        <w:rPr>
          <w:spacing w:val="-3"/>
        </w:rPr>
        <w:t>than</w:t>
      </w:r>
      <w:r>
        <w:rPr>
          <w:spacing w:val="23"/>
          <w:w w:val="101"/>
        </w:rPr>
        <w:t xml:space="preserve"> </w:t>
      </w:r>
      <w:r>
        <w:rPr>
          <w:spacing w:val="-3"/>
        </w:rPr>
        <w:t>SWL</w:t>
      </w:r>
      <w:r>
        <w:rPr>
          <w:spacing w:val="22"/>
          <w:w w:val="101"/>
        </w:rPr>
        <w:t xml:space="preserve"> </w:t>
      </w:r>
      <w:r>
        <w:rPr>
          <w:spacing w:val="-3"/>
        </w:rPr>
        <w:t>or</w:t>
      </w:r>
      <w:r>
        <w:rPr>
          <w:spacing w:val="28"/>
        </w:rPr>
        <w:t xml:space="preserve"> </w:t>
      </w:r>
      <w:r>
        <w:rPr>
          <w:spacing w:val="-3"/>
        </w:rPr>
        <w:t>URS</w:t>
      </w:r>
      <w:r>
        <w:rPr>
          <w:spacing w:val="22"/>
        </w:rPr>
        <w:t xml:space="preserve"> </w:t>
      </w:r>
      <w:r>
        <w:rPr>
          <w:spacing w:val="-3"/>
        </w:rPr>
        <w:t>and</w:t>
      </w:r>
      <w:r>
        <w:rPr>
          <w:spacing w:val="29"/>
        </w:rPr>
        <w:t xml:space="preserve"> </w:t>
      </w:r>
      <w:r>
        <w:rPr>
          <w:spacing w:val="-3"/>
        </w:rPr>
        <w:t>is</w:t>
      </w:r>
      <w:r>
        <w:rPr/>
        <w:t xml:space="preserve"> </w:t>
      </w:r>
      <w:r>
        <w:rPr>
          <w:spacing w:val="-1"/>
        </w:rPr>
        <w:t>less</w:t>
      </w:r>
      <w:r>
        <w:rPr>
          <w:spacing w:val="30"/>
          <w:w w:val="101"/>
        </w:rPr>
        <w:t xml:space="preserve"> </w:t>
      </w:r>
      <w:r>
        <w:rPr>
          <w:spacing w:val="-1"/>
        </w:rPr>
        <w:t>invasive</w:t>
      </w:r>
      <w:r>
        <w:rPr>
          <w:spacing w:val="21"/>
          <w:w w:val="101"/>
        </w:rPr>
        <w:t xml:space="preserve"> </w:t>
      </w:r>
      <w:r>
        <w:rPr>
          <w:spacing w:val="-1"/>
        </w:rPr>
        <w:t>than</w:t>
      </w:r>
      <w:r>
        <w:rPr>
          <w:spacing w:val="24"/>
        </w:rPr>
        <w:t xml:space="preserve"> </w:t>
      </w:r>
      <w:r>
        <w:rPr>
          <w:spacing w:val="-1"/>
        </w:rPr>
        <w:t>open</w:t>
      </w:r>
      <w:r>
        <w:rPr>
          <w:spacing w:val="24"/>
          <w:w w:val="101"/>
        </w:rPr>
        <w:t xml:space="preserve"> </w:t>
      </w:r>
      <w:r>
        <w:rPr>
          <w:spacing w:val="-1"/>
        </w:rPr>
        <w:t>surgery</w:t>
      </w:r>
      <w:r>
        <w:rPr>
          <w:spacing w:val="24"/>
        </w:rPr>
        <w:t xml:space="preserve"> </w:t>
      </w:r>
      <w:r>
        <w:rPr>
          <w:spacing w:val="-1"/>
        </w:rPr>
        <w:t>or</w:t>
      </w:r>
      <w:r>
        <w:rPr>
          <w:spacing w:val="31"/>
        </w:rPr>
        <w:t xml:space="preserve"> </w:t>
      </w:r>
      <w:r>
        <w:rPr>
          <w:spacing w:val="-1"/>
        </w:rPr>
        <w:t>laparosc</w:t>
      </w:r>
      <w:r>
        <w:rPr>
          <w:spacing w:val="-2"/>
        </w:rPr>
        <w:t>opic/robotic</w:t>
      </w:r>
      <w:r>
        <w:rPr/>
        <w:t xml:space="preserve"> </w:t>
      </w:r>
      <w:r>
        <w:rPr>
          <w:spacing w:val="-2"/>
        </w:rPr>
        <w:t>assisted</w:t>
      </w:r>
      <w:r>
        <w:rPr>
          <w:spacing w:val="61"/>
        </w:rPr>
        <w:t xml:space="preserve"> </w:t>
      </w:r>
      <w:r>
        <w:rPr>
          <w:spacing w:val="-2"/>
        </w:rPr>
        <w:t>procedures.</w:t>
      </w:r>
      <w:r>
        <w:rPr>
          <w:spacing w:val="49"/>
        </w:rPr>
        <w:t xml:space="preserve"> </w:t>
      </w:r>
      <w:r>
        <w:rPr>
          <w:spacing w:val="-2"/>
        </w:rPr>
        <w:t>Compared</w:t>
      </w:r>
      <w:r>
        <w:rPr>
          <w:spacing w:val="45"/>
          <w:w w:val="101"/>
        </w:rPr>
        <w:t xml:space="preserve"> </w:t>
      </w:r>
      <w:r>
        <w:rPr>
          <w:spacing w:val="-2"/>
        </w:rPr>
        <w:t>to</w:t>
      </w:r>
      <w:r>
        <w:rPr>
          <w:spacing w:val="52"/>
        </w:rPr>
        <w:t xml:space="preserve"> </w:t>
      </w:r>
      <w:r>
        <w:rPr>
          <w:spacing w:val="-2"/>
        </w:rPr>
        <w:t>SWL</w:t>
      </w:r>
      <w:r>
        <w:rPr>
          <w:spacing w:val="49"/>
        </w:rPr>
        <w:t xml:space="preserve"> </w:t>
      </w:r>
      <w:r>
        <w:rPr>
          <w:spacing w:val="-2"/>
        </w:rPr>
        <w:t>and</w:t>
      </w:r>
      <w:r>
        <w:rPr>
          <w:spacing w:val="56"/>
        </w:rPr>
        <w:t xml:space="preserve"> </w:t>
      </w:r>
      <w:r>
        <w:rPr>
          <w:spacing w:val="-2"/>
        </w:rPr>
        <w:t>URS,</w:t>
      </w:r>
      <w:r>
        <w:rPr>
          <w:spacing w:val="47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success  rate  of</w:t>
      </w:r>
      <w:r>
        <w:rPr>
          <w:spacing w:val="4"/>
        </w:rPr>
        <w:t xml:space="preserve">  </w:t>
      </w:r>
      <w:r>
        <w:rPr>
          <w:spacing w:val="-2"/>
        </w:rPr>
        <w:t>PCNL</w:t>
      </w:r>
      <w:r>
        <w:rPr>
          <w:spacing w:val="7"/>
        </w:rPr>
        <w:t xml:space="preserve">  </w:t>
      </w:r>
      <w:r>
        <w:rPr>
          <w:spacing w:val="-2"/>
        </w:rPr>
        <w:t>is</w:t>
      </w:r>
      <w:r>
        <w:rPr>
          <w:spacing w:val="4"/>
        </w:rPr>
        <w:t xml:space="preserve">  </w:t>
      </w:r>
      <w:r>
        <w:rPr>
          <w:spacing w:val="-2"/>
        </w:rPr>
        <w:t>also</w:t>
      </w:r>
      <w:r>
        <w:rPr>
          <w:spacing w:val="7"/>
        </w:rPr>
        <w:t xml:space="preserve">  </w:t>
      </w:r>
      <w:r>
        <w:rPr>
          <w:spacing w:val="-2"/>
        </w:rPr>
        <w:t>less</w:t>
      </w:r>
      <w:r>
        <w:rPr>
          <w:spacing w:val="4"/>
        </w:rPr>
        <w:t xml:space="preserve">  </w:t>
      </w:r>
      <w:r>
        <w:rPr>
          <w:spacing w:val="-2"/>
        </w:rPr>
        <w:t>affected</w:t>
      </w:r>
      <w:r>
        <w:rPr>
          <w:spacing w:val="7"/>
        </w:rPr>
        <w:t xml:space="preserve">  </w:t>
      </w:r>
      <w:r>
        <w:rPr>
          <w:spacing w:val="-3"/>
        </w:rPr>
        <w:t>by</w:t>
      </w:r>
      <w:r>
        <w:rPr>
          <w:spacing w:val="3"/>
        </w:rPr>
        <w:t xml:space="preserve">  </w:t>
      </w:r>
      <w:r>
        <w:rPr>
          <w:spacing w:val="-3"/>
        </w:rPr>
        <w:t>stone</w:t>
      </w:r>
      <w:r>
        <w:rPr>
          <w:spacing w:val="1"/>
        </w:rPr>
        <w:t xml:space="preserve"> </w:t>
      </w:r>
      <w:r>
        <w:rPr>
          <w:spacing w:val="-2"/>
        </w:rPr>
        <w:t>composition,</w:t>
      </w:r>
      <w:r>
        <w:rPr>
          <w:spacing w:val="31"/>
          <w:w w:val="101"/>
        </w:rPr>
        <w:t xml:space="preserve"> </w:t>
      </w:r>
      <w:r>
        <w:rPr>
          <w:spacing w:val="-2"/>
        </w:rPr>
        <w:t>density</w:t>
      </w:r>
      <w:r>
        <w:rPr>
          <w:spacing w:val="29"/>
        </w:rPr>
        <w:t xml:space="preserve"> </w:t>
      </w:r>
      <w:r>
        <w:rPr>
          <w:spacing w:val="-2"/>
        </w:rPr>
        <w:t>and</w:t>
      </w:r>
      <w:r>
        <w:rPr>
          <w:spacing w:val="37"/>
        </w:rPr>
        <w:t xml:space="preserve"> </w:t>
      </w:r>
      <w:r>
        <w:rPr>
          <w:spacing w:val="-2"/>
        </w:rPr>
        <w:t>location.</w:t>
      </w:r>
      <w:r>
        <w:rPr>
          <w:spacing w:val="32"/>
        </w:rPr>
        <w:t xml:space="preserve"> </w:t>
      </w:r>
      <w:r>
        <w:rPr>
          <w:spacing w:val="-2"/>
        </w:rPr>
        <w:t>In</w:t>
      </w:r>
      <w:r>
        <w:rPr>
          <w:spacing w:val="29"/>
        </w:rPr>
        <w:t xml:space="preserve"> </w:t>
      </w:r>
      <w:r>
        <w:rPr>
          <w:spacing w:val="-2"/>
        </w:rPr>
        <w:t>a</w:t>
      </w:r>
      <w:r>
        <w:rPr>
          <w:spacing w:val="38"/>
        </w:rPr>
        <w:t xml:space="preserve"> </w:t>
      </w:r>
      <w:r>
        <w:rPr>
          <w:spacing w:val="-2"/>
        </w:rPr>
        <w:t>RCT</w:t>
      </w:r>
      <w:r>
        <w:rPr>
          <w:spacing w:val="29"/>
        </w:rPr>
        <w:t xml:space="preserve"> </w:t>
      </w:r>
      <w:r>
        <w:rPr>
          <w:spacing w:val="-2"/>
        </w:rPr>
        <w:t>comparing</w:t>
      </w:r>
      <w:r>
        <w:rPr/>
        <w:t xml:space="preserve"> </w:t>
      </w:r>
      <w:r>
        <w:rPr>
          <w:spacing w:val="-2"/>
        </w:rPr>
        <w:t>PCNL</w:t>
      </w:r>
      <w:r>
        <w:rPr>
          <w:spacing w:val="31"/>
          <w:w w:val="101"/>
        </w:rPr>
        <w:t xml:space="preserve"> </w:t>
      </w:r>
      <w:r>
        <w:rPr>
          <w:spacing w:val="-2"/>
        </w:rPr>
        <w:t>to</w:t>
      </w:r>
      <w:r>
        <w:rPr>
          <w:spacing w:val="42"/>
        </w:rPr>
        <w:t xml:space="preserve"> </w:t>
      </w:r>
      <w:r>
        <w:rPr>
          <w:spacing w:val="-2"/>
        </w:rPr>
        <w:t>URS</w:t>
      </w:r>
      <w:r>
        <w:rPr>
          <w:spacing w:val="30"/>
        </w:rPr>
        <w:t xml:space="preserve"> </w:t>
      </w:r>
      <w:r>
        <w:rPr>
          <w:spacing w:val="-2"/>
        </w:rPr>
        <w:t>for</w:t>
      </w:r>
      <w:r>
        <w:rPr>
          <w:spacing w:val="48"/>
          <w:w w:val="101"/>
        </w:rPr>
        <w:t xml:space="preserve"> </w:t>
      </w:r>
      <w:r>
        <w:rPr>
          <w:spacing w:val="-2"/>
        </w:rPr>
        <w:t>&gt;2cm</w:t>
      </w:r>
      <w:r>
        <w:rPr>
          <w:spacing w:val="41"/>
        </w:rPr>
        <w:t xml:space="preserve"> </w:t>
      </w:r>
      <w:r>
        <w:rPr>
          <w:spacing w:val="-2"/>
        </w:rPr>
        <w:t>ren</w:t>
      </w:r>
      <w:r>
        <w:rPr>
          <w:spacing w:val="-3"/>
        </w:rPr>
        <w:t>al</w:t>
      </w:r>
      <w:r>
        <w:rPr>
          <w:spacing w:val="42"/>
          <w:w w:val="101"/>
        </w:rPr>
        <w:t xml:space="preserve"> </w:t>
      </w:r>
      <w:r>
        <w:rPr>
          <w:spacing w:val="-3"/>
        </w:rPr>
        <w:t>pelvic</w:t>
      </w:r>
      <w:r>
        <w:rPr>
          <w:spacing w:val="34"/>
          <w:w w:val="101"/>
        </w:rPr>
        <w:t xml:space="preserve"> </w:t>
      </w:r>
      <w:r>
        <w:rPr>
          <w:spacing w:val="-3"/>
        </w:rPr>
        <w:t>stones,</w:t>
      </w:r>
      <w:r>
        <w:rPr>
          <w:spacing w:val="30"/>
        </w:rPr>
        <w:t xml:space="preserve"> </w:t>
      </w:r>
      <w:r>
        <w:rPr>
          <w:spacing w:val="-3"/>
        </w:rPr>
        <w:t>the</w:t>
      </w:r>
      <w:r>
        <w:rPr>
          <w:spacing w:val="35"/>
        </w:rPr>
        <w:t xml:space="preserve"> </w:t>
      </w:r>
      <w:r>
        <w:rPr>
          <w:spacing w:val="-3"/>
        </w:rPr>
        <w:t>stone-</w:t>
      </w:r>
      <w:r>
        <w:rPr/>
        <w:t xml:space="preserve"> </w:t>
      </w:r>
      <w:r>
        <w:rPr>
          <w:spacing w:val="-3"/>
        </w:rPr>
        <w:t>free</w:t>
      </w:r>
      <w:r>
        <w:rPr>
          <w:spacing w:val="52"/>
        </w:rPr>
        <w:t xml:space="preserve"> </w:t>
      </w:r>
      <w:r>
        <w:rPr>
          <w:spacing w:val="-3"/>
        </w:rPr>
        <w:t>rate</w:t>
      </w:r>
      <w:r>
        <w:rPr>
          <w:spacing w:val="31"/>
        </w:rPr>
        <w:t xml:space="preserve"> </w:t>
      </w:r>
      <w:r>
        <w:rPr>
          <w:spacing w:val="-3"/>
        </w:rPr>
        <w:t>was</w:t>
      </w:r>
      <w:r>
        <w:rPr>
          <w:spacing w:val="41"/>
        </w:rPr>
        <w:t xml:space="preserve"> </w:t>
      </w:r>
      <w:r>
        <w:rPr>
          <w:spacing w:val="-3"/>
        </w:rPr>
        <w:t>higher</w:t>
      </w:r>
      <w:r>
        <w:rPr>
          <w:spacing w:val="28"/>
        </w:rPr>
        <w:t xml:space="preserve"> </w:t>
      </w:r>
      <w:r>
        <w:rPr>
          <w:spacing w:val="-3"/>
        </w:rPr>
        <w:t>for</w:t>
      </w:r>
      <w:r>
        <w:rPr>
          <w:spacing w:val="40"/>
        </w:rPr>
        <w:t xml:space="preserve"> </w:t>
      </w:r>
      <w:r>
        <w:rPr>
          <w:spacing w:val="-3"/>
        </w:rPr>
        <w:t>PCNL</w:t>
      </w:r>
      <w:r>
        <w:rPr>
          <w:spacing w:val="32"/>
          <w:w w:val="101"/>
        </w:rPr>
        <w:t xml:space="preserve"> </w:t>
      </w:r>
      <w:r>
        <w:rPr>
          <w:spacing w:val="-3"/>
        </w:rPr>
        <w:t>compared</w:t>
      </w:r>
      <w:r>
        <w:rPr>
          <w:spacing w:val="29"/>
        </w:rPr>
        <w:t xml:space="preserve"> </w:t>
      </w:r>
      <w:r>
        <w:rPr>
          <w:spacing w:val="-3"/>
        </w:rPr>
        <w:t>to</w:t>
      </w:r>
      <w:r>
        <w:rPr>
          <w:spacing w:val="39"/>
          <w:w w:val="101"/>
        </w:rPr>
        <w:t xml:space="preserve"> </w:t>
      </w:r>
      <w:r>
        <w:rPr>
          <w:spacing w:val="-3"/>
        </w:rPr>
        <w:t>URS</w:t>
      </w:r>
      <w:r>
        <w:rPr>
          <w:spacing w:val="38"/>
        </w:rPr>
        <w:t xml:space="preserve"> </w:t>
      </w:r>
      <w:r>
        <w:rPr>
          <w:spacing w:val="-3"/>
        </w:rPr>
        <w:t>(94%</w:t>
      </w:r>
      <w:r>
        <w:rPr/>
        <w:t xml:space="preserve"> </w:t>
      </w:r>
      <w:r>
        <w:rPr>
          <w:spacing w:val="-1"/>
        </w:rPr>
        <w:t>versus</w:t>
      </w:r>
      <w:r>
        <w:rPr>
          <w:spacing w:val="60"/>
        </w:rPr>
        <w:t xml:space="preserve"> </w:t>
      </w:r>
      <w:r>
        <w:rPr>
          <w:spacing w:val="-1"/>
        </w:rPr>
        <w:t>75%),</w:t>
      </w:r>
      <w:r>
        <w:rPr>
          <w:spacing w:val="57"/>
          <w:w w:val="101"/>
        </w:rPr>
        <w:t xml:space="preserve"> </w:t>
      </w:r>
      <w:r>
        <w:rPr>
          <w:spacing w:val="-1"/>
        </w:rPr>
        <w:t>although  predominantly</w:t>
      </w:r>
      <w:r>
        <w:rPr>
          <w:spacing w:val="55"/>
          <w:w w:val="101"/>
        </w:rPr>
        <w:t xml:space="preserve"> </w:t>
      </w:r>
      <w:r>
        <w:rPr>
          <w:spacing w:val="-1"/>
        </w:rPr>
        <w:t>se</w:t>
      </w:r>
      <w:r>
        <w:rPr>
          <w:spacing w:val="-2"/>
        </w:rPr>
        <w:t>mi-rigid  URS</w:t>
      </w:r>
      <w:r>
        <w:rPr/>
        <w:t xml:space="preserve"> </w:t>
      </w:r>
      <w:r>
        <w:rPr>
          <w:spacing w:val="-2"/>
        </w:rPr>
        <w:t>was</w:t>
      </w:r>
      <w:r>
        <w:rPr>
          <w:spacing w:val="55"/>
        </w:rPr>
        <w:t xml:space="preserve"> </w:t>
      </w:r>
      <w:r>
        <w:rPr>
          <w:spacing w:val="-2"/>
        </w:rPr>
        <w:t>used</w:t>
      </w:r>
      <w:r>
        <w:rPr>
          <w:spacing w:val="46"/>
        </w:rPr>
        <w:t xml:space="preserve"> </w:t>
      </w:r>
      <w:r>
        <w:rPr>
          <w:spacing w:val="-2"/>
        </w:rPr>
        <w:t>in</w:t>
      </w:r>
      <w:r>
        <w:rPr>
          <w:spacing w:val="37"/>
        </w:rPr>
        <w:t xml:space="preserve"> </w:t>
      </w:r>
      <w:r>
        <w:rPr>
          <w:spacing w:val="-2"/>
        </w:rPr>
        <w:t>this</w:t>
      </w:r>
      <w:r>
        <w:rPr>
          <w:spacing w:val="39"/>
          <w:w w:val="101"/>
        </w:rPr>
        <w:t xml:space="preserve"> </w:t>
      </w:r>
      <w:r>
        <w:rPr>
          <w:spacing w:val="-2"/>
        </w:rPr>
        <w:t>study.</w:t>
      </w:r>
      <w:r>
        <w:rPr>
          <w:sz w:val="11"/>
          <w:szCs w:val="11"/>
          <w:spacing w:val="-2"/>
          <w:position w:val="7"/>
        </w:rPr>
        <w:t>107     </w:t>
      </w:r>
      <w:r>
        <w:rPr>
          <w:spacing w:val="-2"/>
        </w:rPr>
        <w:t>A</w:t>
      </w:r>
      <w:r>
        <w:rPr>
          <w:spacing w:val="48"/>
        </w:rPr>
        <w:t xml:space="preserve"> </w:t>
      </w:r>
      <w:r>
        <w:rPr>
          <w:spacing w:val="-2"/>
        </w:rPr>
        <w:t>more</w:t>
      </w:r>
      <w:r>
        <w:rPr>
          <w:spacing w:val="46"/>
          <w:w w:val="101"/>
        </w:rPr>
        <w:t xml:space="preserve"> </w:t>
      </w:r>
      <w:r>
        <w:rPr>
          <w:spacing w:val="-2"/>
        </w:rPr>
        <w:t>recent</w:t>
      </w:r>
      <w:r>
        <w:rPr>
          <w:spacing w:val="47"/>
        </w:rPr>
        <w:t xml:space="preserve"> </w:t>
      </w:r>
      <w:r>
        <w:rPr>
          <w:spacing w:val="-2"/>
        </w:rPr>
        <w:t>prospective</w:t>
      </w:r>
      <w:r>
        <w:rPr/>
        <w:t xml:space="preserve"> </w:t>
      </w:r>
      <w:r>
        <w:rPr>
          <w:spacing w:val="-1"/>
        </w:rPr>
        <w:t>randomized</w:t>
      </w:r>
      <w:r>
        <w:rPr>
          <w:spacing w:val="58"/>
        </w:rPr>
        <w:t xml:space="preserve"> </w:t>
      </w:r>
      <w:r>
        <w:rPr>
          <w:spacing w:val="-1"/>
        </w:rPr>
        <w:t>trial  comparing  standard</w:t>
      </w:r>
      <w:r>
        <w:rPr>
          <w:spacing w:val="-2"/>
        </w:rPr>
        <w:t xml:space="preserve">  PCNL  to  staged</w:t>
      </w:r>
      <w:r>
        <w:rPr/>
        <w:t xml:space="preserve"> </w:t>
      </w:r>
      <w:r>
        <w:rPr>
          <w:spacing w:val="-3"/>
        </w:rPr>
        <w:t>flexible</w:t>
      </w:r>
      <w:r>
        <w:rPr>
          <w:spacing w:val="34"/>
        </w:rPr>
        <w:t xml:space="preserve"> </w:t>
      </w:r>
      <w:r>
        <w:rPr>
          <w:spacing w:val="-3"/>
        </w:rPr>
        <w:t>URS</w:t>
      </w:r>
      <w:r>
        <w:rPr>
          <w:spacing w:val="23"/>
          <w:w w:val="101"/>
        </w:rPr>
        <w:t xml:space="preserve"> </w:t>
      </w:r>
      <w:r>
        <w:rPr>
          <w:spacing w:val="-3"/>
        </w:rPr>
        <w:t>for</w:t>
      </w:r>
      <w:r>
        <w:rPr>
          <w:spacing w:val="33"/>
          <w:w w:val="101"/>
        </w:rPr>
        <w:t xml:space="preserve"> </w:t>
      </w:r>
      <w:r>
        <w:rPr>
          <w:spacing w:val="-3"/>
        </w:rPr>
        <w:t>renal</w:t>
      </w:r>
      <w:r>
        <w:rPr>
          <w:spacing w:val="35"/>
        </w:rPr>
        <w:t xml:space="preserve"> </w:t>
      </w:r>
      <w:r>
        <w:rPr>
          <w:spacing w:val="-3"/>
        </w:rPr>
        <w:t>pelvic</w:t>
      </w:r>
      <w:r>
        <w:rPr>
          <w:spacing w:val="27"/>
          <w:w w:val="101"/>
        </w:rPr>
        <w:t xml:space="preserve"> </w:t>
      </w:r>
      <w:r>
        <w:rPr>
          <w:spacing w:val="-3"/>
        </w:rPr>
        <w:t>stones</w:t>
      </w:r>
      <w:r>
        <w:rPr>
          <w:spacing w:val="41"/>
        </w:rPr>
        <w:t xml:space="preserve"> </w:t>
      </w:r>
      <w:r>
        <w:rPr>
          <w:spacing w:val="-3"/>
        </w:rPr>
        <w:t>&gt;</w:t>
      </w:r>
      <w:r>
        <w:rPr>
          <w:spacing w:val="34"/>
        </w:rPr>
        <w:t xml:space="preserve"> </w:t>
      </w:r>
      <w:r>
        <w:rPr>
          <w:spacing w:val="-3"/>
        </w:rPr>
        <w:t>2</w:t>
      </w:r>
      <w:r>
        <w:rPr>
          <w:spacing w:val="28"/>
        </w:rPr>
        <w:t xml:space="preserve"> </w:t>
      </w:r>
      <w:r>
        <w:rPr>
          <w:spacing w:val="-3"/>
        </w:rPr>
        <w:t>cm</w:t>
      </w:r>
      <w:r>
        <w:rPr>
          <w:spacing w:val="29"/>
          <w:w w:val="101"/>
        </w:rPr>
        <w:t xml:space="preserve"> </w:t>
      </w:r>
      <w:r>
        <w:rPr>
          <w:spacing w:val="-3"/>
        </w:rPr>
        <w:t>showed</w:t>
      </w:r>
      <w:r>
        <w:rPr>
          <w:spacing w:val="30"/>
          <w:w w:val="101"/>
        </w:rPr>
        <w:t xml:space="preserve"> </w:t>
      </w:r>
      <w:r>
        <w:rPr>
          <w:spacing w:val="-3"/>
        </w:rPr>
        <w:t>an</w:t>
      </w:r>
      <w:r>
        <w:rPr/>
        <w:t xml:space="preserve"> </w:t>
      </w:r>
      <w:r>
        <w:rPr>
          <w:spacing w:val="-2"/>
        </w:rPr>
        <w:t>advantage</w:t>
      </w:r>
      <w:r>
        <w:rPr>
          <w:spacing w:val="40"/>
          <w:w w:val="101"/>
        </w:rPr>
        <w:t xml:space="preserve"> </w:t>
      </w:r>
      <w:r>
        <w:rPr>
          <w:spacing w:val="-2"/>
        </w:rPr>
        <w:t>of</w:t>
      </w:r>
      <w:r>
        <w:rPr>
          <w:spacing w:val="41"/>
        </w:rPr>
        <w:t xml:space="preserve"> </w:t>
      </w:r>
      <w:r>
        <w:rPr>
          <w:spacing w:val="-2"/>
        </w:rPr>
        <w:t>PCNL</w:t>
      </w:r>
      <w:r>
        <w:rPr>
          <w:spacing w:val="40"/>
        </w:rPr>
        <w:t xml:space="preserve"> </w:t>
      </w:r>
      <w:r>
        <w:rPr>
          <w:spacing w:val="-2"/>
        </w:rPr>
        <w:t>over</w:t>
      </w:r>
      <w:r>
        <w:rPr>
          <w:spacing w:val="45"/>
        </w:rPr>
        <w:t xml:space="preserve"> </w:t>
      </w:r>
      <w:r>
        <w:rPr>
          <w:spacing w:val="-2"/>
        </w:rPr>
        <w:t>URS</w:t>
      </w:r>
      <w:r>
        <w:rPr>
          <w:spacing w:val="45"/>
          <w:w w:val="101"/>
        </w:rPr>
        <w:t xml:space="preserve"> </w:t>
      </w:r>
      <w:r>
        <w:rPr>
          <w:spacing w:val="-2"/>
        </w:rPr>
        <w:t>bec</w:t>
      </w:r>
      <w:r>
        <w:rPr>
          <w:spacing w:val="-3"/>
        </w:rPr>
        <w:t>ause</w:t>
      </w:r>
      <w:r>
        <w:rPr>
          <w:spacing w:val="40"/>
        </w:rPr>
        <w:t xml:space="preserve"> </w:t>
      </w:r>
      <w:r>
        <w:rPr>
          <w:spacing w:val="-3"/>
        </w:rPr>
        <w:t>of</w:t>
      </w:r>
      <w:r>
        <w:rPr>
          <w:spacing w:val="29"/>
        </w:rPr>
        <w:t xml:space="preserve"> </w:t>
      </w:r>
      <w:r>
        <w:rPr>
          <w:spacing w:val="-3"/>
        </w:rPr>
        <w:t>the</w:t>
      </w:r>
      <w:r>
        <w:rPr>
          <w:spacing w:val="46"/>
          <w:w w:val="101"/>
        </w:rPr>
        <w:t xml:space="preserve"> </w:t>
      </w:r>
      <w:r>
        <w:rPr>
          <w:spacing w:val="-3"/>
        </w:rPr>
        <w:t>need</w:t>
      </w:r>
      <w:r>
        <w:rPr>
          <w:spacing w:val="36"/>
          <w:w w:val="101"/>
        </w:rPr>
        <w:t xml:space="preserve"> </w:t>
      </w:r>
      <w:r>
        <w:rPr>
          <w:spacing w:val="-3"/>
        </w:rPr>
        <w:t>for</w:t>
      </w:r>
      <w:r>
        <w:rPr/>
        <w:t xml:space="preserve"> </w:t>
      </w:r>
      <w:r>
        <w:rPr>
          <w:spacing w:val="-1"/>
        </w:rPr>
        <w:t>multiple</w:t>
      </w:r>
      <w:r>
        <w:rPr>
          <w:spacing w:val="16"/>
          <w:w w:val="101"/>
        </w:rPr>
        <w:t xml:space="preserve">  </w:t>
      </w:r>
      <w:r>
        <w:rPr>
          <w:spacing w:val="-1"/>
        </w:rPr>
        <w:t>treatments</w:t>
      </w:r>
      <w:r>
        <w:rPr>
          <w:spacing w:val="17"/>
          <w:w w:val="101"/>
        </w:rPr>
        <w:t xml:space="preserve">  </w:t>
      </w:r>
      <w:r>
        <w:rPr>
          <w:spacing w:val="-1"/>
        </w:rPr>
        <w:t>and</w:t>
      </w:r>
      <w:r>
        <w:rPr>
          <w:spacing w:val="22"/>
        </w:rPr>
        <w:t xml:space="preserve">  </w:t>
      </w:r>
      <w:r>
        <w:rPr>
          <w:spacing w:val="-1"/>
        </w:rPr>
        <w:t>longer</w:t>
      </w:r>
      <w:r>
        <w:rPr>
          <w:spacing w:val="15"/>
          <w:w w:val="101"/>
        </w:rPr>
        <w:t xml:space="preserve">  </w:t>
      </w:r>
      <w:r>
        <w:rPr>
          <w:spacing w:val="-1"/>
        </w:rPr>
        <w:t>treatment</w:t>
      </w:r>
      <w:r>
        <w:rPr>
          <w:spacing w:val="16"/>
          <w:w w:val="101"/>
        </w:rPr>
        <w:t xml:space="preserve">  </w:t>
      </w:r>
      <w:r>
        <w:rPr>
          <w:spacing w:val="-2"/>
        </w:rPr>
        <w:t>time</w:t>
      </w:r>
      <w:r>
        <w:rPr>
          <w:spacing w:val="15"/>
        </w:rPr>
        <w:t xml:space="preserve">  </w:t>
      </w:r>
      <w:r>
        <w:rPr>
          <w:spacing w:val="-2"/>
        </w:rPr>
        <w:t>for</w:t>
      </w:r>
      <w:r>
        <w:rPr>
          <w:spacing w:val="1"/>
        </w:rPr>
        <w:t xml:space="preserve"> </w:t>
      </w:r>
      <w:r>
        <w:rPr>
          <w:position w:val="-3"/>
        </w:rPr>
        <w:t>URS</w:t>
      </w:r>
      <w:r>
        <w:rPr>
          <w:spacing w:val="1"/>
          <w:position w:val="-3"/>
        </w:rPr>
        <w:t>.</w:t>
      </w:r>
      <w:r>
        <w:rPr>
          <w:sz w:val="11"/>
          <w:szCs w:val="11"/>
          <w:spacing w:val="1"/>
          <w:position w:val="4"/>
        </w:rPr>
        <w:t>108</w:t>
      </w:r>
    </w:p>
    <w:p>
      <w:pPr>
        <w:pStyle w:val="BodyText"/>
        <w:ind w:left="5" w:right="53" w:hanging="5"/>
        <w:spacing w:before="149" w:line="287" w:lineRule="auto"/>
        <w:jc w:val="both"/>
        <w:rPr/>
      </w:pPr>
      <w:r>
        <w:rPr>
          <w:spacing w:val="-1"/>
        </w:rPr>
        <w:t>The</w:t>
      </w:r>
      <w:r>
        <w:rPr>
          <w:spacing w:val="16"/>
          <w:w w:val="101"/>
        </w:rPr>
        <w:t xml:space="preserve"> </w:t>
      </w:r>
      <w:r>
        <w:rPr>
          <w:spacing w:val="-1"/>
        </w:rPr>
        <w:t>benefit of a</w:t>
      </w:r>
      <w:r>
        <w:rPr>
          <w:spacing w:val="17"/>
        </w:rPr>
        <w:t xml:space="preserve"> </w:t>
      </w:r>
      <w:r>
        <w:rPr>
          <w:spacing w:val="-1"/>
        </w:rPr>
        <w:t>higher</w:t>
      </w:r>
      <w:r>
        <w:rPr>
          <w:spacing w:val="-2"/>
        </w:rPr>
        <w:t xml:space="preserve"> stone-free</w:t>
      </w:r>
      <w:r>
        <w:rPr>
          <w:spacing w:val="16"/>
        </w:rPr>
        <w:t xml:space="preserve"> </w:t>
      </w:r>
      <w:r>
        <w:rPr>
          <w:spacing w:val="-2"/>
        </w:rPr>
        <w:t>rate</w:t>
      </w:r>
      <w:r>
        <w:rPr>
          <w:spacing w:val="16"/>
        </w:rPr>
        <w:t xml:space="preserve"> </w:t>
      </w:r>
      <w:r>
        <w:rPr>
          <w:spacing w:val="-2"/>
        </w:rPr>
        <w:t>must</w:t>
      </w:r>
      <w:r>
        <w:rPr>
          <w:spacing w:val="18"/>
          <w:w w:val="101"/>
        </w:rPr>
        <w:t xml:space="preserve"> </w:t>
      </w:r>
      <w:r>
        <w:rPr>
          <w:spacing w:val="-2"/>
        </w:rPr>
        <w:t>be weighed</w:t>
      </w:r>
      <w:r>
        <w:rPr/>
        <w:t xml:space="preserve"> </w:t>
      </w:r>
      <w:r>
        <w:rPr>
          <w:spacing w:val="-2"/>
        </w:rPr>
        <w:t>against</w:t>
      </w:r>
      <w:r>
        <w:rPr>
          <w:spacing w:val="15"/>
        </w:rPr>
        <w:t xml:space="preserve">   </w:t>
      </w:r>
      <w:r>
        <w:rPr>
          <w:spacing w:val="-2"/>
        </w:rPr>
        <w:t>the</w:t>
      </w:r>
      <w:r>
        <w:rPr>
          <w:spacing w:val="14"/>
        </w:rPr>
        <w:t xml:space="preserve">   </w:t>
      </w:r>
      <w:r>
        <w:rPr>
          <w:spacing w:val="-2"/>
        </w:rPr>
        <w:t>increased</w:t>
      </w:r>
      <w:r>
        <w:rPr>
          <w:spacing w:val="15"/>
        </w:rPr>
        <w:t xml:space="preserve">   </w:t>
      </w:r>
      <w:r>
        <w:rPr>
          <w:spacing w:val="-2"/>
        </w:rPr>
        <w:t>invasiveness</w:t>
      </w:r>
      <w:r>
        <w:rPr>
          <w:spacing w:val="13"/>
        </w:rPr>
        <w:t xml:space="preserve">   </w:t>
      </w:r>
      <w:r>
        <w:rPr>
          <w:spacing w:val="-2"/>
        </w:rPr>
        <w:t>and</w:t>
      </w:r>
      <w:r>
        <w:rPr>
          <w:spacing w:val="15"/>
        </w:rPr>
        <w:t xml:space="preserve">   </w:t>
      </w:r>
      <w:r>
        <w:rPr>
          <w:spacing w:val="-2"/>
        </w:rPr>
        <w:t>risk</w:t>
      </w:r>
      <w:r>
        <w:rPr>
          <w:spacing w:val="12"/>
        </w:rPr>
        <w:t xml:space="preserve">   </w:t>
      </w:r>
      <w:r>
        <w:rPr>
          <w:spacing w:val="-2"/>
        </w:rPr>
        <w:t>of</w:t>
      </w:r>
      <w:r>
        <w:rPr>
          <w:spacing w:val="2"/>
        </w:rPr>
        <w:t xml:space="preserve"> </w:t>
      </w:r>
      <w:r>
        <w:rPr>
          <w:spacing w:val="-2"/>
        </w:rPr>
        <w:t>complications</w:t>
      </w:r>
      <w:r>
        <w:rPr>
          <w:spacing w:val="74"/>
          <w:w w:val="101"/>
        </w:rPr>
        <w:t xml:space="preserve"> </w:t>
      </w:r>
      <w:r>
        <w:rPr>
          <w:spacing w:val="-2"/>
        </w:rPr>
        <w:t>for  PCNL  compared  to  URS  or  SWL.  A</w:t>
      </w:r>
      <w:r>
        <w:rPr/>
        <w:t xml:space="preserve"> </w:t>
      </w:r>
      <w:r>
        <w:rPr>
          <w:spacing w:val="-1"/>
        </w:rPr>
        <w:t>recent  systematic  review  and  meta-analysis  of</w:t>
      </w:r>
      <w:r>
        <w:rPr>
          <w:spacing w:val="9"/>
        </w:rPr>
        <w:t xml:space="preserve">  </w:t>
      </w:r>
      <w:r>
        <w:rPr>
          <w:spacing w:val="-1"/>
        </w:rPr>
        <w:t>PCNL</w:t>
      </w:r>
      <w:r>
        <w:rPr>
          <w:spacing w:val="1"/>
        </w:rPr>
        <w:t xml:space="preserve"> </w:t>
      </w:r>
      <w:r>
        <w:rPr>
          <w:spacing w:val="-1"/>
        </w:rPr>
        <w:t>versus</w:t>
      </w:r>
      <w:r>
        <w:rPr>
          <w:spacing w:val="20"/>
        </w:rPr>
        <w:t xml:space="preserve"> </w:t>
      </w:r>
      <w:r>
        <w:rPr>
          <w:spacing w:val="-1"/>
        </w:rPr>
        <w:t>URS</w:t>
      </w:r>
      <w:r>
        <w:rPr>
          <w:spacing w:val="19"/>
        </w:rPr>
        <w:t xml:space="preserve"> </w:t>
      </w:r>
      <w:r>
        <w:rPr>
          <w:spacing w:val="-1"/>
        </w:rPr>
        <w:t>reported</w:t>
      </w:r>
      <w:r>
        <w:rPr>
          <w:spacing w:val="20"/>
          <w:w w:val="101"/>
        </w:rPr>
        <w:t xml:space="preserve"> </w:t>
      </w:r>
      <w:r>
        <w:rPr>
          <w:spacing w:val="-1"/>
        </w:rPr>
        <w:t>highe</w:t>
      </w:r>
      <w:r>
        <w:rPr>
          <w:spacing w:val="-2"/>
        </w:rPr>
        <w:t>r complication</w:t>
      </w:r>
      <w:r>
        <w:rPr>
          <w:spacing w:val="18"/>
          <w:w w:val="101"/>
        </w:rPr>
        <w:t xml:space="preserve"> </w:t>
      </w:r>
      <w:r>
        <w:rPr>
          <w:spacing w:val="-2"/>
        </w:rPr>
        <w:t>rates for</w:t>
      </w:r>
      <w:r>
        <w:rPr>
          <w:spacing w:val="20"/>
          <w:w w:val="101"/>
        </w:rPr>
        <w:t xml:space="preserve"> </w:t>
      </w:r>
      <w:r>
        <w:rPr>
          <w:spacing w:val="-2"/>
        </w:rPr>
        <w:t>PCNL</w:t>
      </w:r>
      <w:r>
        <w:rPr/>
        <w:t xml:space="preserve"> </w:t>
      </w:r>
      <w:r>
        <w:rPr>
          <w:spacing w:val="-1"/>
        </w:rPr>
        <w:t>(OR</w:t>
      </w:r>
      <w:r>
        <w:rPr>
          <w:spacing w:val="15"/>
        </w:rPr>
        <w:t xml:space="preserve">  </w:t>
      </w:r>
      <w:r>
        <w:rPr>
          <w:spacing w:val="-1"/>
        </w:rPr>
        <w:t>1.61;  95%</w:t>
      </w:r>
      <w:r>
        <w:rPr>
          <w:spacing w:val="9"/>
        </w:rPr>
        <w:t xml:space="preserve">  </w:t>
      </w:r>
      <w:r>
        <w:rPr>
          <w:spacing w:val="-1"/>
        </w:rPr>
        <w:t>CI</w:t>
      </w:r>
      <w:r>
        <w:rPr>
          <w:spacing w:val="16"/>
        </w:rPr>
        <w:t xml:space="preserve">  </w:t>
      </w:r>
      <w:r>
        <w:rPr>
          <w:spacing w:val="-1"/>
        </w:rPr>
        <w:t>1.11-2.3</w:t>
      </w:r>
      <w:r>
        <w:rPr>
          <w:spacing w:val="-2"/>
        </w:rPr>
        <w:t>5).</w:t>
      </w:r>
      <w:r>
        <w:rPr>
          <w:sz w:val="11"/>
          <w:szCs w:val="11"/>
          <w:spacing w:val="-2"/>
          <w:position w:val="7"/>
        </w:rPr>
        <w:t>109    </w:t>
      </w:r>
      <w:r>
        <w:rPr>
          <w:spacing w:val="-2"/>
        </w:rPr>
        <w:t>The  CROES</w:t>
      </w:r>
      <w:r>
        <w:rPr>
          <w:spacing w:val="12"/>
        </w:rPr>
        <w:t xml:space="preserve">  </w:t>
      </w:r>
      <w:r>
        <w:rPr>
          <w:spacing w:val="-2"/>
        </w:rPr>
        <w:t>PCNL</w:t>
      </w:r>
      <w:r>
        <w:rPr>
          <w:spacing w:val="1"/>
        </w:rPr>
        <w:t xml:space="preserve"> </w:t>
      </w:r>
      <w:r>
        <w:rPr>
          <w:spacing w:val="-2"/>
        </w:rPr>
        <w:t>Global</w:t>
      </w:r>
      <w:r>
        <w:rPr>
          <w:spacing w:val="36"/>
        </w:rPr>
        <w:t xml:space="preserve"> </w:t>
      </w:r>
      <w:r>
        <w:rPr>
          <w:spacing w:val="-2"/>
        </w:rPr>
        <w:t>Study</w:t>
      </w:r>
      <w:r>
        <w:rPr>
          <w:spacing w:val="38"/>
        </w:rPr>
        <w:t xml:space="preserve"> </w:t>
      </w:r>
      <w:r>
        <w:rPr>
          <w:spacing w:val="-2"/>
        </w:rPr>
        <w:t>reported</w:t>
      </w:r>
      <w:r>
        <w:rPr>
          <w:spacing w:val="33"/>
        </w:rPr>
        <w:t xml:space="preserve"> </w:t>
      </w:r>
      <w:r>
        <w:rPr>
          <w:spacing w:val="-2"/>
        </w:rPr>
        <w:t>a</w:t>
      </w:r>
      <w:r>
        <w:rPr>
          <w:spacing w:val="47"/>
        </w:rPr>
        <w:t xml:space="preserve"> </w:t>
      </w:r>
      <w:r>
        <w:rPr>
          <w:spacing w:val="-2"/>
        </w:rPr>
        <w:t>15%</w:t>
      </w:r>
      <w:r>
        <w:rPr>
          <w:spacing w:val="33"/>
        </w:rPr>
        <w:t xml:space="preserve"> </w:t>
      </w:r>
      <w:r>
        <w:rPr>
          <w:spacing w:val="-2"/>
        </w:rPr>
        <w:t>overall</w:t>
      </w:r>
      <w:r>
        <w:rPr>
          <w:spacing w:val="33"/>
        </w:rPr>
        <w:t xml:space="preserve"> </w:t>
      </w:r>
      <w:r>
        <w:rPr>
          <w:spacing w:val="-3"/>
        </w:rPr>
        <w:t>complication</w:t>
      </w:r>
      <w:r>
        <w:rPr>
          <w:spacing w:val="38"/>
        </w:rPr>
        <w:t xml:space="preserve"> </w:t>
      </w:r>
      <w:r>
        <w:rPr>
          <w:spacing w:val="-3"/>
        </w:rPr>
        <w:t>rate</w:t>
      </w:r>
      <w:r>
        <w:rPr/>
        <w:t xml:space="preserve"> </w:t>
      </w:r>
      <w:r>
        <w:rPr>
          <w:spacing w:val="-1"/>
        </w:rPr>
        <w:t>with</w:t>
      </w:r>
      <w:r>
        <w:rPr>
          <w:spacing w:val="24"/>
        </w:rPr>
        <w:t xml:space="preserve">  </w:t>
      </w:r>
      <w:r>
        <w:rPr>
          <w:spacing w:val="-1"/>
        </w:rPr>
        <w:t>the</w:t>
      </w:r>
      <w:r>
        <w:rPr>
          <w:spacing w:val="30"/>
        </w:rPr>
        <w:t xml:space="preserve">  </w:t>
      </w:r>
      <w:r>
        <w:rPr>
          <w:spacing w:val="-1"/>
        </w:rPr>
        <w:t>majority</w:t>
      </w:r>
      <w:r>
        <w:rPr>
          <w:spacing w:val="26"/>
          <w:w w:val="101"/>
        </w:rPr>
        <w:t xml:space="preserve">  </w:t>
      </w:r>
      <w:r>
        <w:rPr>
          <w:spacing w:val="-1"/>
        </w:rPr>
        <w:t>of</w:t>
      </w:r>
      <w:r>
        <w:rPr>
          <w:spacing w:val="23"/>
        </w:rPr>
        <w:t xml:space="preserve">  </w:t>
      </w:r>
      <w:r>
        <w:rPr>
          <w:spacing w:val="-1"/>
        </w:rPr>
        <w:t>complications</w:t>
      </w:r>
      <w:r>
        <w:rPr>
          <w:spacing w:val="26"/>
        </w:rPr>
        <w:t xml:space="preserve">  </w:t>
      </w:r>
      <w:r>
        <w:rPr>
          <w:spacing w:val="-1"/>
        </w:rPr>
        <w:t>categori</w:t>
      </w:r>
      <w:r>
        <w:rPr>
          <w:spacing w:val="-2"/>
        </w:rPr>
        <w:t>zed</w:t>
      </w:r>
      <w:r>
        <w:rPr>
          <w:spacing w:val="26"/>
        </w:rPr>
        <w:t xml:space="preserve">  </w:t>
      </w:r>
      <w:r>
        <w:rPr>
          <w:spacing w:val="-2"/>
        </w:rPr>
        <w:t>as</w:t>
      </w:r>
    </w:p>
    <w:p>
      <w:pPr>
        <w:spacing w:line="287" w:lineRule="auto"/>
        <w:sectPr>
          <w:type w:val="continuous"/>
          <w:pgSz w:w="12240" w:h="15840"/>
          <w:pgMar w:top="322" w:right="720" w:bottom="533" w:left="777" w:header="0" w:footer="385" w:gutter="0"/>
          <w:cols w:equalWidth="0" w:num="2">
            <w:col w:w="5481" w:space="100"/>
            <w:col w:w="5162" w:space="0"/>
          </w:cols>
        </w:sectPr>
        <w:rPr/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22" w:right="207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84"/>
        <w:spacing w:before="57" w:line="232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25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92" w:lineRule="exact"/>
        <w:rPr>
          <w:rFonts w:ascii="Arial"/>
          <w:sz w:val="8"/>
        </w:rPr>
      </w:pPr>
      <w:r/>
    </w:p>
    <w:p>
      <w:pPr>
        <w:spacing w:line="92" w:lineRule="exact"/>
        <w:sectPr>
          <w:pgSz w:w="12240" w:h="15840"/>
          <w:pgMar w:top="322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spacing w:before="93"/>
        <w:rPr/>
      </w:pPr>
      <w:r/>
    </w:p>
    <w:p>
      <w:pPr>
        <w:sectPr>
          <w:type w:val="continuous"/>
          <w:pgSz w:w="12240" w:h="15840"/>
          <w:pgMar w:top="322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80" w:firstLine="4"/>
        <w:spacing w:before="35" w:line="297" w:lineRule="auto"/>
        <w:jc w:val="both"/>
        <w:rPr>
          <w:sz w:val="11"/>
          <w:szCs w:val="11"/>
        </w:rPr>
      </w:pPr>
      <w:r>
        <w:rPr>
          <w:spacing w:val="-1"/>
        </w:rPr>
        <w:t>Clavien    Grade</w:t>
      </w:r>
      <w:r>
        <w:rPr>
          <w:spacing w:val="5"/>
        </w:rPr>
        <w:t xml:space="preserve">    </w:t>
      </w:r>
      <w:r>
        <w:rPr>
          <w:spacing w:val="-1"/>
        </w:rPr>
        <w:t>I.</w:t>
      </w:r>
      <w:r>
        <w:rPr>
          <w:spacing w:val="6"/>
        </w:rPr>
        <w:t xml:space="preserve">    </w:t>
      </w:r>
      <w:r>
        <w:rPr>
          <w:spacing w:val="-1"/>
        </w:rPr>
        <w:t>Ble</w:t>
      </w:r>
      <w:r>
        <w:rPr>
          <w:spacing w:val="-2"/>
        </w:rPr>
        <w:t>eding</w:t>
      </w:r>
      <w:r>
        <w:rPr>
          <w:spacing w:val="6"/>
        </w:rPr>
        <w:t xml:space="preserve">    </w:t>
      </w:r>
      <w:r>
        <w:rPr>
          <w:spacing w:val="-2"/>
        </w:rPr>
        <w:t>necessitating</w:t>
      </w:r>
      <w:r>
        <w:rPr>
          <w:spacing w:val="7"/>
        </w:rPr>
        <w:t xml:space="preserve">    </w:t>
      </w:r>
      <w:r>
        <w:rPr>
          <w:spacing w:val="-2"/>
        </w:rPr>
        <w:t>blood</w:t>
      </w:r>
      <w:r>
        <w:rPr/>
        <w:t xml:space="preserve"> </w:t>
      </w:r>
      <w:r>
        <w:rPr>
          <w:spacing w:val="-1"/>
        </w:rPr>
        <w:t>transfusion</w:t>
      </w:r>
      <w:r>
        <w:rPr>
          <w:spacing w:val="25"/>
        </w:rPr>
        <w:t xml:space="preserve">  </w:t>
      </w:r>
      <w:r>
        <w:rPr>
          <w:spacing w:val="-1"/>
        </w:rPr>
        <w:t>was</w:t>
      </w:r>
      <w:r>
        <w:rPr>
          <w:spacing w:val="15"/>
          <w:w w:val="101"/>
        </w:rPr>
        <w:t xml:space="preserve">  </w:t>
      </w:r>
      <w:r>
        <w:rPr>
          <w:spacing w:val="-1"/>
        </w:rPr>
        <w:t>the</w:t>
      </w:r>
      <w:r>
        <w:rPr>
          <w:spacing w:val="20"/>
          <w:w w:val="101"/>
        </w:rPr>
        <w:t xml:space="preserve">  </w:t>
      </w:r>
      <w:r>
        <w:rPr>
          <w:spacing w:val="-1"/>
        </w:rPr>
        <w:t>most</w:t>
      </w:r>
      <w:r>
        <w:rPr>
          <w:spacing w:val="17"/>
        </w:rPr>
        <w:t xml:space="preserve">  </w:t>
      </w:r>
      <w:r>
        <w:rPr>
          <w:spacing w:val="-1"/>
        </w:rPr>
        <w:t>common</w:t>
      </w:r>
      <w:r>
        <w:rPr>
          <w:spacing w:val="16"/>
          <w:w w:val="101"/>
        </w:rPr>
        <w:t xml:space="preserve">  </w:t>
      </w:r>
      <w:r>
        <w:rPr>
          <w:spacing w:val="-1"/>
        </w:rPr>
        <w:t>complication  at</w:t>
      </w:r>
      <w:r>
        <w:rPr/>
        <w:t xml:space="preserve"> </w:t>
      </w:r>
      <w:r>
        <w:rPr>
          <w:spacing w:val="2"/>
          <w:position w:val="-4"/>
        </w:rPr>
        <w:t>7%.</w:t>
      </w:r>
      <w:r>
        <w:rPr>
          <w:sz w:val="11"/>
          <w:szCs w:val="11"/>
          <w:spacing w:val="2"/>
          <w:position w:val="3"/>
        </w:rPr>
        <w:t>110,111</w:t>
      </w:r>
    </w:p>
    <w:p>
      <w:pPr>
        <w:pStyle w:val="BodyText"/>
        <w:ind w:left="5" w:right="373" w:hanging="3"/>
        <w:spacing w:before="134" w:line="298" w:lineRule="auto"/>
        <w:jc w:val="both"/>
        <w:rPr>
          <w:sz w:val="11"/>
          <w:szCs w:val="11"/>
        </w:rPr>
      </w:pPr>
      <w:r>
        <w:rPr>
          <w:spacing w:val="-1"/>
        </w:rPr>
        <w:t>As  recommended  in  the  2005  AUA</w:t>
      </w:r>
      <w:r>
        <w:rPr>
          <w:spacing w:val="2"/>
        </w:rPr>
        <w:t xml:space="preserve">  </w:t>
      </w:r>
      <w:r>
        <w:rPr>
          <w:spacing w:val="-1"/>
        </w:rPr>
        <w:t>guideline</w:t>
      </w:r>
      <w:r>
        <w:rPr>
          <w:spacing w:val="3"/>
        </w:rPr>
        <w:t xml:space="preserve">  </w:t>
      </w:r>
      <w:r>
        <w:rPr>
          <w:spacing w:val="-1"/>
        </w:rPr>
        <w:t>on 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Management</w:t>
      </w:r>
      <w:r>
        <w:rPr>
          <w:spacing w:val="42"/>
        </w:rPr>
        <w:t xml:space="preserve"> </w:t>
      </w:r>
      <w:r>
        <w:rPr>
          <w:spacing w:val="-2"/>
        </w:rPr>
        <w:t>of</w:t>
      </w:r>
      <w:r>
        <w:rPr>
          <w:spacing w:val="32"/>
          <w:w w:val="101"/>
        </w:rPr>
        <w:t xml:space="preserve"> </w:t>
      </w:r>
      <w:r>
        <w:rPr>
          <w:spacing w:val="-2"/>
        </w:rPr>
        <w:t>Staghorn</w:t>
      </w:r>
      <w:r>
        <w:rPr>
          <w:spacing w:val="36"/>
          <w:w w:val="101"/>
        </w:rPr>
        <w:t xml:space="preserve"> </w:t>
      </w:r>
      <w:r>
        <w:rPr>
          <w:spacing w:val="-2"/>
        </w:rPr>
        <w:t>Calculi,</w:t>
      </w:r>
      <w:r>
        <w:rPr>
          <w:spacing w:val="44"/>
          <w:w w:val="101"/>
        </w:rPr>
        <w:t xml:space="preserve"> </w:t>
      </w:r>
      <w:r>
        <w:rPr>
          <w:spacing w:val="-2"/>
        </w:rPr>
        <w:t>PCNL</w:t>
      </w:r>
      <w:r>
        <w:rPr>
          <w:spacing w:val="37"/>
          <w:w w:val="101"/>
        </w:rPr>
        <w:t xml:space="preserve"> </w:t>
      </w:r>
      <w:r>
        <w:rPr>
          <w:spacing w:val="-2"/>
        </w:rPr>
        <w:t>should</w:t>
      </w:r>
      <w:r>
        <w:rPr>
          <w:spacing w:val="37"/>
          <w:w w:val="101"/>
        </w:rPr>
        <w:t xml:space="preserve"> </w:t>
      </w:r>
      <w:r>
        <w:rPr>
          <w:spacing w:val="-2"/>
        </w:rPr>
        <w:t>also</w:t>
      </w:r>
      <w:r>
        <w:rPr>
          <w:spacing w:val="44"/>
          <w:w w:val="101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2"/>
        </w:rPr>
        <w:t>the</w:t>
      </w:r>
      <w:r>
        <w:rPr>
          <w:spacing w:val="26"/>
          <w:w w:val="101"/>
        </w:rPr>
        <w:t xml:space="preserve">  </w:t>
      </w:r>
      <w:r>
        <w:rPr>
          <w:spacing w:val="-2"/>
        </w:rPr>
        <w:t>first</w:t>
      </w:r>
      <w:r>
        <w:rPr>
          <w:spacing w:val="18"/>
        </w:rPr>
        <w:t xml:space="preserve">  </w:t>
      </w:r>
      <w:r>
        <w:rPr>
          <w:spacing w:val="-2"/>
        </w:rPr>
        <w:t>treatment</w:t>
      </w:r>
      <w:r>
        <w:rPr>
          <w:spacing w:val="22"/>
          <w:w w:val="101"/>
        </w:rPr>
        <w:t xml:space="preserve">  </w:t>
      </w:r>
      <w:r>
        <w:rPr>
          <w:spacing w:val="-2"/>
        </w:rPr>
        <w:t>utilized</w:t>
      </w:r>
      <w:r>
        <w:rPr>
          <w:spacing w:val="18"/>
        </w:rPr>
        <w:t xml:space="preserve">  </w:t>
      </w:r>
      <w:r>
        <w:rPr>
          <w:spacing w:val="-2"/>
        </w:rPr>
        <w:t>for</w:t>
      </w:r>
      <w:r>
        <w:rPr>
          <w:spacing w:val="22"/>
        </w:rPr>
        <w:t xml:space="preserve">  </w:t>
      </w:r>
      <w:r>
        <w:rPr>
          <w:spacing w:val="-2"/>
        </w:rPr>
        <w:t>most</w:t>
      </w:r>
      <w:r>
        <w:rPr>
          <w:spacing w:val="23"/>
        </w:rPr>
        <w:t xml:space="preserve">  </w:t>
      </w:r>
      <w:r>
        <w:rPr>
          <w:spacing w:val="-2"/>
        </w:rPr>
        <w:t>patients</w:t>
      </w:r>
      <w:r>
        <w:rPr>
          <w:spacing w:val="18"/>
          <w:w w:val="101"/>
        </w:rPr>
        <w:t xml:space="preserve">  </w:t>
      </w:r>
      <w:r>
        <w:rPr>
          <w:spacing w:val="-2"/>
        </w:rPr>
        <w:t>with</w:t>
      </w:r>
      <w:r>
        <w:rPr/>
        <w:t xml:space="preserve"> </w:t>
      </w:r>
      <w:r>
        <w:rPr>
          <w:spacing w:val="-2"/>
        </w:rPr>
        <w:t>staghorn</w:t>
      </w:r>
      <w:r>
        <w:rPr>
          <w:spacing w:val="19"/>
          <w:w w:val="101"/>
        </w:rPr>
        <w:t xml:space="preserve"> </w:t>
      </w:r>
      <w:r>
        <w:rPr>
          <w:spacing w:val="-2"/>
        </w:rPr>
        <w:t>calculi.</w:t>
      </w:r>
      <w:r>
        <w:rPr>
          <w:sz w:val="11"/>
          <w:szCs w:val="11"/>
          <w:spacing w:val="-2"/>
          <w:position w:val="7"/>
        </w:rPr>
        <w:t>4</w:t>
      </w:r>
      <w:r>
        <w:rPr>
          <w:sz w:val="11"/>
          <w:szCs w:val="11"/>
          <w:spacing w:val="10"/>
          <w:position w:val="7"/>
        </w:rPr>
        <w:t xml:space="preserve"> </w:t>
      </w:r>
      <w:r>
        <w:rPr>
          <w:spacing w:val="-2"/>
        </w:rPr>
        <w:t>While</w:t>
      </w:r>
      <w:r>
        <w:rPr>
          <w:spacing w:val="21"/>
        </w:rPr>
        <w:t xml:space="preserve"> </w:t>
      </w:r>
      <w:r>
        <w:rPr>
          <w:spacing w:val="-2"/>
        </w:rPr>
        <w:t>studies</w:t>
      </w:r>
      <w:r>
        <w:rPr>
          <w:spacing w:val="15"/>
        </w:rPr>
        <w:t xml:space="preserve"> </w:t>
      </w:r>
      <w:r>
        <w:rPr>
          <w:spacing w:val="-2"/>
        </w:rPr>
        <w:t>comparing</w:t>
      </w:r>
      <w:r>
        <w:rPr>
          <w:spacing w:val="24"/>
          <w:w w:val="101"/>
        </w:rPr>
        <w:t xml:space="preserve"> </w:t>
      </w:r>
      <w:r>
        <w:rPr>
          <w:spacing w:val="-2"/>
        </w:rPr>
        <w:t>PCNL to</w:t>
      </w:r>
      <w:r>
        <w:rPr>
          <w:spacing w:val="16"/>
          <w:w w:val="101"/>
        </w:rPr>
        <w:t xml:space="preserve"> </w:t>
      </w:r>
      <w:r>
        <w:rPr>
          <w:spacing w:val="-2"/>
        </w:rPr>
        <w:t>open</w:t>
      </w:r>
      <w:r>
        <w:rPr/>
        <w:t xml:space="preserve"> </w:t>
      </w:r>
      <w:r>
        <w:rPr>
          <w:spacing w:val="-1"/>
        </w:rPr>
        <w:t>surgery  for  staghorn  calculi  have</w:t>
      </w:r>
      <w:r>
        <w:rPr>
          <w:spacing w:val="11"/>
        </w:rPr>
        <w:t xml:space="preserve">  </w:t>
      </w:r>
      <w:r>
        <w:rPr>
          <w:spacing w:val="-1"/>
        </w:rPr>
        <w:t>shown</w:t>
      </w:r>
      <w:r>
        <w:rPr>
          <w:spacing w:val="3"/>
        </w:rPr>
        <w:t xml:space="preserve">  </w:t>
      </w:r>
      <w:r>
        <w:rPr>
          <w:spacing w:val="-1"/>
        </w:rPr>
        <w:t>comparable</w:t>
      </w:r>
      <w:r>
        <w:rPr>
          <w:spacing w:val="1"/>
        </w:rPr>
        <w:t xml:space="preserve"> </w:t>
      </w:r>
      <w:r>
        <w:rPr>
          <w:spacing w:val="-2"/>
        </w:rPr>
        <w:t>stone-free</w:t>
      </w:r>
      <w:r>
        <w:rPr>
          <w:spacing w:val="28"/>
          <w:w w:val="101"/>
        </w:rPr>
        <w:t xml:space="preserve">  </w:t>
      </w:r>
      <w:r>
        <w:rPr>
          <w:spacing w:val="-2"/>
        </w:rPr>
        <w:t>rates,</w:t>
      </w:r>
      <w:r>
        <w:rPr>
          <w:spacing w:val="29"/>
        </w:rPr>
        <w:t xml:space="preserve">  </w:t>
      </w:r>
      <w:r>
        <w:rPr>
          <w:spacing w:val="-2"/>
        </w:rPr>
        <w:t>PCNL</w:t>
      </w:r>
      <w:r>
        <w:rPr>
          <w:spacing w:val="28"/>
        </w:rPr>
        <w:t xml:space="preserve">  </w:t>
      </w:r>
      <w:r>
        <w:rPr>
          <w:spacing w:val="-2"/>
        </w:rPr>
        <w:t>is</w:t>
      </w:r>
      <w:r>
        <w:rPr>
          <w:spacing w:val="23"/>
          <w:w w:val="101"/>
        </w:rPr>
        <w:t xml:space="preserve">  </w:t>
      </w:r>
      <w:r>
        <w:rPr>
          <w:spacing w:val="-2"/>
        </w:rPr>
        <w:t>the</w:t>
      </w:r>
      <w:r>
        <w:rPr>
          <w:spacing w:val="29"/>
        </w:rPr>
        <w:t xml:space="preserve">  </w:t>
      </w:r>
      <w:r>
        <w:rPr>
          <w:spacing w:val="-2"/>
        </w:rPr>
        <w:t>preferred</w:t>
      </w:r>
      <w:r>
        <w:rPr>
          <w:spacing w:val="23"/>
        </w:rPr>
        <w:t xml:space="preserve">  </w:t>
      </w:r>
      <w:r>
        <w:rPr>
          <w:spacing w:val="-2"/>
        </w:rPr>
        <w:t>treatment</w:t>
      </w:r>
      <w:r>
        <w:rPr>
          <w:spacing w:val="1"/>
        </w:rPr>
        <w:t xml:space="preserve"> </w:t>
      </w:r>
      <w:r>
        <w:rPr>
          <w:spacing w:val="-2"/>
        </w:rPr>
        <w:t>modality  as   it  offers   lower</w:t>
      </w:r>
      <w:r>
        <w:rPr>
          <w:spacing w:val="19"/>
        </w:rPr>
        <w:t xml:space="preserve">  </w:t>
      </w:r>
      <w:r>
        <w:rPr>
          <w:spacing w:val="-2"/>
        </w:rPr>
        <w:t>morbidity  evidenced   by</w:t>
      </w:r>
      <w:r>
        <w:rPr/>
        <w:t xml:space="preserve"> </w:t>
      </w:r>
      <w:r>
        <w:rPr>
          <w:spacing w:val="10"/>
        </w:rPr>
        <w:t>decreased    intraoperativ</w:t>
      </w:r>
      <w:r>
        <w:rPr>
          <w:spacing w:val="9"/>
        </w:rPr>
        <w:t>e</w:t>
      </w:r>
      <w:r>
        <w:rPr>
          <w:spacing w:val="14"/>
        </w:rPr>
        <w:t xml:space="preserve">    </w:t>
      </w:r>
      <w:r>
        <w:rPr>
          <w:spacing w:val="9"/>
        </w:rPr>
        <w:t>and     postoperative</w:t>
      </w:r>
      <w:r>
        <w:rPr/>
        <w:t xml:space="preserve"> </w:t>
      </w:r>
      <w:r>
        <w:rPr/>
        <w:t>complications, decr</w:t>
      </w:r>
      <w:r>
        <w:rPr>
          <w:spacing w:val="-1"/>
        </w:rPr>
        <w:t>eased</w:t>
      </w:r>
      <w:r>
        <w:rPr>
          <w:spacing w:val="23"/>
        </w:rPr>
        <w:t xml:space="preserve"> </w:t>
      </w:r>
      <w:r>
        <w:rPr>
          <w:spacing w:val="-1"/>
        </w:rPr>
        <w:t>length of</w:t>
      </w:r>
      <w:r>
        <w:rPr>
          <w:spacing w:val="18"/>
        </w:rPr>
        <w:t xml:space="preserve"> </w:t>
      </w:r>
      <w:r>
        <w:rPr>
          <w:spacing w:val="-1"/>
        </w:rPr>
        <w:t>hospital</w:t>
      </w:r>
      <w:r>
        <w:rPr>
          <w:spacing w:val="17"/>
        </w:rPr>
        <w:t xml:space="preserve"> </w:t>
      </w:r>
      <w:r>
        <w:rPr>
          <w:spacing w:val="-1"/>
        </w:rPr>
        <w:t>stay,</w:t>
      </w:r>
      <w:r>
        <w:rPr>
          <w:spacing w:val="14"/>
        </w:rPr>
        <w:t xml:space="preserve"> </w:t>
      </w:r>
      <w:r>
        <w:rPr>
          <w:spacing w:val="-1"/>
        </w:rPr>
        <w:t>earlier</w:t>
      </w:r>
      <w:r>
        <w:rPr/>
        <w:t xml:space="preserve"> </w:t>
      </w:r>
      <w:r>
        <w:rPr>
          <w:spacing w:val="-1"/>
        </w:rPr>
        <w:t>return to work, and</w:t>
      </w:r>
      <w:r>
        <w:rPr>
          <w:spacing w:val="36"/>
        </w:rPr>
        <w:t xml:space="preserve"> </w:t>
      </w:r>
      <w:r>
        <w:rPr>
          <w:spacing w:val="-1"/>
        </w:rPr>
        <w:t>much smaller</w:t>
      </w:r>
      <w:r>
        <w:rPr>
          <w:spacing w:val="10"/>
        </w:rPr>
        <w:t xml:space="preserve"> </w:t>
      </w:r>
      <w:r>
        <w:rPr>
          <w:spacing w:val="-1"/>
        </w:rPr>
        <w:t>surgical</w:t>
      </w:r>
      <w:r>
        <w:rPr>
          <w:spacing w:val="15"/>
          <w:w w:val="101"/>
        </w:rPr>
        <w:t xml:space="preserve"> </w:t>
      </w:r>
      <w:r>
        <w:rPr>
          <w:spacing w:val="-1"/>
        </w:rPr>
        <w:t>incision.</w:t>
      </w:r>
      <w:r>
        <w:rPr>
          <w:sz w:val="11"/>
          <w:szCs w:val="11"/>
          <w:spacing w:val="-1"/>
          <w:position w:val="7"/>
        </w:rPr>
        <w:t>112  </w:t>
      </w:r>
      <w:r>
        <w:rPr>
          <w:spacing w:val="-1"/>
        </w:rPr>
        <w:t>In</w:t>
      </w:r>
      <w:r>
        <w:rPr/>
        <w:t xml:space="preserve"> </w:t>
      </w:r>
      <w:r>
        <w:rPr>
          <w:spacing w:val="-2"/>
        </w:rPr>
        <w:t>an</w:t>
      </w:r>
      <w:r>
        <w:rPr>
          <w:spacing w:val="54"/>
        </w:rPr>
        <w:t xml:space="preserve"> </w:t>
      </w:r>
      <w:r>
        <w:rPr>
          <w:spacing w:val="-2"/>
        </w:rPr>
        <w:t>older</w:t>
      </w:r>
      <w:r>
        <w:rPr>
          <w:spacing w:val="43"/>
        </w:rPr>
        <w:t xml:space="preserve"> </w:t>
      </w:r>
      <w:r>
        <w:rPr>
          <w:spacing w:val="-2"/>
        </w:rPr>
        <w:t>randomized</w:t>
      </w:r>
      <w:r>
        <w:rPr>
          <w:spacing w:val="44"/>
          <w:w w:val="101"/>
        </w:rPr>
        <w:t xml:space="preserve"> </w:t>
      </w:r>
      <w:r>
        <w:rPr>
          <w:spacing w:val="-2"/>
        </w:rPr>
        <w:t>prospective</w:t>
      </w:r>
      <w:r>
        <w:rPr>
          <w:spacing w:val="34"/>
        </w:rPr>
        <w:t xml:space="preserve"> </w:t>
      </w:r>
      <w:r>
        <w:rPr>
          <w:spacing w:val="-2"/>
        </w:rPr>
        <w:t>trial</w:t>
      </w:r>
      <w:r>
        <w:rPr>
          <w:spacing w:val="37"/>
          <w:w w:val="101"/>
        </w:rPr>
        <w:t xml:space="preserve"> </w:t>
      </w:r>
      <w:r>
        <w:rPr>
          <w:spacing w:val="-2"/>
        </w:rPr>
        <w:t>comparing</w:t>
      </w:r>
      <w:r>
        <w:rPr>
          <w:spacing w:val="46"/>
        </w:rPr>
        <w:t xml:space="preserve"> </w:t>
      </w:r>
      <w:r>
        <w:rPr>
          <w:spacing w:val="-2"/>
        </w:rPr>
        <w:t>PCNL</w:t>
      </w:r>
      <w:r>
        <w:rPr/>
        <w:t xml:space="preserve"> </w:t>
      </w:r>
      <w:r>
        <w:rPr>
          <w:spacing w:val="-1"/>
        </w:rPr>
        <w:t>to</w:t>
      </w:r>
      <w:r>
        <w:rPr>
          <w:spacing w:val="43"/>
        </w:rPr>
        <w:t xml:space="preserve"> </w:t>
      </w:r>
      <w:r>
        <w:rPr>
          <w:spacing w:val="-1"/>
        </w:rPr>
        <w:t>SWL</w:t>
      </w:r>
      <w:r>
        <w:rPr>
          <w:spacing w:val="36"/>
        </w:rPr>
        <w:t xml:space="preserve"> </w:t>
      </w:r>
      <w:r>
        <w:rPr>
          <w:spacing w:val="-1"/>
        </w:rPr>
        <w:t>for</w:t>
      </w:r>
      <w:r>
        <w:rPr>
          <w:spacing w:val="35"/>
        </w:rPr>
        <w:t xml:space="preserve"> </w:t>
      </w:r>
      <w:r>
        <w:rPr>
          <w:spacing w:val="-1"/>
        </w:rPr>
        <w:t>the</w:t>
      </w:r>
      <w:r>
        <w:rPr>
          <w:spacing w:val="36"/>
        </w:rPr>
        <w:t xml:space="preserve"> </w:t>
      </w:r>
      <w:r>
        <w:rPr>
          <w:spacing w:val="-1"/>
        </w:rPr>
        <w:t>treatment</w:t>
      </w:r>
      <w:r>
        <w:rPr>
          <w:spacing w:val="40"/>
        </w:rPr>
        <w:t xml:space="preserve"> </w:t>
      </w:r>
      <w:r>
        <w:rPr>
          <w:spacing w:val="-1"/>
        </w:rPr>
        <w:t>of</w:t>
      </w:r>
      <w:r>
        <w:rPr>
          <w:spacing w:val="33"/>
          <w:w w:val="101"/>
        </w:rPr>
        <w:t xml:space="preserve"> </w:t>
      </w:r>
      <w:r>
        <w:rPr>
          <w:spacing w:val="-1"/>
        </w:rPr>
        <w:t>st</w:t>
      </w:r>
      <w:r>
        <w:rPr>
          <w:spacing w:val="-2"/>
        </w:rPr>
        <w:t>aghorn</w:t>
      </w:r>
      <w:r>
        <w:rPr>
          <w:spacing w:val="40"/>
        </w:rPr>
        <w:t xml:space="preserve"> </w:t>
      </w:r>
      <w:r>
        <w:rPr>
          <w:spacing w:val="-2"/>
        </w:rPr>
        <w:t>calculi,</w:t>
      </w:r>
      <w:r>
        <w:rPr>
          <w:spacing w:val="47"/>
        </w:rPr>
        <w:t xml:space="preserve"> </w:t>
      </w:r>
      <w:r>
        <w:rPr>
          <w:spacing w:val="-2"/>
        </w:rPr>
        <w:t>Meretyk</w:t>
      </w:r>
      <w:r>
        <w:rPr/>
        <w:t xml:space="preserve"> </w:t>
      </w:r>
      <w:r>
        <w:rPr>
          <w:spacing w:val="-1"/>
        </w:rPr>
        <w:t>found  a  three-fold  higher</w:t>
      </w:r>
      <w:r>
        <w:rPr>
          <w:spacing w:val="3"/>
        </w:rPr>
        <w:t xml:space="preserve">  </w:t>
      </w:r>
      <w:r>
        <w:rPr>
          <w:spacing w:val="-1"/>
        </w:rPr>
        <w:t>stone-free</w:t>
      </w:r>
      <w:r>
        <w:rPr>
          <w:spacing w:val="7"/>
        </w:rPr>
        <w:t xml:space="preserve">  </w:t>
      </w:r>
      <w:r>
        <w:rPr>
          <w:spacing w:val="-1"/>
        </w:rPr>
        <w:t>rate  with</w:t>
      </w:r>
      <w:r>
        <w:rPr>
          <w:spacing w:val="8"/>
        </w:rPr>
        <w:t xml:space="preserve">  </w:t>
      </w:r>
      <w:r>
        <w:rPr>
          <w:spacing w:val="-2"/>
        </w:rPr>
        <w:t>PCNL</w:t>
      </w:r>
      <w:r>
        <w:rPr/>
        <w:t xml:space="preserve"> </w:t>
      </w:r>
      <w:r>
        <w:rPr/>
        <w:t>combination   therapy</w:t>
      </w:r>
      <w:r>
        <w:rPr>
          <w:spacing w:val="8"/>
        </w:rPr>
        <w:t xml:space="preserve">   </w:t>
      </w:r>
      <w:r>
        <w:rPr/>
        <w:t>(P</w:t>
      </w:r>
      <w:r>
        <w:rPr>
          <w:spacing w:val="-1"/>
        </w:rPr>
        <w:t>CNL/SWL)   than</w:t>
      </w:r>
      <w:r>
        <w:rPr>
          <w:spacing w:val="6"/>
        </w:rPr>
        <w:t xml:space="preserve">   </w:t>
      </w:r>
      <w:r>
        <w:rPr>
          <w:spacing w:val="-1"/>
        </w:rPr>
        <w:t>with</w:t>
      </w:r>
      <w:r>
        <w:rPr>
          <w:spacing w:val="6"/>
        </w:rPr>
        <w:t xml:space="preserve">   </w:t>
      </w:r>
      <w:r>
        <w:rPr>
          <w:spacing w:val="-1"/>
        </w:rPr>
        <w:t>SWL</w:t>
      </w:r>
      <w:r>
        <w:rPr>
          <w:spacing w:val="2"/>
        </w:rPr>
        <w:t xml:space="preserve"> </w:t>
      </w:r>
      <w:r>
        <w:rPr>
          <w:spacing w:val="-2"/>
        </w:rPr>
        <w:t>monotherapy.</w:t>
      </w:r>
      <w:r>
        <w:rPr>
          <w:spacing w:val="30"/>
        </w:rPr>
        <w:t xml:space="preserve">  </w:t>
      </w:r>
      <w:r>
        <w:rPr>
          <w:spacing w:val="-2"/>
        </w:rPr>
        <w:t>In</w:t>
      </w:r>
      <w:r>
        <w:rPr>
          <w:spacing w:val="21"/>
        </w:rPr>
        <w:t xml:space="preserve">  </w:t>
      </w:r>
      <w:r>
        <w:rPr>
          <w:spacing w:val="-2"/>
        </w:rPr>
        <w:t>addition,</w:t>
      </w:r>
      <w:r>
        <w:rPr>
          <w:spacing w:val="19"/>
          <w:w w:val="101"/>
        </w:rPr>
        <w:t xml:space="preserve">  </w:t>
      </w:r>
      <w:r>
        <w:rPr>
          <w:spacing w:val="-2"/>
        </w:rPr>
        <w:t>the</w:t>
      </w:r>
      <w:r>
        <w:rPr>
          <w:spacing w:val="25"/>
        </w:rPr>
        <w:t xml:space="preserve">  </w:t>
      </w:r>
      <w:r>
        <w:rPr>
          <w:spacing w:val="-2"/>
        </w:rPr>
        <w:t>rate</w:t>
      </w:r>
      <w:r>
        <w:rPr>
          <w:spacing w:val="22"/>
        </w:rPr>
        <w:t xml:space="preserve">  </w:t>
      </w:r>
      <w:r>
        <w:rPr>
          <w:spacing w:val="-2"/>
        </w:rPr>
        <w:t>of</w:t>
      </w:r>
      <w:r>
        <w:rPr>
          <w:spacing w:val="19"/>
        </w:rPr>
        <w:t xml:space="preserve">  </w:t>
      </w:r>
      <w:r>
        <w:rPr>
          <w:spacing w:val="-2"/>
        </w:rPr>
        <w:t>sepsis</w:t>
      </w:r>
      <w:r>
        <w:rPr>
          <w:spacing w:val="20"/>
          <w:w w:val="101"/>
        </w:rPr>
        <w:t xml:space="preserve">  </w:t>
      </w:r>
      <w:r>
        <w:rPr>
          <w:spacing w:val="-2"/>
        </w:rPr>
        <w:t>was</w:t>
      </w:r>
      <w:r>
        <w:rPr/>
        <w:t xml:space="preserve"> </w:t>
      </w:r>
      <w:r>
        <w:rPr>
          <w:spacing w:val="-1"/>
        </w:rPr>
        <w:t>significantly</w:t>
      </w:r>
      <w:r>
        <w:rPr>
          <w:spacing w:val="26"/>
        </w:rPr>
        <w:t xml:space="preserve"> </w:t>
      </w:r>
      <w:r>
        <w:rPr>
          <w:spacing w:val="-1"/>
        </w:rPr>
        <w:t>higher</w:t>
      </w:r>
      <w:r>
        <w:rPr>
          <w:spacing w:val="17"/>
          <w:w w:val="101"/>
        </w:rPr>
        <w:t xml:space="preserve"> </w:t>
      </w:r>
      <w:r>
        <w:rPr>
          <w:spacing w:val="-1"/>
        </w:rPr>
        <w:t>with</w:t>
      </w:r>
      <w:r>
        <w:rPr>
          <w:spacing w:val="21"/>
        </w:rPr>
        <w:t xml:space="preserve"> </w:t>
      </w:r>
      <w:r>
        <w:rPr>
          <w:spacing w:val="-1"/>
        </w:rPr>
        <w:t>SWL.</w:t>
      </w:r>
      <w:r>
        <w:rPr>
          <w:sz w:val="11"/>
          <w:szCs w:val="11"/>
          <w:spacing w:val="-1"/>
          <w:position w:val="7"/>
        </w:rPr>
        <w:t>113</w:t>
      </w:r>
      <w:r>
        <w:rPr>
          <w:sz w:val="11"/>
          <w:szCs w:val="11"/>
          <w:spacing w:val="35"/>
          <w:position w:val="7"/>
        </w:rP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Panel’s</w:t>
      </w:r>
      <w:r>
        <w:rPr>
          <w:spacing w:val="22"/>
        </w:rPr>
        <w:t xml:space="preserve"> </w:t>
      </w:r>
      <w:r>
        <w:rPr>
          <w:spacing w:val="-1"/>
        </w:rPr>
        <w:t>analysis</w:t>
      </w:r>
      <w:r>
        <w:rPr>
          <w:spacing w:val="20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two  non-randomized  co</w:t>
      </w:r>
      <w:r>
        <w:rPr>
          <w:spacing w:val="-1"/>
        </w:rPr>
        <w:t>mparative</w:t>
      </w:r>
      <w:r>
        <w:rPr>
          <w:spacing w:val="6"/>
        </w:rPr>
        <w:t xml:space="preserve">  </w:t>
      </w:r>
      <w:r>
        <w:rPr>
          <w:spacing w:val="-1"/>
        </w:rPr>
        <w:t>studies</w:t>
      </w:r>
      <w:r>
        <w:rPr>
          <w:spacing w:val="6"/>
        </w:rPr>
        <w:t xml:space="preserve">  </w:t>
      </w:r>
      <w:r>
        <w:rPr>
          <w:spacing w:val="-1"/>
        </w:rPr>
        <w:t>enrolling</w:t>
      </w:r>
      <w:r>
        <w:rPr>
          <w:spacing w:val="7"/>
        </w:rPr>
        <w:t xml:space="preserve">  </w:t>
      </w:r>
      <w:r>
        <w:rPr>
          <w:spacing w:val="-1"/>
        </w:rPr>
        <w:t>a</w:t>
      </w:r>
      <w:r>
        <w:rPr/>
        <w:t xml:space="preserve"> </w:t>
      </w:r>
      <w:r>
        <w:rPr>
          <w:spacing w:val="-2"/>
        </w:rPr>
        <w:t>total</w:t>
      </w:r>
      <w:r>
        <w:rPr>
          <w:spacing w:val="48"/>
        </w:rPr>
        <w:t xml:space="preserve"> </w:t>
      </w:r>
      <w:r>
        <w:rPr>
          <w:spacing w:val="-2"/>
        </w:rPr>
        <w:t>of</w:t>
      </w:r>
      <w:r>
        <w:rPr>
          <w:spacing w:val="45"/>
        </w:rPr>
        <w:t xml:space="preserve"> </w:t>
      </w:r>
      <w:r>
        <w:rPr>
          <w:spacing w:val="-2"/>
        </w:rPr>
        <w:t>263</w:t>
      </w:r>
      <w:r>
        <w:rPr>
          <w:spacing w:val="54"/>
        </w:rPr>
        <w:t xml:space="preserve"> </w:t>
      </w:r>
      <w:r>
        <w:rPr>
          <w:spacing w:val="-2"/>
        </w:rPr>
        <w:t>patients</w:t>
      </w:r>
      <w:r>
        <w:rPr>
          <w:spacing w:val="46"/>
        </w:rPr>
        <w:t xml:space="preserve"> </w:t>
      </w:r>
      <w:r>
        <w:rPr>
          <w:spacing w:val="-2"/>
        </w:rPr>
        <w:t>comparing</w:t>
      </w:r>
      <w:r>
        <w:rPr>
          <w:spacing w:val="55"/>
          <w:w w:val="101"/>
        </w:rPr>
        <w:t xml:space="preserve"> </w:t>
      </w:r>
      <w:r>
        <w:rPr>
          <w:spacing w:val="-2"/>
        </w:rPr>
        <w:t>PC</w:t>
      </w:r>
      <w:r>
        <w:rPr>
          <w:spacing w:val="-3"/>
        </w:rPr>
        <w:t>NL</w:t>
      </w:r>
      <w:r>
        <w:rPr>
          <w:spacing w:val="43"/>
        </w:rPr>
        <w:t xml:space="preserve"> </w:t>
      </w:r>
      <w:r>
        <w:rPr>
          <w:spacing w:val="-3"/>
        </w:rPr>
        <w:t>to</w:t>
      </w:r>
      <w:r>
        <w:rPr>
          <w:spacing w:val="50"/>
        </w:rPr>
        <w:t xml:space="preserve"> </w:t>
      </w:r>
      <w:r>
        <w:rPr>
          <w:spacing w:val="-3"/>
        </w:rPr>
        <w:t>SWL</w:t>
      </w:r>
      <w:r>
        <w:rPr>
          <w:spacing w:val="43"/>
        </w:rPr>
        <w:t xml:space="preserve"> </w:t>
      </w:r>
      <w:r>
        <w:rPr>
          <w:spacing w:val="-3"/>
        </w:rPr>
        <w:t>for</w:t>
      </w:r>
      <w:r>
        <w:rPr>
          <w:spacing w:val="42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1"/>
        </w:rPr>
        <w:t>treatment</w:t>
      </w:r>
      <w:r>
        <w:rPr>
          <w:spacing w:val="24"/>
          <w:w w:val="101"/>
        </w:rPr>
        <w:t xml:space="preserve"> </w:t>
      </w:r>
      <w:r>
        <w:rPr>
          <w:spacing w:val="-1"/>
        </w:rPr>
        <w:t>of</w:t>
      </w:r>
      <w:r>
        <w:rPr>
          <w:spacing w:val="16"/>
        </w:rPr>
        <w:t xml:space="preserve"> </w:t>
      </w:r>
      <w:r>
        <w:rPr>
          <w:spacing w:val="-1"/>
        </w:rPr>
        <w:t>staghorn</w:t>
      </w:r>
      <w:r>
        <w:rPr>
          <w:spacing w:val="22"/>
        </w:rPr>
        <w:t xml:space="preserve"> </w:t>
      </w:r>
      <w:r>
        <w:rPr>
          <w:spacing w:val="-1"/>
        </w:rPr>
        <w:t>stones</w:t>
      </w:r>
      <w:r>
        <w:rPr>
          <w:spacing w:val="19"/>
        </w:rPr>
        <w:t xml:space="preserve"> </w:t>
      </w:r>
      <w:r>
        <w:rPr>
          <w:spacing w:val="-1"/>
        </w:rPr>
        <w:t>found</w:t>
      </w:r>
      <w:r>
        <w:rPr>
          <w:spacing w:val="19"/>
          <w:w w:val="101"/>
        </w:rPr>
        <w:t xml:space="preserve"> </w:t>
      </w:r>
      <w:r>
        <w:rPr>
          <w:spacing w:val="-1"/>
        </w:rPr>
        <w:t>the</w:t>
      </w:r>
      <w:r>
        <w:rPr>
          <w:spacing w:val="23"/>
          <w:w w:val="101"/>
        </w:rPr>
        <w:t xml:space="preserve"> </w:t>
      </w:r>
      <w:r>
        <w:rPr>
          <w:spacing w:val="-1"/>
        </w:rPr>
        <w:t>sto</w:t>
      </w:r>
      <w:r>
        <w:rPr>
          <w:spacing w:val="-2"/>
        </w:rPr>
        <w:t>ne-free</w:t>
      </w:r>
      <w:r>
        <w:rPr>
          <w:spacing w:val="30"/>
        </w:rPr>
        <w:t xml:space="preserve"> </w:t>
      </w:r>
      <w:r>
        <w:rPr>
          <w:spacing w:val="-2"/>
        </w:rPr>
        <w:t>rate</w:t>
      </w:r>
      <w:r>
        <w:rPr/>
        <w:t xml:space="preserve"> </w:t>
      </w:r>
      <w:r>
        <w:rPr>
          <w:spacing w:val="-1"/>
        </w:rPr>
        <w:t>for  PCNL  to  be  superior  (19-57%  SWL  </w:t>
      </w:r>
      <w:r>
        <w:rPr>
          <w:spacing w:val="-2"/>
        </w:rPr>
        <w:t>versus  69.5-</w:t>
      </w:r>
      <w:r>
        <w:rPr/>
        <w:t xml:space="preserve"> </w:t>
      </w:r>
      <w:r>
        <w:rPr>
          <w:position w:val="-1"/>
        </w:rPr>
        <w:t>76.9%</w:t>
      </w:r>
      <w:r>
        <w:rPr>
          <w:spacing w:val="23"/>
          <w:w w:val="101"/>
          <w:position w:val="-1"/>
        </w:rPr>
        <w:t xml:space="preserve"> </w:t>
      </w:r>
      <w:r>
        <w:rPr>
          <w:position w:val="-1"/>
        </w:rPr>
        <w:t>PCNL).</w:t>
      </w:r>
      <w:r>
        <w:rPr>
          <w:sz w:val="11"/>
          <w:szCs w:val="11"/>
          <w:position w:val="5"/>
        </w:rPr>
        <w:t>114,115</w:t>
      </w:r>
    </w:p>
    <w:p>
      <w:pPr>
        <w:pStyle w:val="BodyText"/>
        <w:ind w:left="16"/>
        <w:spacing w:before="151" w:line="193" w:lineRule="auto"/>
        <w:rPr/>
      </w:pPr>
      <w:r>
        <w:rPr>
          <w:b/>
          <w:bCs/>
          <w:spacing w:val="-2"/>
        </w:rPr>
        <w:t>23.</w:t>
      </w:r>
      <w:r>
        <w:rPr>
          <w:b/>
          <w:bCs/>
          <w:spacing w:val="-5"/>
        </w:rPr>
        <w:t xml:space="preserve"> </w:t>
      </w:r>
      <w:r>
        <w:rPr>
          <w:b/>
          <w:bCs/>
          <w:spacing w:val="-2"/>
        </w:rPr>
        <w:t>When     residual</w:t>
      </w:r>
      <w:r>
        <w:rPr>
          <w:b/>
          <w:bCs/>
          <w:spacing w:val="11"/>
        </w:rPr>
        <w:t xml:space="preserve">    </w:t>
      </w:r>
      <w:r>
        <w:rPr>
          <w:b/>
          <w:bCs/>
          <w:spacing w:val="-2"/>
        </w:rPr>
        <w:t>fragments</w:t>
      </w:r>
      <w:r>
        <w:rPr>
          <w:b/>
          <w:bCs/>
          <w:spacing w:val="12"/>
        </w:rPr>
        <w:t xml:space="preserve">    </w:t>
      </w:r>
      <w:r>
        <w:rPr>
          <w:b/>
          <w:bCs/>
          <w:spacing w:val="-2"/>
        </w:rPr>
        <w:t>are     present,</w:t>
      </w:r>
    </w:p>
    <w:p>
      <w:pPr>
        <w:pStyle w:val="BodyText"/>
        <w:ind w:left="367" w:right="377"/>
        <w:spacing w:before="97" w:line="295" w:lineRule="auto"/>
        <w:jc w:val="both"/>
        <w:rPr/>
      </w:pPr>
      <w:r>
        <w:rPr>
          <w:b/>
          <w:bCs/>
          <w:spacing w:val="-1"/>
        </w:rPr>
        <w:t>clinicians   should</w:t>
      </w:r>
      <w:r>
        <w:rPr>
          <w:b/>
          <w:bCs/>
          <w:spacing w:val="29"/>
        </w:rPr>
        <w:t xml:space="preserve">  </w:t>
      </w:r>
      <w:r>
        <w:rPr>
          <w:b/>
          <w:bCs/>
          <w:spacing w:val="-1"/>
        </w:rPr>
        <w:t>offer   patients   end</w:t>
      </w:r>
      <w:r>
        <w:rPr>
          <w:b/>
          <w:bCs/>
          <w:spacing w:val="-2"/>
        </w:rPr>
        <w:t>oscopic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procedures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1"/>
        </w:rPr>
        <w:t>to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1"/>
        </w:rPr>
        <w:t>render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1"/>
        </w:rPr>
        <w:t>pa</w:t>
      </w:r>
      <w:r>
        <w:rPr>
          <w:b/>
          <w:bCs/>
          <w:spacing w:val="-2"/>
        </w:rPr>
        <w:t>tients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2"/>
        </w:rPr>
        <w:t>stone-free,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especially  if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1"/>
        </w:rPr>
        <w:t>infection  stones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"/>
        </w:rPr>
        <w:t>are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"/>
        </w:rPr>
        <w:t>suspected.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4"/>
        </w:rPr>
        <w:t>( </w:t>
      </w:r>
      <w:r>
        <w:rPr>
          <w:b/>
          <w:bCs/>
        </w:rPr>
        <w:t>I</w:t>
      </w:r>
      <w:r>
        <w:rPr>
          <w:b/>
          <w:bCs/>
          <w:spacing w:val="4"/>
        </w:rPr>
        <w:t xml:space="preserve"> </w:t>
      </w:r>
      <w:r>
        <w:rPr>
          <w:b/>
          <w:bCs/>
        </w:rPr>
        <w:t>n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d</w:t>
      </w:r>
      <w:r>
        <w:rPr>
          <w:b/>
          <w:bCs/>
          <w:spacing w:val="-12"/>
        </w:rPr>
        <w:t xml:space="preserve"> </w:t>
      </w:r>
      <w:r>
        <w:rPr>
          <w:b/>
          <w:bCs/>
        </w:rPr>
        <w:t>ex</w:t>
      </w:r>
      <w:r>
        <w:rPr>
          <w:b/>
          <w:bCs/>
          <w:spacing w:val="4"/>
        </w:rPr>
        <w:t xml:space="preserve">      </w:t>
      </w:r>
      <w:r>
        <w:rPr>
          <w:b/>
          <w:bCs/>
        </w:rPr>
        <w:t>P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at</w:t>
      </w:r>
      <w:r>
        <w:rPr>
          <w:b/>
          <w:bCs/>
          <w:spacing w:val="4"/>
        </w:rPr>
        <w:t xml:space="preserve"> </w:t>
      </w:r>
      <w:r>
        <w:rPr>
          <w:b/>
          <w:bCs/>
        </w:rPr>
        <w:t>i</w:t>
      </w:r>
      <w:r>
        <w:rPr>
          <w:b/>
          <w:bCs/>
          <w:spacing w:val="-10"/>
        </w:rPr>
        <w:t xml:space="preserve"> </w:t>
      </w:r>
      <w:r>
        <w:rPr>
          <w:b/>
          <w:bCs/>
        </w:rPr>
        <w:t>e</w:t>
      </w:r>
      <w:r>
        <w:rPr>
          <w:b/>
          <w:bCs/>
          <w:spacing w:val="4"/>
        </w:rPr>
        <w:t xml:space="preserve"> </w:t>
      </w:r>
      <w:r>
        <w:rPr>
          <w:b/>
          <w:bCs/>
        </w:rPr>
        <w:t>nt</w:t>
      </w:r>
      <w:r>
        <w:rPr>
          <w:b/>
          <w:bCs/>
          <w:spacing w:val="7"/>
        </w:rPr>
        <w:t xml:space="preserve">      </w:t>
      </w:r>
      <w:r>
        <w:rPr>
          <w:b/>
          <w:bCs/>
          <w:spacing w:val="4"/>
        </w:rPr>
        <w:t>1 1 )    </w:t>
      </w:r>
      <w:r>
        <w:rPr>
          <w:b/>
          <w:bCs/>
          <w:spacing w:val="3"/>
        </w:rPr>
        <w:t xml:space="preserve">  </w:t>
      </w:r>
      <w:r>
        <w:rPr>
          <w:b/>
          <w:bCs/>
          <w:i/>
          <w:iCs/>
        </w:rPr>
        <w:t>M</w:t>
      </w:r>
      <w:r>
        <w:rPr>
          <w:b/>
          <w:bCs/>
          <w:i/>
          <w:iCs/>
          <w:spacing w:val="-12"/>
        </w:rPr>
        <w:t xml:space="preserve"> </w:t>
      </w:r>
      <w:r>
        <w:rPr>
          <w:b/>
          <w:bCs/>
          <w:i/>
          <w:iCs/>
        </w:rPr>
        <w:t>o</w:t>
      </w:r>
      <w:r>
        <w:rPr>
          <w:b/>
          <w:bCs/>
          <w:i/>
          <w:iCs/>
          <w:spacing w:val="-13"/>
        </w:rPr>
        <w:t xml:space="preserve"> </w:t>
      </w:r>
      <w:r>
        <w:rPr>
          <w:b/>
          <w:bCs/>
          <w:i/>
          <w:iCs/>
        </w:rPr>
        <w:t>de</w:t>
      </w:r>
      <w:r>
        <w:rPr>
          <w:b/>
          <w:bCs/>
          <w:i/>
          <w:iCs/>
          <w:spacing w:val="-14"/>
        </w:rPr>
        <w:t xml:space="preserve"> </w:t>
      </w:r>
      <w:r>
        <w:rPr>
          <w:b/>
          <w:bCs/>
          <w:i/>
          <w:iCs/>
        </w:rPr>
        <w:t>ra</w:t>
      </w:r>
      <w:r>
        <w:rPr>
          <w:b/>
          <w:bCs/>
          <w:i/>
          <w:iCs/>
          <w:spacing w:val="3"/>
        </w:rPr>
        <w:t xml:space="preserve"> </w:t>
      </w:r>
      <w:r>
        <w:rPr>
          <w:b/>
          <w:bCs/>
          <w:i/>
          <w:iCs/>
        </w:rPr>
        <w:t>te </w:t>
      </w:r>
      <w:r>
        <w:rPr>
          <w:b/>
          <w:bCs/>
          <w:i/>
          <w:iCs/>
        </w:rPr>
        <w:t>Recommendation; Evidence Level Grade CII</w:t>
      </w:r>
    </w:p>
    <w:p>
      <w:pPr>
        <w:pStyle w:val="BodyText"/>
        <w:ind w:left="5" w:right="376" w:firstLine="11"/>
        <w:spacing w:before="140" w:line="298" w:lineRule="auto"/>
        <w:jc w:val="both"/>
        <w:rPr/>
      </w:pPr>
      <w:r>
        <w:rPr>
          <w:spacing w:val="-2"/>
        </w:rPr>
        <w:t>Recent</w:t>
      </w:r>
      <w:r>
        <w:rPr>
          <w:spacing w:val="51"/>
        </w:rPr>
        <w:t xml:space="preserve"> </w:t>
      </w:r>
      <w:r>
        <w:rPr>
          <w:spacing w:val="-2"/>
        </w:rPr>
        <w:t>studies</w:t>
      </w:r>
      <w:r>
        <w:rPr>
          <w:spacing w:val="49"/>
        </w:rPr>
        <w:t xml:space="preserve"> </w:t>
      </w:r>
      <w:r>
        <w:rPr>
          <w:spacing w:val="-2"/>
        </w:rPr>
        <w:t>have</w:t>
      </w:r>
      <w:r>
        <w:rPr>
          <w:spacing w:val="42"/>
        </w:rPr>
        <w:t xml:space="preserve"> </w:t>
      </w:r>
      <w:r>
        <w:rPr>
          <w:spacing w:val="-2"/>
        </w:rPr>
        <w:t>demonstrated</w:t>
      </w:r>
      <w:r>
        <w:rPr>
          <w:spacing w:val="39"/>
        </w:rPr>
        <w:t xml:space="preserve"> </w:t>
      </w:r>
      <w:r>
        <w:rPr>
          <w:spacing w:val="-2"/>
        </w:rPr>
        <w:t>that</w:t>
      </w:r>
      <w:r>
        <w:rPr>
          <w:spacing w:val="49"/>
        </w:rPr>
        <w:t xml:space="preserve"> </w:t>
      </w:r>
      <w:r>
        <w:rPr>
          <w:spacing w:val="-2"/>
        </w:rPr>
        <w:t>residual</w:t>
      </w:r>
      <w:r>
        <w:rPr>
          <w:spacing w:val="43"/>
        </w:rPr>
        <w:t xml:space="preserve"> </w:t>
      </w:r>
      <w:r>
        <w:rPr>
          <w:spacing w:val="-2"/>
        </w:rPr>
        <w:t>stone</w:t>
      </w:r>
      <w:r>
        <w:rPr/>
        <w:t xml:space="preserve"> </w:t>
      </w:r>
      <w:r>
        <w:rPr>
          <w:spacing w:val="-2"/>
        </w:rPr>
        <w:t>fragments</w:t>
      </w:r>
      <w:r>
        <w:rPr>
          <w:spacing w:val="38"/>
        </w:rPr>
        <w:t xml:space="preserve"> </w:t>
      </w:r>
      <w:r>
        <w:rPr>
          <w:spacing w:val="-2"/>
        </w:rPr>
        <w:t>following</w:t>
      </w:r>
      <w:r>
        <w:rPr>
          <w:spacing w:val="27"/>
        </w:rPr>
        <w:t xml:space="preserve"> </w:t>
      </w:r>
      <w:r>
        <w:rPr>
          <w:spacing w:val="-2"/>
        </w:rPr>
        <w:t>treatment</w:t>
      </w:r>
      <w:r>
        <w:rPr>
          <w:spacing w:val="29"/>
        </w:rPr>
        <w:t xml:space="preserve"> </w:t>
      </w:r>
      <w:r>
        <w:rPr>
          <w:spacing w:val="-2"/>
        </w:rPr>
        <w:t>with</w:t>
      </w:r>
      <w:r>
        <w:rPr>
          <w:spacing w:val="31"/>
        </w:rPr>
        <w:t xml:space="preserve"> </w:t>
      </w:r>
      <w:r>
        <w:rPr>
          <w:spacing w:val="-2"/>
        </w:rPr>
        <w:t>SWL,</w:t>
      </w:r>
      <w:r>
        <w:rPr>
          <w:spacing w:val="38"/>
        </w:rPr>
        <w:t xml:space="preserve"> </w:t>
      </w:r>
      <w:r>
        <w:rPr>
          <w:spacing w:val="-2"/>
        </w:rPr>
        <w:t>URS</w:t>
      </w:r>
      <w:r>
        <w:rPr>
          <w:spacing w:val="31"/>
          <w:w w:val="101"/>
        </w:rPr>
        <w:t xml:space="preserve"> </w:t>
      </w:r>
      <w:r>
        <w:rPr>
          <w:spacing w:val="-2"/>
        </w:rPr>
        <w:t>or</w:t>
      </w:r>
      <w:r>
        <w:rPr>
          <w:spacing w:val="37"/>
        </w:rPr>
        <w:t xml:space="preserve"> </w:t>
      </w:r>
      <w:r>
        <w:rPr>
          <w:spacing w:val="-2"/>
        </w:rPr>
        <w:t>PCNL</w:t>
      </w:r>
      <w:r>
        <w:rPr/>
        <w:t xml:space="preserve"> </w:t>
      </w:r>
      <w:r>
        <w:rPr>
          <w:spacing w:val="-1"/>
        </w:rPr>
        <w:t>are   not   clinically</w:t>
      </w:r>
      <w:r>
        <w:rPr>
          <w:spacing w:val="3"/>
        </w:rPr>
        <w:t xml:space="preserve">   </w:t>
      </w:r>
      <w:r>
        <w:rPr>
          <w:spacing w:val="-1"/>
        </w:rPr>
        <w:t>insignificant.</w:t>
      </w:r>
      <w:r>
        <w:rPr>
          <w:spacing w:val="3"/>
        </w:rPr>
        <w:t xml:space="preserve">   </w:t>
      </w:r>
      <w:r>
        <w:rPr>
          <w:spacing w:val="-1"/>
        </w:rPr>
        <w:t>In   a</w:t>
      </w:r>
      <w:r>
        <w:rPr>
          <w:spacing w:val="5"/>
        </w:rPr>
        <w:t xml:space="preserve">   </w:t>
      </w:r>
      <w:r>
        <w:rPr>
          <w:spacing w:val="-1"/>
        </w:rPr>
        <w:t>retrospective</w:t>
      </w:r>
      <w:r>
        <w:rPr>
          <w:spacing w:val="2"/>
        </w:rPr>
        <w:t xml:space="preserve"> </w:t>
      </w:r>
      <w:r>
        <w:rPr>
          <w:spacing w:val="-1"/>
        </w:rPr>
        <w:t>analysis  of  the  natural  history  of  residual  fragments</w:t>
      </w:r>
      <w:r>
        <w:rPr>
          <w:spacing w:val="14"/>
        </w:rPr>
        <w:t xml:space="preserve"> </w:t>
      </w:r>
      <w:r>
        <w:rPr>
          <w:spacing w:val="-2"/>
        </w:rPr>
        <w:t>following</w:t>
      </w:r>
      <w:r>
        <w:rPr>
          <w:spacing w:val="26"/>
        </w:rPr>
        <w:t xml:space="preserve">  </w:t>
      </w:r>
      <w:r>
        <w:rPr>
          <w:spacing w:val="-2"/>
        </w:rPr>
        <w:t>PCNL,</w:t>
      </w:r>
      <w:r>
        <w:rPr>
          <w:spacing w:val="16"/>
          <w:w w:val="101"/>
        </w:rPr>
        <w:t xml:space="preserve">  </w:t>
      </w:r>
      <w:r>
        <w:rPr>
          <w:spacing w:val="-2"/>
        </w:rPr>
        <w:t>43%</w:t>
      </w:r>
      <w:r>
        <w:rPr>
          <w:spacing w:val="20"/>
          <w:w w:val="101"/>
        </w:rPr>
        <w:t xml:space="preserve">  </w:t>
      </w:r>
      <w:r>
        <w:rPr>
          <w:spacing w:val="-2"/>
        </w:rPr>
        <w:t>patients</w:t>
      </w:r>
      <w:r>
        <w:rPr>
          <w:spacing w:val="17"/>
          <w:w w:val="101"/>
        </w:rPr>
        <w:t xml:space="preserve">  </w:t>
      </w:r>
      <w:r>
        <w:rPr>
          <w:spacing w:val="-2"/>
        </w:rPr>
        <w:t>experienced</w:t>
      </w:r>
      <w:r>
        <w:rPr>
          <w:spacing w:val="18"/>
          <w:w w:val="101"/>
        </w:rPr>
        <w:t xml:space="preserve">  </w:t>
      </w:r>
      <w:r>
        <w:rPr>
          <w:spacing w:val="-2"/>
        </w:rPr>
        <w:t>a</w:t>
      </w:r>
      <w:r>
        <w:rPr>
          <w:spacing w:val="18"/>
        </w:rPr>
        <w:t xml:space="preserve">  </w:t>
      </w:r>
      <w:r>
        <w:rPr>
          <w:spacing w:val="-2"/>
        </w:rPr>
        <w:t>stone</w:t>
      </w:r>
      <w:r>
        <w:rPr/>
        <w:t xml:space="preserve"> </w:t>
      </w:r>
      <w:r>
        <w:rPr>
          <w:spacing w:val="-2"/>
        </w:rPr>
        <w:t>related</w:t>
      </w:r>
      <w:r>
        <w:rPr>
          <w:spacing w:val="47"/>
          <w:w w:val="101"/>
        </w:rPr>
        <w:t xml:space="preserve"> </w:t>
      </w:r>
      <w:r>
        <w:rPr>
          <w:spacing w:val="-2"/>
        </w:rPr>
        <w:t>event</w:t>
      </w:r>
      <w:r>
        <w:rPr>
          <w:spacing w:val="47"/>
          <w:w w:val="101"/>
        </w:rPr>
        <w:t xml:space="preserve"> </w:t>
      </w:r>
      <w:r>
        <w:rPr>
          <w:spacing w:val="-2"/>
        </w:rPr>
        <w:t>at</w:t>
      </w:r>
      <w:r>
        <w:rPr>
          <w:spacing w:val="47"/>
        </w:rPr>
        <w:t xml:space="preserve"> </w:t>
      </w:r>
      <w:r>
        <w:rPr>
          <w:spacing w:val="-2"/>
        </w:rPr>
        <w:t>a</w:t>
      </w:r>
      <w:r>
        <w:rPr>
          <w:spacing w:val="53"/>
        </w:rPr>
        <w:t xml:space="preserve"> </w:t>
      </w:r>
      <w:r>
        <w:rPr>
          <w:spacing w:val="-2"/>
        </w:rPr>
        <w:t>median</w:t>
      </w:r>
      <w:r>
        <w:rPr>
          <w:spacing w:val="46"/>
        </w:rPr>
        <w:t xml:space="preserve"> </w:t>
      </w:r>
      <w:r>
        <w:rPr>
          <w:spacing w:val="-2"/>
        </w:rPr>
        <w:t>of</w:t>
      </w:r>
      <w:r>
        <w:rPr>
          <w:spacing w:val="45"/>
          <w:w w:val="101"/>
        </w:rPr>
        <w:t xml:space="preserve"> </w:t>
      </w:r>
      <w:r>
        <w:rPr>
          <w:spacing w:val="-2"/>
        </w:rPr>
        <w:t>32</w:t>
      </w:r>
      <w:r>
        <w:rPr>
          <w:spacing w:val="54"/>
        </w:rPr>
        <w:t xml:space="preserve"> </w:t>
      </w:r>
      <w:r>
        <w:rPr>
          <w:spacing w:val="-2"/>
        </w:rPr>
        <w:t>mont</w:t>
      </w:r>
      <w:r>
        <w:rPr>
          <w:spacing w:val="-3"/>
        </w:rPr>
        <w:t>hs.</w:t>
      </w:r>
      <w:r>
        <w:rPr>
          <w:spacing w:val="54"/>
        </w:rPr>
        <w:t xml:space="preserve"> </w:t>
      </w:r>
      <w:r>
        <w:rPr>
          <w:spacing w:val="-3"/>
        </w:rPr>
        <w:t>Multivariate</w:t>
      </w:r>
      <w:r>
        <w:rPr/>
        <w:t xml:space="preserve"> </w:t>
      </w:r>
      <w:r>
        <w:rPr>
          <w:spacing w:val="-2"/>
        </w:rPr>
        <w:t>analysis  found   residual</w:t>
      </w:r>
      <w:r>
        <w:rPr>
          <w:spacing w:val="14"/>
        </w:rPr>
        <w:t xml:space="preserve">  </w:t>
      </w:r>
      <w:r>
        <w:rPr>
          <w:spacing w:val="-2"/>
        </w:rPr>
        <w:t>fragment</w:t>
      </w:r>
      <w:r>
        <w:rPr>
          <w:spacing w:val="16"/>
          <w:w w:val="101"/>
        </w:rPr>
        <w:t xml:space="preserve">  </w:t>
      </w:r>
      <w:r>
        <w:rPr>
          <w:spacing w:val="-2"/>
        </w:rPr>
        <w:t>size</w:t>
      </w:r>
      <w:r>
        <w:rPr>
          <w:spacing w:val="23"/>
        </w:rPr>
        <w:t xml:space="preserve">  </w:t>
      </w:r>
      <w:r>
        <w:rPr>
          <w:spacing w:val="-2"/>
        </w:rPr>
        <w:t>&gt;</w:t>
      </w:r>
      <w:r>
        <w:rPr>
          <w:spacing w:val="18"/>
        </w:rPr>
        <w:t xml:space="preserve">  </w:t>
      </w:r>
      <w:r>
        <w:rPr>
          <w:spacing w:val="-2"/>
        </w:rPr>
        <w:t>2m</w:t>
      </w:r>
      <w:r>
        <w:rPr>
          <w:spacing w:val="-3"/>
        </w:rPr>
        <w:t>m</w:t>
      </w:r>
      <w:r>
        <w:rPr>
          <w:spacing w:val="15"/>
        </w:rPr>
        <w:t xml:space="preserve">  </w:t>
      </w:r>
      <w:r>
        <w:rPr>
          <w:spacing w:val="-3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location   within</w:t>
      </w:r>
      <w:r>
        <w:rPr>
          <w:spacing w:val="29"/>
        </w:rPr>
        <w:t xml:space="preserve">  </w:t>
      </w:r>
      <w:r>
        <w:rPr>
          <w:spacing w:val="-1"/>
        </w:rPr>
        <w:t>the   renal   pelvi</w:t>
      </w:r>
      <w:r>
        <w:rPr>
          <w:spacing w:val="-2"/>
        </w:rPr>
        <w:t>s   or   ureter   to</w:t>
      </w:r>
      <w:r>
        <w:rPr>
          <w:spacing w:val="1"/>
        </w:rPr>
        <w:t xml:space="preserve">   </w:t>
      </w:r>
      <w:r>
        <w:rPr>
          <w:spacing w:val="-2"/>
        </w:rPr>
        <w:t>be</w:t>
      </w:r>
      <w:r>
        <w:rPr>
          <w:spacing w:val="2"/>
        </w:rPr>
        <w:t xml:space="preserve"> </w:t>
      </w:r>
      <w:r>
        <w:rPr>
          <w:spacing w:val="-1"/>
        </w:rPr>
        <w:t>independent</w:t>
      </w:r>
      <w:r>
        <w:rPr>
          <w:spacing w:val="29"/>
        </w:rPr>
        <w:t xml:space="preserve"> </w:t>
      </w:r>
      <w:r>
        <w:rPr>
          <w:spacing w:val="-1"/>
        </w:rPr>
        <w:t>predictors</w:t>
      </w:r>
      <w:r>
        <w:rPr>
          <w:spacing w:val="15"/>
        </w:rPr>
        <w:t xml:space="preserve"> </w:t>
      </w:r>
      <w:r>
        <w:rPr>
          <w:spacing w:val="-1"/>
        </w:rPr>
        <w:t>of a</w:t>
      </w:r>
      <w:r>
        <w:rPr>
          <w:spacing w:val="16"/>
        </w:rPr>
        <w:t xml:space="preserve"> </w:t>
      </w:r>
      <w:r>
        <w:rPr>
          <w:spacing w:val="-1"/>
        </w:rPr>
        <w:t>stone</w:t>
      </w:r>
      <w:r>
        <w:rPr>
          <w:spacing w:val="16"/>
          <w:w w:val="101"/>
        </w:rPr>
        <w:t xml:space="preserve"> </w:t>
      </w:r>
      <w:r>
        <w:rPr>
          <w:spacing w:val="-1"/>
        </w:rPr>
        <w:t>event.</w:t>
      </w:r>
      <w:r>
        <w:rPr>
          <w:sz w:val="11"/>
          <w:szCs w:val="11"/>
          <w:spacing w:val="-1"/>
          <w:position w:val="7"/>
        </w:rPr>
        <w:t>116  </w:t>
      </w:r>
      <w:r>
        <w:rPr>
          <w:spacing w:val="-1"/>
        </w:rPr>
        <w:t>Similarly,</w:t>
      </w:r>
      <w:r>
        <w:rPr>
          <w:spacing w:val="20"/>
          <w:w w:val="101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2"/>
        </w:rPr>
        <w:t>a</w:t>
      </w:r>
      <w:r>
        <w:rPr>
          <w:spacing w:val="15"/>
        </w:rPr>
        <w:t xml:space="preserve">  </w:t>
      </w:r>
      <w:r>
        <w:rPr>
          <w:spacing w:val="-2"/>
        </w:rPr>
        <w:t>recent</w:t>
      </w:r>
      <w:r>
        <w:rPr>
          <w:spacing w:val="16"/>
          <w:w w:val="101"/>
        </w:rPr>
        <w:t xml:space="preserve">  </w:t>
      </w:r>
      <w:r>
        <w:rPr>
          <w:spacing w:val="-2"/>
        </w:rPr>
        <w:t>report</w:t>
      </w:r>
      <w:r>
        <w:rPr>
          <w:spacing w:val="16"/>
        </w:rPr>
        <w:t xml:space="preserve">  </w:t>
      </w:r>
      <w:r>
        <w:rPr>
          <w:spacing w:val="-2"/>
        </w:rPr>
        <w:t>by  the</w:t>
      </w:r>
      <w:r>
        <w:rPr>
          <w:spacing w:val="16"/>
          <w:w w:val="101"/>
        </w:rPr>
        <w:t xml:space="preserve">  </w:t>
      </w:r>
      <w:r>
        <w:rPr>
          <w:spacing w:val="-2"/>
        </w:rPr>
        <w:t>EDGE</w:t>
      </w:r>
      <w:r>
        <w:rPr>
          <w:spacing w:val="15"/>
          <w:w w:val="101"/>
        </w:rPr>
        <w:t xml:space="preserve">  </w:t>
      </w:r>
      <w:r>
        <w:rPr>
          <w:spacing w:val="-2"/>
        </w:rPr>
        <w:t>Research</w:t>
      </w:r>
      <w:r>
        <w:rPr>
          <w:spacing w:val="13"/>
        </w:rPr>
        <w:t xml:space="preserve">  </w:t>
      </w:r>
      <w:r>
        <w:rPr>
          <w:spacing w:val="-2"/>
        </w:rPr>
        <w:t>Conso</w:t>
      </w:r>
      <w:r>
        <w:rPr>
          <w:spacing w:val="-3"/>
        </w:rPr>
        <w:t>rtium</w:t>
      </w:r>
      <w:r>
        <w:rPr/>
        <w:t xml:space="preserve"> </w:t>
      </w:r>
      <w:r>
        <w:rPr/>
        <w:t>evaluating  patients  with  resi</w:t>
      </w:r>
      <w:r>
        <w:rPr>
          <w:spacing w:val="-1"/>
        </w:rPr>
        <w:t>dual  fragments</w:t>
      </w:r>
      <w:r>
        <w:rPr>
          <w:spacing w:val="1"/>
        </w:rPr>
        <w:t xml:space="preserve">  </w:t>
      </w:r>
      <w:r>
        <w:rPr>
          <w:spacing w:val="-1"/>
        </w:rPr>
        <w:t>following</w:t>
      </w:r>
      <w:r>
        <w:rPr>
          <w:spacing w:val="1"/>
        </w:rPr>
        <w:t xml:space="preserve"> </w:t>
      </w:r>
      <w:r>
        <w:rPr>
          <w:spacing w:val="-1"/>
        </w:rPr>
        <w:t>URS,   15%</w:t>
      </w:r>
      <w:r>
        <w:rPr>
          <w:spacing w:val="4"/>
        </w:rPr>
        <w:t xml:space="preserve">   </w:t>
      </w:r>
      <w:r>
        <w:rPr>
          <w:spacing w:val="-1"/>
        </w:rPr>
        <w:t>of</w:t>
      </w:r>
      <w:r>
        <w:rPr>
          <w:spacing w:val="5"/>
        </w:rPr>
        <w:t xml:space="preserve">   </w:t>
      </w:r>
      <w:r>
        <w:rPr>
          <w:spacing w:val="-1"/>
        </w:rPr>
        <w:t>patients</w:t>
      </w:r>
      <w:r>
        <w:rPr>
          <w:spacing w:val="5"/>
        </w:rPr>
        <w:t xml:space="preserve">   </w:t>
      </w:r>
      <w:r>
        <w:rPr>
          <w:spacing w:val="-1"/>
        </w:rPr>
        <w:t>developed</w:t>
      </w:r>
      <w:r>
        <w:rPr>
          <w:spacing w:val="4"/>
        </w:rPr>
        <w:t xml:space="preserve">   </w:t>
      </w:r>
      <w:r>
        <w:rPr>
          <w:spacing w:val="-1"/>
        </w:rPr>
        <w:t>a</w:t>
      </w:r>
      <w:r>
        <w:rPr>
          <w:spacing w:val="5"/>
        </w:rPr>
        <w:t xml:space="preserve">   </w:t>
      </w:r>
      <w:r>
        <w:rPr>
          <w:spacing w:val="-1"/>
        </w:rPr>
        <w:t>complicat</w:t>
      </w:r>
      <w:r>
        <w:rPr>
          <w:spacing w:val="-2"/>
        </w:rPr>
        <w:t>ion</w:t>
      </w:r>
      <w:r>
        <w:rPr/>
        <w:t xml:space="preserve"> </w:t>
      </w:r>
      <w:r>
        <w:rPr>
          <w:spacing w:val="-1"/>
        </w:rPr>
        <w:t>requiring  no</w:t>
      </w:r>
      <w:r>
        <w:rPr>
          <w:spacing w:val="12"/>
        </w:rPr>
        <w:t xml:space="preserve">  </w:t>
      </w:r>
      <w:r>
        <w:rPr>
          <w:spacing w:val="-1"/>
        </w:rPr>
        <w:t>intervention</w:t>
      </w:r>
      <w:r>
        <w:rPr>
          <w:spacing w:val="6"/>
        </w:rPr>
        <w:t xml:space="preserve">  </w:t>
      </w:r>
      <w:r>
        <w:rPr>
          <w:spacing w:val="-1"/>
        </w:rPr>
        <w:t>and</w:t>
      </w:r>
      <w:r>
        <w:rPr>
          <w:spacing w:val="9"/>
        </w:rPr>
        <w:t xml:space="preserve">  </w:t>
      </w:r>
      <w:r>
        <w:rPr>
          <w:spacing w:val="-1"/>
        </w:rPr>
        <w:t>an</w:t>
      </w:r>
      <w:r>
        <w:rPr>
          <w:spacing w:val="8"/>
        </w:rPr>
        <w:t xml:space="preserve">  </w:t>
      </w:r>
      <w:r>
        <w:rPr>
          <w:spacing w:val="-1"/>
        </w:rPr>
        <w:t>additio</w:t>
      </w:r>
      <w:r>
        <w:rPr>
          <w:spacing w:val="-2"/>
        </w:rPr>
        <w:t>nal</w:t>
      </w:r>
      <w:r>
        <w:rPr>
          <w:spacing w:val="11"/>
        </w:rPr>
        <w:t xml:space="preserve">  </w:t>
      </w:r>
      <w:r>
        <w:rPr>
          <w:spacing w:val="-2"/>
        </w:rPr>
        <w:t>29%</w:t>
      </w:r>
      <w:r>
        <w:rPr>
          <w:spacing w:val="8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patients  required  intervention  for  residual  fragments.</w:t>
      </w:r>
      <w:r>
        <w:rPr>
          <w:spacing w:val="2"/>
        </w:rPr>
        <w:t xml:space="preserve"> </w:t>
      </w:r>
      <w:r>
        <w:rPr>
          <w:spacing w:val="-2"/>
        </w:rPr>
        <w:t>Residual</w:t>
      </w:r>
      <w:r>
        <w:rPr>
          <w:spacing w:val="39"/>
        </w:rPr>
        <w:t xml:space="preserve"> </w:t>
      </w:r>
      <w:r>
        <w:rPr>
          <w:spacing w:val="-2"/>
        </w:rPr>
        <w:t>fragment</w:t>
      </w:r>
      <w:r>
        <w:rPr>
          <w:spacing w:val="43"/>
        </w:rPr>
        <w:t xml:space="preserve"> </w:t>
      </w:r>
      <w:r>
        <w:rPr>
          <w:spacing w:val="-2"/>
        </w:rPr>
        <w:t>size</w:t>
      </w:r>
      <w:r>
        <w:rPr>
          <w:spacing w:val="56"/>
          <w:w w:val="101"/>
        </w:rPr>
        <w:t xml:space="preserve"> </w:t>
      </w:r>
      <w:r>
        <w:rPr>
          <w:spacing w:val="-2"/>
        </w:rPr>
        <w:t>&gt;</w:t>
      </w:r>
      <w:r>
        <w:rPr>
          <w:spacing w:val="41"/>
        </w:rPr>
        <w:t xml:space="preserve"> </w:t>
      </w:r>
      <w:r>
        <w:rPr>
          <w:spacing w:val="-2"/>
        </w:rPr>
        <w:t>4mm</w:t>
      </w:r>
      <w:r>
        <w:rPr>
          <w:spacing w:val="40"/>
        </w:rPr>
        <w:t xml:space="preserve"> </w:t>
      </w:r>
      <w:r>
        <w:rPr>
          <w:spacing w:val="-2"/>
        </w:rPr>
        <w:t>was</w:t>
      </w:r>
      <w:r>
        <w:rPr>
          <w:spacing w:val="43"/>
          <w:w w:val="101"/>
        </w:rPr>
        <w:t xml:space="preserve"> </w:t>
      </w:r>
      <w:r>
        <w:rPr>
          <w:spacing w:val="-2"/>
        </w:rPr>
        <w:t>associated</w:t>
      </w:r>
      <w:r>
        <w:rPr>
          <w:spacing w:val="40"/>
          <w:w w:val="101"/>
        </w:rPr>
        <w:t xml:space="preserve"> </w:t>
      </w:r>
      <w:r>
        <w:rPr>
          <w:spacing w:val="-2"/>
        </w:rPr>
        <w:t>wit</w:t>
      </w:r>
      <w:r>
        <w:rPr>
          <w:spacing w:val="-3"/>
        </w:rPr>
        <w:t>h</w:t>
      </w:r>
      <w:r>
        <w:rPr>
          <w:spacing w:val="40"/>
        </w:rPr>
        <w:t xml:space="preserve"> </w:t>
      </w:r>
      <w:r>
        <w:rPr>
          <w:spacing w:val="-3"/>
        </w:rPr>
        <w:t>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55"/>
        <w:spacing w:before="33" w:line="288" w:lineRule="auto"/>
        <w:jc w:val="both"/>
        <w:rPr/>
      </w:pPr>
      <w:r>
        <w:rPr>
          <w:spacing w:val="-1"/>
        </w:rPr>
        <w:t>significantly</w:t>
      </w:r>
      <w:r>
        <w:rPr>
          <w:spacing w:val="24"/>
        </w:rPr>
        <w:t xml:space="preserve"> </w:t>
      </w:r>
      <w:r>
        <w:rPr>
          <w:spacing w:val="-1"/>
        </w:rPr>
        <w:t>higher</w:t>
      </w:r>
      <w:r>
        <w:rPr>
          <w:spacing w:val="24"/>
        </w:rPr>
        <w:t xml:space="preserve"> </w:t>
      </w:r>
      <w:r>
        <w:rPr>
          <w:spacing w:val="-1"/>
        </w:rPr>
        <w:t>rate</w:t>
      </w:r>
      <w:r>
        <w:rPr>
          <w:spacing w:val="18"/>
          <w:w w:val="101"/>
        </w:rPr>
        <w:t xml:space="preserve"> </w:t>
      </w:r>
      <w:r>
        <w:rPr>
          <w:spacing w:val="-1"/>
        </w:rPr>
        <w:t>of stone</w:t>
      </w:r>
      <w:r>
        <w:rPr>
          <w:spacing w:val="18"/>
          <w:w w:val="101"/>
        </w:rPr>
        <w:t xml:space="preserve"> </w:t>
      </w:r>
      <w:r>
        <w:rPr>
          <w:spacing w:val="-1"/>
        </w:rPr>
        <w:t>growth,</w:t>
      </w:r>
      <w:r>
        <w:rPr>
          <w:spacing w:val="17"/>
        </w:rPr>
        <w:t xml:space="preserve"> </w:t>
      </w:r>
      <w:r>
        <w:rPr>
          <w:spacing w:val="-1"/>
        </w:rPr>
        <w:t>complic</w:t>
      </w:r>
      <w:r>
        <w:rPr>
          <w:spacing w:val="-2"/>
        </w:rPr>
        <w:t>ations,</w:t>
      </w:r>
      <w:r>
        <w:rPr/>
        <w:t xml:space="preserve"> </w:t>
      </w:r>
      <w:r>
        <w:rPr>
          <w:spacing w:val="-1"/>
        </w:rPr>
        <w:t>and   re-intervention.</w:t>
      </w:r>
      <w:r>
        <w:rPr>
          <w:sz w:val="11"/>
          <w:szCs w:val="11"/>
          <w:spacing w:val="-1"/>
          <w:position w:val="7"/>
        </w:rPr>
        <w:t>117     </w:t>
      </w:r>
      <w:r>
        <w:rPr>
          <w:spacing w:val="-1"/>
        </w:rPr>
        <w:t>In   pati</w:t>
      </w:r>
      <w:r>
        <w:rPr>
          <w:spacing w:val="-2"/>
        </w:rPr>
        <w:t>ents   with   known   or</w:t>
      </w:r>
      <w:r>
        <w:rPr/>
        <w:t xml:space="preserve"> </w:t>
      </w:r>
      <w:r>
        <w:rPr>
          <w:spacing w:val="-1"/>
        </w:rPr>
        <w:t>suspected  infection  stones,</w:t>
      </w:r>
      <w:r>
        <w:rPr>
          <w:spacing w:val="15"/>
          <w:w w:val="101"/>
        </w:rPr>
        <w:t xml:space="preserve">  </w:t>
      </w:r>
      <w:r>
        <w:rPr>
          <w:spacing w:val="-1"/>
        </w:rPr>
        <w:t>residual</w:t>
      </w:r>
      <w:r>
        <w:rPr>
          <w:spacing w:val="6"/>
        </w:rPr>
        <w:t xml:space="preserve">  </w:t>
      </w:r>
      <w:r>
        <w:rPr>
          <w:spacing w:val="-1"/>
        </w:rPr>
        <w:t>stone</w:t>
      </w:r>
      <w:r>
        <w:rPr>
          <w:spacing w:val="5"/>
        </w:rPr>
        <w:t xml:space="preserve">  </w:t>
      </w:r>
      <w:r>
        <w:rPr>
          <w:spacing w:val="-1"/>
        </w:rPr>
        <w:t>fragments</w:t>
      </w:r>
      <w:r>
        <w:rPr>
          <w:spacing w:val="1"/>
        </w:rPr>
        <w:t xml:space="preserve"> </w:t>
      </w:r>
      <w:r>
        <w:rPr>
          <w:spacing w:val="-1"/>
        </w:rPr>
        <w:t>have even greater</w:t>
      </w:r>
      <w:r>
        <w:rPr>
          <w:spacing w:val="16"/>
          <w:w w:val="101"/>
        </w:rPr>
        <w:t xml:space="preserve"> </w:t>
      </w:r>
      <w:r>
        <w:rPr>
          <w:spacing w:val="-1"/>
        </w:rPr>
        <w:t>consequences.</w:t>
      </w:r>
    </w:p>
    <w:p>
      <w:pPr>
        <w:pStyle w:val="BodyText"/>
        <w:ind w:left="5" w:right="50" w:hanging="5"/>
        <w:spacing w:before="172" w:line="300" w:lineRule="auto"/>
        <w:jc w:val="both"/>
        <w:rPr>
          <w:sz w:val="11"/>
          <w:szCs w:val="11"/>
        </w:rPr>
      </w:pPr>
      <w:r>
        <w:rPr>
          <w:spacing w:val="-2"/>
        </w:rPr>
        <w:t>A</w:t>
      </w:r>
      <w:r>
        <w:rPr>
          <w:spacing w:val="39"/>
        </w:rPr>
        <w:t xml:space="preserve"> </w:t>
      </w:r>
      <w:r>
        <w:rPr>
          <w:spacing w:val="-2"/>
        </w:rPr>
        <w:t>number</w:t>
      </w:r>
      <w:r>
        <w:rPr>
          <w:spacing w:val="19"/>
          <w:w w:val="101"/>
        </w:rPr>
        <w:t xml:space="preserve"> </w:t>
      </w:r>
      <w:r>
        <w:rPr>
          <w:spacing w:val="-2"/>
        </w:rPr>
        <w:t>of</w:t>
      </w:r>
      <w:r>
        <w:rPr>
          <w:spacing w:val="16"/>
        </w:rPr>
        <w:t xml:space="preserve"> </w:t>
      </w:r>
      <w:r>
        <w:rPr>
          <w:spacing w:val="-2"/>
        </w:rPr>
        <w:t>studies</w:t>
      </w:r>
      <w:r>
        <w:rPr>
          <w:spacing w:val="27"/>
        </w:rPr>
        <w:t xml:space="preserve"> </w:t>
      </w:r>
      <w:r>
        <w:rPr>
          <w:spacing w:val="-2"/>
        </w:rPr>
        <w:t>have</w:t>
      </w:r>
      <w:r>
        <w:rPr>
          <w:spacing w:val="26"/>
        </w:rPr>
        <w:t xml:space="preserve"> </w:t>
      </w:r>
      <w:r>
        <w:rPr>
          <w:spacing w:val="-2"/>
        </w:rPr>
        <w:t>demonstrated</w:t>
      </w:r>
      <w:r>
        <w:rPr>
          <w:spacing w:val="17"/>
        </w:rPr>
        <w:t xml:space="preserve"> </w:t>
      </w:r>
      <w:r>
        <w:rPr>
          <w:spacing w:val="-2"/>
        </w:rPr>
        <w:t>that</w:t>
      </w:r>
      <w:r>
        <w:rPr>
          <w:spacing w:val="27"/>
        </w:rPr>
        <w:t xml:space="preserve"> </w:t>
      </w:r>
      <w:r>
        <w:rPr>
          <w:spacing w:val="-2"/>
        </w:rPr>
        <w:t>untreated</w:t>
      </w:r>
      <w:r>
        <w:rPr/>
        <w:t xml:space="preserve"> </w:t>
      </w:r>
      <w:r>
        <w:rPr>
          <w:spacing w:val="-2"/>
        </w:rPr>
        <w:t>struvite</w:t>
      </w:r>
      <w:r>
        <w:rPr>
          <w:spacing w:val="38"/>
        </w:rPr>
        <w:t xml:space="preserve"> </w:t>
      </w:r>
      <w:r>
        <w:rPr>
          <w:spacing w:val="-2"/>
        </w:rPr>
        <w:t>stones</w:t>
      </w:r>
      <w:r>
        <w:rPr>
          <w:spacing w:val="43"/>
          <w:w w:val="101"/>
        </w:rPr>
        <w:t xml:space="preserve"> </w:t>
      </w:r>
      <w:r>
        <w:rPr>
          <w:spacing w:val="-2"/>
        </w:rPr>
        <w:t>have</w:t>
      </w:r>
      <w:r>
        <w:rPr>
          <w:spacing w:val="37"/>
          <w:w w:val="101"/>
        </w:rPr>
        <w:t xml:space="preserve"> </w:t>
      </w:r>
      <w:r>
        <w:rPr>
          <w:spacing w:val="-2"/>
        </w:rPr>
        <w:t>a</w:t>
      </w:r>
      <w:r>
        <w:rPr>
          <w:spacing w:val="46"/>
        </w:rPr>
        <w:t xml:space="preserve"> </w:t>
      </w:r>
      <w:r>
        <w:rPr>
          <w:spacing w:val="-2"/>
        </w:rPr>
        <w:t>high</w:t>
      </w:r>
      <w:r>
        <w:rPr>
          <w:spacing w:val="43"/>
        </w:rPr>
        <w:t xml:space="preserve"> </w:t>
      </w:r>
      <w:r>
        <w:rPr>
          <w:spacing w:val="-2"/>
        </w:rPr>
        <w:t>likelihood</w:t>
      </w:r>
      <w:r>
        <w:rPr>
          <w:spacing w:val="37"/>
          <w:w w:val="101"/>
        </w:rPr>
        <w:t xml:space="preserve"> </w:t>
      </w:r>
      <w:r>
        <w:rPr>
          <w:spacing w:val="-2"/>
        </w:rPr>
        <w:t>of</w:t>
      </w:r>
      <w:r>
        <w:rPr>
          <w:spacing w:val="31"/>
        </w:rPr>
        <w:t xml:space="preserve"> </w:t>
      </w:r>
      <w:r>
        <w:rPr>
          <w:spacing w:val="-2"/>
        </w:rPr>
        <w:t>stone</w:t>
      </w:r>
      <w:r>
        <w:rPr>
          <w:spacing w:val="38"/>
        </w:rPr>
        <w:t xml:space="preserve"> </w:t>
      </w:r>
      <w:r>
        <w:rPr>
          <w:spacing w:val="-2"/>
        </w:rPr>
        <w:t>growth</w:t>
      </w:r>
      <w:r>
        <w:rPr/>
        <w:t xml:space="preserve"> </w:t>
      </w:r>
      <w:r>
        <w:rPr>
          <w:spacing w:val="-1"/>
        </w:rPr>
        <w:t>and</w:t>
      </w:r>
      <w:r>
        <w:rPr>
          <w:spacing w:val="44"/>
          <w:w w:val="101"/>
        </w:rPr>
        <w:t xml:space="preserve"> </w:t>
      </w:r>
      <w:r>
        <w:rPr>
          <w:spacing w:val="-1"/>
        </w:rPr>
        <w:t>recurrent</w:t>
      </w:r>
      <w:r>
        <w:rPr>
          <w:spacing w:val="44"/>
        </w:rPr>
        <w:t xml:space="preserve"> </w:t>
      </w:r>
      <w:r>
        <w:rPr>
          <w:spacing w:val="-1"/>
        </w:rPr>
        <w:t>infections.</w:t>
      </w:r>
      <w:r>
        <w:rPr>
          <w:spacing w:val="29"/>
        </w:rPr>
        <w:t xml:space="preserve"> </w:t>
      </w:r>
      <w:r>
        <w:rPr>
          <w:spacing w:val="-1"/>
        </w:rPr>
        <w:t>These</w:t>
      </w:r>
      <w:r>
        <w:rPr>
          <w:spacing w:val="27"/>
        </w:rPr>
        <w:t xml:space="preserve"> </w:t>
      </w:r>
      <w:r>
        <w:rPr>
          <w:spacing w:val="-1"/>
        </w:rPr>
        <w:t>“infectio</w:t>
      </w:r>
      <w:r>
        <w:rPr>
          <w:spacing w:val="-2"/>
        </w:rPr>
        <w:t>n</w:t>
      </w:r>
      <w:r>
        <w:rPr>
          <w:spacing w:val="36"/>
          <w:w w:val="101"/>
        </w:rPr>
        <w:t xml:space="preserve"> </w:t>
      </w:r>
      <w:r>
        <w:rPr>
          <w:spacing w:val="-2"/>
        </w:rPr>
        <w:t>stones”</w:t>
      </w:r>
      <w:r>
        <w:rPr>
          <w:spacing w:val="43"/>
          <w:w w:val="101"/>
        </w:rPr>
        <w:t xml:space="preserve"> </w:t>
      </w:r>
      <w:r>
        <w:rPr>
          <w:spacing w:val="-2"/>
        </w:rPr>
        <w:t>may</w:t>
      </w:r>
      <w:r>
        <w:rPr/>
        <w:t xml:space="preserve"> </w:t>
      </w:r>
      <w:r>
        <w:rPr>
          <w:spacing w:val="-2"/>
        </w:rPr>
        <w:t>grow</w:t>
      </w:r>
      <w:r>
        <w:rPr>
          <w:spacing w:val="20"/>
          <w:w w:val="101"/>
        </w:rPr>
        <w:t xml:space="preserve"> </w:t>
      </w:r>
      <w:r>
        <w:rPr>
          <w:spacing w:val="-2"/>
        </w:rPr>
        <w:t>to</w:t>
      </w:r>
      <w:r>
        <w:rPr>
          <w:spacing w:val="26"/>
        </w:rPr>
        <w:t xml:space="preserve"> </w:t>
      </w:r>
      <w:r>
        <w:rPr>
          <w:spacing w:val="-2"/>
        </w:rPr>
        <w:t>a</w:t>
      </w:r>
      <w:r>
        <w:rPr>
          <w:spacing w:val="32"/>
        </w:rPr>
        <w:t xml:space="preserve"> </w:t>
      </w:r>
      <w:r>
        <w:rPr>
          <w:spacing w:val="-2"/>
        </w:rPr>
        <w:t>large</w:t>
      </w:r>
      <w:r>
        <w:rPr>
          <w:spacing w:val="26"/>
        </w:rPr>
        <w:t xml:space="preserve"> </w:t>
      </w:r>
      <w:r>
        <w:rPr>
          <w:spacing w:val="-2"/>
        </w:rPr>
        <w:t>size,</w:t>
      </w:r>
      <w:r>
        <w:rPr>
          <w:spacing w:val="24"/>
        </w:rPr>
        <w:t xml:space="preserve"> </w:t>
      </w:r>
      <w:r>
        <w:rPr>
          <w:spacing w:val="-2"/>
        </w:rPr>
        <w:t>often</w:t>
      </w:r>
      <w:r>
        <w:rPr>
          <w:spacing w:val="20"/>
          <w:w w:val="101"/>
        </w:rPr>
        <w:t xml:space="preserve"> </w:t>
      </w:r>
      <w:r>
        <w:rPr>
          <w:spacing w:val="-2"/>
        </w:rPr>
        <w:t>fi</w:t>
      </w:r>
      <w:r>
        <w:rPr>
          <w:spacing w:val="-3"/>
        </w:rPr>
        <w:t>lling</w:t>
      </w:r>
      <w:r>
        <w:rPr>
          <w:spacing w:val="25"/>
          <w:w w:val="101"/>
        </w:rPr>
        <w:t xml:space="preserve"> </w:t>
      </w:r>
      <w:r>
        <w:rPr>
          <w:spacing w:val="-3"/>
        </w:rPr>
        <w:t>a</w:t>
      </w:r>
      <w:r>
        <w:rPr>
          <w:spacing w:val="32"/>
        </w:rPr>
        <w:t xml:space="preserve"> </w:t>
      </w:r>
      <w:r>
        <w:rPr>
          <w:spacing w:val="-3"/>
        </w:rPr>
        <w:t>large</w:t>
      </w:r>
      <w:r>
        <w:rPr>
          <w:spacing w:val="32"/>
          <w:w w:val="101"/>
        </w:rPr>
        <w:t xml:space="preserve"> </w:t>
      </w:r>
      <w:r>
        <w:rPr>
          <w:spacing w:val="-3"/>
        </w:rPr>
        <w:t>portion</w:t>
      </w:r>
      <w:r>
        <w:rPr>
          <w:spacing w:val="24"/>
        </w:rPr>
        <w:t xml:space="preserve"> </w:t>
      </w:r>
      <w:r>
        <w:rPr>
          <w:spacing w:val="-3"/>
        </w:rPr>
        <w:t>or</w:t>
      </w:r>
      <w:r>
        <w:rPr>
          <w:spacing w:val="18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1"/>
        </w:rPr>
        <w:t>entire</w:t>
      </w:r>
      <w:r>
        <w:rPr>
          <w:spacing w:val="42"/>
          <w:w w:val="101"/>
        </w:rPr>
        <w:t xml:space="preserve"> </w:t>
      </w:r>
      <w:r>
        <w:rPr>
          <w:spacing w:val="-1"/>
        </w:rPr>
        <w:t>renal</w:t>
      </w:r>
      <w:r>
        <w:rPr>
          <w:spacing w:val="35"/>
        </w:rPr>
        <w:t xml:space="preserve"> </w:t>
      </w:r>
      <w:r>
        <w:rPr>
          <w:spacing w:val="-1"/>
        </w:rPr>
        <w:t>collecti</w:t>
      </w:r>
      <w:r>
        <w:rPr>
          <w:spacing w:val="-2"/>
        </w:rPr>
        <w:t>ng</w:t>
      </w:r>
      <w:r>
        <w:rPr>
          <w:spacing w:val="35"/>
          <w:w w:val="101"/>
        </w:rPr>
        <w:t xml:space="preserve"> </w:t>
      </w:r>
      <w:r>
        <w:rPr>
          <w:spacing w:val="-2"/>
        </w:rPr>
        <w:t>system</w:t>
      </w:r>
      <w:r>
        <w:rPr>
          <w:spacing w:val="41"/>
        </w:rPr>
        <w:t xml:space="preserve"> </w:t>
      </w:r>
      <w:r>
        <w:rPr>
          <w:spacing w:val="-2"/>
        </w:rPr>
        <w:t>(i.e.,</w:t>
      </w:r>
      <w:r>
        <w:rPr>
          <w:spacing w:val="34"/>
          <w:w w:val="101"/>
        </w:rPr>
        <w:t xml:space="preserve"> </w:t>
      </w:r>
      <w:r>
        <w:rPr>
          <w:spacing w:val="-2"/>
        </w:rPr>
        <w:t>staghorn</w:t>
      </w:r>
      <w:r>
        <w:rPr>
          <w:spacing w:val="33"/>
        </w:rPr>
        <w:t xml:space="preserve"> </w:t>
      </w:r>
      <w:r>
        <w:rPr>
          <w:spacing w:val="-2"/>
        </w:rPr>
        <w:t>calculus).</w:t>
      </w:r>
      <w:r>
        <w:rPr/>
        <w:t xml:space="preserve"> </w:t>
      </w:r>
      <w:r>
        <w:rPr>
          <w:spacing w:val="-2"/>
        </w:rPr>
        <w:t>Such</w:t>
      </w:r>
      <w:r>
        <w:rPr>
          <w:spacing w:val="20"/>
        </w:rPr>
        <w:t xml:space="preserve"> </w:t>
      </w:r>
      <w:r>
        <w:rPr>
          <w:spacing w:val="-2"/>
        </w:rPr>
        <w:t>stones</w:t>
      </w:r>
      <w:r>
        <w:rPr>
          <w:spacing w:val="25"/>
        </w:rPr>
        <w:t xml:space="preserve"> </w:t>
      </w:r>
      <w:r>
        <w:rPr>
          <w:spacing w:val="-2"/>
        </w:rPr>
        <w:t>may</w:t>
      </w:r>
      <w:r>
        <w:rPr>
          <w:spacing w:val="18"/>
          <w:w w:val="101"/>
        </w:rPr>
        <w:t xml:space="preserve"> </w:t>
      </w:r>
      <w:r>
        <w:rPr>
          <w:spacing w:val="-2"/>
        </w:rPr>
        <w:t>cause</w:t>
      </w:r>
      <w:r>
        <w:rPr>
          <w:spacing w:val="27"/>
          <w:w w:val="101"/>
        </w:rPr>
        <w:t xml:space="preserve"> </w:t>
      </w:r>
      <w:r>
        <w:rPr>
          <w:spacing w:val="-2"/>
        </w:rPr>
        <w:t>persistent</w:t>
      </w:r>
      <w:r>
        <w:rPr>
          <w:spacing w:val="24"/>
          <w:w w:val="101"/>
        </w:rPr>
        <w:t xml:space="preserve"> </w:t>
      </w:r>
      <w:r>
        <w:rPr>
          <w:spacing w:val="-2"/>
        </w:rPr>
        <w:t>infection</w:t>
      </w:r>
      <w:r>
        <w:rPr>
          <w:spacing w:val="16"/>
          <w:w w:val="101"/>
        </w:rPr>
        <w:t xml:space="preserve"> </w:t>
      </w:r>
      <w:r>
        <w:rPr>
          <w:spacing w:val="-2"/>
        </w:rPr>
        <w:t>and</w:t>
      </w:r>
      <w:r>
        <w:rPr>
          <w:spacing w:val="18"/>
        </w:rPr>
        <w:t xml:space="preserve"> </w:t>
      </w:r>
      <w:r>
        <w:rPr>
          <w:spacing w:val="-2"/>
        </w:rPr>
        <w:t>chronic</w:t>
      </w:r>
      <w:r>
        <w:rPr/>
        <w:t xml:space="preserve"> </w:t>
      </w:r>
      <w:r>
        <w:rPr>
          <w:spacing w:val="-1"/>
        </w:rPr>
        <w:t>obstruction,</w:t>
      </w:r>
      <w:r>
        <w:rPr>
          <w:spacing w:val="36"/>
        </w:rPr>
        <w:t xml:space="preserve"> </w:t>
      </w:r>
      <w:r>
        <w:rPr>
          <w:spacing w:val="-1"/>
        </w:rPr>
        <w:t>ultimatel</w:t>
      </w:r>
      <w:r>
        <w:rPr>
          <w:spacing w:val="-2"/>
        </w:rPr>
        <w:t>y</w:t>
      </w:r>
      <w:r>
        <w:rPr>
          <w:spacing w:val="36"/>
        </w:rPr>
        <w:t xml:space="preserve"> </w:t>
      </w:r>
      <w:r>
        <w:rPr>
          <w:spacing w:val="-2"/>
        </w:rPr>
        <w:t>leading</w:t>
      </w:r>
      <w:r>
        <w:rPr>
          <w:spacing w:val="26"/>
          <w:w w:val="101"/>
        </w:rPr>
        <w:t xml:space="preserve"> </w:t>
      </w:r>
      <w:r>
        <w:rPr>
          <w:spacing w:val="-2"/>
        </w:rPr>
        <w:t>to</w:t>
      </w:r>
      <w:r>
        <w:rPr>
          <w:spacing w:val="31"/>
        </w:rPr>
        <w:t xml:space="preserve"> </w:t>
      </w:r>
      <w:r>
        <w:rPr>
          <w:spacing w:val="-2"/>
        </w:rPr>
        <w:t>severe</w:t>
      </w:r>
      <w:r>
        <w:rPr>
          <w:spacing w:val="37"/>
          <w:w w:val="101"/>
        </w:rPr>
        <w:t xml:space="preserve"> </w:t>
      </w:r>
      <w:r>
        <w:rPr>
          <w:spacing w:val="-2"/>
        </w:rPr>
        <w:t>renal</w:t>
      </w:r>
      <w:r>
        <w:rPr>
          <w:spacing w:val="31"/>
        </w:rPr>
        <w:t xml:space="preserve"> </w:t>
      </w:r>
      <w:r>
        <w:rPr>
          <w:spacing w:val="-2"/>
        </w:rPr>
        <w:t>damage</w:t>
      </w:r>
      <w:r>
        <w:rPr/>
        <w:t xml:space="preserve"> </w:t>
      </w:r>
      <w:r>
        <w:rPr>
          <w:spacing w:val="-1"/>
        </w:rPr>
        <w:t>with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possibility</w:t>
      </w:r>
      <w:r>
        <w:rPr>
          <w:spacing w:val="22"/>
        </w:rPr>
        <w:t xml:space="preserve"> </w:t>
      </w:r>
      <w:r>
        <w:rPr>
          <w:spacing w:val="-1"/>
        </w:rPr>
        <w:t>of</w:t>
      </w:r>
      <w:r>
        <w:rPr>
          <w:spacing w:val="23"/>
        </w:rPr>
        <w:t xml:space="preserve"> </w:t>
      </w:r>
      <w:r>
        <w:rPr>
          <w:spacing w:val="-1"/>
        </w:rPr>
        <w:t>life</w:t>
      </w:r>
      <w:r>
        <w:rPr>
          <w:spacing w:val="17"/>
        </w:rPr>
        <w:t xml:space="preserve"> </w:t>
      </w:r>
      <w:r>
        <w:rPr>
          <w:spacing w:val="-1"/>
        </w:rPr>
        <w:t>threaten</w:t>
      </w:r>
      <w:r>
        <w:rPr>
          <w:spacing w:val="-2"/>
        </w:rPr>
        <w:t>ing</w:t>
      </w:r>
      <w:r>
        <w:rPr>
          <w:spacing w:val="23"/>
          <w:w w:val="101"/>
        </w:rPr>
        <w:t xml:space="preserve"> </w:t>
      </w:r>
      <w:r>
        <w:rPr>
          <w:spacing w:val="-2"/>
        </w:rPr>
        <w:t>sepsis. The</w:t>
      </w:r>
      <w:r>
        <w:rPr>
          <w:spacing w:val="31"/>
        </w:rPr>
        <w:t xml:space="preserve"> </w:t>
      </w:r>
      <w:r>
        <w:rPr>
          <w:spacing w:val="-2"/>
        </w:rPr>
        <w:t>Panel</w:t>
      </w:r>
      <w:r>
        <w:rPr/>
        <w:t xml:space="preserve"> </w:t>
      </w:r>
      <w:r>
        <w:rPr>
          <w:spacing w:val="-2"/>
        </w:rPr>
        <w:t>believes</w:t>
      </w:r>
      <w:r>
        <w:rPr>
          <w:spacing w:val="51"/>
        </w:rPr>
        <w:t xml:space="preserve"> </w:t>
      </w:r>
      <w:r>
        <w:rPr>
          <w:spacing w:val="-2"/>
        </w:rPr>
        <w:t>that</w:t>
      </w:r>
      <w:r>
        <w:rPr>
          <w:spacing w:val="47"/>
        </w:rPr>
        <w:t xml:space="preserve"> </w:t>
      </w:r>
      <w:r>
        <w:rPr>
          <w:spacing w:val="-2"/>
        </w:rPr>
        <w:t>removal</w:t>
      </w:r>
      <w:r>
        <w:rPr>
          <w:spacing w:val="38"/>
        </w:rPr>
        <w:t xml:space="preserve"> </w:t>
      </w:r>
      <w:r>
        <w:rPr>
          <w:spacing w:val="-2"/>
        </w:rPr>
        <w:t>of</w:t>
      </w:r>
      <w:r>
        <w:rPr>
          <w:spacing w:val="33"/>
          <w:w w:val="101"/>
        </w:rPr>
        <w:t xml:space="preserve"> </w:t>
      </w:r>
      <w:r>
        <w:rPr>
          <w:spacing w:val="-2"/>
        </w:rPr>
        <w:t>suspected</w:t>
      </w:r>
      <w:r>
        <w:rPr>
          <w:spacing w:val="46"/>
        </w:rPr>
        <w:t xml:space="preserve"> </w:t>
      </w:r>
      <w:r>
        <w:rPr>
          <w:spacing w:val="-2"/>
        </w:rPr>
        <w:t>infection</w:t>
      </w:r>
      <w:r>
        <w:rPr>
          <w:spacing w:val="38"/>
          <w:w w:val="101"/>
        </w:rPr>
        <w:t xml:space="preserve"> </w:t>
      </w:r>
      <w:r>
        <w:rPr>
          <w:spacing w:val="-2"/>
        </w:rPr>
        <w:t>stones</w:t>
      </w:r>
      <w:r>
        <w:rPr>
          <w:spacing w:val="39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infected  stone</w:t>
      </w:r>
      <w:r>
        <w:rPr>
          <w:spacing w:val="15"/>
        </w:rPr>
        <w:t xml:space="preserve">  </w:t>
      </w:r>
      <w:r>
        <w:rPr>
          <w:spacing w:val="-1"/>
        </w:rPr>
        <w:t>fragments</w:t>
      </w:r>
      <w:r>
        <w:rPr>
          <w:spacing w:val="12"/>
        </w:rPr>
        <w:t xml:space="preserve">  </w:t>
      </w:r>
      <w:r>
        <w:rPr>
          <w:spacing w:val="-1"/>
        </w:rPr>
        <w:t>may</w:t>
      </w:r>
      <w:r>
        <w:rPr>
          <w:spacing w:val="9"/>
        </w:rPr>
        <w:t xml:space="preserve">  </w:t>
      </w:r>
      <w:r>
        <w:rPr>
          <w:spacing w:val="-1"/>
        </w:rPr>
        <w:t>significantly</w:t>
      </w:r>
      <w:r>
        <w:rPr>
          <w:spacing w:val="13"/>
        </w:rPr>
        <w:t xml:space="preserve">  </w:t>
      </w:r>
      <w:r>
        <w:rPr>
          <w:spacing w:val="-1"/>
        </w:rPr>
        <w:t>limit  the</w:t>
      </w:r>
      <w:r>
        <w:rPr/>
        <w:t xml:space="preserve"> </w:t>
      </w:r>
      <w:r>
        <w:rPr>
          <w:spacing w:val="-1"/>
        </w:rPr>
        <w:t>possibility</w:t>
      </w:r>
      <w:r>
        <w:rPr>
          <w:spacing w:val="60"/>
          <w:w w:val="101"/>
        </w:rPr>
        <w:t xml:space="preserve"> </w:t>
      </w:r>
      <w:r>
        <w:rPr>
          <w:spacing w:val="-1"/>
        </w:rPr>
        <w:t>of</w:t>
      </w:r>
      <w:r>
        <w:rPr>
          <w:spacing w:val="51"/>
        </w:rPr>
        <w:t xml:space="preserve"> </w:t>
      </w:r>
      <w:r>
        <w:rPr>
          <w:spacing w:val="-1"/>
        </w:rPr>
        <w:t>further  stone  growth,  recurre</w:t>
      </w:r>
      <w:r>
        <w:rPr>
          <w:spacing w:val="-2"/>
        </w:rPr>
        <w:t>nt  UTI,  or</w:t>
      </w:r>
      <w:r>
        <w:rPr/>
        <w:t xml:space="preserve"> </w:t>
      </w:r>
      <w:r>
        <w:rPr/>
        <w:t>renal   damage.   T</w:t>
      </w:r>
      <w:r>
        <w:rPr>
          <w:spacing w:val="-1"/>
        </w:rPr>
        <w:t>he    Panel   acknowledges   that</w:t>
      </w:r>
      <w:r>
        <w:rPr>
          <w:spacing w:val="5"/>
        </w:rPr>
        <w:t xml:space="preserve">   </w:t>
      </w:r>
      <w:r>
        <w:rPr>
          <w:spacing w:val="-1"/>
        </w:rPr>
        <w:t>an</w:t>
      </w:r>
      <w:r>
        <w:rPr>
          <w:spacing w:val="2"/>
        </w:rPr>
        <w:t xml:space="preserve"> </w:t>
      </w:r>
      <w:r>
        <w:rPr>
          <w:spacing w:val="-1"/>
        </w:rPr>
        <w:t>endoscopic approach, either</w:t>
      </w:r>
      <w:r>
        <w:rPr>
          <w:spacing w:val="16"/>
        </w:rPr>
        <w:t xml:space="preserve"> </w:t>
      </w:r>
      <w:r>
        <w:rPr>
          <w:spacing w:val="-1"/>
        </w:rPr>
        <w:t>URS or</w:t>
      </w:r>
      <w:r>
        <w:rPr>
          <w:spacing w:val="18"/>
          <w:w w:val="101"/>
        </w:rPr>
        <w:t xml:space="preserve"> </w:t>
      </w:r>
      <w:r>
        <w:rPr>
          <w:spacing w:val="-1"/>
        </w:rPr>
        <w:t>PNL,</w:t>
      </w:r>
      <w:r>
        <w:rPr>
          <w:spacing w:val="10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>fers the</w:t>
      </w:r>
      <w:r>
        <w:rPr>
          <w:spacing w:val="20"/>
        </w:rPr>
        <w:t xml:space="preserve"> </w:t>
      </w:r>
      <w:r>
        <w:rPr>
          <w:spacing w:val="-2"/>
        </w:rPr>
        <w:t>best</w:t>
      </w:r>
      <w:r>
        <w:rPr/>
        <w:t xml:space="preserve"> </w:t>
      </w:r>
      <w:r>
        <w:rPr>
          <w:spacing w:val="-1"/>
        </w:rPr>
        <w:t>chance of complete</w:t>
      </w:r>
      <w:r>
        <w:rPr>
          <w:spacing w:val="33"/>
        </w:rPr>
        <w:t xml:space="preserve"> </w:t>
      </w:r>
      <w:r>
        <w:rPr>
          <w:spacing w:val="-1"/>
        </w:rPr>
        <w:t>removal of infection stones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that</w:t>
      </w:r>
      <w:r>
        <w:rPr/>
        <w:t xml:space="preserve"> </w:t>
      </w:r>
      <w:r>
        <w:rPr>
          <w:spacing w:val="-2"/>
        </w:rPr>
        <w:t>complete</w:t>
      </w:r>
      <w:r>
        <w:rPr>
          <w:spacing w:val="21"/>
        </w:rPr>
        <w:t xml:space="preserve"> </w:t>
      </w:r>
      <w:r>
        <w:rPr>
          <w:spacing w:val="-2"/>
        </w:rPr>
        <w:t>stone</w:t>
      </w:r>
      <w:r>
        <w:rPr>
          <w:spacing w:val="28"/>
        </w:rPr>
        <w:t xml:space="preserve"> </w:t>
      </w:r>
      <w:r>
        <w:rPr>
          <w:spacing w:val="-2"/>
        </w:rPr>
        <w:t>removal</w:t>
      </w:r>
      <w:r>
        <w:rPr>
          <w:spacing w:val="21"/>
        </w:rPr>
        <w:t xml:space="preserve"> </w:t>
      </w:r>
      <w:r>
        <w:rPr>
          <w:spacing w:val="-2"/>
        </w:rPr>
        <w:t>should</w:t>
      </w:r>
      <w:r>
        <w:rPr>
          <w:spacing w:val="28"/>
        </w:rPr>
        <w:t xml:space="preserve"> </w:t>
      </w:r>
      <w:r>
        <w:rPr>
          <w:spacing w:val="-2"/>
        </w:rPr>
        <w:t>be</w:t>
      </w:r>
      <w:r>
        <w:rPr>
          <w:spacing w:val="16"/>
          <w:w w:val="101"/>
        </w:rPr>
        <w:t xml:space="preserve"> </w:t>
      </w:r>
      <w:r>
        <w:rPr>
          <w:spacing w:val="-2"/>
        </w:rPr>
        <w:t>the</w:t>
      </w:r>
      <w:r>
        <w:rPr>
          <w:spacing w:val="27"/>
        </w:rPr>
        <w:t xml:space="preserve"> </w:t>
      </w:r>
      <w:r>
        <w:rPr>
          <w:spacing w:val="-3"/>
        </w:rPr>
        <w:t>ultimate</w:t>
      </w:r>
      <w:r>
        <w:rPr>
          <w:spacing w:val="18"/>
          <w:w w:val="101"/>
        </w:rPr>
        <w:t xml:space="preserve"> </w:t>
      </w:r>
      <w:r>
        <w:rPr>
          <w:spacing w:val="-3"/>
        </w:rPr>
        <w:t>goal,</w:t>
      </w:r>
      <w:r>
        <w:rPr>
          <w:spacing w:val="25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/>
        <w:t>order  to  eradicat</w:t>
      </w:r>
      <w:r>
        <w:rPr>
          <w:spacing w:val="-1"/>
        </w:rPr>
        <w:t>e</w:t>
      </w:r>
      <w:r>
        <w:rPr>
          <w:spacing w:val="10"/>
        </w:rPr>
        <w:t xml:space="preserve">  </w:t>
      </w:r>
      <w:r>
        <w:rPr>
          <w:spacing w:val="-1"/>
        </w:rPr>
        <w:t>any</w:t>
      </w:r>
      <w:r>
        <w:rPr>
          <w:spacing w:val="10"/>
        </w:rPr>
        <w:t xml:space="preserve">  </w:t>
      </w:r>
      <w:r>
        <w:rPr>
          <w:spacing w:val="-1"/>
        </w:rPr>
        <w:t>causative</w:t>
      </w:r>
      <w:r>
        <w:rPr>
          <w:spacing w:val="10"/>
        </w:rPr>
        <w:t xml:space="preserve">  </w:t>
      </w:r>
      <w:r>
        <w:rPr>
          <w:spacing w:val="-1"/>
        </w:rPr>
        <w:t>organisms,</w:t>
      </w:r>
      <w:r>
        <w:rPr>
          <w:spacing w:val="13"/>
        </w:rPr>
        <w:t xml:space="preserve">  </w:t>
      </w:r>
      <w:r>
        <w:rPr>
          <w:spacing w:val="-1"/>
        </w:rPr>
        <w:t>relieve</w:t>
      </w:r>
      <w:r>
        <w:rPr/>
        <w:t xml:space="preserve"> </w:t>
      </w:r>
      <w:r>
        <w:rPr>
          <w:spacing w:val="-1"/>
        </w:rPr>
        <w:t>obstruction,</w:t>
      </w:r>
      <w:r>
        <w:rPr>
          <w:spacing w:val="46"/>
        </w:rPr>
        <w:t xml:space="preserve"> </w:t>
      </w:r>
      <w:r>
        <w:rPr>
          <w:spacing w:val="-1"/>
        </w:rPr>
        <w:t>prevent</w:t>
      </w:r>
      <w:r>
        <w:rPr>
          <w:spacing w:val="37"/>
        </w:rPr>
        <w:t xml:space="preserve"> </w:t>
      </w:r>
      <w:r>
        <w:rPr>
          <w:spacing w:val="-1"/>
        </w:rPr>
        <w:t>f</w:t>
      </w:r>
      <w:r>
        <w:rPr>
          <w:spacing w:val="-2"/>
        </w:rPr>
        <w:t>urther</w:t>
      </w:r>
      <w:r>
        <w:rPr>
          <w:spacing w:val="39"/>
        </w:rPr>
        <w:t xml:space="preserve"> </w:t>
      </w:r>
      <w:r>
        <w:rPr>
          <w:spacing w:val="-2"/>
        </w:rPr>
        <w:t>stone</w:t>
      </w:r>
      <w:r>
        <w:rPr>
          <w:spacing w:val="40"/>
          <w:w w:val="101"/>
        </w:rPr>
        <w:t xml:space="preserve"> </w:t>
      </w:r>
      <w:r>
        <w:rPr>
          <w:spacing w:val="-2"/>
        </w:rPr>
        <w:t>growth</w:t>
      </w:r>
      <w:r>
        <w:rPr>
          <w:spacing w:val="38"/>
        </w:rPr>
        <w:t xml:space="preserve"> </w:t>
      </w:r>
      <w:r>
        <w:rPr>
          <w:spacing w:val="-2"/>
        </w:rPr>
        <w:t>or</w:t>
      </w:r>
      <w:r>
        <w:rPr>
          <w:spacing w:val="45"/>
        </w:rPr>
        <w:t xml:space="preserve"> </w:t>
      </w:r>
      <w:r>
        <w:rPr>
          <w:spacing w:val="-2"/>
        </w:rPr>
        <w:t>infection,</w:t>
      </w:r>
      <w:r>
        <w:rPr/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ultimately</w:t>
      </w:r>
      <w:r>
        <w:rPr>
          <w:spacing w:val="19"/>
        </w:rPr>
        <w:t xml:space="preserve"> </w:t>
      </w:r>
      <w:r>
        <w:rPr>
          <w:spacing w:val="-1"/>
        </w:rPr>
        <w:t>preserve</w:t>
      </w:r>
      <w:r>
        <w:rPr>
          <w:spacing w:val="21"/>
        </w:rPr>
        <w:t xml:space="preserve"> </w:t>
      </w:r>
      <w:r>
        <w:rPr>
          <w:spacing w:val="-1"/>
        </w:rPr>
        <w:t>kidney function. Although some</w:t>
      </w:r>
      <w:r>
        <w:rPr/>
        <w:t xml:space="preserve"> </w:t>
      </w:r>
      <w:r>
        <w:rPr>
          <w:spacing w:val="-2"/>
        </w:rPr>
        <w:t>investigations</w:t>
      </w:r>
      <w:r>
        <w:rPr>
          <w:spacing w:val="26"/>
        </w:rPr>
        <w:t xml:space="preserve">  </w:t>
      </w:r>
      <w:r>
        <w:rPr>
          <w:spacing w:val="-2"/>
        </w:rPr>
        <w:t>indicate</w:t>
      </w:r>
      <w:r>
        <w:rPr>
          <w:spacing w:val="21"/>
        </w:rPr>
        <w:t xml:space="preserve">  </w:t>
      </w:r>
      <w:r>
        <w:rPr>
          <w:spacing w:val="-2"/>
        </w:rPr>
        <w:t>that</w:t>
      </w:r>
      <w:r>
        <w:rPr>
          <w:spacing w:val="26"/>
          <w:w w:val="101"/>
        </w:rPr>
        <w:t xml:space="preserve">  </w:t>
      </w:r>
      <w:r>
        <w:rPr>
          <w:spacing w:val="-2"/>
        </w:rPr>
        <w:t>it</w:t>
      </w:r>
      <w:r>
        <w:rPr>
          <w:spacing w:val="26"/>
          <w:w w:val="101"/>
        </w:rPr>
        <w:t xml:space="preserve">  </w:t>
      </w:r>
      <w:r>
        <w:rPr>
          <w:spacing w:val="-2"/>
        </w:rPr>
        <w:t>may</w:t>
      </w:r>
      <w:r>
        <w:rPr>
          <w:spacing w:val="26"/>
        </w:rPr>
        <w:t xml:space="preserve">  </w:t>
      </w:r>
      <w:r>
        <w:rPr>
          <w:spacing w:val="-2"/>
        </w:rPr>
        <w:t>be</w:t>
      </w:r>
      <w:r>
        <w:rPr>
          <w:spacing w:val="26"/>
          <w:w w:val="101"/>
        </w:rPr>
        <w:t xml:space="preserve">  </w:t>
      </w:r>
      <w:r>
        <w:rPr>
          <w:spacing w:val="-2"/>
        </w:rPr>
        <w:t>pos</w:t>
      </w:r>
      <w:r>
        <w:rPr>
          <w:spacing w:val="-3"/>
        </w:rPr>
        <w:t>sible</w:t>
      </w:r>
      <w:r>
        <w:rPr>
          <w:spacing w:val="20"/>
        </w:rPr>
        <w:t xml:space="preserve">  </w:t>
      </w:r>
      <w:r>
        <w:rPr>
          <w:spacing w:val="-3"/>
        </w:rPr>
        <w:t>to</w:t>
      </w:r>
      <w:r>
        <w:rPr/>
        <w:t xml:space="preserve"> </w:t>
      </w:r>
      <w:r>
        <w:rPr>
          <w:spacing w:val="-1"/>
        </w:rPr>
        <w:t>sterilize  small  residual</w:t>
      </w:r>
      <w:r>
        <w:rPr>
          <w:spacing w:val="12"/>
        </w:rPr>
        <w:t xml:space="preserve">  </w:t>
      </w:r>
      <w:r>
        <w:rPr>
          <w:spacing w:val="-1"/>
        </w:rPr>
        <w:t>struvite</w:t>
      </w:r>
      <w:r>
        <w:rPr>
          <w:spacing w:val="7"/>
        </w:rPr>
        <w:t xml:space="preserve">  </w:t>
      </w:r>
      <w:r>
        <w:rPr>
          <w:spacing w:val="-1"/>
        </w:rPr>
        <w:t>stone</w:t>
      </w:r>
      <w:r>
        <w:rPr>
          <w:spacing w:val="5"/>
        </w:rPr>
        <w:t xml:space="preserve">  </w:t>
      </w:r>
      <w:r>
        <w:rPr>
          <w:spacing w:val="-1"/>
        </w:rPr>
        <w:t>fragments</w:t>
      </w:r>
      <w:r>
        <w:rPr>
          <w:spacing w:val="6"/>
        </w:rPr>
        <w:t xml:space="preserve"> 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limit</w:t>
      </w:r>
      <w:r>
        <w:rPr>
          <w:spacing w:val="30"/>
        </w:rPr>
        <w:t xml:space="preserve">  </w:t>
      </w:r>
      <w:r>
        <w:rPr>
          <w:spacing w:val="-1"/>
        </w:rPr>
        <w:t>subsequent</w:t>
      </w:r>
      <w:r>
        <w:rPr>
          <w:spacing w:val="26"/>
        </w:rPr>
        <w:t xml:space="preserve">  </w:t>
      </w:r>
      <w:r>
        <w:rPr>
          <w:spacing w:val="-1"/>
        </w:rPr>
        <w:t>stone</w:t>
      </w:r>
      <w:r>
        <w:rPr>
          <w:spacing w:val="24"/>
          <w:w w:val="101"/>
        </w:rPr>
        <w:t xml:space="preserve">  </w:t>
      </w:r>
      <w:r>
        <w:rPr>
          <w:spacing w:val="-1"/>
        </w:rPr>
        <w:t>activity,</w:t>
      </w:r>
      <w:r>
        <w:rPr>
          <w:sz w:val="11"/>
          <w:szCs w:val="11"/>
          <w:spacing w:val="-1"/>
          <w:position w:val="7"/>
        </w:rPr>
        <w:t>118    </w:t>
      </w:r>
      <w:r>
        <w:rPr>
          <w:spacing w:val="-1"/>
        </w:rPr>
        <w:t>the   majority   of</w:t>
      </w:r>
      <w:r>
        <w:rPr/>
        <w:t xml:space="preserve"> </w:t>
      </w:r>
      <w:r>
        <w:rPr>
          <w:spacing w:val="-1"/>
        </w:rPr>
        <w:t>studies</w:t>
      </w:r>
      <w:r>
        <w:rPr>
          <w:spacing w:val="40"/>
        </w:rPr>
        <w:t xml:space="preserve"> </w:t>
      </w:r>
      <w:r>
        <w:rPr>
          <w:spacing w:val="-1"/>
        </w:rPr>
        <w:t>suggest</w:t>
      </w:r>
      <w:r>
        <w:rPr>
          <w:spacing w:val="36"/>
          <w:w w:val="101"/>
        </w:rPr>
        <w:t xml:space="preserve"> </w:t>
      </w:r>
      <w:r>
        <w:rPr>
          <w:spacing w:val="-1"/>
        </w:rPr>
        <w:t>that</w:t>
      </w:r>
      <w:r>
        <w:rPr>
          <w:spacing w:val="47"/>
        </w:rPr>
        <w:t xml:space="preserve"> </w:t>
      </w:r>
      <w:r>
        <w:rPr>
          <w:spacing w:val="-1"/>
        </w:rPr>
        <w:t>res</w:t>
      </w:r>
      <w:r>
        <w:rPr>
          <w:spacing w:val="-2"/>
        </w:rPr>
        <w:t>idual</w:t>
      </w:r>
      <w:r>
        <w:rPr>
          <w:spacing w:val="37"/>
        </w:rPr>
        <w:t xml:space="preserve"> </w:t>
      </w:r>
      <w:r>
        <w:rPr>
          <w:spacing w:val="-2"/>
        </w:rPr>
        <w:t>fragments</w:t>
      </w:r>
      <w:r>
        <w:rPr>
          <w:spacing w:val="41"/>
        </w:rPr>
        <w:t xml:space="preserve"> </w:t>
      </w:r>
      <w:r>
        <w:rPr>
          <w:spacing w:val="-2"/>
        </w:rPr>
        <w:t>can</w:t>
      </w:r>
      <w:r>
        <w:rPr>
          <w:spacing w:val="40"/>
          <w:w w:val="101"/>
        </w:rPr>
        <w:t xml:space="preserve"> </w:t>
      </w:r>
      <w:r>
        <w:rPr>
          <w:spacing w:val="-2"/>
        </w:rPr>
        <w:t>grow</w:t>
      </w:r>
      <w:r>
        <w:rPr>
          <w:spacing w:val="40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position w:val="-1"/>
        </w:rPr>
        <w:t>become a source of</w:t>
      </w:r>
      <w:r>
        <w:rPr>
          <w:spacing w:val="20"/>
          <w:position w:val="-1"/>
        </w:rPr>
        <w:t xml:space="preserve"> </w:t>
      </w:r>
      <w:r>
        <w:rPr>
          <w:position w:val="-1"/>
        </w:rPr>
        <w:t>recurrent</w:t>
      </w:r>
      <w:r>
        <w:rPr>
          <w:spacing w:val="16"/>
          <w:position w:val="-1"/>
        </w:rPr>
        <w:t xml:space="preserve"> </w:t>
      </w:r>
      <w:r>
        <w:rPr>
          <w:position w:val="-1"/>
        </w:rPr>
        <w:t>UTIs.</w:t>
      </w:r>
      <w:r>
        <w:rPr>
          <w:sz w:val="11"/>
          <w:szCs w:val="11"/>
          <w:position w:val="6"/>
        </w:rPr>
        <w:t>115,119-123</w:t>
      </w:r>
    </w:p>
    <w:p>
      <w:pPr>
        <w:pStyle w:val="BodyText"/>
        <w:ind w:left="6" w:right="58" w:firstLine="8"/>
        <w:spacing w:before="111" w:line="294" w:lineRule="auto"/>
        <w:jc w:val="both"/>
        <w:rPr/>
      </w:pPr>
      <w:r>
        <w:rPr/>
        <w:t>Non-surgical    treat</w:t>
      </w:r>
      <w:r>
        <w:rPr>
          <w:spacing w:val="-1"/>
        </w:rPr>
        <w:t>ment</w:t>
      </w:r>
      <w:r>
        <w:rPr>
          <w:spacing w:val="6"/>
        </w:rPr>
        <w:t xml:space="preserve">    </w:t>
      </w:r>
      <w:r>
        <w:rPr>
          <w:spacing w:val="-1"/>
        </w:rPr>
        <w:t>with</w:t>
      </w:r>
      <w:r>
        <w:rPr>
          <w:spacing w:val="7"/>
        </w:rPr>
        <w:t xml:space="preserve">    </w:t>
      </w:r>
      <w:r>
        <w:rPr>
          <w:spacing w:val="-1"/>
        </w:rPr>
        <w:t>antibiotics,</w:t>
      </w:r>
      <w:r>
        <w:rPr>
          <w:spacing w:val="8"/>
        </w:rPr>
        <w:t xml:space="preserve">    </w:t>
      </w:r>
      <w:r>
        <w:rPr>
          <w:spacing w:val="-1"/>
        </w:rPr>
        <w:t>urease</w:t>
      </w:r>
      <w:r>
        <w:rPr>
          <w:spacing w:val="1"/>
        </w:rPr>
        <w:t xml:space="preserve"> </w:t>
      </w:r>
      <w:r>
        <w:rPr>
          <w:spacing w:val="-2"/>
        </w:rPr>
        <w:t>inhibitors,</w:t>
      </w:r>
      <w:r>
        <w:rPr>
          <w:spacing w:val="51"/>
          <w:w w:val="101"/>
        </w:rPr>
        <w:t xml:space="preserve"> </w:t>
      </w:r>
      <w:r>
        <w:rPr>
          <w:spacing w:val="-2"/>
        </w:rPr>
        <w:t>and</w:t>
      </w:r>
      <w:r>
        <w:rPr>
          <w:spacing w:val="52"/>
        </w:rPr>
        <w:t xml:space="preserve"> </w:t>
      </w:r>
      <w:r>
        <w:rPr>
          <w:spacing w:val="-2"/>
        </w:rPr>
        <w:t>other</w:t>
      </w:r>
      <w:r>
        <w:rPr>
          <w:spacing w:val="51"/>
        </w:rPr>
        <w:t xml:space="preserve"> </w:t>
      </w:r>
      <w:r>
        <w:rPr>
          <w:spacing w:val="-2"/>
        </w:rPr>
        <w:t>supportive</w:t>
      </w:r>
      <w:r>
        <w:rPr>
          <w:spacing w:val="59"/>
        </w:rPr>
        <w:t xml:space="preserve"> </w:t>
      </w:r>
      <w:r>
        <w:rPr>
          <w:spacing w:val="-2"/>
        </w:rPr>
        <w:t>measures</w:t>
      </w:r>
      <w:r>
        <w:rPr>
          <w:spacing w:val="51"/>
        </w:rPr>
        <w:t xml:space="preserve"> </w:t>
      </w:r>
      <w:r>
        <w:rPr>
          <w:spacing w:val="-2"/>
        </w:rPr>
        <w:t>only</w:t>
      </w:r>
      <w:r>
        <w:rPr>
          <w:spacing w:val="57"/>
        </w:rPr>
        <w:t xml:space="preserve"> </w:t>
      </w:r>
      <w:r>
        <w:rPr>
          <w:spacing w:val="-2"/>
        </w:rPr>
        <w:t>is</w:t>
      </w:r>
      <w:r>
        <w:rPr>
          <w:spacing w:val="58"/>
        </w:rPr>
        <w:t xml:space="preserve"> </w:t>
      </w:r>
      <w:r>
        <w:rPr>
          <w:spacing w:val="-2"/>
        </w:rPr>
        <w:t>not</w:t>
      </w:r>
      <w:r>
        <w:rPr/>
        <w:t xml:space="preserve"> </w:t>
      </w:r>
      <w:r>
        <w:rPr>
          <w:spacing w:val="-1"/>
        </w:rPr>
        <w:t>considered</w:t>
      </w:r>
      <w:r>
        <w:rPr>
          <w:spacing w:val="27"/>
        </w:rPr>
        <w:t xml:space="preserve">  </w:t>
      </w:r>
      <w:r>
        <w:rPr>
          <w:spacing w:val="-1"/>
        </w:rPr>
        <w:t>a</w:t>
      </w:r>
      <w:r>
        <w:rPr>
          <w:spacing w:val="24"/>
        </w:rPr>
        <w:t xml:space="preserve">  </w:t>
      </w:r>
      <w:r>
        <w:rPr>
          <w:spacing w:val="-1"/>
        </w:rPr>
        <w:t>viable</w:t>
      </w:r>
      <w:r>
        <w:rPr>
          <w:spacing w:val="27"/>
        </w:rPr>
        <w:t xml:space="preserve">  </w:t>
      </w:r>
      <w:r>
        <w:rPr>
          <w:spacing w:val="-1"/>
        </w:rPr>
        <w:t>alt</w:t>
      </w:r>
      <w:r>
        <w:rPr>
          <w:spacing w:val="-2"/>
        </w:rPr>
        <w:t>ernative</w:t>
      </w:r>
      <w:r>
        <w:rPr>
          <w:spacing w:val="27"/>
        </w:rPr>
        <w:t xml:space="preserve">  </w:t>
      </w:r>
      <w:r>
        <w:rPr>
          <w:spacing w:val="-2"/>
        </w:rPr>
        <w:t>except</w:t>
      </w:r>
      <w:r>
        <w:rPr>
          <w:spacing w:val="30"/>
        </w:rPr>
        <w:t xml:space="preserve">  </w:t>
      </w:r>
      <w:r>
        <w:rPr>
          <w:spacing w:val="-2"/>
        </w:rPr>
        <w:t>in</w:t>
      </w:r>
      <w:r>
        <w:rPr>
          <w:spacing w:val="29"/>
        </w:rPr>
        <w:t xml:space="preserve"> 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2"/>
        </w:rPr>
        <w:t>otherwise</w:t>
      </w:r>
      <w:r>
        <w:rPr>
          <w:spacing w:val="26"/>
        </w:rPr>
        <w:t xml:space="preserve"> </w:t>
      </w:r>
      <w:r>
        <w:rPr>
          <w:spacing w:val="-2"/>
        </w:rPr>
        <w:t>too</w:t>
      </w:r>
      <w:r>
        <w:rPr>
          <w:spacing w:val="32"/>
        </w:rPr>
        <w:t xml:space="preserve"> </w:t>
      </w:r>
      <w:r>
        <w:rPr>
          <w:spacing w:val="-2"/>
        </w:rPr>
        <w:t>ill</w:t>
      </w:r>
      <w:r>
        <w:rPr>
          <w:spacing w:val="22"/>
        </w:rPr>
        <w:t xml:space="preserve"> </w:t>
      </w:r>
      <w:r>
        <w:rPr>
          <w:spacing w:val="-2"/>
        </w:rPr>
        <w:t>to</w:t>
      </w:r>
      <w:r>
        <w:rPr>
          <w:spacing w:val="22"/>
        </w:rPr>
        <w:t xml:space="preserve"> </w:t>
      </w:r>
      <w:r>
        <w:rPr>
          <w:spacing w:val="-2"/>
        </w:rPr>
        <w:t>tolerate</w:t>
      </w:r>
      <w:r>
        <w:rPr>
          <w:spacing w:val="26"/>
        </w:rPr>
        <w:t xml:space="preserve"> </w:t>
      </w:r>
      <w:r>
        <w:rPr>
          <w:spacing w:val="-2"/>
        </w:rPr>
        <w:t>stone</w:t>
      </w:r>
      <w:r>
        <w:rPr>
          <w:spacing w:val="32"/>
          <w:w w:val="101"/>
        </w:rPr>
        <w:t xml:space="preserve"> </w:t>
      </w:r>
      <w:r>
        <w:rPr>
          <w:spacing w:val="-2"/>
        </w:rPr>
        <w:t>removal</w:t>
      </w:r>
      <w:r>
        <w:rPr>
          <w:spacing w:val="26"/>
        </w:rPr>
        <w:t xml:space="preserve"> </w:t>
      </w:r>
      <w:r>
        <w:rPr>
          <w:spacing w:val="-2"/>
        </w:rPr>
        <w:t>or</w:t>
      </w:r>
      <w:r>
        <w:rPr>
          <w:spacing w:val="22"/>
          <w:w w:val="101"/>
        </w:rPr>
        <w:t xml:space="preserve"> </w:t>
      </w:r>
      <w:r>
        <w:rPr>
          <w:spacing w:val="-2"/>
        </w:rPr>
        <w:t>when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residual fragments cannot</w:t>
      </w:r>
      <w:r>
        <w:rPr>
          <w:spacing w:val="20"/>
        </w:rPr>
        <w:t xml:space="preserve"> </w:t>
      </w:r>
      <w:r>
        <w:rPr>
          <w:spacing w:val="-1"/>
        </w:rPr>
        <w:t>be safely</w:t>
      </w:r>
      <w:r>
        <w:rPr>
          <w:spacing w:val="14"/>
        </w:rPr>
        <w:t xml:space="preserve"> </w:t>
      </w:r>
      <w:r>
        <w:rPr>
          <w:spacing w:val="-1"/>
        </w:rPr>
        <w:t>retrieved.</w:t>
      </w:r>
    </w:p>
    <w:p>
      <w:pPr>
        <w:pStyle w:val="BodyText"/>
        <w:ind w:left="13"/>
        <w:spacing w:before="148" w:line="194" w:lineRule="auto"/>
        <w:outlineLvl w:val="0"/>
        <w:rPr/>
      </w:pPr>
      <w:r>
        <w:rPr>
          <w:b/>
          <w:bCs/>
          <w:spacing w:val="-1"/>
        </w:rPr>
        <w:t>24. Stone  material  should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2"/>
        </w:rPr>
        <w:t>be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2"/>
        </w:rPr>
        <w:t>sent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2"/>
        </w:rPr>
        <w:t>for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2"/>
        </w:rPr>
        <w:t>analysis.</w:t>
      </w:r>
    </w:p>
    <w:p>
      <w:pPr>
        <w:pStyle w:val="BodyText"/>
        <w:ind w:left="368"/>
        <w:spacing w:before="97" w:line="194" w:lineRule="auto"/>
        <w:rPr/>
      </w:pPr>
      <w:r>
        <w:rPr>
          <w:b/>
          <w:bCs/>
          <w:i/>
          <w:iCs/>
          <w:spacing w:val="-1"/>
        </w:rPr>
        <w:t>Clinical Principle</w:t>
      </w:r>
    </w:p>
    <w:p>
      <w:pPr>
        <w:pStyle w:val="BodyText"/>
        <w:ind w:left="6" w:right="54" w:hanging="6"/>
        <w:spacing w:before="219" w:line="293" w:lineRule="auto"/>
        <w:jc w:val="both"/>
        <w:rPr/>
      </w:pPr>
      <w:r>
        <w:rPr>
          <w:spacing w:val="-3"/>
        </w:rPr>
        <w:t>An</w:t>
      </w:r>
      <w:r>
        <w:rPr>
          <w:spacing w:val="41"/>
          <w:w w:val="101"/>
        </w:rPr>
        <w:t xml:space="preserve"> </w:t>
      </w:r>
      <w:r>
        <w:rPr>
          <w:spacing w:val="-3"/>
        </w:rPr>
        <w:t>exception</w:t>
      </w:r>
      <w:r>
        <w:rPr>
          <w:spacing w:val="27"/>
        </w:rPr>
        <w:t xml:space="preserve"> </w:t>
      </w:r>
      <w:r>
        <w:rPr>
          <w:spacing w:val="-3"/>
        </w:rPr>
        <w:t>would</w:t>
      </w:r>
      <w:r>
        <w:rPr>
          <w:spacing w:val="37"/>
        </w:rPr>
        <w:t xml:space="preserve"> </w:t>
      </w:r>
      <w:r>
        <w:rPr>
          <w:spacing w:val="-3"/>
        </w:rPr>
        <w:t>be</w:t>
      </w:r>
      <w:r>
        <w:rPr>
          <w:spacing w:val="30"/>
          <w:w w:val="101"/>
        </w:rPr>
        <w:t xml:space="preserve"> </w:t>
      </w:r>
      <w:r>
        <w:rPr>
          <w:spacing w:val="-3"/>
        </w:rPr>
        <w:t>a</w:t>
      </w:r>
      <w:r>
        <w:rPr>
          <w:spacing w:val="34"/>
        </w:rPr>
        <w:t xml:space="preserve"> </w:t>
      </w:r>
      <w:r>
        <w:rPr>
          <w:spacing w:val="-3"/>
        </w:rPr>
        <w:t>patient</w:t>
      </w:r>
      <w:r>
        <w:rPr>
          <w:spacing w:val="29"/>
        </w:rPr>
        <w:t xml:space="preserve"> </w:t>
      </w:r>
      <w:r>
        <w:rPr>
          <w:spacing w:val="-3"/>
        </w:rPr>
        <w:t>who</w:t>
      </w:r>
      <w:r>
        <w:rPr>
          <w:spacing w:val="38"/>
        </w:rPr>
        <w:t xml:space="preserve"> </w:t>
      </w:r>
      <w:r>
        <w:rPr>
          <w:spacing w:val="-3"/>
        </w:rPr>
        <w:t>has</w:t>
      </w:r>
      <w:r>
        <w:rPr>
          <w:spacing w:val="36"/>
        </w:rPr>
        <w:t xml:space="preserve"> </w:t>
      </w:r>
      <w:r>
        <w:rPr>
          <w:spacing w:val="-3"/>
        </w:rPr>
        <w:t>had</w:t>
      </w:r>
      <w:r>
        <w:rPr>
          <w:spacing w:val="37"/>
        </w:rPr>
        <w:t xml:space="preserve"> </w:t>
      </w:r>
      <w:r>
        <w:rPr>
          <w:spacing w:val="-3"/>
        </w:rPr>
        <w:t>multiple</w:t>
      </w:r>
      <w:r>
        <w:rPr/>
        <w:t xml:space="preserve"> </w:t>
      </w:r>
      <w:r>
        <w:rPr>
          <w:spacing w:val="-2"/>
        </w:rPr>
        <w:t>recurrent</w:t>
      </w:r>
      <w:r>
        <w:rPr>
          <w:spacing w:val="41"/>
        </w:rPr>
        <w:t xml:space="preserve"> </w:t>
      </w:r>
      <w:r>
        <w:rPr>
          <w:spacing w:val="-2"/>
        </w:rPr>
        <w:t>stones</w:t>
      </w:r>
      <w:r>
        <w:rPr>
          <w:spacing w:val="35"/>
          <w:w w:val="101"/>
        </w:rPr>
        <w:t xml:space="preserve"> </w:t>
      </w:r>
      <w:r>
        <w:rPr>
          <w:spacing w:val="-2"/>
        </w:rPr>
        <w:t>that</w:t>
      </w:r>
      <w:r>
        <w:rPr>
          <w:spacing w:val="47"/>
        </w:rPr>
        <w:t xml:space="preserve"> </w:t>
      </w:r>
      <w:r>
        <w:rPr>
          <w:spacing w:val="-2"/>
        </w:rPr>
        <w:t>have</w:t>
      </w:r>
      <w:r>
        <w:rPr>
          <w:spacing w:val="46"/>
          <w:w w:val="101"/>
        </w:rPr>
        <w:t xml:space="preserve"> </w:t>
      </w:r>
      <w:r>
        <w:rPr>
          <w:spacing w:val="-2"/>
        </w:rPr>
        <w:t>been</w:t>
      </w:r>
      <w:r>
        <w:rPr>
          <w:spacing w:val="38"/>
          <w:w w:val="101"/>
        </w:rPr>
        <w:t xml:space="preserve"> </w:t>
      </w:r>
      <w:r>
        <w:rPr>
          <w:spacing w:val="-2"/>
        </w:rPr>
        <w:t>document</w:t>
      </w:r>
      <w:r>
        <w:rPr>
          <w:spacing w:val="-3"/>
        </w:rPr>
        <w:t>ed</w:t>
      </w:r>
      <w:r>
        <w:rPr>
          <w:spacing w:val="36"/>
        </w:rPr>
        <w:t xml:space="preserve"> </w:t>
      </w:r>
      <w:r>
        <w:rPr>
          <w:spacing w:val="-3"/>
        </w:rPr>
        <w:t>to</w:t>
      </w:r>
      <w:r>
        <w:rPr>
          <w:spacing w:val="47"/>
          <w:w w:val="101"/>
        </w:rPr>
        <w:t xml:space="preserve"> </w:t>
      </w:r>
      <w:r>
        <w:rPr>
          <w:spacing w:val="-3"/>
        </w:rPr>
        <w:t>be</w:t>
      </w:r>
      <w:r>
        <w:rPr>
          <w:spacing w:val="37"/>
          <w:w w:val="101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similar  stone  composition  and  there  is  n</w:t>
      </w:r>
      <w:r>
        <w:rPr>
          <w:spacing w:val="-2"/>
        </w:rPr>
        <w:t>o  clinical  or</w:t>
      </w:r>
      <w:r>
        <w:rPr/>
        <w:t xml:space="preserve"> </w:t>
      </w:r>
      <w:r>
        <w:rPr/>
        <w:t>radiographic   evid</w:t>
      </w:r>
      <w:r>
        <w:rPr>
          <w:spacing w:val="-1"/>
        </w:rPr>
        <w:t>ence   that   stone   composition   has</w:t>
      </w:r>
      <w:r>
        <w:rPr/>
        <w:t xml:space="preserve"> </w:t>
      </w:r>
      <w:r>
        <w:rPr>
          <w:spacing w:val="-2"/>
        </w:rPr>
        <w:t>changed.</w:t>
      </w:r>
    </w:p>
    <w:p>
      <w:pPr>
        <w:pStyle w:val="BodyText"/>
        <w:ind w:left="13"/>
        <w:spacing w:before="149" w:line="194" w:lineRule="auto"/>
        <w:outlineLvl w:val="0"/>
        <w:rPr/>
      </w:pPr>
      <w:r>
        <w:rPr>
          <w:b/>
          <w:bCs/>
          <w:spacing w:val="-3"/>
        </w:rPr>
        <w:t>25. In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3"/>
        </w:rPr>
        <w:t>patients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3"/>
        </w:rPr>
        <w:t>with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3"/>
        </w:rPr>
        <w:t>total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3"/>
        </w:rPr>
        <w:t>renal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3"/>
        </w:rPr>
        <w:t>stone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3"/>
        </w:rPr>
        <w:t>burden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4"/>
        </w:rPr>
        <w:t>&gt;20</w:t>
      </w:r>
    </w:p>
    <w:p>
      <w:pPr>
        <w:pStyle w:val="BodyText"/>
        <w:ind w:left="371" w:right="53" w:firstLine="1"/>
        <w:spacing w:before="98" w:line="291" w:lineRule="auto"/>
        <w:jc w:val="both"/>
        <w:rPr/>
      </w:pPr>
      <w:r>
        <w:rPr>
          <w:b/>
          <w:bCs/>
          <w:spacing w:val="-2"/>
        </w:rPr>
        <w:t>mm,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-2"/>
        </w:rPr>
        <w:t>clinicians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-2"/>
        </w:rPr>
        <w:t>not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-2"/>
        </w:rPr>
        <w:t>offer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2"/>
        </w:rPr>
        <w:t>SWL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2"/>
        </w:rPr>
        <w:t>a</w:t>
      </w:r>
      <w:r>
        <w:rPr>
          <w:b/>
          <w:bCs/>
          <w:spacing w:val="-3"/>
        </w:rPr>
        <w:t>s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3"/>
        </w:rPr>
        <w:t>first-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line   therapy.   (Index</w:t>
      </w:r>
      <w:r>
        <w:rPr>
          <w:b/>
          <w:bCs/>
          <w:spacing w:val="7"/>
        </w:rPr>
        <w:t xml:space="preserve">   </w:t>
      </w:r>
      <w:r>
        <w:rPr>
          <w:b/>
          <w:bCs/>
          <w:spacing w:val="-1"/>
        </w:rPr>
        <w:t>Patient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-1"/>
        </w:rPr>
        <w:t>8)</w:t>
      </w:r>
      <w:r>
        <w:rPr>
          <w:b/>
          <w:bCs/>
          <w:spacing w:val="4"/>
        </w:rPr>
        <w:t xml:space="preserve">   </w:t>
      </w:r>
      <w:r>
        <w:rPr>
          <w:b/>
          <w:bCs/>
          <w:i/>
          <w:iCs/>
          <w:spacing w:val="-1"/>
        </w:rPr>
        <w:t>Modera</w:t>
      </w:r>
      <w:r>
        <w:rPr>
          <w:b/>
          <w:bCs/>
          <w:i/>
          <w:iCs/>
          <w:spacing w:val="-2"/>
        </w:rPr>
        <w:t>te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Recommendation; Evidence Level Gr</w:t>
      </w:r>
      <w:r>
        <w:rPr>
          <w:b/>
          <w:bCs/>
          <w:i/>
          <w:iCs/>
          <w:spacing w:val="-1"/>
        </w:rPr>
        <w:t>ade C</w:t>
      </w:r>
    </w:p>
    <w:p>
      <w:pPr>
        <w:pStyle w:val="BodyText"/>
        <w:ind w:left="9"/>
        <w:spacing w:before="144" w:line="192" w:lineRule="auto"/>
        <w:rPr/>
      </w:pPr>
      <w:r>
        <w:rPr>
          <w:spacing w:val="-2"/>
        </w:rPr>
        <w:t>SWL</w:t>
      </w:r>
      <w:r>
        <w:rPr>
          <w:spacing w:val="48"/>
          <w:w w:val="101"/>
        </w:rPr>
        <w:t xml:space="preserve"> </w:t>
      </w:r>
      <w:r>
        <w:rPr>
          <w:spacing w:val="-2"/>
        </w:rPr>
        <w:t>is</w:t>
      </w:r>
      <w:r>
        <w:rPr>
          <w:spacing w:val="27"/>
        </w:rPr>
        <w:t xml:space="preserve"> </w:t>
      </w:r>
      <w:r>
        <w:rPr>
          <w:spacing w:val="-2"/>
        </w:rPr>
        <w:t>often</w:t>
      </w:r>
      <w:r>
        <w:rPr>
          <w:spacing w:val="26"/>
        </w:rPr>
        <w:t xml:space="preserve"> </w:t>
      </w:r>
      <w:r>
        <w:rPr>
          <w:spacing w:val="-2"/>
        </w:rPr>
        <w:t>considered</w:t>
      </w:r>
      <w:r>
        <w:rPr>
          <w:spacing w:val="28"/>
        </w:rPr>
        <w:t xml:space="preserve"> </w:t>
      </w:r>
      <w:r>
        <w:rPr>
          <w:spacing w:val="-2"/>
        </w:rPr>
        <w:t>an</w:t>
      </w:r>
      <w:r>
        <w:rPr>
          <w:spacing w:val="26"/>
        </w:rPr>
        <w:t xml:space="preserve"> </w:t>
      </w:r>
      <w:r>
        <w:rPr>
          <w:spacing w:val="-2"/>
        </w:rPr>
        <w:t>attractive</w:t>
      </w:r>
      <w:r>
        <w:rPr>
          <w:spacing w:val="22"/>
        </w:rPr>
        <w:t xml:space="preserve"> </w:t>
      </w:r>
      <w:r>
        <w:rPr>
          <w:spacing w:val="-2"/>
        </w:rPr>
        <w:t>treatment</w:t>
      </w:r>
      <w:r>
        <w:rPr>
          <w:spacing w:val="28"/>
        </w:rPr>
        <w:t xml:space="preserve"> </w:t>
      </w:r>
      <w:r>
        <w:rPr>
          <w:spacing w:val="-2"/>
        </w:rPr>
        <w:t>option</w:t>
      </w:r>
    </w:p>
    <w:p>
      <w:pPr>
        <w:spacing w:line="192" w:lineRule="auto"/>
        <w:sectPr>
          <w:type w:val="continuous"/>
          <w:pgSz w:w="12240" w:h="15840"/>
          <w:pgMar w:top="322" w:right="720" w:bottom="533" w:left="777" w:header="0" w:footer="385" w:gutter="0"/>
          <w:cols w:equalWidth="0" w:num="2">
            <w:col w:w="5484" w:space="100"/>
            <w:col w:w="5160" w:space="0"/>
          </w:cols>
        </w:sectPr>
        <w:rPr/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22" w:right="207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84"/>
        <w:spacing w:before="57" w:line="232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26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92" w:lineRule="exact"/>
        <w:rPr>
          <w:rFonts w:ascii="Arial"/>
          <w:sz w:val="8"/>
        </w:rPr>
      </w:pPr>
      <w:r/>
    </w:p>
    <w:p>
      <w:pPr>
        <w:spacing w:line="92" w:lineRule="exact"/>
        <w:sectPr>
          <w:pgSz w:w="12240" w:h="15840"/>
          <w:pgMar w:top="322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spacing w:before="93"/>
        <w:rPr/>
      </w:pPr>
      <w:r/>
    </w:p>
    <w:p>
      <w:pPr>
        <w:sectPr>
          <w:type w:val="continuous"/>
          <w:pgSz w:w="12240" w:h="15840"/>
          <w:pgMar w:top="322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5" w:firstLine="10"/>
        <w:spacing w:before="37" w:line="300" w:lineRule="auto"/>
        <w:jc w:val="both"/>
        <w:rPr>
          <w:sz w:val="11"/>
          <w:szCs w:val="11"/>
        </w:rPr>
      </w:pPr>
      <w:r>
        <w:rPr>
          <w:spacing w:val="-2"/>
        </w:rPr>
        <w:t>by   patients</w:t>
      </w:r>
      <w:r>
        <w:rPr>
          <w:spacing w:val="9"/>
        </w:rPr>
        <w:t xml:space="preserve">   </w:t>
      </w:r>
      <w:r>
        <w:rPr>
          <w:spacing w:val="-2"/>
        </w:rPr>
        <w:t>and</w:t>
      </w:r>
      <w:r>
        <w:rPr>
          <w:spacing w:val="5"/>
        </w:rPr>
        <w:t xml:space="preserve">   </w:t>
      </w:r>
      <w:r>
        <w:rPr>
          <w:spacing w:val="-2"/>
        </w:rPr>
        <w:t>clinicians</w:t>
      </w:r>
      <w:r>
        <w:rPr>
          <w:spacing w:val="5"/>
        </w:rPr>
        <w:t xml:space="preserve">   </w:t>
      </w:r>
      <w:r>
        <w:rPr>
          <w:spacing w:val="-2"/>
        </w:rPr>
        <w:t>due</w:t>
      </w:r>
      <w:r>
        <w:rPr>
          <w:spacing w:val="3"/>
        </w:rPr>
        <w:t xml:space="preserve">   </w:t>
      </w:r>
      <w:r>
        <w:rPr>
          <w:spacing w:val="-2"/>
        </w:rPr>
        <w:t>to</w:t>
      </w:r>
      <w:r>
        <w:rPr>
          <w:spacing w:val="7"/>
        </w:rPr>
        <w:t xml:space="preserve">   </w:t>
      </w:r>
      <w:r>
        <w:rPr>
          <w:spacing w:val="-2"/>
        </w:rPr>
        <w:t>its</w:t>
      </w:r>
      <w:r>
        <w:rPr>
          <w:spacing w:val="4"/>
        </w:rPr>
        <w:t xml:space="preserve">   </w:t>
      </w:r>
      <w:r>
        <w:rPr>
          <w:spacing w:val="-2"/>
        </w:rPr>
        <w:t>decreased</w:t>
      </w:r>
      <w:r>
        <w:rPr>
          <w:spacing w:val="2"/>
        </w:rPr>
        <w:t xml:space="preserve"> </w:t>
      </w:r>
      <w:r>
        <w:rPr>
          <w:spacing w:val="-1"/>
        </w:rPr>
        <w:t>invasiveness and</w:t>
      </w:r>
      <w:r>
        <w:rPr>
          <w:spacing w:val="19"/>
        </w:rPr>
        <w:t xml:space="preserve"> </w:t>
      </w:r>
      <w:r>
        <w:rPr>
          <w:spacing w:val="-1"/>
        </w:rPr>
        <w:t>morbidity compared to</w:t>
      </w:r>
      <w:r>
        <w:rPr>
          <w:spacing w:val="17"/>
          <w:w w:val="101"/>
        </w:rPr>
        <w:t xml:space="preserve"> </w:t>
      </w:r>
      <w:r>
        <w:rPr>
          <w:spacing w:val="-2"/>
        </w:rPr>
        <w:t>PCNL and</w:t>
      </w:r>
      <w:r>
        <w:rPr>
          <w:spacing w:val="15"/>
        </w:rPr>
        <w:t xml:space="preserve"> </w:t>
      </w:r>
      <w:r>
        <w:rPr>
          <w:spacing w:val="-2"/>
        </w:rPr>
        <w:t>URS.</w:t>
      </w:r>
      <w:r>
        <w:rPr/>
        <w:t xml:space="preserve"> </w:t>
      </w:r>
      <w:r>
        <w:rPr>
          <w:spacing w:val="-2"/>
        </w:rPr>
        <w:t>However,</w:t>
      </w:r>
      <w:r>
        <w:rPr>
          <w:spacing w:val="25"/>
        </w:rPr>
        <w:t xml:space="preserve">  </w:t>
      </w:r>
      <w:r>
        <w:rPr>
          <w:spacing w:val="-2"/>
        </w:rPr>
        <w:t>SWL</w:t>
      </w:r>
      <w:r>
        <w:rPr>
          <w:spacing w:val="23"/>
        </w:rPr>
        <w:t xml:space="preserve">  </w:t>
      </w:r>
      <w:r>
        <w:rPr>
          <w:spacing w:val="-2"/>
        </w:rPr>
        <w:t>should</w:t>
      </w:r>
      <w:r>
        <w:rPr>
          <w:spacing w:val="26"/>
          <w:w w:val="101"/>
        </w:rPr>
        <w:t xml:space="preserve">  </w:t>
      </w:r>
      <w:r>
        <w:rPr>
          <w:spacing w:val="-2"/>
        </w:rPr>
        <w:t>not</w:t>
      </w:r>
      <w:r>
        <w:rPr>
          <w:spacing w:val="26"/>
          <w:w w:val="101"/>
        </w:rPr>
        <w:t xml:space="preserve">  </w:t>
      </w:r>
      <w:r>
        <w:rPr>
          <w:spacing w:val="-2"/>
        </w:rPr>
        <w:t>be</w:t>
      </w:r>
      <w:r>
        <w:rPr>
          <w:spacing w:val="23"/>
        </w:rPr>
        <w:t xml:space="preserve">  </w:t>
      </w:r>
      <w:r>
        <w:rPr>
          <w:spacing w:val="-2"/>
        </w:rPr>
        <w:t>offered</w:t>
      </w:r>
      <w:r>
        <w:rPr>
          <w:spacing w:val="23"/>
          <w:w w:val="101"/>
        </w:rPr>
        <w:t xml:space="preserve">  </w:t>
      </w:r>
      <w:r>
        <w:rPr>
          <w:spacing w:val="-2"/>
        </w:rPr>
        <w:t>as</w:t>
      </w:r>
      <w:r>
        <w:rPr>
          <w:spacing w:val="21"/>
        </w:rPr>
        <w:t xml:space="preserve">  </w:t>
      </w:r>
      <w:r>
        <w:rPr>
          <w:spacing w:val="-2"/>
        </w:rPr>
        <w:t>first-line</w:t>
      </w:r>
      <w:r>
        <w:rPr/>
        <w:t xml:space="preserve"> </w:t>
      </w:r>
      <w:r>
        <w:rPr>
          <w:spacing w:val="-2"/>
        </w:rPr>
        <w:t>therapy</w:t>
      </w:r>
      <w:r>
        <w:rPr>
          <w:spacing w:val="30"/>
          <w:w w:val="101"/>
        </w:rPr>
        <w:t xml:space="preserve"> </w:t>
      </w:r>
      <w:r>
        <w:rPr>
          <w:spacing w:val="-2"/>
        </w:rPr>
        <w:t>for</w:t>
      </w:r>
      <w:r>
        <w:rPr>
          <w:spacing w:val="40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32"/>
          <w:w w:val="101"/>
        </w:rPr>
        <w:t xml:space="preserve"> </w:t>
      </w:r>
      <w:r>
        <w:rPr>
          <w:spacing w:val="-2"/>
        </w:rPr>
        <w:t>wi</w:t>
      </w:r>
      <w:r>
        <w:rPr>
          <w:spacing w:val="-3"/>
        </w:rPr>
        <w:t>th</w:t>
      </w:r>
      <w:r>
        <w:rPr>
          <w:spacing w:val="33"/>
        </w:rPr>
        <w:t xml:space="preserve"> </w:t>
      </w:r>
      <w:r>
        <w:rPr>
          <w:spacing w:val="-3"/>
        </w:rPr>
        <w:t>a</w:t>
      </w:r>
      <w:r>
        <w:rPr>
          <w:spacing w:val="31"/>
        </w:rPr>
        <w:t xml:space="preserve"> </w:t>
      </w:r>
      <w:r>
        <w:rPr>
          <w:spacing w:val="-3"/>
        </w:rPr>
        <w:t>total</w:t>
      </w:r>
      <w:r>
        <w:rPr>
          <w:spacing w:val="42"/>
        </w:rPr>
        <w:t xml:space="preserve"> </w:t>
      </w:r>
      <w:r>
        <w:rPr>
          <w:spacing w:val="-3"/>
        </w:rPr>
        <w:t>renal</w:t>
      </w:r>
      <w:r>
        <w:rPr>
          <w:spacing w:val="36"/>
        </w:rPr>
        <w:t xml:space="preserve"> </w:t>
      </w:r>
      <w:r>
        <w:rPr>
          <w:spacing w:val="-3"/>
        </w:rPr>
        <w:t>stone</w:t>
      </w:r>
      <w:r>
        <w:rPr>
          <w:spacing w:val="42"/>
        </w:rPr>
        <w:t xml:space="preserve"> </w:t>
      </w:r>
      <w:r>
        <w:rPr>
          <w:spacing w:val="-3"/>
        </w:rPr>
        <w:t>burden</w:t>
      </w:r>
      <w:r>
        <w:rPr>
          <w:spacing w:val="47"/>
          <w:w w:val="101"/>
        </w:rPr>
        <w:t xml:space="preserve"> </w:t>
      </w:r>
      <w:r>
        <w:rPr>
          <w:spacing w:val="-3"/>
        </w:rPr>
        <w:t>&gt;</w:t>
      </w:r>
      <w:r>
        <w:rPr/>
        <w:t xml:space="preserve"> </w:t>
      </w:r>
      <w:r>
        <w:rPr>
          <w:spacing w:val="-2"/>
        </w:rPr>
        <w:t>20</w:t>
      </w:r>
      <w:r>
        <w:rPr>
          <w:spacing w:val="13"/>
        </w:rPr>
        <w:t xml:space="preserve">   </w:t>
      </w:r>
      <w:r>
        <w:rPr>
          <w:spacing w:val="-2"/>
        </w:rPr>
        <w:t>mm</w:t>
      </w:r>
      <w:r>
        <w:rPr>
          <w:spacing w:val="13"/>
        </w:rPr>
        <w:t xml:space="preserve">   </w:t>
      </w:r>
      <w:r>
        <w:rPr>
          <w:spacing w:val="-2"/>
        </w:rPr>
        <w:t>because</w:t>
      </w:r>
      <w:r>
        <w:rPr>
          <w:spacing w:val="12"/>
        </w:rPr>
        <w:t xml:space="preserve">   </w:t>
      </w:r>
      <w:r>
        <w:rPr>
          <w:spacing w:val="-2"/>
        </w:rPr>
        <w:t>several</w:t>
      </w:r>
      <w:r>
        <w:rPr>
          <w:spacing w:val="11"/>
        </w:rPr>
        <w:t xml:space="preserve">   </w:t>
      </w:r>
      <w:r>
        <w:rPr>
          <w:spacing w:val="-2"/>
        </w:rPr>
        <w:t>studie</w:t>
      </w:r>
      <w:r>
        <w:rPr>
          <w:spacing w:val="-3"/>
        </w:rPr>
        <w:t>s</w:t>
      </w:r>
      <w:r>
        <w:rPr>
          <w:spacing w:val="13"/>
        </w:rPr>
        <w:t xml:space="preserve">   </w:t>
      </w:r>
      <w:r>
        <w:rPr>
          <w:spacing w:val="-3"/>
        </w:rPr>
        <w:t>have</w:t>
      </w:r>
      <w:r>
        <w:rPr>
          <w:spacing w:val="15"/>
        </w:rPr>
        <w:t xml:space="preserve">   </w:t>
      </w:r>
      <w:r>
        <w:rPr>
          <w:spacing w:val="-3"/>
        </w:rPr>
        <w:t>reported</w:t>
      </w:r>
      <w:r>
        <w:rPr/>
        <w:t xml:space="preserve"> </w:t>
      </w:r>
      <w:r>
        <w:rPr>
          <w:spacing w:val="-1"/>
        </w:rPr>
        <w:t>significantly</w:t>
      </w:r>
      <w:r>
        <w:rPr>
          <w:spacing w:val="16"/>
        </w:rPr>
        <w:t xml:space="preserve">  </w:t>
      </w:r>
      <w:r>
        <w:rPr>
          <w:spacing w:val="-1"/>
        </w:rPr>
        <w:t>reduced  stone-free   rate</w:t>
      </w:r>
      <w:r>
        <w:rPr>
          <w:spacing w:val="-2"/>
        </w:rPr>
        <w:t>s  and   increased</w:t>
      </w:r>
      <w:r>
        <w:rPr/>
        <w:t xml:space="preserve"> </w:t>
      </w:r>
      <w:r>
        <w:rPr>
          <w:spacing w:val="-1"/>
        </w:rPr>
        <w:t>need  for</w:t>
      </w:r>
      <w:r>
        <w:rPr>
          <w:spacing w:val="20"/>
          <w:w w:val="101"/>
        </w:rPr>
        <w:t xml:space="preserve">  </w:t>
      </w:r>
      <w:r>
        <w:rPr>
          <w:spacing w:val="-1"/>
        </w:rPr>
        <w:t>multiple  treatments</w:t>
      </w:r>
      <w:r>
        <w:rPr>
          <w:spacing w:val="8"/>
        </w:rPr>
        <w:t xml:space="preserve">  </w:t>
      </w:r>
      <w:r>
        <w:rPr>
          <w:spacing w:val="-1"/>
        </w:rPr>
        <w:t>for</w:t>
      </w:r>
      <w:r>
        <w:rPr>
          <w:spacing w:val="10"/>
        </w:rPr>
        <w:t xml:space="preserve">  </w:t>
      </w:r>
      <w:r>
        <w:rPr>
          <w:spacing w:val="-1"/>
        </w:rPr>
        <w:t>SWL</w:t>
      </w:r>
      <w:r>
        <w:rPr>
          <w:spacing w:val="11"/>
        </w:rPr>
        <w:t xml:space="preserve">  </w:t>
      </w:r>
      <w:r>
        <w:rPr>
          <w:spacing w:val="-1"/>
        </w:rPr>
        <w:t>compared</w:t>
      </w:r>
      <w:r>
        <w:rPr>
          <w:spacing w:val="8"/>
        </w:rPr>
        <w:t xml:space="preserve"> 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/>
        <w:t>PCNL</w:t>
      </w:r>
      <w:r>
        <w:rPr>
          <w:spacing w:val="31"/>
        </w:rPr>
        <w:t xml:space="preserve"> </w:t>
      </w:r>
      <w:r>
        <w:rPr/>
        <w:t>in this</w:t>
      </w:r>
      <w:r>
        <w:rPr>
          <w:spacing w:val="18"/>
        </w:rPr>
        <w:t xml:space="preserve"> </w:t>
      </w:r>
      <w:r>
        <w:rPr/>
        <w:t>setting.</w:t>
      </w:r>
      <w:r>
        <w:rPr>
          <w:sz w:val="11"/>
          <w:szCs w:val="11"/>
          <w:position w:val="7"/>
        </w:rPr>
        <w:t>115,124  </w:t>
      </w:r>
      <w:r>
        <w:rPr/>
        <w:t>Non-randomized comparative </w:t>
      </w:r>
      <w:r>
        <w:rPr>
          <w:spacing w:val="-2"/>
        </w:rPr>
        <w:t>studies</w:t>
      </w:r>
      <w:r>
        <w:rPr>
          <w:spacing w:val="48"/>
          <w:w w:val="101"/>
        </w:rPr>
        <w:t xml:space="preserve"> </w:t>
      </w:r>
      <w:r>
        <w:rPr>
          <w:spacing w:val="-2"/>
        </w:rPr>
        <w:t>have</w:t>
      </w:r>
      <w:r>
        <w:rPr>
          <w:spacing w:val="41"/>
        </w:rPr>
        <w:t xml:space="preserve"> </w:t>
      </w:r>
      <w:r>
        <w:rPr>
          <w:spacing w:val="-2"/>
        </w:rPr>
        <w:t>found</w:t>
      </w:r>
      <w:r>
        <w:rPr>
          <w:spacing w:val="41"/>
        </w:rPr>
        <w:t xml:space="preserve"> </w:t>
      </w:r>
      <w:r>
        <w:rPr>
          <w:spacing w:val="-2"/>
        </w:rPr>
        <w:t>the</w:t>
      </w:r>
      <w:r>
        <w:rPr>
          <w:spacing w:val="43"/>
        </w:rPr>
        <w:t xml:space="preserve"> </w:t>
      </w:r>
      <w:r>
        <w:rPr>
          <w:spacing w:val="-2"/>
        </w:rPr>
        <w:t>stone-free</w:t>
      </w:r>
      <w:r>
        <w:rPr>
          <w:spacing w:val="49"/>
        </w:rPr>
        <w:t xml:space="preserve"> </w:t>
      </w:r>
      <w:r>
        <w:rPr>
          <w:spacing w:val="-2"/>
        </w:rPr>
        <w:t>rate</w:t>
      </w:r>
      <w:r>
        <w:rPr>
          <w:spacing w:val="39"/>
        </w:rPr>
        <w:t xml:space="preserve"> </w:t>
      </w:r>
      <w:r>
        <w:rPr>
          <w:spacing w:val="-2"/>
        </w:rPr>
        <w:t>f</w:t>
      </w:r>
      <w:r>
        <w:rPr>
          <w:spacing w:val="-3"/>
        </w:rPr>
        <w:t>or</w:t>
      </w:r>
      <w:r>
        <w:rPr>
          <w:spacing w:val="43"/>
          <w:w w:val="101"/>
        </w:rPr>
        <w:t xml:space="preserve"> </w:t>
      </w:r>
      <w:r>
        <w:rPr>
          <w:spacing w:val="-3"/>
        </w:rPr>
        <w:t>SWL</w:t>
      </w:r>
      <w:r>
        <w:rPr>
          <w:spacing w:val="40"/>
        </w:rPr>
        <w:t xml:space="preserve"> </w:t>
      </w:r>
      <w:r>
        <w:rPr>
          <w:spacing w:val="-3"/>
        </w:rPr>
        <w:t>to</w:t>
      </w:r>
      <w:r>
        <w:rPr>
          <w:spacing w:val="52"/>
        </w:rPr>
        <w:t xml:space="preserve"> </w:t>
      </w:r>
      <w:r>
        <w:rPr>
          <w:spacing w:val="-3"/>
        </w:rPr>
        <w:t>be</w:t>
      </w:r>
      <w:r>
        <w:rPr/>
        <w:t xml:space="preserve"> </w:t>
      </w:r>
      <w:r>
        <w:rPr>
          <w:spacing w:val="-1"/>
        </w:rPr>
        <w:t>inferior to</w:t>
      </w:r>
      <w:r>
        <w:rPr>
          <w:spacing w:val="42"/>
        </w:rPr>
        <w:t xml:space="preserve"> </w:t>
      </w:r>
      <w:r>
        <w:rPr>
          <w:spacing w:val="-1"/>
        </w:rPr>
        <w:t>PCNL.</w:t>
      </w:r>
      <w:r>
        <w:rPr>
          <w:sz w:val="11"/>
          <w:szCs w:val="11"/>
          <w:spacing w:val="-1"/>
          <w:position w:val="7"/>
        </w:rPr>
        <w:t>114,115 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success</w:t>
      </w:r>
      <w:r>
        <w:rPr>
          <w:spacing w:val="15"/>
        </w:rPr>
        <w:t xml:space="preserve"> </w:t>
      </w:r>
      <w:r>
        <w:rPr>
          <w:spacing w:val="-1"/>
        </w:rPr>
        <w:t>of SWL</w:t>
      </w:r>
      <w:r>
        <w:rPr>
          <w:spacing w:val="21"/>
          <w:w w:val="101"/>
        </w:rPr>
        <w:t xml:space="preserve"> </w:t>
      </w:r>
      <w:r>
        <w:rPr>
          <w:spacing w:val="-1"/>
        </w:rPr>
        <w:t>is</w:t>
      </w:r>
      <w:r>
        <w:rPr>
          <w:spacing w:val="15"/>
          <w:w w:val="101"/>
        </w:rPr>
        <w:t xml:space="preserve"> </w:t>
      </w:r>
      <w:r>
        <w:rPr>
          <w:spacing w:val="-1"/>
        </w:rPr>
        <w:t>dependent</w:t>
      </w:r>
      <w:r>
        <w:rPr/>
        <w:t xml:space="preserve"> </w:t>
      </w:r>
      <w:r>
        <w:rPr/>
        <w:t>on  several</w:t>
      </w:r>
      <w:r>
        <w:rPr>
          <w:spacing w:val="11"/>
        </w:rPr>
        <w:t xml:space="preserve">  </w:t>
      </w:r>
      <w:r>
        <w:rPr/>
        <w:t>other</w:t>
      </w:r>
      <w:r>
        <w:rPr>
          <w:spacing w:val="9"/>
        </w:rPr>
        <w:t xml:space="preserve">  </w:t>
      </w:r>
      <w:r>
        <w:rPr/>
        <w:t>fac</w:t>
      </w:r>
      <w:r>
        <w:rPr>
          <w:spacing w:val="-1"/>
        </w:rPr>
        <w:t>tors,</w:t>
      </w:r>
      <w:r>
        <w:rPr>
          <w:spacing w:val="14"/>
        </w:rPr>
        <w:t xml:space="preserve">  </w:t>
      </w:r>
      <w:r>
        <w:rPr>
          <w:spacing w:val="-1"/>
        </w:rPr>
        <w:t>including</w:t>
      </w:r>
      <w:r>
        <w:rPr>
          <w:spacing w:val="11"/>
        </w:rPr>
        <w:t xml:space="preserve">  </w:t>
      </w:r>
      <w:r>
        <w:rPr>
          <w:spacing w:val="-1"/>
        </w:rPr>
        <w:t>obesity,</w:t>
      </w:r>
      <w:r>
        <w:rPr>
          <w:spacing w:val="11"/>
        </w:rPr>
        <w:t xml:space="preserve">  </w:t>
      </w:r>
      <w:r>
        <w:rPr>
          <w:spacing w:val="-1"/>
        </w:rPr>
        <w:t>skin-to-</w:t>
      </w:r>
      <w:r>
        <w:rPr>
          <w:spacing w:val="1"/>
        </w:rPr>
        <w:t xml:space="preserve"> </w:t>
      </w:r>
      <w:r>
        <w:rPr/>
        <w:t>stone   distance,   col</w:t>
      </w:r>
      <w:r>
        <w:rPr>
          <w:spacing w:val="-1"/>
        </w:rPr>
        <w:t>lecting   system</w:t>
      </w:r>
      <w:r>
        <w:rPr>
          <w:spacing w:val="3"/>
        </w:rPr>
        <w:t xml:space="preserve">   </w:t>
      </w:r>
      <w:r>
        <w:rPr>
          <w:spacing w:val="-1"/>
        </w:rPr>
        <w:t>anatomy,</w:t>
      </w:r>
      <w:r>
        <w:rPr>
          <w:spacing w:val="2"/>
        </w:rPr>
        <w:t xml:space="preserve">   </w:t>
      </w:r>
      <w:r>
        <w:rPr>
          <w:spacing w:val="-1"/>
        </w:rPr>
        <w:t>stone</w:t>
      </w:r>
      <w:r>
        <w:rPr>
          <w:spacing w:val="2"/>
        </w:rPr>
        <w:t xml:space="preserve"> </w:t>
      </w:r>
      <w:r>
        <w:rPr/>
        <w:t>composition and</w:t>
      </w:r>
      <w:r>
        <w:rPr>
          <w:spacing w:val="16"/>
          <w:w w:val="101"/>
        </w:rPr>
        <w:t xml:space="preserve"> </w:t>
      </w:r>
      <w:r>
        <w:rPr/>
        <w:t>stone</w:t>
      </w:r>
      <w:r>
        <w:rPr>
          <w:spacing w:val="16"/>
        </w:rPr>
        <w:t xml:space="preserve"> </w:t>
      </w:r>
      <w:r>
        <w:rPr/>
        <w:t>density/att</w:t>
      </w:r>
      <w:r>
        <w:rPr>
          <w:spacing w:val="-1"/>
        </w:rPr>
        <w:t>enuation, which</w:t>
      </w:r>
      <w:r>
        <w:rPr>
          <w:spacing w:val="16"/>
        </w:rPr>
        <w:t xml:space="preserve"> </w:t>
      </w:r>
      <w:r>
        <w:rPr>
          <w:spacing w:val="-1"/>
        </w:rPr>
        <w:t>could</w:t>
      </w:r>
      <w:r>
        <w:rPr/>
        <w:t xml:space="preserve"> </w:t>
      </w:r>
      <w:r>
        <w:rPr/>
        <w:t>also   contribute</w:t>
      </w:r>
      <w:r>
        <w:rPr>
          <w:spacing w:val="7"/>
        </w:rPr>
        <w:t xml:space="preserve">   </w:t>
      </w:r>
      <w:r>
        <w:rPr/>
        <w:t>to</w:t>
      </w:r>
      <w:r>
        <w:rPr>
          <w:spacing w:val="10"/>
        </w:rPr>
        <w:t xml:space="preserve">   </w:t>
      </w:r>
      <w:r>
        <w:rPr/>
        <w:t>lower</w:t>
      </w:r>
      <w:r>
        <w:rPr>
          <w:spacing w:val="7"/>
        </w:rPr>
        <w:t xml:space="preserve">   </w:t>
      </w:r>
      <w:r>
        <w:rPr/>
        <w:t>stone-free</w:t>
      </w:r>
      <w:r>
        <w:rPr>
          <w:spacing w:val="9"/>
        </w:rPr>
        <w:t xml:space="preserve">   </w:t>
      </w:r>
      <w:r>
        <w:rPr/>
        <w:t>rates.</w:t>
      </w:r>
      <w:r>
        <w:rPr>
          <w:sz w:val="11"/>
          <w:szCs w:val="11"/>
          <w:position w:val="7"/>
        </w:rPr>
        <w:t>28,125-129</w:t>
      </w:r>
      <w:r>
        <w:rPr>
          <w:sz w:val="11"/>
          <w:szCs w:val="11"/>
          <w:spacing w:val="1"/>
          <w:position w:val="7"/>
        </w:rPr>
        <w:t xml:space="preserve"> </w:t>
      </w:r>
      <w:r>
        <w:rPr>
          <w:spacing w:val="-1"/>
        </w:rPr>
        <w:t>Furthermore,  when  SWL  i</w:t>
      </w:r>
      <w:r>
        <w:rPr>
          <w:spacing w:val="-2"/>
        </w:rPr>
        <w:t>s</w:t>
      </w:r>
      <w:r>
        <w:rPr>
          <w:spacing w:val="6"/>
        </w:rPr>
        <w:t xml:space="preserve">  </w:t>
      </w:r>
      <w:r>
        <w:rPr>
          <w:spacing w:val="-2"/>
        </w:rPr>
        <w:t>utilized</w:t>
      </w:r>
      <w:r>
        <w:rPr>
          <w:spacing w:val="3"/>
        </w:rPr>
        <w:t xml:space="preserve">  </w:t>
      </w:r>
      <w:r>
        <w:rPr>
          <w:spacing w:val="-2"/>
        </w:rPr>
        <w:t>for</w:t>
      </w:r>
      <w:r>
        <w:rPr>
          <w:spacing w:val="3"/>
        </w:rPr>
        <w:t xml:space="preserve">  </w:t>
      </w:r>
      <w:r>
        <w:rPr>
          <w:spacing w:val="-2"/>
        </w:rPr>
        <w:t>one</w:t>
      </w:r>
      <w:r>
        <w:rPr>
          <w:spacing w:val="4"/>
        </w:rPr>
        <w:t xml:space="preserve">  </w:t>
      </w:r>
      <w:r>
        <w:rPr>
          <w:spacing w:val="-2"/>
        </w:rPr>
        <w:t>or</w:t>
      </w:r>
      <w:r>
        <w:rPr>
          <w:spacing w:val="7"/>
        </w:rPr>
        <w:t xml:space="preserve">  </w:t>
      </w:r>
      <w:r>
        <w:rPr>
          <w:spacing w:val="-2"/>
        </w:rPr>
        <w:t>more</w:t>
      </w:r>
      <w:r>
        <w:rPr/>
        <w:t xml:space="preserve"> </w:t>
      </w:r>
      <w:r>
        <w:rPr>
          <w:spacing w:val="-1"/>
        </w:rPr>
        <w:t>&gt;2cm  stones,</w:t>
      </w:r>
      <w:r>
        <w:rPr>
          <w:spacing w:val="8"/>
        </w:rPr>
        <w:t xml:space="preserve">  </w:t>
      </w:r>
      <w:r>
        <w:rPr>
          <w:spacing w:val="-1"/>
        </w:rPr>
        <w:t>the</w:t>
      </w:r>
      <w:r>
        <w:rPr>
          <w:spacing w:val="15"/>
        </w:rPr>
        <w:t xml:space="preserve">  </w:t>
      </w:r>
      <w:r>
        <w:rPr>
          <w:spacing w:val="-1"/>
        </w:rPr>
        <w:t>risk</w:t>
      </w:r>
      <w:r>
        <w:rPr>
          <w:spacing w:val="11"/>
        </w:rPr>
        <w:t xml:space="preserve">  </w:t>
      </w:r>
      <w:r>
        <w:rPr>
          <w:spacing w:val="-1"/>
        </w:rPr>
        <w:t>of</w:t>
      </w:r>
      <w:r>
        <w:rPr>
          <w:spacing w:val="11"/>
        </w:rPr>
        <w:t xml:space="preserve">  </w:t>
      </w:r>
      <w:r>
        <w:rPr>
          <w:spacing w:val="-1"/>
        </w:rPr>
        <w:t>ureteral</w:t>
      </w:r>
      <w:r>
        <w:rPr>
          <w:spacing w:val="11"/>
        </w:rPr>
        <w:t xml:space="preserve">  </w:t>
      </w:r>
      <w:r>
        <w:rPr>
          <w:spacing w:val="-1"/>
        </w:rPr>
        <w:t>obstruction</w:t>
      </w:r>
      <w:r>
        <w:rPr>
          <w:spacing w:val="9"/>
        </w:rPr>
        <w:t xml:space="preserve">  </w:t>
      </w:r>
      <w:r>
        <w:rPr>
          <w:spacing w:val="-1"/>
        </w:rPr>
        <w:t>from</w:t>
      </w:r>
      <w:r>
        <w:rPr/>
        <w:t xml:space="preserve"> </w:t>
      </w:r>
      <w:r>
        <w:rPr>
          <w:spacing w:val="-1"/>
        </w:rPr>
        <w:t>stone</w:t>
      </w:r>
      <w:r>
        <w:rPr>
          <w:spacing w:val="21"/>
          <w:w w:val="101"/>
        </w:rPr>
        <w:t xml:space="preserve">  </w:t>
      </w:r>
      <w:r>
        <w:rPr>
          <w:spacing w:val="-1"/>
        </w:rPr>
        <w:t>fragments</w:t>
      </w:r>
      <w:r>
        <w:rPr>
          <w:spacing w:val="26"/>
        </w:rPr>
        <w:t xml:space="preserve">  </w:t>
      </w:r>
      <w:r>
        <w:rPr>
          <w:spacing w:val="-1"/>
        </w:rPr>
        <w:t>(steinstras</w:t>
      </w:r>
      <w:r>
        <w:rPr>
          <w:spacing w:val="-2"/>
        </w:rPr>
        <w:t>se)</w:t>
      </w:r>
      <w:r>
        <w:rPr>
          <w:spacing w:val="26"/>
        </w:rPr>
        <w:t xml:space="preserve">  </w:t>
      </w:r>
      <w:r>
        <w:rPr>
          <w:spacing w:val="-2"/>
        </w:rPr>
        <w:t>increases</w:t>
      </w:r>
      <w:r>
        <w:rPr>
          <w:spacing w:val="21"/>
        </w:rPr>
        <w:t xml:space="preserve">  </w:t>
      </w:r>
      <w:r>
        <w:rPr>
          <w:spacing w:val="-2"/>
        </w:rPr>
        <w:t>to</w:t>
      </w:r>
      <w:r>
        <w:rPr>
          <w:spacing w:val="25"/>
          <w:w w:val="101"/>
        </w:rPr>
        <w:t xml:space="preserve">  </w:t>
      </w:r>
      <w:r>
        <w:rPr>
          <w:spacing w:val="-2"/>
        </w:rPr>
        <w:t>24.3%</w:t>
      </w:r>
      <w:r>
        <w:rPr/>
        <w:t xml:space="preserve"> </w:t>
      </w:r>
      <w:r>
        <w:rPr>
          <w:spacing w:val="-2"/>
        </w:rPr>
        <w:t>compared to</w:t>
      </w:r>
      <w:r>
        <w:rPr>
          <w:spacing w:val="32"/>
          <w:w w:val="101"/>
        </w:rPr>
        <w:t xml:space="preserve"> </w:t>
      </w:r>
      <w:r>
        <w:rPr>
          <w:spacing w:val="-2"/>
        </w:rPr>
        <w:t>15.9% for stones</w:t>
      </w:r>
      <w:r>
        <w:rPr>
          <w:spacing w:val="28"/>
        </w:rPr>
        <w:t xml:space="preserve"> </w:t>
      </w:r>
      <w:r>
        <w:rPr>
          <w:spacing w:val="-2"/>
        </w:rPr>
        <w:t>1-2</w:t>
      </w:r>
      <w:r>
        <w:rPr>
          <w:spacing w:val="13"/>
        </w:rPr>
        <w:t xml:space="preserve"> </w:t>
      </w:r>
      <w:r>
        <w:rPr>
          <w:spacing w:val="-2"/>
        </w:rPr>
        <w:t>cm</w:t>
      </w:r>
      <w:r>
        <w:rPr>
          <w:spacing w:val="19"/>
        </w:rPr>
        <w:t xml:space="preserve"> </w:t>
      </w:r>
      <w:r>
        <w:rPr>
          <w:spacing w:val="-2"/>
        </w:rPr>
        <w:t>in</w:t>
      </w:r>
      <w:r>
        <w:rPr>
          <w:spacing w:val="12"/>
        </w:rPr>
        <w:t xml:space="preserve"> </w:t>
      </w:r>
      <w:r>
        <w:rPr>
          <w:spacing w:val="-2"/>
        </w:rPr>
        <w:t>size</w:t>
      </w:r>
      <w:r>
        <w:rPr>
          <w:spacing w:val="14"/>
        </w:rPr>
        <w:t xml:space="preserve"> </w:t>
      </w:r>
      <w:r>
        <w:rPr>
          <w:spacing w:val="-2"/>
        </w:rPr>
        <w:t>and</w:t>
      </w:r>
      <w:r>
        <w:rPr>
          <w:spacing w:val="11"/>
        </w:rPr>
        <w:t xml:space="preserve"> </w:t>
      </w:r>
      <w:r>
        <w:rPr>
          <w:spacing w:val="-2"/>
        </w:rPr>
        <w:t>4.5%</w:t>
      </w:r>
      <w:r>
        <w:rPr/>
        <w:t xml:space="preserve"> </w:t>
      </w:r>
      <w:r>
        <w:rPr>
          <w:spacing w:val="-1"/>
        </w:rPr>
        <w:t>for stones</w:t>
      </w:r>
      <w:r>
        <w:rPr>
          <w:spacing w:val="32"/>
          <w:w w:val="101"/>
        </w:rPr>
        <w:t xml:space="preserve"> </w:t>
      </w:r>
      <w:r>
        <w:rPr>
          <w:spacing w:val="-1"/>
        </w:rPr>
        <w:t>less than</w:t>
      </w:r>
      <w:r>
        <w:rPr>
          <w:spacing w:val="22"/>
        </w:rPr>
        <w:t xml:space="preserve"> </w:t>
      </w:r>
      <w:r>
        <w:rPr>
          <w:spacing w:val="-1"/>
        </w:rPr>
        <w:t>1 cm.</w:t>
      </w:r>
      <w:r>
        <w:rPr>
          <w:sz w:val="11"/>
          <w:szCs w:val="11"/>
          <w:spacing w:val="-1"/>
          <w:position w:val="7"/>
        </w:rPr>
        <w:t>130-132</w:t>
      </w:r>
    </w:p>
    <w:p>
      <w:pPr>
        <w:pStyle w:val="BodyText"/>
        <w:ind w:left="367" w:right="381" w:hanging="351"/>
        <w:spacing w:before="118" w:line="282" w:lineRule="auto"/>
        <w:rPr/>
      </w:pPr>
      <w:r>
        <w:rPr>
          <w:b/>
          <w:bCs/>
          <w:spacing w:val="-1"/>
        </w:rPr>
        <w:t>26.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-1"/>
        </w:rPr>
        <w:t>Open/  laparoscopic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"/>
        </w:rPr>
        <w:t>/robotic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"/>
        </w:rPr>
        <w:t>surgery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2"/>
        </w:rPr>
        <w:t>should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not  be  offered  as  first-line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"/>
        </w:rPr>
        <w:t>therapy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1"/>
        </w:rPr>
        <w:t>to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"/>
        </w:rPr>
        <w:t>most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2"/>
        </w:rPr>
        <w:t>stones.</w:t>
      </w:r>
      <w:r>
        <w:rPr>
          <w:b/>
          <w:bCs/>
          <w:spacing w:val="55"/>
          <w:w w:val="101"/>
        </w:rPr>
        <w:t xml:space="preserve"> </w:t>
      </w:r>
      <w:r>
        <w:rPr>
          <w:b/>
          <w:bCs/>
          <w:spacing w:val="-2"/>
        </w:rPr>
        <w:t>Exceptions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-2"/>
        </w:rPr>
        <w:t>include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2"/>
        </w:rPr>
        <w:t>rare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cases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anatomic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abnormalities, w</w:t>
      </w:r>
      <w:r>
        <w:rPr>
          <w:b/>
          <w:bCs/>
          <w:spacing w:val="-2"/>
        </w:rPr>
        <w:t>ith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2"/>
        </w:rPr>
        <w:t>large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</w:rPr>
        <w:t xml:space="preserve"> </w:t>
      </w:r>
      <w:r>
        <w:rPr>
          <w:b/>
          <w:bCs/>
        </w:rPr>
        <w:t>complex</w:t>
      </w:r>
      <w:r>
        <w:rPr>
          <w:b/>
          <w:bCs/>
          <w:spacing w:val="10"/>
        </w:rPr>
        <w:t xml:space="preserve">     </w:t>
      </w:r>
      <w:r>
        <w:rPr>
          <w:b/>
          <w:bCs/>
        </w:rPr>
        <w:t>stones</w:t>
      </w:r>
      <w:r>
        <w:rPr>
          <w:b/>
          <w:bCs/>
          <w:spacing w:val="10"/>
        </w:rPr>
        <w:t>,     </w:t>
      </w:r>
      <w:r>
        <w:rPr>
          <w:b/>
          <w:bCs/>
        </w:rPr>
        <w:t>or</w:t>
      </w:r>
      <w:r>
        <w:rPr>
          <w:b/>
          <w:bCs/>
          <w:spacing w:val="10"/>
        </w:rPr>
        <w:t xml:space="preserve">     </w:t>
      </w:r>
      <w:r>
        <w:rPr>
          <w:b/>
          <w:bCs/>
        </w:rPr>
        <w:t>those</w:t>
      </w:r>
      <w:r>
        <w:rPr>
          <w:b/>
          <w:bCs/>
          <w:spacing w:val="10"/>
        </w:rPr>
        <w:t xml:space="preserve">     </w:t>
      </w:r>
      <w:r>
        <w:rPr>
          <w:b/>
          <w:bCs/>
        </w:rPr>
        <w:t>requiring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2"/>
        </w:rPr>
        <w:t>concomitant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2"/>
        </w:rPr>
        <w:t>reconstruction.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(Index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Patient</w:t>
      </w:r>
      <w:r>
        <w:rPr>
          <w:b/>
          <w:bCs/>
          <w:spacing w:val="-3"/>
        </w:rPr>
        <w:t>s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-3"/>
        </w:rPr>
        <w:t>1</w:t>
      </w:r>
    </w:p>
    <w:p>
      <w:pPr>
        <w:pStyle w:val="BodyText"/>
        <w:ind w:left="369" w:right="376"/>
        <w:spacing w:before="97" w:line="283" w:lineRule="auto"/>
        <w:rPr/>
      </w:pPr>
      <w:r>
        <w:rPr>
          <w:b/>
          <w:bCs/>
          <w:spacing w:val="-1"/>
        </w:rPr>
        <w:t>-15)</w:t>
      </w:r>
      <w:r>
        <w:rPr>
          <w:b/>
          <w:bCs/>
          <w:spacing w:val="35"/>
        </w:rPr>
        <w:t xml:space="preserve"> </w:t>
      </w:r>
      <w:r>
        <w:rPr>
          <w:b/>
          <w:bCs/>
          <w:i/>
          <w:iCs/>
          <w:spacing w:val="-1"/>
        </w:rPr>
        <w:t>Strong</w:t>
      </w:r>
      <w:r>
        <w:rPr>
          <w:b/>
          <w:bCs/>
          <w:i/>
          <w:iCs/>
          <w:spacing w:val="42"/>
        </w:rPr>
        <w:t xml:space="preserve"> </w:t>
      </w:r>
      <w:r>
        <w:rPr>
          <w:b/>
          <w:bCs/>
          <w:i/>
          <w:iCs/>
          <w:spacing w:val="-1"/>
        </w:rPr>
        <w:t>Recommendation;</w:t>
      </w:r>
      <w:r>
        <w:rPr>
          <w:b/>
          <w:bCs/>
          <w:i/>
          <w:iCs/>
          <w:spacing w:val="37"/>
        </w:rPr>
        <w:t xml:space="preserve"> </w:t>
      </w:r>
      <w:r>
        <w:rPr>
          <w:b/>
          <w:bCs/>
          <w:i/>
          <w:iCs/>
          <w:spacing w:val="-1"/>
        </w:rPr>
        <w:t>Evidence</w:t>
      </w:r>
      <w:r>
        <w:rPr>
          <w:b/>
          <w:bCs/>
          <w:i/>
          <w:iCs/>
          <w:spacing w:val="35"/>
        </w:rPr>
        <w:t xml:space="preserve"> </w:t>
      </w:r>
      <w:r>
        <w:rPr>
          <w:b/>
          <w:bCs/>
          <w:i/>
          <w:iCs/>
          <w:spacing w:val="-1"/>
        </w:rPr>
        <w:t>Level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2"/>
        </w:rPr>
        <w:t>Grade</w:t>
      </w:r>
      <w:r>
        <w:rPr>
          <w:b/>
          <w:bCs/>
          <w:i/>
          <w:iCs/>
          <w:spacing w:val="11"/>
        </w:rPr>
        <w:t xml:space="preserve"> </w:t>
      </w:r>
      <w:r>
        <w:rPr>
          <w:b/>
          <w:bCs/>
          <w:i/>
          <w:iCs/>
          <w:spacing w:val="-2"/>
        </w:rPr>
        <w:t>C</w:t>
      </w:r>
    </w:p>
    <w:p>
      <w:pPr>
        <w:pStyle w:val="BodyText"/>
        <w:ind w:left="5" w:right="379" w:hanging="3"/>
        <w:spacing w:before="146" w:line="299" w:lineRule="auto"/>
        <w:jc w:val="both"/>
        <w:rPr>
          <w:sz w:val="11"/>
          <w:szCs w:val="11"/>
        </w:rPr>
      </w:pPr>
      <w:r>
        <w:rPr>
          <w:spacing w:val="-1"/>
        </w:rPr>
        <w:t>Advances   in   URS</w:t>
      </w:r>
      <w:r>
        <w:rPr>
          <w:spacing w:val="2"/>
        </w:rPr>
        <w:t xml:space="preserve">   </w:t>
      </w:r>
      <w:r>
        <w:rPr>
          <w:spacing w:val="-1"/>
        </w:rPr>
        <w:t>and</w:t>
      </w:r>
      <w:r>
        <w:rPr>
          <w:spacing w:val="5"/>
        </w:rPr>
        <w:t xml:space="preserve">   </w:t>
      </w:r>
      <w:r>
        <w:rPr>
          <w:spacing w:val="-1"/>
        </w:rPr>
        <w:t>PCNL</w:t>
      </w:r>
      <w:r>
        <w:rPr>
          <w:spacing w:val="5"/>
        </w:rPr>
        <w:t xml:space="preserve">   </w:t>
      </w:r>
      <w:r>
        <w:rPr>
          <w:spacing w:val="-1"/>
        </w:rPr>
        <w:t>instr</w:t>
      </w:r>
      <w:r>
        <w:rPr>
          <w:spacing w:val="-2"/>
        </w:rPr>
        <w:t>umentation</w:t>
      </w:r>
      <w:r>
        <w:rPr>
          <w:spacing w:val="1"/>
        </w:rPr>
        <w:t xml:space="preserve">  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technique,  as</w:t>
      </w:r>
      <w:r>
        <w:rPr>
          <w:spacing w:val="10"/>
        </w:rPr>
        <w:t xml:space="preserve">  </w:t>
      </w:r>
      <w:r>
        <w:rPr>
          <w:spacing w:val="-1"/>
        </w:rPr>
        <w:t>well</w:t>
      </w:r>
      <w:r>
        <w:rPr>
          <w:spacing w:val="11"/>
        </w:rPr>
        <w:t xml:space="preserve">  </w:t>
      </w:r>
      <w:r>
        <w:rPr>
          <w:spacing w:val="-1"/>
        </w:rPr>
        <w:t>as</w:t>
      </w:r>
      <w:r>
        <w:rPr>
          <w:spacing w:val="14"/>
        </w:rPr>
        <w:t xml:space="preserve">  </w:t>
      </w:r>
      <w:r>
        <w:rPr>
          <w:spacing w:val="-1"/>
        </w:rPr>
        <w:t>newer</w:t>
      </w:r>
      <w:r>
        <w:rPr>
          <w:spacing w:val="14"/>
        </w:rPr>
        <w:t xml:space="preserve">  </w:t>
      </w:r>
      <w:r>
        <w:rPr>
          <w:spacing w:val="-1"/>
        </w:rPr>
        <w:t>un</w:t>
      </w:r>
      <w:r>
        <w:rPr>
          <w:spacing w:val="-2"/>
        </w:rPr>
        <w:t>derstanding</w:t>
      </w:r>
      <w:r>
        <w:rPr>
          <w:spacing w:val="11"/>
        </w:rPr>
        <w:t xml:space="preserve">  </w:t>
      </w:r>
      <w:r>
        <w:rPr>
          <w:spacing w:val="-2"/>
        </w:rPr>
        <w:t>of</w:t>
      </w:r>
      <w:r>
        <w:rPr>
          <w:spacing w:val="8"/>
        </w:rPr>
        <w:t xml:space="preserve">  </w:t>
      </w:r>
      <w:r>
        <w:rPr>
          <w:spacing w:val="-2"/>
        </w:rPr>
        <w:t>SWL</w:t>
      </w:r>
      <w:r>
        <w:rPr>
          <w:spacing w:val="1"/>
        </w:rPr>
        <w:t xml:space="preserve"> </w:t>
      </w:r>
      <w:r>
        <w:rPr/>
        <w:t>stone  fragmentation</w:t>
      </w:r>
      <w:r>
        <w:rPr>
          <w:spacing w:val="-1"/>
        </w:rPr>
        <w:t>,  now  allow  endoscopic  or  shock</w:t>
      </w:r>
      <w:r>
        <w:rPr/>
        <w:t xml:space="preserve"> </w:t>
      </w:r>
      <w:r>
        <w:rPr>
          <w:spacing w:val="-1"/>
        </w:rPr>
        <w:t>wave</w:t>
      </w:r>
      <w:r>
        <w:rPr>
          <w:spacing w:val="39"/>
          <w:w w:val="101"/>
        </w:rPr>
        <w:t xml:space="preserve"> </w:t>
      </w:r>
      <w:r>
        <w:rPr>
          <w:spacing w:val="-1"/>
        </w:rPr>
        <w:t>management</w:t>
      </w:r>
      <w:r>
        <w:rPr>
          <w:spacing w:val="18"/>
          <w:w w:val="101"/>
        </w:rPr>
        <w:t xml:space="preserve"> </w:t>
      </w:r>
      <w:r>
        <w:rPr>
          <w:spacing w:val="-1"/>
        </w:rPr>
        <w:t>of the vast</w:t>
      </w:r>
      <w:r>
        <w:rPr>
          <w:spacing w:val="25"/>
        </w:rPr>
        <w:t xml:space="preserve"> </w:t>
      </w:r>
      <w:r>
        <w:rPr>
          <w:spacing w:val="-1"/>
        </w:rPr>
        <w:t>majority</w:t>
      </w:r>
      <w:r>
        <w:rPr>
          <w:spacing w:val="17"/>
        </w:rPr>
        <w:t xml:space="preserve"> </w:t>
      </w:r>
      <w:r>
        <w:rPr>
          <w:spacing w:val="-1"/>
        </w:rPr>
        <w:t>of symptomatic</w:t>
      </w:r>
      <w:r>
        <w:rPr/>
        <w:t xml:space="preserve"> </w:t>
      </w:r>
      <w:r>
        <w:rPr>
          <w:spacing w:val="-2"/>
        </w:rPr>
        <w:t>renal</w:t>
      </w:r>
      <w:r>
        <w:rPr>
          <w:spacing w:val="51"/>
        </w:rPr>
        <w:t xml:space="preserve"> </w:t>
      </w:r>
      <w:r>
        <w:rPr>
          <w:spacing w:val="-2"/>
        </w:rPr>
        <w:t>and</w:t>
      </w:r>
      <w:r>
        <w:rPr>
          <w:spacing w:val="49"/>
        </w:rPr>
        <w:t xml:space="preserve"> </w:t>
      </w:r>
      <w:r>
        <w:rPr>
          <w:spacing w:val="-2"/>
        </w:rPr>
        <w:t>ureteral</w:t>
      </w:r>
      <w:r>
        <w:rPr>
          <w:spacing w:val="42"/>
        </w:rPr>
        <w:t xml:space="preserve"> </w:t>
      </w:r>
      <w:r>
        <w:rPr>
          <w:spacing w:val="-2"/>
        </w:rPr>
        <w:t>calculi.</w:t>
      </w:r>
      <w:r>
        <w:rPr>
          <w:spacing w:val="32"/>
          <w:w w:val="101"/>
        </w:rPr>
        <w:t xml:space="preserve"> </w:t>
      </w:r>
      <w:r>
        <w:rPr>
          <w:spacing w:val="-2"/>
        </w:rPr>
        <w:t>Yet,</w:t>
      </w:r>
      <w:r>
        <w:rPr>
          <w:spacing w:val="37"/>
        </w:rPr>
        <w:t xml:space="preserve"> </w:t>
      </w:r>
      <w:r>
        <w:rPr>
          <w:spacing w:val="-2"/>
        </w:rPr>
        <w:t>there</w:t>
      </w:r>
      <w:r>
        <w:rPr>
          <w:spacing w:val="42"/>
        </w:rPr>
        <w:t xml:space="preserve"> </w:t>
      </w:r>
      <w:r>
        <w:rPr>
          <w:spacing w:val="-2"/>
        </w:rPr>
        <w:t>continue</w:t>
      </w:r>
      <w:r>
        <w:rPr>
          <w:spacing w:val="38"/>
          <w:w w:val="101"/>
        </w:rPr>
        <w:t xml:space="preserve"> </w:t>
      </w:r>
      <w:r>
        <w:rPr>
          <w:spacing w:val="-2"/>
        </w:rPr>
        <w:t>to</w:t>
      </w:r>
      <w:r>
        <w:rPr>
          <w:spacing w:val="49"/>
          <w:w w:val="101"/>
        </w:rPr>
        <w:t xml:space="preserve"> </w:t>
      </w:r>
      <w:r>
        <w:rPr>
          <w:spacing w:val="-2"/>
        </w:rPr>
        <w:t>be</w:t>
      </w:r>
      <w:r>
        <w:rPr>
          <w:spacing w:val="42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limited</w:t>
      </w:r>
      <w:r>
        <w:rPr>
          <w:spacing w:val="56"/>
        </w:rPr>
        <w:t xml:space="preserve"> </w:t>
      </w:r>
      <w:r>
        <w:rPr>
          <w:spacing w:val="-2"/>
        </w:rPr>
        <w:t>number</w:t>
      </w:r>
      <w:r>
        <w:rPr>
          <w:spacing w:val="39"/>
        </w:rPr>
        <w:t xml:space="preserve"> </w:t>
      </w:r>
      <w:r>
        <w:rPr>
          <w:spacing w:val="-2"/>
        </w:rPr>
        <w:t>of</w:t>
      </w:r>
      <w:r>
        <w:rPr>
          <w:spacing w:val="35"/>
        </w:rPr>
        <w:t xml:space="preserve"> </w:t>
      </w:r>
      <w:r>
        <w:rPr>
          <w:spacing w:val="-2"/>
        </w:rPr>
        <w:t>cases</w:t>
      </w:r>
      <w:r>
        <w:rPr>
          <w:spacing w:val="40"/>
        </w:rPr>
        <w:t xml:space="preserve"> </w:t>
      </w:r>
      <w:r>
        <w:rPr>
          <w:spacing w:val="-2"/>
        </w:rPr>
        <w:t>where</w:t>
      </w:r>
      <w:r>
        <w:rPr>
          <w:spacing w:val="42"/>
        </w:rPr>
        <w:t xml:space="preserve"> </w:t>
      </w:r>
      <w:r>
        <w:rPr>
          <w:spacing w:val="-2"/>
        </w:rPr>
        <w:t>an</w:t>
      </w:r>
      <w:r>
        <w:rPr>
          <w:spacing w:val="40"/>
          <w:w w:val="101"/>
        </w:rPr>
        <w:t xml:space="preserve"> </w:t>
      </w:r>
      <w:r>
        <w:rPr>
          <w:spacing w:val="-2"/>
        </w:rPr>
        <w:t>endoscopic</w:t>
      </w:r>
      <w:r>
        <w:rPr>
          <w:spacing w:val="41"/>
          <w:w w:val="101"/>
        </w:rPr>
        <w:t xml:space="preserve"> </w:t>
      </w:r>
      <w:r>
        <w:rPr>
          <w:spacing w:val="-2"/>
        </w:rPr>
        <w:t>or</w:t>
      </w:r>
      <w:r>
        <w:rPr>
          <w:spacing w:val="41"/>
        </w:rPr>
        <w:t xml:space="preserve"> </w:t>
      </w:r>
      <w:r>
        <w:rPr>
          <w:spacing w:val="-2"/>
        </w:rPr>
        <w:t>SWL</w:t>
      </w:r>
      <w:r>
        <w:rPr/>
        <w:t xml:space="preserve"> </w:t>
      </w:r>
      <w:r>
        <w:rPr>
          <w:spacing w:val="-1"/>
        </w:rPr>
        <w:t>approach</w:t>
      </w:r>
      <w:r>
        <w:rPr>
          <w:spacing w:val="16"/>
        </w:rPr>
        <w:t xml:space="preserve">  </w:t>
      </w:r>
      <w:r>
        <w:rPr>
          <w:spacing w:val="-1"/>
        </w:rPr>
        <w:t>may</w:t>
      </w:r>
      <w:r>
        <w:rPr>
          <w:spacing w:val="16"/>
        </w:rPr>
        <w:t xml:space="preserve">  </w:t>
      </w:r>
      <w:r>
        <w:rPr>
          <w:spacing w:val="-1"/>
        </w:rPr>
        <w:t>not</w:t>
      </w:r>
      <w:r>
        <w:rPr>
          <w:spacing w:val="17"/>
          <w:w w:val="101"/>
        </w:rPr>
        <w:t xml:space="preserve">  </w:t>
      </w:r>
      <w:r>
        <w:rPr>
          <w:spacing w:val="-1"/>
        </w:rPr>
        <w:t>provid</w:t>
      </w:r>
      <w:r>
        <w:rPr>
          <w:spacing w:val="-2"/>
        </w:rPr>
        <w:t>e  a   reasonable  chance</w:t>
      </w:r>
      <w:r>
        <w:rPr>
          <w:spacing w:val="13"/>
        </w:rPr>
        <w:t xml:space="preserve">  </w:t>
      </w:r>
      <w:r>
        <w:rPr>
          <w:spacing w:val="-2"/>
        </w:rPr>
        <w:t>at</w:t>
      </w:r>
      <w:r>
        <w:rPr>
          <w:spacing w:val="1"/>
        </w:rPr>
        <w:t xml:space="preserve"> </w:t>
      </w:r>
      <w:r>
        <w:rPr>
          <w:spacing w:val="-1"/>
        </w:rPr>
        <w:t>complete  stone</w:t>
      </w:r>
      <w:r>
        <w:rPr>
          <w:spacing w:val="11"/>
        </w:rPr>
        <w:t xml:space="preserve">  </w:t>
      </w:r>
      <w:r>
        <w:rPr>
          <w:spacing w:val="-1"/>
        </w:rPr>
        <w:t>removal  with</w:t>
      </w:r>
      <w:r>
        <w:rPr>
          <w:spacing w:val="6"/>
        </w:rPr>
        <w:t xml:space="preserve">  </w:t>
      </w:r>
      <w:r>
        <w:rPr>
          <w:spacing w:val="-1"/>
        </w:rPr>
        <w:t>a</w:t>
      </w:r>
      <w:r>
        <w:rPr>
          <w:spacing w:val="11"/>
        </w:rPr>
        <w:t xml:space="preserve">  </w:t>
      </w:r>
      <w:r>
        <w:rPr>
          <w:spacing w:val="-1"/>
        </w:rPr>
        <w:t>practical</w:t>
      </w:r>
      <w:r>
        <w:rPr>
          <w:spacing w:val="11"/>
        </w:rPr>
        <w:t xml:space="preserve">  </w:t>
      </w:r>
      <w:r>
        <w:rPr>
          <w:spacing w:val="-2"/>
        </w:rPr>
        <w:t>number</w:t>
      </w:r>
      <w:r>
        <w:rPr>
          <w:spacing w:val="7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procedures.</w:t>
      </w:r>
      <w:r>
        <w:rPr>
          <w:spacing w:val="19"/>
        </w:rPr>
        <w:t xml:space="preserve">  </w:t>
      </w:r>
      <w:r>
        <w:rPr>
          <w:spacing w:val="-2"/>
        </w:rPr>
        <w:t>In</w:t>
      </w:r>
      <w:r>
        <w:rPr>
          <w:spacing w:val="16"/>
          <w:w w:val="101"/>
        </w:rPr>
        <w:t xml:space="preserve">  </w:t>
      </w:r>
      <w:r>
        <w:rPr>
          <w:spacing w:val="-2"/>
        </w:rPr>
        <w:t>these</w:t>
      </w:r>
      <w:r>
        <w:rPr>
          <w:spacing w:val="21"/>
          <w:w w:val="101"/>
        </w:rPr>
        <w:t xml:space="preserve">  </w:t>
      </w:r>
      <w:r>
        <w:rPr>
          <w:spacing w:val="-2"/>
        </w:rPr>
        <w:t>rare</w:t>
      </w:r>
      <w:r>
        <w:rPr>
          <w:spacing w:val="18"/>
        </w:rPr>
        <w:t xml:space="preserve">  </w:t>
      </w:r>
      <w:r>
        <w:rPr>
          <w:spacing w:val="-2"/>
        </w:rPr>
        <w:t>cases,</w:t>
      </w:r>
      <w:r>
        <w:rPr>
          <w:spacing w:val="21"/>
        </w:rPr>
        <w:t xml:space="preserve">  </w:t>
      </w:r>
      <w:r>
        <w:rPr>
          <w:spacing w:val="-2"/>
        </w:rPr>
        <w:t>pati</w:t>
      </w:r>
      <w:r>
        <w:rPr>
          <w:spacing w:val="-3"/>
        </w:rPr>
        <w:t>ents</w:t>
      </w:r>
      <w:r>
        <w:rPr>
          <w:spacing w:val="21"/>
          <w:w w:val="101"/>
        </w:rPr>
        <w:t xml:space="preserve">  </w:t>
      </w:r>
      <w:r>
        <w:rPr>
          <w:spacing w:val="-3"/>
        </w:rPr>
        <w:t>may</w:t>
      </w:r>
      <w:r>
        <w:rPr>
          <w:spacing w:val="22"/>
        </w:rPr>
        <w:t xml:space="preserve">  </w:t>
      </w:r>
      <w:r>
        <w:rPr>
          <w:spacing w:val="-3"/>
        </w:rPr>
        <w:t>be</w:t>
      </w:r>
      <w:r>
        <w:rPr/>
        <w:t xml:space="preserve"> </w:t>
      </w:r>
      <w:r>
        <w:rPr>
          <w:spacing w:val="-1"/>
        </w:rPr>
        <w:t>offered</w:t>
      </w:r>
      <w:r>
        <w:rPr>
          <w:spacing w:val="26"/>
        </w:rPr>
        <w:t xml:space="preserve"> </w:t>
      </w:r>
      <w:r>
        <w:rPr>
          <w:spacing w:val="-1"/>
        </w:rPr>
        <w:t>open,</w:t>
      </w:r>
      <w:r>
        <w:rPr>
          <w:spacing w:val="31"/>
          <w:w w:val="101"/>
        </w:rPr>
        <w:t xml:space="preserve"> </w:t>
      </w:r>
      <w:r>
        <w:rPr>
          <w:spacing w:val="-1"/>
        </w:rPr>
        <w:t>laparoscopic,</w:t>
      </w:r>
      <w:r>
        <w:rPr>
          <w:spacing w:val="24"/>
        </w:rPr>
        <w:t xml:space="preserve"> </w:t>
      </w:r>
      <w:r>
        <w:rPr>
          <w:spacing w:val="-1"/>
        </w:rPr>
        <w:t>or</w:t>
      </w:r>
      <w:r>
        <w:rPr>
          <w:spacing w:val="31"/>
          <w:w w:val="101"/>
        </w:rPr>
        <w:t xml:space="preserve"> </w:t>
      </w:r>
      <w:r>
        <w:rPr>
          <w:spacing w:val="-1"/>
        </w:rPr>
        <w:t>ro</w:t>
      </w:r>
      <w:r>
        <w:rPr>
          <w:spacing w:val="-2"/>
        </w:rPr>
        <w:t>botic</w:t>
      </w:r>
      <w:r>
        <w:rPr>
          <w:spacing w:val="31"/>
          <w:w w:val="101"/>
        </w:rPr>
        <w:t xml:space="preserve"> </w:t>
      </w:r>
      <w:r>
        <w:rPr>
          <w:spacing w:val="-2"/>
        </w:rPr>
        <w:t>nephrolithotomy/</w:t>
      </w:r>
      <w:r>
        <w:rPr/>
        <w:t xml:space="preserve"> </w:t>
      </w:r>
      <w:r>
        <w:rPr>
          <w:spacing w:val="-1"/>
        </w:rPr>
        <w:t>pyelolithotomy/ureterolithotomy</w:t>
      </w:r>
      <w:r>
        <w:rPr>
          <w:spacing w:val="25"/>
        </w:rPr>
        <w:t xml:space="preserve">  </w:t>
      </w:r>
      <w:r>
        <w:rPr>
          <w:spacing w:val="-1"/>
        </w:rPr>
        <w:t>as</w:t>
      </w:r>
      <w:r>
        <w:rPr>
          <w:spacing w:val="25"/>
        </w:rPr>
        <w:t xml:space="preserve">  </w:t>
      </w:r>
      <w:r>
        <w:rPr>
          <w:spacing w:val="-1"/>
        </w:rPr>
        <w:t>a</w:t>
      </w:r>
      <w:r>
        <w:rPr>
          <w:spacing w:val="28"/>
          <w:w w:val="101"/>
        </w:rPr>
        <w:t xml:space="preserve">  </w:t>
      </w:r>
      <w:r>
        <w:rPr>
          <w:spacing w:val="-1"/>
        </w:rPr>
        <w:t>more</w:t>
      </w:r>
      <w:r>
        <w:rPr>
          <w:spacing w:val="25"/>
          <w:w w:val="101"/>
        </w:rPr>
        <w:t xml:space="preserve">  </w:t>
      </w:r>
      <w:r>
        <w:rPr>
          <w:spacing w:val="-1"/>
        </w:rPr>
        <w:t>ef</w:t>
      </w:r>
      <w:r>
        <w:rPr>
          <w:spacing w:val="-2"/>
        </w:rPr>
        <w:t>ficient</w:t>
      </w:r>
      <w:r>
        <w:rPr/>
        <w:t xml:space="preserve"> </w:t>
      </w:r>
      <w:r>
        <w:rPr>
          <w:spacing w:val="-2"/>
        </w:rPr>
        <w:t>way</w:t>
      </w:r>
      <w:r>
        <w:rPr>
          <w:spacing w:val="40"/>
        </w:rPr>
        <w:t xml:space="preserve"> </w:t>
      </w:r>
      <w:r>
        <w:rPr>
          <w:spacing w:val="-2"/>
        </w:rPr>
        <w:t>to</w:t>
      </w:r>
      <w:r>
        <w:rPr>
          <w:spacing w:val="52"/>
        </w:rPr>
        <w:t xml:space="preserve"> </w:t>
      </w:r>
      <w:r>
        <w:rPr>
          <w:spacing w:val="-2"/>
        </w:rPr>
        <w:t>remove</w:t>
      </w:r>
      <w:r>
        <w:rPr>
          <w:spacing w:val="52"/>
        </w:rPr>
        <w:t xml:space="preserve"> </w:t>
      </w:r>
      <w:r>
        <w:rPr>
          <w:spacing w:val="-2"/>
        </w:rPr>
        <w:t>large</w:t>
      </w:r>
      <w:r>
        <w:rPr>
          <w:spacing w:val="45"/>
        </w:rPr>
        <w:t xml:space="preserve"> </w:t>
      </w:r>
      <w:r>
        <w:rPr>
          <w:spacing w:val="-2"/>
        </w:rPr>
        <w:t>or</w:t>
      </w:r>
      <w:r>
        <w:rPr>
          <w:spacing w:val="43"/>
          <w:w w:val="101"/>
        </w:rPr>
        <w:t xml:space="preserve"> </w:t>
      </w:r>
      <w:r>
        <w:rPr>
          <w:spacing w:val="-2"/>
        </w:rPr>
        <w:t>complex</w:t>
      </w:r>
      <w:r>
        <w:rPr>
          <w:spacing w:val="43"/>
          <w:w w:val="101"/>
        </w:rPr>
        <w:t xml:space="preserve"> </w:t>
      </w:r>
      <w:r>
        <w:rPr>
          <w:spacing w:val="-2"/>
        </w:rPr>
        <w:t>stones,</w:t>
      </w:r>
      <w:r>
        <w:rPr>
          <w:spacing w:val="43"/>
          <w:w w:val="101"/>
        </w:rPr>
        <w:t xml:space="preserve"> </w:t>
      </w:r>
      <w:r>
        <w:rPr>
          <w:spacing w:val="-2"/>
        </w:rPr>
        <w:t>especially</w:t>
      </w:r>
      <w:r>
        <w:rPr>
          <w:spacing w:val="49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/>
        <w:t>patients  with</w:t>
      </w:r>
      <w:r>
        <w:rPr>
          <w:spacing w:val="10"/>
        </w:rPr>
        <w:t xml:space="preserve">  </w:t>
      </w:r>
      <w:r>
        <w:rPr/>
        <w:t>anatomic</w:t>
      </w:r>
      <w:r>
        <w:rPr>
          <w:spacing w:val="10"/>
        </w:rPr>
        <w:t xml:space="preserve">  </w:t>
      </w:r>
      <w:r>
        <w:rPr/>
        <w:t>abnor</w:t>
      </w:r>
      <w:r>
        <w:rPr>
          <w:spacing w:val="-1"/>
        </w:rPr>
        <w:t>malities</w:t>
      </w:r>
      <w:r>
        <w:rPr>
          <w:spacing w:val="9"/>
        </w:rPr>
        <w:t xml:space="preserve">  </w:t>
      </w:r>
      <w:r>
        <w:rPr>
          <w:spacing w:val="-1"/>
        </w:rPr>
        <w:t>of  the</w:t>
      </w:r>
      <w:r>
        <w:rPr>
          <w:spacing w:val="14"/>
        </w:rPr>
        <w:t xml:space="preserve">  </w:t>
      </w:r>
      <w:r>
        <w:rPr>
          <w:spacing w:val="-1"/>
        </w:rPr>
        <w:t>urinary</w:t>
      </w:r>
      <w:r>
        <w:rPr>
          <w:spacing w:val="1"/>
        </w:rPr>
        <w:t xml:space="preserve"> </w:t>
      </w:r>
      <w:r>
        <w:rPr>
          <w:spacing w:val="-1"/>
        </w:rPr>
        <w:t>tract.</w:t>
      </w:r>
      <w:r>
        <w:rPr>
          <w:spacing w:val="19"/>
          <w:w w:val="101"/>
        </w:rPr>
        <w:t xml:space="preserve"> </w:t>
      </w:r>
      <w:r>
        <w:rPr>
          <w:spacing w:val="-1"/>
        </w:rPr>
        <w:t>A</w:t>
      </w:r>
      <w:r>
        <w:rPr>
          <w:spacing w:val="27"/>
        </w:rPr>
        <w:t xml:space="preserve"> </w:t>
      </w:r>
      <w:r>
        <w:rPr>
          <w:spacing w:val="-1"/>
        </w:rPr>
        <w:t>small</w:t>
      </w:r>
      <w:r>
        <w:rPr>
          <w:spacing w:val="35"/>
        </w:rPr>
        <w:t xml:space="preserve"> </w:t>
      </w:r>
      <w:r>
        <w:rPr>
          <w:spacing w:val="-1"/>
        </w:rPr>
        <w:t>number</w:t>
      </w:r>
      <w:r>
        <w:rPr>
          <w:spacing w:val="27"/>
        </w:rPr>
        <w:t xml:space="preserve"> </w:t>
      </w:r>
      <w:r>
        <w:rPr>
          <w:spacing w:val="-1"/>
        </w:rPr>
        <w:t>of</w:t>
      </w:r>
      <w:r>
        <w:rPr>
          <w:spacing w:val="25"/>
        </w:rPr>
        <w:t xml:space="preserve"> </w:t>
      </w:r>
      <w:r>
        <w:rPr>
          <w:spacing w:val="-1"/>
        </w:rPr>
        <w:t>case</w:t>
      </w:r>
      <w:r>
        <w:rPr>
          <w:spacing w:val="28"/>
          <w:w w:val="101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eries,</w:t>
      </w:r>
      <w:r>
        <w:rPr>
          <w:spacing w:val="33"/>
          <w:w w:val="101"/>
        </w:rPr>
        <w:t xml:space="preserve"> </w:t>
      </w:r>
      <w:r>
        <w:rPr>
          <w:spacing w:val="-2"/>
        </w:rPr>
        <w:t>prospective</w:t>
      </w:r>
      <w:r>
        <w:rPr>
          <w:spacing w:val="24"/>
        </w:rPr>
        <w:t xml:space="preserve"> </w:t>
      </w:r>
      <w:r>
        <w:rPr>
          <w:spacing w:val="-2"/>
        </w:rPr>
        <w:t>trials</w:t>
      </w:r>
      <w:r>
        <w:rPr/>
        <w:t xml:space="preserve"> </w:t>
      </w:r>
      <w:r>
        <w:rPr>
          <w:spacing w:val="-1"/>
        </w:rPr>
        <w:t>and  one</w:t>
      </w:r>
      <w:r>
        <w:rPr>
          <w:spacing w:val="18"/>
        </w:rPr>
        <w:t xml:space="preserve">  </w:t>
      </w:r>
      <w:r>
        <w:rPr>
          <w:spacing w:val="-1"/>
        </w:rPr>
        <w:t>meta-analysis  suggest</w:t>
      </w:r>
      <w:r>
        <w:rPr>
          <w:spacing w:val="7"/>
        </w:rPr>
        <w:t xml:space="preserve">  </w:t>
      </w:r>
      <w:r>
        <w:rPr>
          <w:spacing w:val="-1"/>
        </w:rPr>
        <w:t>that</w:t>
      </w:r>
      <w:r>
        <w:rPr>
          <w:spacing w:val="11"/>
        </w:rPr>
        <w:t xml:space="preserve">  </w:t>
      </w:r>
      <w:r>
        <w:rPr>
          <w:spacing w:val="-1"/>
        </w:rPr>
        <w:t>laparoscopic</w:t>
      </w:r>
      <w:r>
        <w:rPr>
          <w:spacing w:val="7"/>
        </w:rPr>
        <w:t xml:space="preserve">  </w:t>
      </w:r>
      <w:r>
        <w:rPr>
          <w:spacing w:val="-1"/>
        </w:rPr>
        <w:t>or</w:t>
      </w:r>
      <w:r>
        <w:rPr>
          <w:spacing w:val="1"/>
        </w:rPr>
        <w:t xml:space="preserve"> </w:t>
      </w:r>
      <w:r>
        <w:rPr>
          <w:spacing w:val="-6"/>
        </w:rPr>
        <w:t>r</w:t>
      </w:r>
      <w:r>
        <w:rPr>
          <w:spacing w:val="-24"/>
        </w:rPr>
        <w:t xml:space="preserve"> </w:t>
      </w:r>
      <w:r>
        <w:rPr>
          <w:spacing w:val="-6"/>
        </w:rPr>
        <w:t>o</w:t>
      </w:r>
      <w:r>
        <w:rPr>
          <w:spacing w:val="-15"/>
        </w:rPr>
        <w:t xml:space="preserve"> </w:t>
      </w:r>
      <w:r>
        <w:rPr>
          <w:spacing w:val="-6"/>
        </w:rPr>
        <w:t>b</w:t>
      </w:r>
      <w:r>
        <w:rPr>
          <w:spacing w:val="-22"/>
        </w:rPr>
        <w:t xml:space="preserve"> </w:t>
      </w:r>
      <w:r>
        <w:rPr>
          <w:spacing w:val="-6"/>
        </w:rPr>
        <w:t>ot</w:t>
      </w:r>
      <w:r>
        <w:rPr>
          <w:spacing w:val="-16"/>
        </w:rPr>
        <w:t xml:space="preserve"> </w:t>
      </w:r>
      <w:r>
        <w:rPr>
          <w:spacing w:val="-6"/>
        </w:rPr>
        <w:t>i</w:t>
      </w:r>
      <w:r>
        <w:rPr>
          <w:spacing w:val="-22"/>
        </w:rPr>
        <w:t xml:space="preserve"> </w:t>
      </w:r>
      <w:r>
        <w:rPr>
          <w:spacing w:val="-6"/>
        </w:rPr>
        <w:t>c</w:t>
      </w:r>
      <w:r>
        <w:rPr>
          <w:spacing w:val="7"/>
        </w:rPr>
        <w:t xml:space="preserve">     </w:t>
      </w:r>
      <w:r>
        <w:rPr>
          <w:spacing w:val="-6"/>
        </w:rPr>
        <w:t>n</w:t>
      </w:r>
      <w:r>
        <w:rPr>
          <w:spacing w:val="-22"/>
        </w:rPr>
        <w:t xml:space="preserve"> </w:t>
      </w:r>
      <w:r>
        <w:rPr>
          <w:spacing w:val="-6"/>
        </w:rPr>
        <w:t>e</w:t>
      </w:r>
      <w:r>
        <w:rPr>
          <w:spacing w:val="-15"/>
        </w:rPr>
        <w:t xml:space="preserve"> </w:t>
      </w:r>
      <w:r>
        <w:rPr>
          <w:spacing w:val="-6"/>
        </w:rPr>
        <w:t>p h</w:t>
      </w:r>
      <w:r>
        <w:rPr>
          <w:spacing w:val="-15"/>
        </w:rPr>
        <w:t xml:space="preserve"> </w:t>
      </w:r>
      <w:r>
        <w:rPr>
          <w:spacing w:val="-6"/>
        </w:rPr>
        <w:t>r</w:t>
      </w:r>
      <w:r>
        <w:rPr>
          <w:spacing w:val="-23"/>
        </w:rPr>
        <w:t xml:space="preserve"> </w:t>
      </w:r>
      <w:r>
        <w:rPr>
          <w:spacing w:val="-6"/>
        </w:rPr>
        <w:t>o</w:t>
      </w:r>
      <w:r>
        <w:rPr>
          <w:spacing w:val="-15"/>
        </w:rPr>
        <w:t xml:space="preserve"> </w:t>
      </w:r>
      <w:r>
        <w:rPr>
          <w:spacing w:val="-6"/>
        </w:rPr>
        <w:t>l</w:t>
      </w:r>
      <w:r>
        <w:rPr>
          <w:spacing w:val="-16"/>
        </w:rPr>
        <w:t xml:space="preserve"> </w:t>
      </w:r>
      <w:r>
        <w:rPr>
          <w:spacing w:val="-6"/>
        </w:rPr>
        <w:t>it</w:t>
      </w:r>
      <w:r>
        <w:rPr>
          <w:spacing w:val="-15"/>
        </w:rPr>
        <w:t xml:space="preserve"> </w:t>
      </w:r>
      <w:r>
        <w:rPr>
          <w:spacing w:val="-6"/>
        </w:rPr>
        <w:t>h</w:t>
      </w:r>
      <w:r>
        <w:rPr>
          <w:spacing w:val="-22"/>
        </w:rPr>
        <w:t xml:space="preserve"> </w:t>
      </w:r>
      <w:r>
        <w:rPr>
          <w:spacing w:val="-6"/>
        </w:rPr>
        <w:t>o</w:t>
      </w:r>
      <w:r>
        <w:rPr>
          <w:spacing w:val="-25"/>
        </w:rPr>
        <w:t xml:space="preserve"> </w:t>
      </w:r>
      <w:r>
        <w:rPr>
          <w:spacing w:val="-6"/>
        </w:rPr>
        <w:t>t</w:t>
      </w:r>
      <w:r>
        <w:rPr>
          <w:spacing w:val="-22"/>
        </w:rPr>
        <w:t xml:space="preserve"> </w:t>
      </w:r>
      <w:r>
        <w:rPr>
          <w:spacing w:val="-6"/>
        </w:rPr>
        <w:t>o</w:t>
      </w:r>
      <w:r>
        <w:rPr>
          <w:spacing w:val="-15"/>
        </w:rPr>
        <w:t xml:space="preserve"> </w:t>
      </w:r>
      <w:r>
        <w:rPr>
          <w:spacing w:val="-6"/>
        </w:rPr>
        <w:t>my</w:t>
      </w:r>
      <w:r>
        <w:rPr>
          <w:spacing w:val="-36"/>
        </w:rPr>
        <w:t xml:space="preserve"> </w:t>
      </w:r>
      <w:r>
        <w:rPr>
          <w:spacing w:val="-6"/>
        </w:rPr>
        <w:t>/</w:t>
      </w:r>
      <w:r>
        <w:rPr>
          <w:spacing w:val="-16"/>
        </w:rPr>
        <w:t xml:space="preserve"> </w:t>
      </w:r>
      <w:r>
        <w:rPr>
          <w:spacing w:val="-6"/>
        </w:rPr>
        <w:t>p</w:t>
      </w:r>
      <w:r>
        <w:rPr>
          <w:spacing w:val="-24"/>
        </w:rPr>
        <w:t xml:space="preserve"> </w:t>
      </w:r>
      <w:r>
        <w:rPr>
          <w:spacing w:val="-6"/>
        </w:rPr>
        <w:t>y</w:t>
      </w:r>
      <w:r>
        <w:rPr>
          <w:spacing w:val="-24"/>
        </w:rPr>
        <w:t xml:space="preserve"> </w:t>
      </w:r>
      <w:r>
        <w:rPr>
          <w:spacing w:val="-6"/>
        </w:rPr>
        <w:t>e</w:t>
      </w:r>
      <w:r>
        <w:rPr>
          <w:spacing w:val="-15"/>
        </w:rPr>
        <w:t xml:space="preserve"> </w:t>
      </w:r>
      <w:r>
        <w:rPr>
          <w:spacing w:val="-6"/>
        </w:rPr>
        <w:t>l</w:t>
      </w:r>
      <w:r>
        <w:rPr>
          <w:spacing w:val="-22"/>
        </w:rPr>
        <w:t xml:space="preserve"> </w:t>
      </w:r>
      <w:r>
        <w:rPr>
          <w:spacing w:val="-6"/>
        </w:rPr>
        <w:t>o</w:t>
      </w:r>
      <w:r>
        <w:rPr>
          <w:spacing w:val="-15"/>
        </w:rPr>
        <w:t xml:space="preserve"> </w:t>
      </w:r>
      <w:r>
        <w:rPr>
          <w:spacing w:val="-6"/>
        </w:rPr>
        <w:t>l</w:t>
      </w:r>
      <w:r>
        <w:rPr>
          <w:spacing w:val="-16"/>
        </w:rPr>
        <w:t xml:space="preserve"> </w:t>
      </w:r>
      <w:r>
        <w:rPr>
          <w:spacing w:val="-6"/>
        </w:rPr>
        <w:t>it h</w:t>
      </w:r>
      <w:r>
        <w:rPr>
          <w:spacing w:val="-24"/>
        </w:rPr>
        <w:t xml:space="preserve"> </w:t>
      </w:r>
      <w:r>
        <w:rPr>
          <w:spacing w:val="-6"/>
        </w:rPr>
        <w:t>o</w:t>
      </w:r>
      <w:r>
        <w:rPr>
          <w:spacing w:val="-25"/>
        </w:rPr>
        <w:t xml:space="preserve"> </w:t>
      </w:r>
      <w:r>
        <w:rPr>
          <w:spacing w:val="-6"/>
        </w:rPr>
        <w:t>t</w:t>
      </w:r>
      <w:r>
        <w:rPr>
          <w:spacing w:val="-22"/>
        </w:rPr>
        <w:t xml:space="preserve"> </w:t>
      </w:r>
      <w:r>
        <w:rPr>
          <w:spacing w:val="-6"/>
        </w:rPr>
        <w:t>o</w:t>
      </w:r>
      <w:r>
        <w:rPr>
          <w:spacing w:val="-15"/>
        </w:rPr>
        <w:t xml:space="preserve"> </w:t>
      </w:r>
      <w:r>
        <w:rPr>
          <w:spacing w:val="-7"/>
        </w:rPr>
        <w:t>my</w:t>
      </w:r>
      <w:r>
        <w:rPr>
          <w:spacing w:val="-36"/>
        </w:rPr>
        <w:t xml:space="preserve"> </w:t>
      </w:r>
      <w:r>
        <w:rPr>
          <w:spacing w:val="-7"/>
        </w:rPr>
        <w:t>/</w:t>
      </w:r>
      <w:r>
        <w:rPr/>
        <w:t xml:space="preserve"> </w:t>
      </w:r>
      <w:r>
        <w:rPr>
          <w:spacing w:val="-1"/>
        </w:rPr>
        <w:t>ureterolithotomy</w:t>
      </w:r>
      <w:r>
        <w:rPr>
          <w:spacing w:val="23"/>
          <w:w w:val="101"/>
        </w:rPr>
        <w:t xml:space="preserve">  </w:t>
      </w:r>
      <w:r>
        <w:rPr>
          <w:spacing w:val="-1"/>
        </w:rPr>
        <w:t>offers</w:t>
      </w:r>
      <w:r>
        <w:rPr>
          <w:spacing w:val="24"/>
        </w:rPr>
        <w:t xml:space="preserve">  </w:t>
      </w:r>
      <w:r>
        <w:rPr>
          <w:spacing w:val="-1"/>
        </w:rPr>
        <w:t>a</w:t>
      </w:r>
      <w:r>
        <w:rPr>
          <w:spacing w:val="27"/>
          <w:w w:val="101"/>
        </w:rPr>
        <w:t xml:space="preserve">  </w:t>
      </w:r>
      <w:r>
        <w:rPr>
          <w:spacing w:val="-1"/>
        </w:rPr>
        <w:t>reasonable</w:t>
      </w:r>
      <w:r>
        <w:rPr>
          <w:spacing w:val="24"/>
        </w:rPr>
        <w:t xml:space="preserve">  </w:t>
      </w:r>
      <w:r>
        <w:rPr>
          <w:spacing w:val="-1"/>
        </w:rPr>
        <w:t>alterna</w:t>
      </w:r>
      <w:r>
        <w:rPr>
          <w:spacing w:val="-2"/>
        </w:rPr>
        <w:t>tive</w:t>
      </w:r>
      <w:r>
        <w:rPr>
          <w:spacing w:val="21"/>
          <w:w w:val="101"/>
        </w:rPr>
        <w:t xml:space="preserve">  </w:t>
      </w:r>
      <w:r>
        <w:rPr>
          <w:spacing w:val="-2"/>
        </w:rPr>
        <w:t>to</w:t>
      </w:r>
      <w:r>
        <w:rPr/>
        <w:t xml:space="preserve"> </w:t>
      </w:r>
      <w:r>
        <w:rPr/>
        <w:t>PCNL or URS</w:t>
      </w:r>
      <w:r>
        <w:rPr>
          <w:spacing w:val="14"/>
        </w:rPr>
        <w:t xml:space="preserve"> </w:t>
      </w:r>
      <w:r>
        <w:rPr/>
        <w:t>in these</w:t>
      </w:r>
      <w:r>
        <w:rPr>
          <w:spacing w:val="9"/>
        </w:rPr>
        <w:t xml:space="preserve"> </w:t>
      </w:r>
      <w:r>
        <w:rPr/>
        <w:t>complex</w:t>
      </w:r>
      <w:r>
        <w:rPr>
          <w:spacing w:val="15"/>
        </w:rPr>
        <w:t xml:space="preserve"> </w:t>
      </w:r>
      <w:r>
        <w:rPr/>
        <w:t>pat</w:t>
      </w:r>
      <w:r>
        <w:rPr>
          <w:spacing w:val="-1"/>
        </w:rPr>
        <w:t>ients.</w:t>
      </w:r>
      <w:r>
        <w:rPr>
          <w:sz w:val="11"/>
          <w:szCs w:val="11"/>
          <w:spacing w:val="-1"/>
          <w:position w:val="7"/>
        </w:rPr>
        <w:t>133-138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6" w:firstLine="4"/>
        <w:spacing w:before="35" w:line="301" w:lineRule="auto"/>
        <w:jc w:val="both"/>
        <w:rPr/>
      </w:pPr>
      <w:r>
        <w:rPr>
          <w:spacing w:val="-1"/>
        </w:rPr>
        <w:t>One  area  where</w:t>
      </w:r>
      <w:r>
        <w:rPr>
          <w:spacing w:val="7"/>
        </w:rPr>
        <w:t xml:space="preserve">  </w:t>
      </w:r>
      <w:r>
        <w:rPr>
          <w:spacing w:val="-1"/>
        </w:rPr>
        <w:t>open</w:t>
      </w:r>
      <w:r>
        <w:rPr>
          <w:spacing w:val="11"/>
        </w:rPr>
        <w:t xml:space="preserve">  </w:t>
      </w:r>
      <w:r>
        <w:rPr>
          <w:spacing w:val="-1"/>
        </w:rPr>
        <w:t>laparoscopic</w:t>
      </w:r>
      <w:r>
        <w:rPr>
          <w:spacing w:val="7"/>
        </w:rPr>
        <w:t xml:space="preserve">  </w:t>
      </w:r>
      <w:r>
        <w:rPr>
          <w:spacing w:val="-2"/>
        </w:rPr>
        <w:t>or</w:t>
      </w:r>
      <w:r>
        <w:rPr>
          <w:spacing w:val="10"/>
        </w:rPr>
        <w:t xml:space="preserve">  </w:t>
      </w:r>
      <w:r>
        <w:rPr>
          <w:spacing w:val="-2"/>
        </w:rPr>
        <w:t>robotic</w:t>
      </w:r>
      <w:r>
        <w:rPr>
          <w:spacing w:val="8"/>
        </w:rPr>
        <w:t xml:space="preserve">  </w:t>
      </w:r>
      <w:r>
        <w:rPr>
          <w:spacing w:val="-2"/>
        </w:rPr>
        <w:t>stone</w:t>
      </w:r>
      <w:r>
        <w:rPr/>
        <w:t xml:space="preserve"> </w:t>
      </w:r>
      <w:r>
        <w:rPr>
          <w:spacing w:val="-1"/>
        </w:rPr>
        <w:t>removal  offers  an  advantage  over  standard  PCNL  or</w:t>
      </w:r>
      <w:r>
        <w:rPr>
          <w:spacing w:val="2"/>
        </w:rPr>
        <w:t xml:space="preserve"> </w:t>
      </w:r>
      <w:r>
        <w:rPr>
          <w:spacing w:val="-2"/>
        </w:rPr>
        <w:t>URS  is  in  patients  with  stones  and  anatomic  defects</w:t>
      </w:r>
      <w:r>
        <w:rPr>
          <w:spacing w:val="7"/>
        </w:rPr>
        <w:t xml:space="preserve"> </w:t>
      </w:r>
      <w:r>
        <w:rPr>
          <w:spacing w:val="-1"/>
        </w:rPr>
        <w:t>that</w:t>
      </w:r>
      <w:r>
        <w:rPr>
          <w:spacing w:val="11"/>
        </w:rPr>
        <w:t xml:space="preserve">   </w:t>
      </w:r>
      <w:r>
        <w:rPr>
          <w:spacing w:val="-1"/>
        </w:rPr>
        <w:t>require</w:t>
      </w:r>
      <w:r>
        <w:rPr>
          <w:spacing w:val="11"/>
        </w:rPr>
        <w:t xml:space="preserve">   </w:t>
      </w:r>
      <w:r>
        <w:rPr>
          <w:spacing w:val="-1"/>
        </w:rPr>
        <w:t>reconstruction,   such</w:t>
      </w:r>
      <w:r>
        <w:rPr>
          <w:spacing w:val="9"/>
        </w:rPr>
        <w:t xml:space="preserve">   </w:t>
      </w:r>
      <w:r>
        <w:rPr>
          <w:spacing w:val="-1"/>
        </w:rPr>
        <w:t>as</w:t>
      </w:r>
      <w:r>
        <w:rPr>
          <w:spacing w:val="8"/>
        </w:rPr>
        <w:t xml:space="preserve">   </w:t>
      </w:r>
      <w:r>
        <w:rPr>
          <w:spacing w:val="-1"/>
        </w:rPr>
        <w:t>those</w:t>
      </w:r>
      <w:r>
        <w:rPr>
          <w:spacing w:val="8"/>
        </w:rPr>
        <w:t xml:space="preserve">   </w:t>
      </w:r>
      <w:r>
        <w:rPr>
          <w:spacing w:val="-1"/>
        </w:rPr>
        <w:t>with</w:t>
      </w:r>
      <w:r>
        <w:rPr>
          <w:spacing w:val="1"/>
        </w:rPr>
        <w:t xml:space="preserve"> </w:t>
      </w:r>
      <w:r>
        <w:rPr>
          <w:spacing w:val="-1"/>
        </w:rPr>
        <w:t>concomitant</w:t>
      </w:r>
      <w:r>
        <w:rPr>
          <w:spacing w:val="31"/>
          <w:w w:val="101"/>
        </w:rPr>
        <w:t xml:space="preserve"> </w:t>
      </w:r>
      <w:r>
        <w:rPr>
          <w:spacing w:val="-1"/>
        </w:rPr>
        <w:t>UPJ obstruction or ureteral</w:t>
      </w:r>
      <w:r>
        <w:rPr>
          <w:spacing w:val="9"/>
        </w:rPr>
        <w:t xml:space="preserve"> </w:t>
      </w:r>
      <w:r>
        <w:rPr>
          <w:spacing w:val="-1"/>
        </w:rPr>
        <w:t>stricture.</w:t>
      </w:r>
    </w:p>
    <w:p>
      <w:pPr>
        <w:pStyle w:val="BodyText"/>
        <w:ind w:left="10"/>
        <w:spacing w:before="111" w:line="194" w:lineRule="auto"/>
        <w:outlineLvl w:val="0"/>
        <w:rPr/>
      </w:pPr>
      <w:r>
        <w:rPr>
          <w:b/>
          <w:bCs/>
          <w:spacing w:val="-2"/>
        </w:rPr>
        <w:t>27.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2"/>
        </w:rPr>
        <w:t>Clinicians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2"/>
        </w:rPr>
        <w:t>may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2"/>
        </w:rPr>
        <w:t>perform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2"/>
        </w:rPr>
        <w:t>nephrectomy when the</w:t>
      </w:r>
    </w:p>
    <w:p>
      <w:pPr>
        <w:pStyle w:val="BodyText"/>
        <w:ind w:left="360" w:right="58" w:firstLine="8"/>
        <w:spacing w:before="95" w:line="291" w:lineRule="auto"/>
        <w:jc w:val="both"/>
        <w:rPr/>
      </w:pPr>
      <w:r>
        <w:rPr>
          <w:b/>
          <w:bCs/>
          <w:spacing w:val="-2"/>
        </w:rPr>
        <w:t>involved   kidney   has   negligible   function   in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68"/>
        </w:rPr>
        <w:t xml:space="preserve"> </w:t>
      </w:r>
      <w:r>
        <w:rPr>
          <w:b/>
          <w:bCs/>
          <w:spacing w:val="-2"/>
        </w:rPr>
        <w:t>requiring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2"/>
        </w:rPr>
        <w:t>treatment.</w:t>
      </w:r>
      <w:r>
        <w:rPr>
          <w:b/>
          <w:bCs/>
          <w:spacing w:val="53"/>
          <w:w w:val="101"/>
        </w:rPr>
        <w:t xml:space="preserve"> </w:t>
      </w:r>
      <w:r>
        <w:rPr>
          <w:b/>
          <w:bCs/>
          <w:spacing w:val="-2"/>
        </w:rPr>
        <w:t>(Index</w:t>
      </w:r>
      <w:r>
        <w:rPr>
          <w:b/>
          <w:bCs/>
          <w:spacing w:val="53"/>
          <w:w w:val="101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1-14)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i/>
          <w:iCs/>
          <w:spacing w:val="-1"/>
        </w:rPr>
        <w:t>Conditional</w:t>
      </w:r>
      <w:r>
        <w:rPr>
          <w:b/>
          <w:bCs/>
          <w:i/>
          <w:iCs/>
          <w:spacing w:val="47"/>
          <w:w w:val="101"/>
        </w:rPr>
        <w:t xml:space="preserve"> </w:t>
      </w:r>
      <w:r>
        <w:rPr>
          <w:b/>
          <w:bCs/>
          <w:i/>
          <w:iCs/>
          <w:spacing w:val="-1"/>
        </w:rPr>
        <w:t>Recommendation;</w:t>
      </w:r>
      <w:r>
        <w:rPr>
          <w:b/>
          <w:bCs/>
          <w:i/>
          <w:iCs/>
          <w:spacing w:val="44"/>
        </w:rPr>
        <w:t xml:space="preserve"> </w:t>
      </w:r>
      <w:r>
        <w:rPr>
          <w:b/>
          <w:bCs/>
          <w:i/>
          <w:iCs/>
          <w:spacing w:val="-1"/>
        </w:rPr>
        <w:t>Evidence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1"/>
        </w:rPr>
        <w:t>Level Grade</w:t>
      </w:r>
      <w:r>
        <w:rPr>
          <w:b/>
          <w:bCs/>
          <w:i/>
          <w:iCs/>
          <w:spacing w:val="16"/>
        </w:rPr>
        <w:t xml:space="preserve"> </w:t>
      </w:r>
      <w:r>
        <w:rPr>
          <w:b/>
          <w:bCs/>
          <w:spacing w:val="-1"/>
        </w:rPr>
        <w:t>C</w:t>
      </w:r>
    </w:p>
    <w:p>
      <w:pPr>
        <w:pStyle w:val="BodyText"/>
        <w:ind w:right="52" w:firstLine="2"/>
        <w:spacing w:before="151" w:line="299" w:lineRule="auto"/>
        <w:jc w:val="both"/>
        <w:rPr/>
      </w:pPr>
      <w:r>
        <w:rPr/>
        <w:t>When    considering  </w:t>
      </w:r>
      <w:r>
        <w:rPr>
          <w:spacing w:val="-1"/>
        </w:rPr>
        <w:t xml:space="preserve">  nephrectomy    for</w:t>
      </w:r>
      <w:r>
        <w:rPr>
          <w:spacing w:val="1"/>
        </w:rPr>
        <w:t xml:space="preserve">    </w:t>
      </w:r>
      <w:r>
        <w:rPr>
          <w:spacing w:val="-1"/>
        </w:rPr>
        <w:t>the</w:t>
      </w:r>
      <w:r>
        <w:rPr>
          <w:spacing w:val="4"/>
        </w:rPr>
        <w:t xml:space="preserve">    </w:t>
      </w:r>
      <w:r>
        <w:rPr>
          <w:spacing w:val="-1"/>
        </w:rPr>
        <w:t>poorly</w:t>
      </w:r>
      <w:r>
        <w:rPr>
          <w:spacing w:val="2"/>
        </w:rPr>
        <w:t xml:space="preserve"> </w:t>
      </w:r>
      <w:r>
        <w:rPr>
          <w:spacing w:val="-1"/>
        </w:rPr>
        <w:t>functioning   kidney,</w:t>
      </w:r>
      <w:r>
        <w:rPr>
          <w:spacing w:val="26"/>
        </w:rPr>
        <w:t xml:space="preserve">  </w:t>
      </w:r>
      <w:r>
        <w:rPr>
          <w:spacing w:val="-1"/>
        </w:rPr>
        <w:t>over</w:t>
      </w:r>
      <w:r>
        <w:rPr>
          <w:spacing w:val="-2"/>
        </w:rPr>
        <w:t>all   renal</w:t>
      </w:r>
      <w:r>
        <w:rPr>
          <w:spacing w:val="25"/>
        </w:rPr>
        <w:t xml:space="preserve">  </w:t>
      </w:r>
      <w:r>
        <w:rPr>
          <w:spacing w:val="-2"/>
        </w:rPr>
        <w:t>function</w:t>
      </w:r>
      <w:r>
        <w:rPr>
          <w:spacing w:val="26"/>
        </w:rPr>
        <w:t xml:space="preserve">  </w:t>
      </w:r>
      <w:r>
        <w:rPr>
          <w:spacing w:val="-2"/>
        </w:rPr>
        <w:t>and</w:t>
      </w:r>
      <w:r>
        <w:rPr>
          <w:spacing w:val="25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condition</w:t>
      </w:r>
      <w:r>
        <w:rPr>
          <w:spacing w:val="20"/>
        </w:rPr>
        <w:t xml:space="preserve"> </w:t>
      </w:r>
      <w:r>
        <w:rPr>
          <w:spacing w:val="-1"/>
        </w:rPr>
        <w:t>of the</w:t>
      </w:r>
      <w:r>
        <w:rPr>
          <w:spacing w:val="30"/>
          <w:w w:val="101"/>
        </w:rPr>
        <w:t xml:space="preserve"> </w:t>
      </w:r>
      <w:r>
        <w:rPr>
          <w:spacing w:val="-1"/>
        </w:rPr>
        <w:t>kidney</w:t>
      </w:r>
      <w:r>
        <w:rPr>
          <w:spacing w:val="21"/>
        </w:rPr>
        <w:t xml:space="preserve"> </w:t>
      </w:r>
      <w:r>
        <w:rPr>
          <w:spacing w:val="-1"/>
        </w:rPr>
        <w:t>on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>
          <w:spacing w:val="20"/>
          <w:w w:val="101"/>
        </w:rPr>
        <w:t xml:space="preserve"> </w:t>
      </w:r>
      <w:r>
        <w:rPr>
          <w:spacing w:val="-1"/>
        </w:rPr>
        <w:t>contralatera</w:t>
      </w:r>
      <w:r>
        <w:rPr>
          <w:spacing w:val="-2"/>
        </w:rPr>
        <w:t>l</w:t>
      </w:r>
      <w:r>
        <w:rPr>
          <w:spacing w:val="21"/>
        </w:rPr>
        <w:t xml:space="preserve"> </w:t>
      </w:r>
      <w:r>
        <w:rPr>
          <w:spacing w:val="-2"/>
        </w:rPr>
        <w:t>side</w:t>
      </w:r>
      <w:r>
        <w:rPr>
          <w:spacing w:val="21"/>
          <w:w w:val="101"/>
        </w:rPr>
        <w:t xml:space="preserve"> </w:t>
      </w:r>
      <w:r>
        <w:rPr>
          <w:spacing w:val="-2"/>
        </w:rPr>
        <w:t>should</w:t>
      </w:r>
      <w:r>
        <w:rPr/>
        <w:t xml:space="preserve"> </w:t>
      </w:r>
      <w:r>
        <w:rPr>
          <w:spacing w:val="-1"/>
        </w:rPr>
        <w:t>be</w:t>
      </w:r>
      <w:r>
        <w:rPr>
          <w:spacing w:val="19"/>
        </w:rPr>
        <w:t xml:space="preserve"> </w:t>
      </w:r>
      <w:r>
        <w:rPr>
          <w:spacing w:val="-1"/>
        </w:rPr>
        <w:t>considered. This</w:t>
      </w:r>
      <w:r>
        <w:rPr>
          <w:spacing w:val="23"/>
          <w:w w:val="101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s</w:t>
      </w:r>
      <w:r>
        <w:rPr>
          <w:spacing w:val="24"/>
        </w:rPr>
        <w:t xml:space="preserve"> </w:t>
      </w:r>
      <w:r>
        <w:rPr>
          <w:spacing w:val="-2"/>
        </w:rPr>
        <w:t>best</w:t>
      </w:r>
      <w:r>
        <w:rPr>
          <w:spacing w:val="16"/>
          <w:w w:val="101"/>
        </w:rPr>
        <w:t xml:space="preserve"> </w:t>
      </w:r>
      <w:r>
        <w:rPr>
          <w:spacing w:val="-2"/>
        </w:rPr>
        <w:t>accomplished</w:t>
      </w:r>
      <w:r>
        <w:rPr>
          <w:spacing w:val="16"/>
          <w:w w:val="101"/>
        </w:rPr>
        <w:t xml:space="preserve"> </w:t>
      </w:r>
      <w:r>
        <w:rPr>
          <w:spacing w:val="-2"/>
        </w:rPr>
        <w:t>with</w:t>
      </w:r>
      <w:r>
        <w:rPr>
          <w:spacing w:val="16"/>
          <w:w w:val="101"/>
        </w:rPr>
        <w:t xml:space="preserve"> </w:t>
      </w:r>
      <w:r>
        <w:rPr>
          <w:spacing w:val="-2"/>
        </w:rPr>
        <w:t>a</w:t>
      </w:r>
      <w:r>
        <w:rPr>
          <w:spacing w:val="24"/>
          <w:w w:val="101"/>
        </w:rPr>
        <w:t xml:space="preserve"> </w:t>
      </w:r>
      <w:r>
        <w:rPr>
          <w:spacing w:val="-2"/>
        </w:rPr>
        <w:t>nuclear</w:t>
      </w:r>
      <w:r>
        <w:rPr/>
        <w:t xml:space="preserve"> </w:t>
      </w:r>
      <w:r>
        <w:rPr>
          <w:spacing w:val="-1"/>
        </w:rPr>
        <w:t>renal scan as well</w:t>
      </w:r>
      <w:r>
        <w:rPr>
          <w:spacing w:val="12"/>
        </w:rPr>
        <w:t xml:space="preserve"> </w:t>
      </w:r>
      <w:r>
        <w:rPr>
          <w:spacing w:val="-1"/>
        </w:rPr>
        <w:t>as</w:t>
      </w:r>
      <w:r>
        <w:rPr>
          <w:spacing w:val="17"/>
          <w:w w:val="101"/>
        </w:rPr>
        <w:t xml:space="preserve"> </w:t>
      </w:r>
      <w:r>
        <w:rPr>
          <w:spacing w:val="-1"/>
        </w:rPr>
        <w:t>laboratory testing</w:t>
      </w:r>
      <w:r>
        <w:rPr>
          <w:spacing w:val="11"/>
        </w:rPr>
        <w:t xml:space="preserve"> </w:t>
      </w:r>
      <w:r>
        <w:rPr>
          <w:spacing w:val="-1"/>
        </w:rPr>
        <w:t>of</w:t>
      </w:r>
      <w:r>
        <w:rPr>
          <w:spacing w:val="11"/>
        </w:rPr>
        <w:t xml:space="preserve"> </w:t>
      </w:r>
      <w:r>
        <w:rPr>
          <w:spacing w:val="-1"/>
        </w:rPr>
        <w:t>renal</w:t>
      </w:r>
      <w:r>
        <w:rPr>
          <w:spacing w:val="8"/>
        </w:rPr>
        <w:t xml:space="preserve"> </w:t>
      </w:r>
      <w:r>
        <w:rPr>
          <w:spacing w:val="-1"/>
        </w:rPr>
        <w:t>funct</w:t>
      </w:r>
      <w:r>
        <w:rPr>
          <w:spacing w:val="-2"/>
        </w:rPr>
        <w:t>ion</w:t>
      </w:r>
      <w:r>
        <w:rPr/>
        <w:t xml:space="preserve"> </w:t>
      </w:r>
      <w:r>
        <w:rPr>
          <w:spacing w:val="-1"/>
        </w:rPr>
        <w:t>with</w:t>
      </w:r>
      <w:r>
        <w:rPr>
          <w:spacing w:val="31"/>
          <w:w w:val="101"/>
        </w:rPr>
        <w:t xml:space="preserve"> </w:t>
      </w:r>
      <w:r>
        <w:rPr>
          <w:spacing w:val="-1"/>
        </w:rPr>
        <w:t>serum</w:t>
      </w:r>
      <w:r>
        <w:rPr>
          <w:spacing w:val="32"/>
        </w:rPr>
        <w:t xml:space="preserve"> </w:t>
      </w:r>
      <w:r>
        <w:rPr>
          <w:spacing w:val="-1"/>
        </w:rPr>
        <w:t>creatinine</w:t>
      </w:r>
      <w:r>
        <w:rPr>
          <w:spacing w:val="32"/>
          <w:w w:val="101"/>
        </w:rPr>
        <w:t xml:space="preserve"> </w:t>
      </w:r>
      <w:r>
        <w:rPr>
          <w:spacing w:val="-1"/>
        </w:rPr>
        <w:t>and</w:t>
      </w:r>
      <w:r>
        <w:rPr>
          <w:spacing w:val="35"/>
        </w:rPr>
        <w:t xml:space="preserve"> </w:t>
      </w:r>
      <w:r>
        <w:rPr>
          <w:spacing w:val="-1"/>
        </w:rPr>
        <w:t>an</w:t>
      </w:r>
      <w:r>
        <w:rPr>
          <w:spacing w:val="31"/>
        </w:rPr>
        <w:t xml:space="preserve"> </w:t>
      </w:r>
      <w:r>
        <w:rPr>
          <w:spacing w:val="-1"/>
        </w:rPr>
        <w:t>estimatio</w:t>
      </w:r>
      <w:r>
        <w:rPr>
          <w:spacing w:val="-2"/>
        </w:rPr>
        <w:t>n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26"/>
        </w:rPr>
        <w:t xml:space="preserve"> </w:t>
      </w:r>
      <w:r>
        <w:rPr>
          <w:spacing w:val="-2"/>
        </w:rPr>
        <w:t>glomerular</w:t>
      </w:r>
      <w:r>
        <w:rPr/>
        <w:t xml:space="preserve"> </w:t>
      </w:r>
      <w:r>
        <w:rPr>
          <w:spacing w:val="-1"/>
        </w:rPr>
        <w:t>filtration  rate.  Another  option</w:t>
      </w:r>
      <w:r>
        <w:rPr>
          <w:spacing w:val="13"/>
        </w:rPr>
        <w:t xml:space="preserve">  </w:t>
      </w:r>
      <w:r>
        <w:rPr>
          <w:spacing w:val="-1"/>
        </w:rPr>
        <w:t>may</w:t>
      </w:r>
      <w:r>
        <w:rPr>
          <w:spacing w:val="9"/>
        </w:rPr>
        <w:t xml:space="preserve">  </w:t>
      </w:r>
      <w:r>
        <w:rPr>
          <w:spacing w:val="-1"/>
        </w:rPr>
        <w:t>be</w:t>
      </w:r>
      <w:r>
        <w:rPr>
          <w:spacing w:val="6"/>
        </w:rPr>
        <w:t xml:space="preserve">  </w:t>
      </w:r>
      <w:r>
        <w:rPr>
          <w:spacing w:val="-1"/>
        </w:rPr>
        <w:t>estimation</w:t>
      </w:r>
      <w:r>
        <w:rPr>
          <w:spacing w:val="6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differential</w:t>
      </w:r>
      <w:r>
        <w:rPr>
          <w:spacing w:val="18"/>
          <w:w w:val="101"/>
        </w:rPr>
        <w:t xml:space="preserve">  </w:t>
      </w:r>
      <w:r>
        <w:rPr>
          <w:spacing w:val="-1"/>
        </w:rPr>
        <w:t>creatinine</w:t>
      </w:r>
      <w:r>
        <w:rPr>
          <w:spacing w:val="15"/>
          <w:w w:val="101"/>
        </w:rPr>
        <w:t xml:space="preserve">  </w:t>
      </w:r>
      <w:r>
        <w:rPr>
          <w:spacing w:val="-1"/>
        </w:rPr>
        <w:t>clearance</w:t>
      </w:r>
      <w:r>
        <w:rPr>
          <w:spacing w:val="19"/>
        </w:rPr>
        <w:t xml:space="preserve">  </w:t>
      </w:r>
      <w:r>
        <w:rPr>
          <w:spacing w:val="-1"/>
        </w:rPr>
        <w:t>in</w:t>
      </w:r>
      <w:r>
        <w:rPr>
          <w:spacing w:val="18"/>
          <w:w w:val="101"/>
        </w:rPr>
        <w:t xml:space="preserve">  </w:t>
      </w:r>
      <w:r>
        <w:rPr>
          <w:spacing w:val="-1"/>
        </w:rPr>
        <w:t>patients  with</w:t>
      </w:r>
      <w:r>
        <w:rPr>
          <w:spacing w:val="14"/>
        </w:rPr>
        <w:t xml:space="preserve">  </w:t>
      </w:r>
      <w:r>
        <w:rPr>
          <w:spacing w:val="-1"/>
        </w:rPr>
        <w:t>an</w:t>
      </w:r>
      <w:r>
        <w:rPr/>
        <w:t xml:space="preserve"> </w:t>
      </w:r>
      <w:r>
        <w:rPr>
          <w:spacing w:val="-1"/>
        </w:rPr>
        <w:t>obstructed</w:t>
      </w:r>
      <w:r>
        <w:rPr>
          <w:spacing w:val="17"/>
          <w:w w:val="101"/>
        </w:rPr>
        <w:t xml:space="preserve">  </w:t>
      </w:r>
      <w:r>
        <w:rPr>
          <w:spacing w:val="-1"/>
        </w:rPr>
        <w:t>kidney  and</w:t>
      </w:r>
      <w:r>
        <w:rPr>
          <w:spacing w:val="14"/>
        </w:rPr>
        <w:t xml:space="preserve">  </w:t>
      </w:r>
      <w:r>
        <w:rPr>
          <w:spacing w:val="-1"/>
        </w:rPr>
        <w:t>a   nephrostomy  tube.</w:t>
      </w:r>
      <w:r>
        <w:rPr>
          <w:spacing w:val="15"/>
        </w:rPr>
        <w:t xml:space="preserve">  </w:t>
      </w:r>
      <w:r>
        <w:rPr>
          <w:spacing w:val="-1"/>
        </w:rPr>
        <w:t>If</w:t>
      </w:r>
      <w:r>
        <w:rPr>
          <w:spacing w:val="8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involved</w:t>
      </w:r>
      <w:r>
        <w:rPr>
          <w:spacing w:val="67"/>
        </w:rPr>
        <w:t xml:space="preserve"> </w:t>
      </w:r>
      <w:r>
        <w:rPr>
          <w:spacing w:val="-2"/>
        </w:rPr>
        <w:t>kidney</w:t>
      </w:r>
      <w:r>
        <w:rPr>
          <w:spacing w:val="56"/>
        </w:rPr>
        <w:t xml:space="preserve"> </w:t>
      </w:r>
      <w:r>
        <w:rPr>
          <w:spacing w:val="-2"/>
        </w:rPr>
        <w:t>is</w:t>
      </w:r>
      <w:r>
        <w:rPr>
          <w:spacing w:val="52"/>
        </w:rPr>
        <w:t xml:space="preserve"> </w:t>
      </w:r>
      <w:r>
        <w:rPr>
          <w:spacing w:val="-2"/>
        </w:rPr>
        <w:t>obstructed,</w:t>
      </w:r>
      <w:r>
        <w:rPr>
          <w:spacing w:val="51"/>
        </w:rPr>
        <w:t xml:space="preserve"> </w:t>
      </w:r>
      <w:r>
        <w:rPr>
          <w:spacing w:val="-2"/>
        </w:rPr>
        <w:t>drainage</w:t>
      </w:r>
      <w:r>
        <w:rPr>
          <w:spacing w:val="50"/>
        </w:rPr>
        <w:t xml:space="preserve"> </w:t>
      </w:r>
      <w:r>
        <w:rPr>
          <w:spacing w:val="-2"/>
        </w:rPr>
        <w:t>of</w:t>
      </w:r>
      <w:r>
        <w:rPr>
          <w:spacing w:val="41"/>
        </w:rPr>
        <w:t xml:space="preserve"> </w:t>
      </w:r>
      <w:r>
        <w:rPr>
          <w:spacing w:val="-2"/>
        </w:rPr>
        <w:t>the</w:t>
      </w:r>
      <w:r>
        <w:rPr>
          <w:spacing w:val="59"/>
          <w:w w:val="101"/>
        </w:rPr>
        <w:t xml:space="preserve"> </w:t>
      </w:r>
      <w:r>
        <w:rPr>
          <w:spacing w:val="-2"/>
        </w:rPr>
        <w:t>kidney</w:t>
      </w:r>
      <w:r>
        <w:rPr/>
        <w:t xml:space="preserve"> </w:t>
      </w:r>
      <w:r>
        <w:rPr>
          <w:spacing w:val="-2"/>
        </w:rPr>
        <w:t>and</w:t>
      </w:r>
      <w:r>
        <w:rPr>
          <w:spacing w:val="37"/>
        </w:rPr>
        <w:t xml:space="preserve"> </w:t>
      </w:r>
      <w:r>
        <w:rPr>
          <w:spacing w:val="-2"/>
        </w:rPr>
        <w:t>reassessment</w:t>
      </w:r>
      <w:r>
        <w:rPr>
          <w:spacing w:val="21"/>
        </w:rPr>
        <w:t xml:space="preserve"> </w:t>
      </w:r>
      <w:r>
        <w:rPr>
          <w:spacing w:val="-2"/>
        </w:rPr>
        <w:t>of</w:t>
      </w:r>
      <w:r>
        <w:rPr>
          <w:spacing w:val="20"/>
          <w:w w:val="101"/>
        </w:rPr>
        <w:t xml:space="preserve"> </w:t>
      </w:r>
      <w:r>
        <w:rPr>
          <w:spacing w:val="-2"/>
        </w:rPr>
        <w:t>renal</w:t>
      </w:r>
      <w:r>
        <w:rPr>
          <w:spacing w:val="17"/>
          <w:w w:val="101"/>
        </w:rPr>
        <w:t xml:space="preserve"> </w:t>
      </w:r>
      <w:r>
        <w:rPr>
          <w:spacing w:val="-2"/>
        </w:rPr>
        <w:t>function</w:t>
      </w:r>
      <w:r>
        <w:rPr>
          <w:spacing w:val="25"/>
        </w:rPr>
        <w:t xml:space="preserve"> </w:t>
      </w:r>
      <w:r>
        <w:rPr>
          <w:spacing w:val="-2"/>
        </w:rPr>
        <w:t>is</w:t>
      </w:r>
      <w:r>
        <w:rPr>
          <w:spacing w:val="20"/>
        </w:rPr>
        <w:t xml:space="preserve"> </w:t>
      </w:r>
      <w:r>
        <w:rPr>
          <w:spacing w:val="-2"/>
        </w:rPr>
        <w:t>a</w:t>
      </w:r>
      <w:r>
        <w:rPr>
          <w:spacing w:val="19"/>
          <w:w w:val="101"/>
        </w:rPr>
        <w:t xml:space="preserve"> </w:t>
      </w:r>
      <w:r>
        <w:rPr>
          <w:spacing w:val="-2"/>
        </w:rPr>
        <w:t>consideration</w:t>
      </w:r>
      <w:r>
        <w:rPr>
          <w:spacing w:val="25"/>
        </w:rPr>
        <w:t xml:space="preserve"> </w:t>
      </w:r>
      <w:r>
        <w:rPr>
          <w:spacing w:val="-2"/>
        </w:rPr>
        <w:t>if</w:t>
      </w:r>
      <w:r>
        <w:rPr/>
        <w:t xml:space="preserve"> </w:t>
      </w:r>
      <w:r>
        <w:rPr>
          <w:spacing w:val="-2"/>
        </w:rPr>
        <w:t>there</w:t>
      </w:r>
      <w:r>
        <w:rPr>
          <w:spacing w:val="74"/>
        </w:rPr>
        <w:t xml:space="preserve"> </w:t>
      </w:r>
      <w:r>
        <w:rPr>
          <w:spacing w:val="-2"/>
        </w:rPr>
        <w:t>is</w:t>
      </w:r>
      <w:r>
        <w:rPr>
          <w:spacing w:val="51"/>
        </w:rPr>
        <w:t xml:space="preserve"> </w:t>
      </w:r>
      <w:r>
        <w:rPr>
          <w:spacing w:val="-2"/>
        </w:rPr>
        <w:t>a</w:t>
      </w:r>
      <w:r>
        <w:rPr>
          <w:spacing w:val="51"/>
        </w:rPr>
        <w:t xml:space="preserve"> </w:t>
      </w:r>
      <w:r>
        <w:rPr>
          <w:spacing w:val="-2"/>
        </w:rPr>
        <w:t>chance</w:t>
      </w:r>
      <w:r>
        <w:rPr>
          <w:spacing w:val="52"/>
          <w:w w:val="101"/>
        </w:rPr>
        <w:t xml:space="preserve"> </w:t>
      </w:r>
      <w:r>
        <w:rPr>
          <w:spacing w:val="-2"/>
        </w:rPr>
        <w:t>of</w:t>
      </w:r>
      <w:r>
        <w:rPr>
          <w:spacing w:val="51"/>
          <w:w w:val="101"/>
        </w:rPr>
        <w:t xml:space="preserve"> </w:t>
      </w:r>
      <w:r>
        <w:rPr>
          <w:spacing w:val="-2"/>
        </w:rPr>
        <w:t>recovering</w:t>
      </w:r>
      <w:r>
        <w:rPr>
          <w:spacing w:val="48"/>
          <w:w w:val="101"/>
        </w:rPr>
        <w:t xml:space="preserve"> </w:t>
      </w:r>
      <w:r>
        <w:rPr>
          <w:spacing w:val="-2"/>
        </w:rPr>
        <w:t>function.</w:t>
      </w:r>
      <w:r>
        <w:rPr>
          <w:spacing w:val="51"/>
          <w:w w:val="101"/>
        </w:rPr>
        <w:t xml:space="preserve"> </w:t>
      </w:r>
      <w:r>
        <w:rPr>
          <w:spacing w:val="-2"/>
        </w:rPr>
        <w:t>Observation</w:t>
      </w:r>
      <w:r>
        <w:rPr/>
        <w:t xml:space="preserve"> </w:t>
      </w:r>
      <w:r>
        <w:rPr>
          <w:spacing w:val="-1"/>
        </w:rPr>
        <w:t>may</w:t>
      </w:r>
      <w:r>
        <w:rPr>
          <w:spacing w:val="60"/>
        </w:rPr>
        <w:t xml:space="preserve"> </w:t>
      </w:r>
      <w:r>
        <w:rPr>
          <w:spacing w:val="-1"/>
        </w:rPr>
        <w:t>be</w:t>
      </w:r>
      <w:r>
        <w:rPr>
          <w:spacing w:val="54"/>
          <w:w w:val="101"/>
        </w:rPr>
        <w:t xml:space="preserve"> </w:t>
      </w:r>
      <w:r>
        <w:rPr>
          <w:spacing w:val="-1"/>
        </w:rPr>
        <w:t>appropriate</w:t>
      </w:r>
      <w:r>
        <w:rPr>
          <w:spacing w:val="51"/>
        </w:rPr>
        <w:t xml:space="preserve"> </w:t>
      </w:r>
      <w:r>
        <w:rPr>
          <w:spacing w:val="-1"/>
        </w:rPr>
        <w:t>for</w:t>
      </w:r>
      <w:r>
        <w:rPr>
          <w:spacing w:val="53"/>
          <w:w w:val="101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ome</w:t>
      </w:r>
      <w:r>
        <w:rPr>
          <w:spacing w:val="54"/>
        </w:rPr>
        <w:t xml:space="preserve"> </w:t>
      </w:r>
      <w:r>
        <w:rPr>
          <w:spacing w:val="-2"/>
        </w:rPr>
        <w:t>asymptomatic</w:t>
      </w:r>
      <w:r>
        <w:rPr>
          <w:spacing w:val="60"/>
          <w:w w:val="101"/>
        </w:rPr>
        <w:t xml:space="preserve"> </w:t>
      </w:r>
      <w:r>
        <w:rPr>
          <w:spacing w:val="-2"/>
        </w:rPr>
        <w:t>patients.</w:t>
      </w:r>
      <w:r>
        <w:rPr/>
        <w:t xml:space="preserve"> </w:t>
      </w:r>
      <w:r>
        <w:rPr>
          <w:spacing w:val="-1"/>
        </w:rPr>
        <w:t>However,  poorly  functioning  kidneys</w:t>
      </w:r>
      <w:r>
        <w:rPr>
          <w:spacing w:val="4"/>
        </w:rPr>
        <w:t xml:space="preserve">  </w:t>
      </w:r>
      <w:r>
        <w:rPr>
          <w:spacing w:val="-1"/>
        </w:rPr>
        <w:t>can</w:t>
      </w:r>
      <w:r>
        <w:rPr>
          <w:spacing w:val="3"/>
        </w:rPr>
        <w:t xml:space="preserve">  </w:t>
      </w:r>
      <w:r>
        <w:rPr>
          <w:spacing w:val="-1"/>
        </w:rPr>
        <w:t>often</w:t>
      </w:r>
      <w:r>
        <w:rPr>
          <w:spacing w:val="8"/>
        </w:rPr>
        <w:t xml:space="preserve">  </w:t>
      </w:r>
      <w:r>
        <w:rPr>
          <w:spacing w:val="-1"/>
        </w:rPr>
        <w:t>b</w:t>
      </w:r>
      <w:r>
        <w:rPr>
          <w:spacing w:val="-2"/>
        </w:rPr>
        <w:t>e</w:t>
      </w:r>
      <w:r>
        <w:rPr>
          <w:spacing w:val="4"/>
        </w:rPr>
        <w:t xml:space="preserve"> 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source</w:t>
      </w:r>
      <w:r>
        <w:rPr>
          <w:spacing w:val="26"/>
        </w:rPr>
        <w:t xml:space="preserve"> </w:t>
      </w:r>
      <w:r>
        <w:rPr>
          <w:spacing w:val="-1"/>
        </w:rPr>
        <w:t>of</w:t>
      </w:r>
      <w:r>
        <w:rPr>
          <w:spacing w:val="25"/>
        </w:rPr>
        <w:t xml:space="preserve"> </w:t>
      </w:r>
      <w:r>
        <w:rPr>
          <w:spacing w:val="-1"/>
        </w:rPr>
        <w:t>persistent</w:t>
      </w:r>
      <w:r>
        <w:rPr>
          <w:spacing w:val="32"/>
        </w:rPr>
        <w:t xml:space="preserve"> </w:t>
      </w:r>
      <w:r>
        <w:rPr>
          <w:spacing w:val="-1"/>
        </w:rPr>
        <w:t>infec</w:t>
      </w:r>
      <w:r>
        <w:rPr>
          <w:spacing w:val="-2"/>
        </w:rPr>
        <w:t>tion,</w:t>
      </w:r>
      <w:r>
        <w:rPr>
          <w:spacing w:val="31"/>
        </w:rPr>
        <w:t xml:space="preserve"> </w:t>
      </w:r>
      <w:r>
        <w:rPr>
          <w:spacing w:val="-2"/>
        </w:rPr>
        <w:t>pain,</w:t>
      </w:r>
      <w:r>
        <w:rPr>
          <w:spacing w:val="26"/>
          <w:w w:val="101"/>
        </w:rPr>
        <w:t xml:space="preserve"> </w:t>
      </w:r>
      <w:r>
        <w:rPr>
          <w:spacing w:val="-2"/>
        </w:rPr>
        <w:t>and</w:t>
      </w:r>
      <w:r>
        <w:rPr>
          <w:spacing w:val="35"/>
        </w:rPr>
        <w:t xml:space="preserve"> </w:t>
      </w:r>
      <w:r>
        <w:rPr>
          <w:spacing w:val="-2"/>
        </w:rPr>
        <w:t>pyelonephritis.</w:t>
      </w:r>
      <w:r>
        <w:rPr/>
        <w:t xml:space="preserve"> </w:t>
      </w:r>
      <w:r>
        <w:rPr>
          <w:spacing w:val="-2"/>
        </w:rPr>
        <w:t>In   these</w:t>
      </w:r>
      <w:r>
        <w:rPr>
          <w:spacing w:val="5"/>
        </w:rPr>
        <w:t xml:space="preserve">   </w:t>
      </w:r>
      <w:r>
        <w:rPr>
          <w:spacing w:val="-2"/>
        </w:rPr>
        <w:t>cases,</w:t>
      </w:r>
      <w:r>
        <w:rPr>
          <w:spacing w:val="8"/>
        </w:rPr>
        <w:t xml:space="preserve">   </w:t>
      </w:r>
      <w:r>
        <w:rPr>
          <w:spacing w:val="-2"/>
        </w:rPr>
        <w:t>nephrectomy</w:t>
      </w:r>
      <w:r>
        <w:rPr>
          <w:spacing w:val="7"/>
        </w:rPr>
        <w:t xml:space="preserve">   </w:t>
      </w:r>
      <w:r>
        <w:rPr>
          <w:spacing w:val="-2"/>
        </w:rPr>
        <w:t>may</w:t>
      </w:r>
      <w:r>
        <w:rPr>
          <w:spacing w:val="8"/>
        </w:rPr>
        <w:t xml:space="preserve">   </w:t>
      </w:r>
      <w:r>
        <w:rPr>
          <w:spacing w:val="-2"/>
        </w:rPr>
        <w:t>be   the  </w:t>
      </w:r>
      <w:r>
        <w:rPr>
          <w:spacing w:val="-3"/>
        </w:rPr>
        <w:t xml:space="preserve">  best</w:t>
      </w:r>
      <w:r>
        <w:rPr/>
        <w:t xml:space="preserve"> </w:t>
      </w:r>
      <w:r>
        <w:rPr>
          <w:spacing w:val="-1"/>
        </w:rPr>
        <w:t>treatment  option</w:t>
      </w:r>
      <w:r>
        <w:rPr>
          <w:spacing w:val="12"/>
        </w:rPr>
        <w:t xml:space="preserve">  </w:t>
      </w:r>
      <w:r>
        <w:rPr>
          <w:spacing w:val="-1"/>
        </w:rPr>
        <w:t>to   relieve  symptoms</w:t>
      </w:r>
      <w:r>
        <w:rPr>
          <w:spacing w:val="14"/>
        </w:rPr>
        <w:t xml:space="preserve">  </w:t>
      </w:r>
      <w:r>
        <w:rPr>
          <w:spacing w:val="-1"/>
        </w:rPr>
        <w:t>and  </w:t>
      </w:r>
      <w:r>
        <w:rPr>
          <w:spacing w:val="-2"/>
        </w:rPr>
        <w:t xml:space="preserve"> prevent</w:t>
      </w:r>
      <w:r>
        <w:rPr>
          <w:spacing w:val="1"/>
        </w:rPr>
        <w:t xml:space="preserve"> </w:t>
      </w:r>
      <w:r>
        <w:rPr/>
        <w:t>systemic</w:t>
      </w:r>
      <w:r>
        <w:rPr>
          <w:spacing w:val="11"/>
        </w:rPr>
        <w:t xml:space="preserve">    </w:t>
      </w:r>
      <w:r>
        <w:rPr/>
        <w:t>complications</w:t>
      </w:r>
      <w:r>
        <w:rPr>
          <w:spacing w:val="7"/>
        </w:rPr>
        <w:t>,    </w:t>
      </w:r>
      <w:r>
        <w:rPr/>
        <w:t>such</w:t>
      </w:r>
      <w:r>
        <w:rPr>
          <w:spacing w:val="9"/>
        </w:rPr>
        <w:t xml:space="preserve">    </w:t>
      </w:r>
      <w:r>
        <w:rPr/>
        <w:t>as</w:t>
      </w:r>
      <w:r>
        <w:rPr>
          <w:spacing w:val="7"/>
        </w:rPr>
        <w:t xml:space="preserve">     </w:t>
      </w:r>
      <w:r>
        <w:rPr/>
        <w:t>sepsis</w:t>
      </w:r>
      <w:r>
        <w:rPr>
          <w:spacing w:val="7"/>
        </w:rPr>
        <w:t xml:space="preserve">    </w:t>
      </w:r>
      <w:r>
        <w:rPr/>
        <w:t>and </w:t>
      </w:r>
      <w:r>
        <w:rPr/>
        <w:t>xanthogranulomatous</w:t>
      </w:r>
      <w:r>
        <w:rPr>
          <w:spacing w:val="42"/>
        </w:rPr>
        <w:t xml:space="preserve"> </w:t>
      </w:r>
      <w:r>
        <w:rPr/>
        <w:t>pyelonephr</w:t>
      </w:r>
      <w:r>
        <w:rPr>
          <w:spacing w:val="-1"/>
        </w:rPr>
        <w:t>itis.</w:t>
      </w:r>
      <w:r>
        <w:rPr>
          <w:sz w:val="11"/>
          <w:szCs w:val="11"/>
          <w:spacing w:val="-1"/>
          <w:position w:val="7"/>
        </w:rPr>
        <w:t>139 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risk</w:t>
      </w:r>
      <w:r>
        <w:rPr>
          <w:spacing w:val="33"/>
          <w:w w:val="101"/>
        </w:rPr>
        <w:t xml:space="preserve"> </w:t>
      </w:r>
      <w:r>
        <w:rPr>
          <w:spacing w:val="-1"/>
        </w:rPr>
        <w:t>of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2"/>
        </w:rPr>
        <w:t>procedure</w:t>
      </w:r>
      <w:r>
        <w:rPr>
          <w:spacing w:val="45"/>
        </w:rPr>
        <w:t xml:space="preserve"> </w:t>
      </w:r>
      <w:r>
        <w:rPr>
          <w:spacing w:val="-2"/>
        </w:rPr>
        <w:t>must</w:t>
      </w:r>
      <w:r>
        <w:rPr>
          <w:spacing w:val="45"/>
        </w:rPr>
        <w:t xml:space="preserve"> </w:t>
      </w:r>
      <w:r>
        <w:rPr>
          <w:spacing w:val="-2"/>
        </w:rPr>
        <w:t>be</w:t>
      </w:r>
      <w:r>
        <w:rPr>
          <w:spacing w:val="35"/>
          <w:w w:val="101"/>
        </w:rPr>
        <w:t xml:space="preserve"> </w:t>
      </w:r>
      <w:r>
        <w:rPr>
          <w:spacing w:val="-2"/>
        </w:rPr>
        <w:t>weighed</w:t>
      </w:r>
      <w:r>
        <w:rPr>
          <w:spacing w:val="37"/>
          <w:w w:val="101"/>
        </w:rPr>
        <w:t xml:space="preserve"> </w:t>
      </w:r>
      <w:r>
        <w:rPr>
          <w:spacing w:val="-2"/>
        </w:rPr>
        <w:t>against</w:t>
      </w:r>
      <w:r>
        <w:rPr>
          <w:spacing w:val="31"/>
        </w:rPr>
        <w:t xml:space="preserve"> </w:t>
      </w:r>
      <w:r>
        <w:rPr>
          <w:spacing w:val="-2"/>
        </w:rPr>
        <w:t>the</w:t>
      </w:r>
      <w:r>
        <w:rPr>
          <w:spacing w:val="45"/>
        </w:rPr>
        <w:t xml:space="preserve"> </w:t>
      </w:r>
      <w:r>
        <w:rPr>
          <w:spacing w:val="-2"/>
        </w:rPr>
        <w:t>benefit</w:t>
      </w:r>
      <w:r>
        <w:rPr>
          <w:spacing w:val="31"/>
          <w:w w:val="101"/>
        </w:rPr>
        <w:t xml:space="preserve"> </w:t>
      </w:r>
      <w:r>
        <w:rPr>
          <w:spacing w:val="-2"/>
        </w:rPr>
        <w:t>to</w:t>
      </w:r>
      <w:r>
        <w:rPr>
          <w:spacing w:val="31"/>
          <w:w w:val="101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he</w:t>
      </w:r>
      <w:r>
        <w:rPr/>
        <w:t xml:space="preserve"> </w:t>
      </w:r>
      <w:r>
        <w:rPr>
          <w:spacing w:val="-1"/>
        </w:rPr>
        <w:t>patient and will depend on</w:t>
      </w:r>
      <w:r>
        <w:rPr>
          <w:spacing w:val="16"/>
          <w:w w:val="101"/>
        </w:rPr>
        <w:t xml:space="preserve"> </w:t>
      </w:r>
      <w:r>
        <w:rPr>
          <w:spacing w:val="-1"/>
        </w:rPr>
        <w:t>multiple</w:t>
      </w:r>
      <w:r>
        <w:rPr>
          <w:spacing w:val="9"/>
        </w:rPr>
        <w:t xml:space="preserve"> </w:t>
      </w:r>
      <w:r>
        <w:rPr>
          <w:spacing w:val="-1"/>
        </w:rPr>
        <w:t>clinical</w:t>
      </w:r>
      <w:r>
        <w:rPr>
          <w:spacing w:val="5"/>
        </w:rPr>
        <w:t xml:space="preserve"> </w:t>
      </w:r>
      <w:r>
        <w:rPr>
          <w:spacing w:val="-1"/>
        </w:rPr>
        <w:t>factors</w:t>
      </w:r>
      <w:r>
        <w:rPr>
          <w:spacing w:val="15"/>
        </w:rPr>
        <w:t xml:space="preserve"> </w:t>
      </w:r>
      <w:r>
        <w:rPr>
          <w:spacing w:val="-1"/>
        </w:rPr>
        <w:t>(e.g.,</w:t>
      </w:r>
      <w:r>
        <w:rPr/>
        <w:t xml:space="preserve"> </w:t>
      </w:r>
      <w:r>
        <w:rPr/>
        <w:t>age,</w:t>
      </w:r>
      <w:r>
        <w:rPr>
          <w:spacing w:val="29"/>
        </w:rPr>
        <w:t xml:space="preserve">  </w:t>
      </w:r>
      <w:r>
        <w:rPr/>
        <w:t>medical</w:t>
      </w:r>
      <w:r>
        <w:rPr>
          <w:spacing w:val="27"/>
        </w:rPr>
        <w:t xml:space="preserve">  </w:t>
      </w:r>
      <w:r>
        <w:rPr/>
        <w:t>co-morbidi</w:t>
      </w:r>
      <w:r>
        <w:rPr>
          <w:spacing w:val="-1"/>
        </w:rPr>
        <w:t>ties,</w:t>
      </w:r>
      <w:r>
        <w:rPr>
          <w:spacing w:val="29"/>
          <w:w w:val="101"/>
        </w:rPr>
        <w:t xml:space="preserve">  </w:t>
      </w:r>
      <w:r>
        <w:rPr>
          <w:spacing w:val="-1"/>
        </w:rPr>
        <w:t>body</w:t>
      </w:r>
      <w:r>
        <w:rPr>
          <w:spacing w:val="29"/>
          <w:w w:val="101"/>
        </w:rPr>
        <w:t xml:space="preserve">  </w:t>
      </w:r>
      <w:r>
        <w:rPr>
          <w:spacing w:val="-1"/>
        </w:rPr>
        <w:t>habitus).</w:t>
      </w:r>
      <w:r>
        <w:rPr>
          <w:sz w:val="11"/>
          <w:szCs w:val="11"/>
          <w:spacing w:val="-1"/>
          <w:position w:val="7"/>
        </w:rPr>
        <w:t>140   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approach</w:t>
      </w:r>
      <w:r>
        <w:rPr>
          <w:spacing w:val="37"/>
        </w:rPr>
        <w:t xml:space="preserve"> </w:t>
      </w:r>
      <w:r>
        <w:rPr>
          <w:spacing w:val="-1"/>
        </w:rPr>
        <w:t>utilized</w:t>
      </w:r>
      <w:r>
        <w:rPr>
          <w:spacing w:val="39"/>
        </w:rPr>
        <w:t xml:space="preserve"> </w:t>
      </w:r>
      <w:r>
        <w:rPr>
          <w:spacing w:val="-1"/>
        </w:rPr>
        <w:t>(open,</w:t>
      </w:r>
      <w:r>
        <w:rPr>
          <w:spacing w:val="39"/>
        </w:rPr>
        <w:t xml:space="preserve"> </w:t>
      </w:r>
      <w:r>
        <w:rPr>
          <w:spacing w:val="-1"/>
        </w:rPr>
        <w:t>laparos</w:t>
      </w:r>
      <w:r>
        <w:rPr>
          <w:spacing w:val="-2"/>
        </w:rPr>
        <w:t>copic,</w:t>
      </w:r>
      <w:r>
        <w:rPr>
          <w:spacing w:val="38"/>
        </w:rPr>
        <w:t xml:space="preserve"> </w:t>
      </w:r>
      <w:r>
        <w:rPr>
          <w:spacing w:val="-2"/>
        </w:rPr>
        <w:t>robotic</w:t>
      </w:r>
      <w:r>
        <w:rPr>
          <w:spacing w:val="32"/>
        </w:rPr>
        <w:t xml:space="preserve"> </w:t>
      </w:r>
      <w:r>
        <w:rPr>
          <w:spacing w:val="-2"/>
        </w:rPr>
        <w:t>assisted,</w:t>
      </w:r>
      <w:r>
        <w:rPr/>
        <w:t xml:space="preserve"> </w:t>
      </w:r>
      <w:r>
        <w:rPr>
          <w:spacing w:val="-1"/>
        </w:rPr>
        <w:t>retroperitoneal,</w:t>
      </w:r>
      <w:r>
        <w:rPr>
          <w:spacing w:val="15"/>
        </w:rPr>
        <w:t xml:space="preserve"> </w:t>
      </w:r>
      <w:r>
        <w:rPr>
          <w:spacing w:val="-1"/>
        </w:rPr>
        <w:t>trans-peritone</w:t>
      </w:r>
      <w:r>
        <w:rPr>
          <w:spacing w:val="-2"/>
        </w:rPr>
        <w:t>al)</w:t>
      </w:r>
      <w:r>
        <w:rPr>
          <w:spacing w:val="26"/>
          <w:w w:val="101"/>
        </w:rPr>
        <w:t xml:space="preserve"> </w:t>
      </w:r>
      <w:r>
        <w:rPr>
          <w:spacing w:val="-2"/>
        </w:rPr>
        <w:t>is</w:t>
      </w:r>
      <w:r>
        <w:rPr>
          <w:spacing w:val="27"/>
        </w:rPr>
        <w:t xml:space="preserve"> </w:t>
      </w:r>
      <w:r>
        <w:rPr>
          <w:spacing w:val="-2"/>
        </w:rPr>
        <w:t>based</w:t>
      </w:r>
      <w:r>
        <w:rPr>
          <w:spacing w:val="21"/>
        </w:rPr>
        <w:t xml:space="preserve"> </w:t>
      </w:r>
      <w:r>
        <w:rPr>
          <w:spacing w:val="-2"/>
        </w:rPr>
        <w:t>on</w:t>
      </w:r>
      <w:r>
        <w:rPr>
          <w:spacing w:val="19"/>
        </w:rPr>
        <w:t xml:space="preserve"> </w:t>
      </w:r>
      <w:r>
        <w:rPr>
          <w:spacing w:val="-2"/>
        </w:rPr>
        <w:t>a</w:t>
      </w:r>
      <w:r>
        <w:rPr>
          <w:spacing w:val="29"/>
        </w:rPr>
        <w:t xml:space="preserve"> </w:t>
      </w:r>
      <w:r>
        <w:rPr>
          <w:spacing w:val="-2"/>
        </w:rPr>
        <w:t>number</w:t>
      </w:r>
      <w:r>
        <w:rPr/>
        <w:t xml:space="preserve"> </w:t>
      </w:r>
      <w:r>
        <w:rPr>
          <w:spacing w:val="-1"/>
        </w:rPr>
        <w:t>of</w:t>
      </w:r>
      <w:r>
        <w:rPr>
          <w:spacing w:val="29"/>
          <w:w w:val="101"/>
        </w:rPr>
        <w:t xml:space="preserve">  </w:t>
      </w:r>
      <w:r>
        <w:rPr>
          <w:spacing w:val="-1"/>
        </w:rPr>
        <w:t>factors,   including   the   degree   of   inflammation/</w:t>
      </w:r>
      <w:r>
        <w:rPr/>
        <w:t xml:space="preserve"> </w:t>
      </w:r>
      <w:r>
        <w:rPr>
          <w:spacing w:val="-1"/>
        </w:rPr>
        <w:t>infection,</w:t>
      </w:r>
      <w:r>
        <w:rPr>
          <w:spacing w:val="23"/>
          <w:w w:val="101"/>
        </w:rPr>
        <w:t xml:space="preserve"> </w:t>
      </w:r>
      <w:r>
        <w:rPr>
          <w:spacing w:val="-1"/>
        </w:rPr>
        <w:t>renal size,</w:t>
      </w:r>
      <w:r>
        <w:rPr>
          <w:spacing w:val="16"/>
          <w:w w:val="101"/>
        </w:rPr>
        <w:t xml:space="preserve"> </w:t>
      </w:r>
      <w:r>
        <w:rPr>
          <w:spacing w:val="-1"/>
        </w:rPr>
        <w:t>patient condition,</w:t>
      </w:r>
      <w:r>
        <w:rPr>
          <w:spacing w:val="17"/>
        </w:rPr>
        <w:t xml:space="preserve"> </w:t>
      </w:r>
      <w:r>
        <w:rPr>
          <w:spacing w:val="-1"/>
        </w:rPr>
        <w:t>patient anatomy,</w:t>
      </w:r>
      <w:r>
        <w:rPr/>
        <w:t xml:space="preserve"> </w:t>
      </w:r>
      <w:r>
        <w:rPr>
          <w:spacing w:val="-1"/>
        </w:rPr>
        <w:t>patient   preference,   and   the   surgeon’s   experience.</w:t>
      </w:r>
      <w:r>
        <w:rPr>
          <w:spacing w:val="1"/>
        </w:rPr>
        <w:t xml:space="preserve"> </w:t>
      </w:r>
      <w:r>
        <w:rPr>
          <w:spacing w:val="-1"/>
        </w:rPr>
        <w:t>Nephrectomy   should    be   a</w:t>
      </w:r>
      <w:r>
        <w:rPr>
          <w:spacing w:val="-2"/>
        </w:rPr>
        <w:t>voided,    if   possible,    in</w:t>
      </w:r>
      <w:r>
        <w:rPr/>
        <w:t xml:space="preserve"> </w:t>
      </w:r>
      <w:r>
        <w:rPr>
          <w:spacing w:val="-1"/>
        </w:rPr>
        <w:t>pregnant</w:t>
      </w:r>
      <w:r>
        <w:rPr>
          <w:spacing w:val="27"/>
        </w:rPr>
        <w:t xml:space="preserve"> </w:t>
      </w:r>
      <w:r>
        <w:rPr>
          <w:spacing w:val="-1"/>
        </w:rPr>
        <w:t>patients until after they</w:t>
      </w:r>
      <w:r>
        <w:rPr>
          <w:spacing w:val="8"/>
        </w:rPr>
        <w:t xml:space="preserve"> </w:t>
      </w:r>
      <w:r>
        <w:rPr>
          <w:spacing w:val="-1"/>
        </w:rPr>
        <w:t>deliver.</w:t>
      </w:r>
    </w:p>
    <w:p>
      <w:pPr>
        <w:pStyle w:val="BodyText"/>
        <w:ind w:left="10"/>
        <w:spacing w:before="152" w:line="194" w:lineRule="auto"/>
        <w:rPr/>
      </w:pPr>
      <w:r>
        <w:rPr>
          <w:b/>
          <w:bCs/>
          <w:spacing w:val="-1"/>
        </w:rPr>
        <w:t>28. For  patients  with  sympt</w:t>
      </w:r>
      <w:r>
        <w:rPr>
          <w:b/>
          <w:bCs/>
          <w:spacing w:val="-2"/>
        </w:rPr>
        <w:t>omatic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2"/>
        </w:rPr>
        <w:t>(flank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2"/>
        </w:rPr>
        <w:t>pain),</w:t>
      </w:r>
    </w:p>
    <w:p>
      <w:pPr>
        <w:pStyle w:val="BodyText"/>
        <w:ind w:left="360" w:right="52" w:firstLine="9"/>
        <w:spacing w:before="96" w:line="271" w:lineRule="auto"/>
        <w:jc w:val="both"/>
        <w:rPr/>
      </w:pPr>
      <w:r>
        <w:rPr>
          <w:b/>
          <w:bCs/>
          <w:spacing w:val="-1"/>
        </w:rPr>
        <w:t>non-obstructing,</w:t>
      </w:r>
      <w:r>
        <w:rPr>
          <w:b/>
          <w:bCs/>
          <w:spacing w:val="11"/>
        </w:rPr>
        <w:t xml:space="preserve">    </w:t>
      </w:r>
      <w:r>
        <w:rPr>
          <w:b/>
          <w:bCs/>
          <w:spacing w:val="-1"/>
        </w:rPr>
        <w:t>caliceal</w:t>
      </w:r>
      <w:r>
        <w:rPr>
          <w:b/>
          <w:bCs/>
          <w:spacing w:val="11"/>
        </w:rPr>
        <w:t xml:space="preserve">    </w:t>
      </w:r>
      <w:r>
        <w:rPr>
          <w:b/>
          <w:bCs/>
          <w:spacing w:val="-1"/>
        </w:rPr>
        <w:t>stones</w:t>
      </w:r>
      <w:r>
        <w:rPr>
          <w:b/>
          <w:bCs/>
          <w:spacing w:val="11"/>
        </w:rPr>
        <w:t xml:space="preserve">    </w:t>
      </w:r>
      <w:r>
        <w:rPr>
          <w:b/>
          <w:bCs/>
          <w:spacing w:val="-1"/>
        </w:rPr>
        <w:t>wi</w:t>
      </w:r>
      <w:r>
        <w:rPr>
          <w:b/>
          <w:bCs/>
          <w:spacing w:val="-2"/>
        </w:rPr>
        <w:t>thout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another  obvious  etiology </w:t>
      </w:r>
      <w:r>
        <w:rPr>
          <w:b/>
          <w:bCs/>
          <w:spacing w:val="-1"/>
        </w:rPr>
        <w:t xml:space="preserve"> for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"/>
        </w:rPr>
        <w:t>pain,  clinicians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may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2"/>
        </w:rPr>
        <w:t>offer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stone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treatment.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2"/>
        </w:rPr>
        <w:t>(I</w:t>
      </w:r>
      <w:r>
        <w:rPr>
          <w:b/>
          <w:bCs/>
          <w:spacing w:val="-3"/>
        </w:rPr>
        <w:t>ndex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3"/>
        </w:rPr>
        <w:t>Patient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3"/>
        </w:rPr>
        <w:t>12)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>Moderate   Recommen</w:t>
      </w:r>
      <w:r>
        <w:rPr>
          <w:b/>
          <w:bCs/>
          <w:i/>
          <w:iCs/>
          <w:spacing w:val="-1"/>
        </w:rPr>
        <w:t>dation;   Evidence   Level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2"/>
        </w:rPr>
        <w:t>Grade</w:t>
      </w:r>
      <w:r>
        <w:rPr>
          <w:b/>
          <w:bCs/>
          <w:i/>
          <w:iCs/>
          <w:spacing w:val="15"/>
          <w:w w:val="101"/>
        </w:rPr>
        <w:t xml:space="preserve"> </w:t>
      </w:r>
      <w:r>
        <w:rPr>
          <w:b/>
          <w:bCs/>
          <w:i/>
          <w:iCs/>
          <w:spacing w:val="-2"/>
        </w:rPr>
        <w:t>C</w:t>
      </w:r>
    </w:p>
    <w:p>
      <w:pPr>
        <w:spacing w:line="271" w:lineRule="auto"/>
        <w:sectPr>
          <w:type w:val="continuous"/>
          <w:pgSz w:w="12240" w:h="15840"/>
          <w:pgMar w:top="322" w:right="720" w:bottom="533" w:left="777" w:header="0" w:footer="385" w:gutter="0"/>
          <w:cols w:equalWidth="0" w:num="2">
            <w:col w:w="5487" w:space="100"/>
            <w:col w:w="5157" w:space="0"/>
          </w:cols>
        </w:sectPr>
        <w:rPr/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22" w:right="207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84"/>
        <w:spacing w:before="57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27</w:t>
      </w:r>
    </w:p>
    <w:p>
      <w:pPr>
        <w:spacing w:line="160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92" w:lineRule="exact"/>
        <w:rPr>
          <w:rFonts w:ascii="Arial"/>
          <w:sz w:val="8"/>
        </w:rPr>
      </w:pPr>
      <w:r/>
    </w:p>
    <w:p>
      <w:pPr>
        <w:spacing w:line="92" w:lineRule="exact"/>
        <w:sectPr>
          <w:pgSz w:w="12240" w:h="15840"/>
          <w:pgMar w:top="322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spacing w:before="56"/>
        <w:rPr/>
      </w:pPr>
      <w:r/>
    </w:p>
    <w:p>
      <w:pPr>
        <w:sectPr>
          <w:type w:val="continuous"/>
          <w:pgSz w:w="12240" w:h="15840"/>
          <w:pgMar w:top="322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right="374" w:firstLine="8"/>
        <w:spacing w:before="70" w:line="296" w:lineRule="auto"/>
        <w:jc w:val="both"/>
        <w:rPr/>
      </w:pPr>
      <w:r>
        <w:rPr>
          <w:spacing w:val="-2"/>
        </w:rPr>
        <w:t>Whether</w:t>
      </w:r>
      <w:r>
        <w:rPr>
          <w:spacing w:val="32"/>
        </w:rPr>
        <w:t xml:space="preserve">  </w:t>
      </w:r>
      <w:r>
        <w:rPr>
          <w:spacing w:val="-2"/>
        </w:rPr>
        <w:t>non-obstructing</w:t>
      </w:r>
      <w:r>
        <w:rPr>
          <w:spacing w:val="25"/>
          <w:w w:val="101"/>
        </w:rPr>
        <w:t xml:space="preserve">  </w:t>
      </w:r>
      <w:r>
        <w:rPr>
          <w:spacing w:val="-2"/>
        </w:rPr>
        <w:t>caliceal</w:t>
      </w:r>
      <w:r>
        <w:rPr>
          <w:spacing w:val="26"/>
        </w:rPr>
        <w:t xml:space="preserve">  </w:t>
      </w:r>
      <w:r>
        <w:rPr>
          <w:spacing w:val="-2"/>
        </w:rPr>
        <w:t>stones</w:t>
      </w:r>
      <w:r>
        <w:rPr>
          <w:spacing w:val="25"/>
        </w:rPr>
        <w:t xml:space="preserve">  </w:t>
      </w:r>
      <w:r>
        <w:rPr>
          <w:spacing w:val="-2"/>
        </w:rPr>
        <w:t>can</w:t>
      </w:r>
      <w:r>
        <w:rPr>
          <w:spacing w:val="28"/>
        </w:rPr>
        <w:t xml:space="preserve">  </w:t>
      </w:r>
      <w:r>
        <w:rPr>
          <w:spacing w:val="-2"/>
        </w:rPr>
        <w:t>be</w:t>
      </w:r>
      <w:r>
        <w:rPr>
          <w:spacing w:val="25"/>
          <w:w w:val="101"/>
        </w:rPr>
        <w:t xml:space="preserve"> 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source</w:t>
      </w:r>
      <w:r>
        <w:rPr>
          <w:spacing w:val="59"/>
        </w:rPr>
        <w:t xml:space="preserve"> </w:t>
      </w:r>
      <w:r>
        <w:rPr>
          <w:spacing w:val="-1"/>
        </w:rPr>
        <w:t>of</w:t>
      </w:r>
      <w:r>
        <w:rPr>
          <w:spacing w:val="59"/>
        </w:rPr>
        <w:t xml:space="preserve"> </w:t>
      </w:r>
      <w:r>
        <w:rPr>
          <w:spacing w:val="-1"/>
        </w:rPr>
        <w:t>pain  is</w:t>
      </w:r>
      <w:r>
        <w:rPr>
          <w:spacing w:val="58"/>
          <w:w w:val="101"/>
        </w:rPr>
        <w:t xml:space="preserve"> </w:t>
      </w:r>
      <w:r>
        <w:rPr>
          <w:spacing w:val="-1"/>
        </w:rPr>
        <w:t>controversi</w:t>
      </w:r>
      <w:r>
        <w:rPr>
          <w:spacing w:val="-2"/>
        </w:rPr>
        <w:t>al.  However,  since</w:t>
      </w:r>
      <w:r>
        <w:rPr>
          <w:spacing w:val="55"/>
        </w:rPr>
        <w:t xml:space="preserve"> </w:t>
      </w:r>
      <w:r>
        <w:rPr>
          <w:spacing w:val="-2"/>
        </w:rPr>
        <w:t>there</w:t>
      </w:r>
      <w:r>
        <w:rPr/>
        <w:t xml:space="preserve"> </w:t>
      </w:r>
      <w:r>
        <w:rPr>
          <w:spacing w:val="-1"/>
        </w:rPr>
        <w:t>are</w:t>
      </w:r>
      <w:r>
        <w:rPr>
          <w:spacing w:val="47"/>
        </w:rPr>
        <w:t xml:space="preserve"> </w:t>
      </w:r>
      <w:r>
        <w:rPr>
          <w:spacing w:val="-1"/>
        </w:rPr>
        <w:t>published</w:t>
      </w:r>
      <w:r>
        <w:rPr>
          <w:spacing w:val="47"/>
        </w:rPr>
        <w:t xml:space="preserve"> </w:t>
      </w:r>
      <w:r>
        <w:rPr>
          <w:spacing w:val="-1"/>
        </w:rPr>
        <w:t>reports</w:t>
      </w:r>
      <w:r>
        <w:rPr>
          <w:spacing w:val="37"/>
        </w:rPr>
        <w:t xml:space="preserve"> </w:t>
      </w:r>
      <w:r>
        <w:rPr>
          <w:spacing w:val="-1"/>
        </w:rPr>
        <w:t>of</w:t>
      </w:r>
      <w:r>
        <w:rPr>
          <w:spacing w:val="32"/>
          <w:w w:val="101"/>
        </w:rPr>
        <w:t xml:space="preserve"> </w:t>
      </w:r>
      <w:r>
        <w:rPr>
          <w:spacing w:val="-2"/>
        </w:rPr>
        <w:t>eradication</w:t>
      </w:r>
      <w:r>
        <w:rPr>
          <w:spacing w:val="38"/>
        </w:rPr>
        <w:t xml:space="preserve"> </w:t>
      </w:r>
      <w:r>
        <w:rPr>
          <w:spacing w:val="-2"/>
        </w:rPr>
        <w:t>of</w:t>
      </w:r>
      <w:r>
        <w:rPr>
          <w:spacing w:val="30"/>
        </w:rPr>
        <w:t xml:space="preserve"> </w:t>
      </w:r>
      <w:r>
        <w:rPr>
          <w:spacing w:val="-2"/>
        </w:rPr>
        <w:t>flank</w:t>
      </w:r>
      <w:r>
        <w:rPr>
          <w:spacing w:val="45"/>
        </w:rPr>
        <w:t xml:space="preserve"> </w:t>
      </w:r>
      <w:r>
        <w:rPr>
          <w:spacing w:val="-2"/>
        </w:rPr>
        <w:t>pain</w:t>
      </w:r>
      <w:r>
        <w:rPr>
          <w:spacing w:val="39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stone</w:t>
      </w:r>
      <w:r>
        <w:rPr>
          <w:spacing w:val="16"/>
        </w:rPr>
        <w:t xml:space="preserve">  </w:t>
      </w:r>
      <w:r>
        <w:rPr>
          <w:spacing w:val="-1"/>
        </w:rPr>
        <w:t>removal</w:t>
      </w:r>
      <w:r>
        <w:rPr>
          <w:spacing w:val="15"/>
        </w:rPr>
        <w:t xml:space="preserve">  </w:t>
      </w:r>
      <w:r>
        <w:rPr>
          <w:spacing w:val="-1"/>
        </w:rPr>
        <w:t>in  this</w:t>
      </w:r>
      <w:r>
        <w:rPr>
          <w:spacing w:val="12"/>
        </w:rPr>
        <w:t xml:space="preserve">  </w:t>
      </w:r>
      <w:r>
        <w:rPr>
          <w:spacing w:val="-1"/>
        </w:rPr>
        <w:t>setting,</w:t>
      </w:r>
      <w:r>
        <w:rPr>
          <w:spacing w:val="10"/>
        </w:rPr>
        <w:t xml:space="preserve">  </w:t>
      </w:r>
      <w:r>
        <w:rPr>
          <w:spacing w:val="-1"/>
        </w:rPr>
        <w:t>th</w:t>
      </w:r>
      <w:r>
        <w:rPr>
          <w:spacing w:val="-2"/>
        </w:rPr>
        <w:t>e</w:t>
      </w:r>
      <w:r>
        <w:rPr>
          <w:spacing w:val="17"/>
        </w:rPr>
        <w:t xml:space="preserve">  </w:t>
      </w:r>
      <w:r>
        <w:rPr>
          <w:spacing w:val="-2"/>
        </w:rPr>
        <w:t>Panel</w:t>
      </w:r>
      <w:r>
        <w:rPr>
          <w:spacing w:val="11"/>
        </w:rPr>
        <w:t xml:space="preserve">  </w:t>
      </w:r>
      <w:r>
        <w:rPr>
          <w:spacing w:val="-2"/>
        </w:rPr>
        <w:t>feels</w:t>
      </w:r>
      <w:r>
        <w:rPr>
          <w:spacing w:val="10"/>
        </w:rPr>
        <w:t xml:space="preserve">  </w:t>
      </w:r>
      <w:r>
        <w:rPr>
          <w:spacing w:val="-2"/>
        </w:rPr>
        <w:t>that</w:t>
      </w:r>
      <w:r>
        <w:rPr/>
        <w:t xml:space="preserve"> </w:t>
      </w:r>
      <w:r>
        <w:rPr>
          <w:spacing w:val="-1"/>
        </w:rPr>
        <w:t>patients</w:t>
      </w:r>
      <w:r>
        <w:rPr>
          <w:spacing w:val="32"/>
          <w:w w:val="101"/>
        </w:rPr>
        <w:t xml:space="preserve"> </w:t>
      </w:r>
      <w:r>
        <w:rPr>
          <w:spacing w:val="-1"/>
        </w:rPr>
        <w:t>with</w:t>
      </w:r>
      <w:r>
        <w:rPr>
          <w:spacing w:val="40"/>
          <w:w w:val="101"/>
        </w:rPr>
        <w:t xml:space="preserve"> </w:t>
      </w:r>
      <w:r>
        <w:rPr>
          <w:spacing w:val="-1"/>
        </w:rPr>
        <w:t>pain</w:t>
      </w:r>
      <w:r>
        <w:rPr>
          <w:spacing w:val="33"/>
        </w:rPr>
        <w:t xml:space="preserve"> </w:t>
      </w:r>
      <w:r>
        <w:rPr>
          <w:spacing w:val="-1"/>
        </w:rPr>
        <w:t>and</w:t>
      </w:r>
      <w:r>
        <w:rPr>
          <w:spacing w:val="42"/>
        </w:rPr>
        <w:t xml:space="preserve"> </w:t>
      </w:r>
      <w:r>
        <w:rPr>
          <w:spacing w:val="-1"/>
        </w:rPr>
        <w:t>non-obs</w:t>
      </w:r>
      <w:r>
        <w:rPr>
          <w:spacing w:val="-2"/>
        </w:rPr>
        <w:t>tructing</w:t>
      </w:r>
      <w:r>
        <w:rPr>
          <w:spacing w:val="35"/>
        </w:rPr>
        <w:t xml:space="preserve"> </w:t>
      </w:r>
      <w:r>
        <w:rPr>
          <w:spacing w:val="-2"/>
        </w:rPr>
        <w:t>caliceal</w:t>
      </w:r>
      <w:r>
        <w:rPr>
          <w:spacing w:val="36"/>
          <w:w w:val="101"/>
        </w:rPr>
        <w:t xml:space="preserve"> </w:t>
      </w:r>
      <w:r>
        <w:rPr>
          <w:spacing w:val="-2"/>
        </w:rPr>
        <w:t>stones,</w:t>
      </w:r>
      <w:r>
        <w:rPr/>
        <w:t xml:space="preserve"> </w:t>
      </w:r>
      <w:r>
        <w:rPr>
          <w:spacing w:val="-2"/>
        </w:rPr>
        <w:t>without</w:t>
      </w:r>
      <w:r>
        <w:rPr>
          <w:spacing w:val="51"/>
          <w:w w:val="101"/>
        </w:rPr>
        <w:t xml:space="preserve"> </w:t>
      </w:r>
      <w:r>
        <w:rPr>
          <w:spacing w:val="-2"/>
        </w:rPr>
        <w:t>another</w:t>
      </w:r>
      <w:r>
        <w:rPr>
          <w:spacing w:val="43"/>
          <w:w w:val="101"/>
        </w:rPr>
        <w:t xml:space="preserve"> </w:t>
      </w:r>
      <w:r>
        <w:rPr>
          <w:spacing w:val="-2"/>
        </w:rPr>
        <w:t>obvious</w:t>
      </w:r>
      <w:r>
        <w:rPr>
          <w:spacing w:val="42"/>
        </w:rPr>
        <w:t xml:space="preserve"> </w:t>
      </w:r>
      <w:r>
        <w:rPr>
          <w:spacing w:val="-2"/>
        </w:rPr>
        <w:t>source</w:t>
      </w:r>
      <w:r>
        <w:rPr>
          <w:spacing w:val="44"/>
          <w:w w:val="101"/>
        </w:rPr>
        <w:t xml:space="preserve"> </w:t>
      </w:r>
      <w:r>
        <w:rPr>
          <w:spacing w:val="-2"/>
        </w:rPr>
        <w:t>of</w:t>
      </w:r>
      <w:r>
        <w:rPr>
          <w:spacing w:val="33"/>
          <w:w w:val="101"/>
        </w:rPr>
        <w:t xml:space="preserve"> </w:t>
      </w:r>
      <w:r>
        <w:rPr>
          <w:spacing w:val="-2"/>
        </w:rPr>
        <w:t>their</w:t>
      </w:r>
      <w:r>
        <w:rPr>
          <w:spacing w:val="50"/>
        </w:rPr>
        <w:t xml:space="preserve"> </w:t>
      </w:r>
      <w:r>
        <w:rPr>
          <w:spacing w:val="-2"/>
        </w:rPr>
        <w:t>pain,</w:t>
      </w:r>
      <w:r>
        <w:rPr>
          <w:spacing w:val="51"/>
        </w:rPr>
        <w:t xml:space="preserve"> </w:t>
      </w:r>
      <w:r>
        <w:rPr>
          <w:spacing w:val="-2"/>
        </w:rPr>
        <w:t>may</w:t>
      </w:r>
      <w:r>
        <w:rPr>
          <w:spacing w:val="52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/>
        <w:t>offered</w:t>
      </w:r>
      <w:r>
        <w:rPr>
          <w:spacing w:val="41"/>
        </w:rPr>
        <w:t xml:space="preserve"> </w:t>
      </w:r>
      <w:r>
        <w:rPr/>
        <w:t>surgical</w:t>
      </w:r>
      <w:r>
        <w:rPr>
          <w:spacing w:val="46"/>
        </w:rPr>
        <w:t xml:space="preserve"> </w:t>
      </w:r>
      <w:r>
        <w:rPr/>
        <w:t>intervention</w:t>
      </w:r>
      <w:r>
        <w:rPr>
          <w:spacing w:val="35"/>
        </w:rPr>
        <w:t xml:space="preserve"> </w:t>
      </w:r>
      <w:r>
        <w:rPr/>
        <w:t>for</w:t>
      </w:r>
      <w:r>
        <w:rPr>
          <w:spacing w:val="39"/>
        </w:rPr>
        <w:t xml:space="preserve"> </w:t>
      </w:r>
      <w:r>
        <w:rPr/>
        <w:t>stone</w:t>
      </w:r>
      <w:r>
        <w:rPr>
          <w:spacing w:val="36"/>
        </w:rPr>
        <w:t xml:space="preserve"> </w:t>
      </w:r>
      <w:r>
        <w:rPr/>
        <w:t>tr</w:t>
      </w:r>
      <w:r>
        <w:rPr>
          <w:spacing w:val="-1"/>
        </w:rPr>
        <w:t>eatment.</w:t>
      </w:r>
      <w:r>
        <w:rPr>
          <w:sz w:val="11"/>
          <w:szCs w:val="11"/>
          <w:spacing w:val="-1"/>
          <w:position w:val="7"/>
        </w:rPr>
        <w:t>141-144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The</w:t>
      </w:r>
      <w:r>
        <w:rPr>
          <w:spacing w:val="23"/>
          <w:w w:val="101"/>
        </w:rPr>
        <w:t xml:space="preserve"> </w:t>
      </w:r>
      <w:r>
        <w:rPr>
          <w:spacing w:val="-1"/>
        </w:rPr>
        <w:t>patient</w:t>
      </w:r>
      <w:r>
        <w:rPr>
          <w:spacing w:val="23"/>
        </w:rPr>
        <w:t xml:space="preserve"> </w:t>
      </w:r>
      <w:r>
        <w:rPr>
          <w:spacing w:val="-1"/>
        </w:rPr>
        <w:t>must</w:t>
      </w:r>
      <w:r>
        <w:rPr>
          <w:spacing w:val="25"/>
          <w:w w:val="101"/>
        </w:rPr>
        <w:t xml:space="preserve"> </w:t>
      </w:r>
      <w:r>
        <w:rPr>
          <w:spacing w:val="-1"/>
        </w:rPr>
        <w:t>be</w:t>
      </w:r>
      <w:r>
        <w:rPr>
          <w:spacing w:val="22"/>
        </w:rPr>
        <w:t xml:space="preserve"> </w:t>
      </w:r>
      <w:r>
        <w:rPr>
          <w:spacing w:val="-1"/>
        </w:rPr>
        <w:t>informed</w:t>
      </w:r>
      <w:r>
        <w:rPr>
          <w:spacing w:val="16"/>
        </w:rPr>
        <w:t xml:space="preserve"> </w:t>
      </w:r>
      <w:r>
        <w:rPr>
          <w:spacing w:val="-1"/>
        </w:rPr>
        <w:t>of the</w:t>
      </w:r>
      <w:r>
        <w:rPr>
          <w:spacing w:val="23"/>
        </w:rPr>
        <w:t xml:space="preserve"> </w:t>
      </w:r>
      <w:r>
        <w:rPr>
          <w:spacing w:val="-1"/>
        </w:rPr>
        <w:t>pos</w:t>
      </w:r>
      <w:r>
        <w:rPr>
          <w:spacing w:val="-2"/>
        </w:rPr>
        <w:t>sibility that the</w:t>
      </w:r>
      <w:r>
        <w:rPr/>
        <w:t xml:space="preserve"> </w:t>
      </w:r>
      <w:r>
        <w:rPr>
          <w:spacing w:val="-1"/>
        </w:rPr>
        <w:t>pain may not</w:t>
      </w:r>
      <w:r>
        <w:rPr>
          <w:spacing w:val="15"/>
          <w:w w:val="101"/>
        </w:rPr>
        <w:t xml:space="preserve"> </w:t>
      </w:r>
      <w:r>
        <w:rPr>
          <w:spacing w:val="-1"/>
        </w:rPr>
        <w:t>improve</w:t>
      </w:r>
      <w:r>
        <w:rPr>
          <w:spacing w:val="9"/>
        </w:rPr>
        <w:t xml:space="preserve"> </w:t>
      </w:r>
      <w:r>
        <w:rPr>
          <w:spacing w:val="-1"/>
        </w:rPr>
        <w:t>or</w:t>
      </w:r>
      <w:r>
        <w:rPr>
          <w:spacing w:val="14"/>
        </w:rPr>
        <w:t xml:space="preserve"> </w:t>
      </w:r>
      <w:r>
        <w:rPr>
          <w:spacing w:val="-1"/>
        </w:rPr>
        <w:t>resolv</w:t>
      </w:r>
      <w:r>
        <w:rPr>
          <w:spacing w:val="-2"/>
        </w:rPr>
        <w:t>e</w:t>
      </w:r>
      <w:r>
        <w:rPr>
          <w:spacing w:val="9"/>
        </w:rPr>
        <w:t xml:space="preserve"> </w:t>
      </w:r>
      <w:r>
        <w:rPr>
          <w:spacing w:val="-2"/>
        </w:rPr>
        <w:t>after the</w:t>
      </w:r>
      <w:r>
        <w:rPr>
          <w:spacing w:val="16"/>
          <w:w w:val="101"/>
        </w:rPr>
        <w:t xml:space="preserve"> </w:t>
      </w:r>
      <w:r>
        <w:rPr>
          <w:spacing w:val="-2"/>
        </w:rPr>
        <w:t>procedure.</w:t>
      </w:r>
    </w:p>
    <w:p>
      <w:pPr>
        <w:pStyle w:val="BodyText"/>
        <w:ind w:left="16"/>
        <w:spacing w:before="153" w:line="194" w:lineRule="auto"/>
        <w:rPr/>
      </w:pPr>
      <w:r>
        <w:rPr>
          <w:b/>
          <w:bCs/>
          <w:spacing w:val="-1"/>
        </w:rPr>
        <w:t>29. For     patients     with     a</w:t>
      </w:r>
      <w:r>
        <w:rPr>
          <w:b/>
          <w:bCs/>
          <w:spacing w:val="-2"/>
        </w:rPr>
        <w:t>symptomatic,     non-</w:t>
      </w:r>
    </w:p>
    <w:p>
      <w:pPr>
        <w:pStyle w:val="BodyText"/>
        <w:ind w:left="367" w:right="375"/>
        <w:spacing w:before="97" w:line="290" w:lineRule="auto"/>
        <w:jc w:val="both"/>
        <w:rPr/>
      </w:pPr>
      <w:r>
        <w:rPr>
          <w:b/>
          <w:bCs/>
        </w:rPr>
        <w:t>obstructing   caliceal   ston</w:t>
      </w:r>
      <w:r>
        <w:rPr>
          <w:b/>
          <w:bCs/>
          <w:spacing w:val="-1"/>
        </w:rPr>
        <w:t>es,   clinicians   may</w:t>
      </w:r>
      <w:r>
        <w:rPr>
          <w:b/>
          <w:bCs/>
        </w:rPr>
        <w:t xml:space="preserve"> </w:t>
      </w:r>
      <w:r>
        <w:rPr>
          <w:b/>
          <w:bCs/>
        </w:rPr>
        <w:t>offer</w:t>
      </w:r>
      <w:r>
        <w:rPr>
          <w:b/>
          <w:bCs/>
          <w:spacing w:val="18"/>
        </w:rPr>
        <w:t xml:space="preserve">     </w:t>
      </w:r>
      <w:r>
        <w:rPr>
          <w:b/>
          <w:bCs/>
        </w:rPr>
        <w:t>active</w:t>
      </w:r>
      <w:r>
        <w:rPr>
          <w:b/>
          <w:bCs/>
          <w:spacing w:val="18"/>
        </w:rPr>
        <w:t xml:space="preserve">     </w:t>
      </w:r>
      <w:r>
        <w:rPr>
          <w:b/>
          <w:bCs/>
        </w:rPr>
        <w:t>surveillance</w:t>
      </w:r>
      <w:r>
        <w:rPr>
          <w:b/>
          <w:bCs/>
          <w:spacing w:val="18"/>
        </w:rPr>
        <w:t>.     </w:t>
      </w:r>
      <w:r>
        <w:rPr>
          <w:b/>
          <w:bCs/>
          <w:i/>
          <w:iCs/>
        </w:rPr>
        <w:t>Conditional</w:t>
      </w:r>
      <w:r>
        <w:rPr>
          <w:b/>
          <w:bCs/>
          <w:i/>
          <w:iCs/>
          <w:spacing w:val="4"/>
        </w:rPr>
        <w:t xml:space="preserve"> </w:t>
      </w:r>
      <w:r>
        <w:rPr>
          <w:b/>
          <w:bCs/>
          <w:i/>
          <w:iCs/>
        </w:rPr>
        <w:t>Recommendation; Evidence Level grade C</w:t>
      </w:r>
    </w:p>
    <w:p>
      <w:pPr>
        <w:pStyle w:val="BodyText"/>
        <w:ind w:right="373"/>
        <w:spacing w:before="140" w:line="297" w:lineRule="auto"/>
        <w:jc w:val="both"/>
        <w:rPr/>
      </w:pPr>
      <w:r>
        <w:rPr>
          <w:spacing w:val="-1"/>
        </w:rPr>
        <w:t>The  detection  of  asymptomatic  stones  has  increased</w:t>
      </w:r>
      <w:r>
        <w:rPr>
          <w:spacing w:val="18"/>
        </w:rPr>
        <w:t xml:space="preserve"> </w:t>
      </w:r>
      <w:r>
        <w:rPr>
          <w:spacing w:val="-2"/>
        </w:rPr>
        <w:t>mainly</w:t>
      </w:r>
      <w:r>
        <w:rPr>
          <w:spacing w:val="56"/>
          <w:w w:val="101"/>
        </w:rPr>
        <w:t xml:space="preserve"> </w:t>
      </w:r>
      <w:r>
        <w:rPr>
          <w:spacing w:val="-2"/>
        </w:rPr>
        <w:t>due</w:t>
      </w:r>
      <w:r>
        <w:rPr>
          <w:spacing w:val="36"/>
        </w:rPr>
        <w:t xml:space="preserve"> </w:t>
      </w:r>
      <w:r>
        <w:rPr>
          <w:spacing w:val="-2"/>
        </w:rPr>
        <w:t>to</w:t>
      </w:r>
      <w:r>
        <w:rPr>
          <w:spacing w:val="36"/>
          <w:w w:val="101"/>
        </w:rPr>
        <w:t xml:space="preserve"> </w:t>
      </w:r>
      <w:r>
        <w:rPr>
          <w:spacing w:val="-2"/>
        </w:rPr>
        <w:t>the</w:t>
      </w:r>
      <w:r>
        <w:rPr>
          <w:spacing w:val="46"/>
        </w:rPr>
        <w:t xml:space="preserve"> </w:t>
      </w:r>
      <w:r>
        <w:rPr>
          <w:spacing w:val="-2"/>
        </w:rPr>
        <w:t>increased</w:t>
      </w:r>
      <w:r>
        <w:rPr>
          <w:spacing w:val="46"/>
        </w:rPr>
        <w:t xml:space="preserve"> </w:t>
      </w:r>
      <w:r>
        <w:rPr>
          <w:spacing w:val="-2"/>
        </w:rPr>
        <w:t>utilization</w:t>
      </w:r>
      <w:r>
        <w:rPr>
          <w:spacing w:val="38"/>
          <w:w w:val="101"/>
        </w:rPr>
        <w:t xml:space="preserve"> </w:t>
      </w:r>
      <w:r>
        <w:rPr>
          <w:spacing w:val="-2"/>
        </w:rPr>
        <w:t>of</w:t>
      </w:r>
      <w:r>
        <w:rPr>
          <w:spacing w:val="33"/>
          <w:w w:val="101"/>
        </w:rPr>
        <w:t xml:space="preserve"> </w:t>
      </w:r>
      <w:r>
        <w:rPr>
          <w:spacing w:val="-2"/>
        </w:rPr>
        <w:t>CT</w:t>
      </w:r>
      <w:r>
        <w:rPr>
          <w:spacing w:val="47"/>
        </w:rPr>
        <w:t xml:space="preserve"> </w:t>
      </w:r>
      <w:r>
        <w:rPr>
          <w:spacing w:val="-2"/>
        </w:rPr>
        <w:t>imaging.</w:t>
      </w:r>
      <w:r>
        <w:rPr/>
        <w:t xml:space="preserve"> </w:t>
      </w:r>
      <w:r>
        <w:rPr>
          <w:spacing w:val="-1"/>
        </w:rPr>
        <w:t>Observation</w:t>
      </w:r>
      <w:r>
        <w:rPr>
          <w:spacing w:val="64"/>
        </w:rPr>
        <w:t xml:space="preserve"> </w:t>
      </w:r>
      <w:r>
        <w:rPr>
          <w:spacing w:val="-1"/>
        </w:rPr>
        <w:t>of</w:t>
      </w:r>
      <w:r>
        <w:rPr>
          <w:spacing w:val="40"/>
        </w:rPr>
        <w:t xml:space="preserve"> </w:t>
      </w:r>
      <w:r>
        <w:rPr>
          <w:spacing w:val="-1"/>
        </w:rPr>
        <w:t>asymptomatic,</w:t>
      </w:r>
      <w:r>
        <w:rPr>
          <w:spacing w:val="53"/>
        </w:rPr>
        <w:t xml:space="preserve"> </w:t>
      </w:r>
      <w:r>
        <w:rPr>
          <w:spacing w:val="-1"/>
        </w:rPr>
        <w:t>non-obstructing</w:t>
      </w:r>
      <w:r>
        <w:rPr>
          <w:spacing w:val="47"/>
        </w:rPr>
        <w:t xml:space="preserve"> </w:t>
      </w:r>
      <w:r>
        <w:rPr>
          <w:spacing w:val="-1"/>
        </w:rPr>
        <w:t>caliceal</w:t>
      </w:r>
      <w:r>
        <w:rPr/>
        <w:t xml:space="preserve"> </w:t>
      </w:r>
      <w:r>
        <w:rPr>
          <w:spacing w:val="-1"/>
        </w:rPr>
        <w:t>stones is appropriate as</w:t>
      </w:r>
      <w:r>
        <w:rPr>
          <w:spacing w:val="16"/>
        </w:rPr>
        <w:t xml:space="preserve"> </w:t>
      </w:r>
      <w:r>
        <w:rPr>
          <w:spacing w:val="-1"/>
        </w:rPr>
        <w:t>long</w:t>
      </w:r>
      <w:r>
        <w:rPr>
          <w:spacing w:val="8"/>
        </w:rPr>
        <w:t xml:space="preserve"> </w:t>
      </w:r>
      <w:r>
        <w:rPr>
          <w:spacing w:val="-1"/>
        </w:rPr>
        <w:t>as the</w:t>
      </w:r>
      <w:r>
        <w:rPr>
          <w:spacing w:val="19"/>
        </w:rPr>
        <w:t xml:space="preserve"> </w:t>
      </w:r>
      <w:r>
        <w:rPr>
          <w:spacing w:val="-1"/>
        </w:rPr>
        <w:t>pati</w:t>
      </w:r>
      <w:r>
        <w:rPr>
          <w:spacing w:val="-2"/>
        </w:rPr>
        <w:t>ent</w:t>
      </w:r>
      <w:r>
        <w:rPr>
          <w:spacing w:val="15"/>
        </w:rPr>
        <w:t xml:space="preserve"> </w:t>
      </w:r>
      <w:r>
        <w:rPr>
          <w:spacing w:val="-2"/>
        </w:rPr>
        <w:t>is</w:t>
      </w:r>
      <w:r>
        <w:rPr>
          <w:spacing w:val="8"/>
        </w:rPr>
        <w:t xml:space="preserve"> </w:t>
      </w:r>
      <w:r>
        <w:rPr>
          <w:spacing w:val="-2"/>
        </w:rPr>
        <w:t>counseled</w:t>
      </w:r>
      <w:r>
        <w:rPr/>
        <w:t xml:space="preserve"> </w:t>
      </w:r>
      <w:r>
        <w:rPr>
          <w:spacing w:val="-1"/>
        </w:rPr>
        <w:t>about  the  risk</w:t>
      </w:r>
      <w:r>
        <w:rPr>
          <w:spacing w:val="4"/>
        </w:rPr>
        <w:t xml:space="preserve">  </w:t>
      </w:r>
      <w:r>
        <w:rPr>
          <w:spacing w:val="-1"/>
        </w:rPr>
        <w:t>of  stone</w:t>
      </w:r>
      <w:r>
        <w:rPr>
          <w:spacing w:val="5"/>
        </w:rPr>
        <w:t xml:space="preserve">  </w:t>
      </w:r>
      <w:r>
        <w:rPr>
          <w:spacing w:val="-1"/>
        </w:rPr>
        <w:t>growth,</w:t>
      </w:r>
      <w:r>
        <w:rPr>
          <w:spacing w:val="8"/>
        </w:rPr>
        <w:t xml:space="preserve">  </w:t>
      </w:r>
      <w:r>
        <w:rPr>
          <w:spacing w:val="-1"/>
        </w:rPr>
        <w:t>passage,</w:t>
      </w:r>
      <w:r>
        <w:rPr>
          <w:spacing w:val="5"/>
        </w:rPr>
        <w:t xml:space="preserve">  </w:t>
      </w:r>
      <w:r>
        <w:rPr>
          <w:spacing w:val="-1"/>
        </w:rPr>
        <w:t>an</w:t>
      </w:r>
      <w:r>
        <w:rPr>
          <w:spacing w:val="-2"/>
        </w:rPr>
        <w:t>d</w:t>
      </w:r>
      <w:r>
        <w:rPr>
          <w:spacing w:val="9"/>
        </w:rPr>
        <w:t xml:space="preserve">  </w:t>
      </w:r>
      <w:r>
        <w:rPr>
          <w:spacing w:val="-2"/>
        </w:rPr>
        <w:t>pain.</w:t>
      </w:r>
      <w:r>
        <w:rPr/>
        <w:t xml:space="preserve"> </w:t>
      </w:r>
      <w:r>
        <w:rPr>
          <w:spacing w:val="-1"/>
        </w:rPr>
        <w:t>There</w:t>
      </w:r>
      <w:r>
        <w:rPr>
          <w:spacing w:val="18"/>
        </w:rPr>
        <w:t xml:space="preserve">  </w:t>
      </w:r>
      <w:r>
        <w:rPr>
          <w:spacing w:val="-1"/>
        </w:rPr>
        <w:t>is  conflicting   data  on</w:t>
      </w:r>
      <w:r>
        <w:rPr>
          <w:spacing w:val="12"/>
        </w:rPr>
        <w:t xml:space="preserve">  </w:t>
      </w:r>
      <w:r>
        <w:rPr>
          <w:spacing w:val="-1"/>
        </w:rPr>
        <w:t>the   natural</w:t>
      </w:r>
      <w:r>
        <w:rPr>
          <w:spacing w:val="19"/>
          <w:w w:val="101"/>
        </w:rPr>
        <w:t xml:space="preserve">  </w:t>
      </w:r>
      <w:r>
        <w:rPr>
          <w:spacing w:val="-1"/>
        </w:rPr>
        <w:t>histor</w:t>
      </w:r>
      <w:r>
        <w:rPr>
          <w:spacing w:val="-2"/>
        </w:rPr>
        <w:t>y  of</w:t>
      </w:r>
      <w:r>
        <w:rPr/>
        <w:t xml:space="preserve"> </w:t>
      </w:r>
      <w:r>
        <w:rPr/>
        <w:t>asymptomatic   rena</w:t>
      </w:r>
      <w:r>
        <w:rPr>
          <w:spacing w:val="-1"/>
        </w:rPr>
        <w:t>l   stones.</w:t>
      </w:r>
      <w:r>
        <w:rPr>
          <w:spacing w:val="4"/>
        </w:rPr>
        <w:t xml:space="preserve">   </w:t>
      </w:r>
      <w:r>
        <w:rPr>
          <w:spacing w:val="-1"/>
        </w:rPr>
        <w:t>Several</w:t>
      </w:r>
      <w:r>
        <w:rPr>
          <w:spacing w:val="4"/>
        </w:rPr>
        <w:t xml:space="preserve">   </w:t>
      </w:r>
      <w:r>
        <w:rPr>
          <w:spacing w:val="-1"/>
        </w:rPr>
        <w:t>studies</w:t>
      </w:r>
      <w:r>
        <w:rPr>
          <w:spacing w:val="6"/>
        </w:rPr>
        <w:t xml:space="preserve">   </w:t>
      </w:r>
      <w:r>
        <w:rPr>
          <w:spacing w:val="-1"/>
        </w:rPr>
        <w:t>have</w:t>
      </w:r>
      <w:r>
        <w:rPr>
          <w:spacing w:val="1"/>
        </w:rPr>
        <w:t xml:space="preserve"> </w:t>
      </w:r>
      <w:r>
        <w:rPr>
          <w:spacing w:val="-1"/>
        </w:rPr>
        <w:t>evaluated   the   risk</w:t>
      </w:r>
      <w:r>
        <w:rPr>
          <w:spacing w:val="3"/>
        </w:rPr>
        <w:t xml:space="preserve">   </w:t>
      </w:r>
      <w:r>
        <w:rPr>
          <w:spacing w:val="-1"/>
        </w:rPr>
        <w:t>of</w:t>
      </w:r>
      <w:r>
        <w:rPr>
          <w:spacing w:val="3"/>
        </w:rPr>
        <w:t xml:space="preserve">   </w:t>
      </w:r>
      <w:r>
        <w:rPr>
          <w:spacing w:val="-1"/>
        </w:rPr>
        <w:t>progression,</w:t>
      </w:r>
      <w:r>
        <w:rPr>
          <w:spacing w:val="3"/>
        </w:rPr>
        <w:t xml:space="preserve">   </w:t>
      </w:r>
      <w:r>
        <w:rPr>
          <w:spacing w:val="-1"/>
        </w:rPr>
        <w:t>defined</w:t>
      </w:r>
      <w:r>
        <w:rPr>
          <w:spacing w:val="3"/>
        </w:rPr>
        <w:t xml:space="preserve">   </w:t>
      </w:r>
      <w:r>
        <w:rPr>
          <w:spacing w:val="-1"/>
        </w:rPr>
        <w:t>as</w:t>
      </w:r>
      <w:r>
        <w:rPr>
          <w:spacing w:val="3"/>
        </w:rPr>
        <w:t xml:space="preserve">   </w:t>
      </w:r>
      <w:r>
        <w:rPr>
          <w:spacing w:val="-1"/>
        </w:rPr>
        <w:t>a</w:t>
      </w:r>
      <w:r>
        <w:rPr>
          <w:spacing w:val="1"/>
        </w:rPr>
        <w:t xml:space="preserve"> </w:t>
      </w:r>
      <w:r>
        <w:rPr>
          <w:spacing w:val="-1"/>
        </w:rPr>
        <w:t>symptomatic</w:t>
      </w:r>
      <w:r>
        <w:rPr>
          <w:spacing w:val="27"/>
          <w:w w:val="101"/>
        </w:rPr>
        <w:t xml:space="preserve">  </w:t>
      </w:r>
      <w:r>
        <w:rPr>
          <w:spacing w:val="-1"/>
        </w:rPr>
        <w:t>stone</w:t>
      </w:r>
      <w:r>
        <w:rPr>
          <w:spacing w:val="28"/>
        </w:rPr>
        <w:t xml:space="preserve">  </w:t>
      </w:r>
      <w:r>
        <w:rPr>
          <w:spacing w:val="-1"/>
        </w:rPr>
        <w:t>event,</w:t>
      </w:r>
      <w:r>
        <w:rPr>
          <w:spacing w:val="27"/>
          <w:w w:val="101"/>
        </w:rPr>
        <w:t xml:space="preserve">  </w:t>
      </w:r>
      <w:r>
        <w:rPr>
          <w:spacing w:val="-1"/>
        </w:rPr>
        <w:t>stone</w:t>
      </w:r>
      <w:r>
        <w:rPr>
          <w:spacing w:val="28"/>
        </w:rPr>
        <w:t xml:space="preserve">  </w:t>
      </w:r>
      <w:r>
        <w:rPr>
          <w:spacing w:val="-2"/>
        </w:rPr>
        <w:t>growth</w:t>
      </w:r>
      <w:r>
        <w:rPr>
          <w:spacing w:val="27"/>
        </w:rPr>
        <w:t xml:space="preserve">  </w:t>
      </w:r>
      <w:r>
        <w:rPr>
          <w:spacing w:val="-2"/>
        </w:rPr>
        <w:t>on</w:t>
      </w:r>
      <w:r>
        <w:rPr>
          <w:spacing w:val="27"/>
          <w:w w:val="101"/>
        </w:rPr>
        <w:t xml:space="preserve">  </w:t>
      </w:r>
      <w:r>
        <w:rPr>
          <w:spacing w:val="-2"/>
        </w:rPr>
        <w:t>serial</w:t>
      </w:r>
      <w:r>
        <w:rPr/>
        <w:t xml:space="preserve"> </w:t>
      </w:r>
      <w:r>
        <w:rPr>
          <w:spacing w:val="-1"/>
        </w:rPr>
        <w:t>imaging,    and/or</w:t>
      </w:r>
      <w:r>
        <w:rPr>
          <w:spacing w:val="6"/>
        </w:rPr>
        <w:t xml:space="preserve">    </w:t>
      </w:r>
      <w:r>
        <w:rPr>
          <w:spacing w:val="-1"/>
        </w:rPr>
        <w:t>need</w:t>
      </w:r>
      <w:r>
        <w:rPr>
          <w:spacing w:val="3"/>
        </w:rPr>
        <w:t xml:space="preserve">    </w:t>
      </w:r>
      <w:r>
        <w:rPr>
          <w:spacing w:val="-1"/>
        </w:rPr>
        <w:t>for</w:t>
      </w:r>
      <w:r>
        <w:rPr>
          <w:spacing w:val="6"/>
        </w:rPr>
        <w:t xml:space="preserve">    </w:t>
      </w:r>
      <w:r>
        <w:rPr>
          <w:spacing w:val="-1"/>
        </w:rPr>
        <w:t>interventi</w:t>
      </w:r>
      <w:r>
        <w:rPr>
          <w:spacing w:val="-2"/>
        </w:rPr>
        <w:t>on.</w:t>
      </w:r>
      <w:r>
        <w:rPr>
          <w:spacing w:val="5"/>
        </w:rPr>
        <w:t xml:space="preserve">    </w:t>
      </w:r>
      <w:r>
        <w:rPr>
          <w:spacing w:val="-2"/>
        </w:rPr>
        <w:t>In</w:t>
      </w:r>
      <w:r>
        <w:rPr>
          <w:spacing w:val="5"/>
        </w:rPr>
        <w:t xml:space="preserve">   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retrospective   cohort</w:t>
      </w:r>
      <w:r>
        <w:rPr>
          <w:spacing w:val="8"/>
        </w:rPr>
        <w:t xml:space="preserve">   </w:t>
      </w:r>
      <w:r>
        <w:rPr>
          <w:spacing w:val="-1"/>
        </w:rPr>
        <w:t>study</w:t>
      </w:r>
      <w:r>
        <w:rPr>
          <w:spacing w:val="7"/>
        </w:rPr>
        <w:t xml:space="preserve">   </w:t>
      </w:r>
      <w:r>
        <w:rPr>
          <w:spacing w:val="-1"/>
        </w:rPr>
        <w:t>of</w:t>
      </w:r>
      <w:r>
        <w:rPr>
          <w:spacing w:val="11"/>
        </w:rPr>
        <w:t xml:space="preserve">   </w:t>
      </w:r>
      <w:r>
        <w:rPr>
          <w:spacing w:val="-1"/>
        </w:rPr>
        <w:t>107</w:t>
      </w:r>
      <w:r>
        <w:rPr>
          <w:spacing w:val="10"/>
        </w:rPr>
        <w:t xml:space="preserve">   </w:t>
      </w:r>
      <w:r>
        <w:rPr>
          <w:spacing w:val="-1"/>
        </w:rPr>
        <w:t>patients</w:t>
      </w:r>
      <w:r>
        <w:rPr>
          <w:spacing w:val="7"/>
        </w:rPr>
        <w:t xml:space="preserve">   </w:t>
      </w:r>
      <w:r>
        <w:rPr>
          <w:spacing w:val="-1"/>
        </w:rPr>
        <w:t>with</w:t>
      </w:r>
      <w:r>
        <w:rPr>
          <w:spacing w:val="1"/>
        </w:rPr>
        <w:t xml:space="preserve"> </w:t>
      </w:r>
      <w:r>
        <w:rPr>
          <w:spacing w:val="-1"/>
        </w:rPr>
        <w:t>asymptomatic</w:t>
      </w:r>
      <w:r>
        <w:rPr>
          <w:spacing w:val="58"/>
        </w:rPr>
        <w:t xml:space="preserve"> </w:t>
      </w:r>
      <w:r>
        <w:rPr>
          <w:spacing w:val="-1"/>
        </w:rPr>
        <w:t>renal</w:t>
      </w:r>
      <w:r>
        <w:rPr>
          <w:spacing w:val="53"/>
        </w:rPr>
        <w:t xml:space="preserve"> </w:t>
      </w:r>
      <w:r>
        <w:rPr>
          <w:spacing w:val="-1"/>
        </w:rPr>
        <w:t>stones</w:t>
      </w:r>
      <w:r>
        <w:rPr>
          <w:spacing w:val="48"/>
        </w:rPr>
        <w:t xml:space="preserve"> </w:t>
      </w:r>
      <w:r>
        <w:rPr>
          <w:spacing w:val="-2"/>
        </w:rPr>
        <w:t>followed</w:t>
      </w:r>
      <w:r>
        <w:rPr>
          <w:spacing w:val="48"/>
          <w:w w:val="101"/>
        </w:rPr>
        <w:t xml:space="preserve"> </w:t>
      </w:r>
      <w:r>
        <w:rPr>
          <w:spacing w:val="-2"/>
        </w:rPr>
        <w:t>for</w:t>
      </w:r>
      <w:r>
        <w:rPr>
          <w:spacing w:val="56"/>
        </w:rPr>
        <w:t xml:space="preserve"> </w:t>
      </w:r>
      <w:r>
        <w:rPr>
          <w:spacing w:val="-2"/>
        </w:rPr>
        <w:t>31.6</w:t>
      </w:r>
      <w:r>
        <w:rPr>
          <w:spacing w:val="59"/>
        </w:rPr>
        <w:t xml:space="preserve"> </w:t>
      </w:r>
      <w:r>
        <w:rPr>
          <w:spacing w:val="-2"/>
        </w:rPr>
        <w:t>months,</w:t>
      </w:r>
      <w:r>
        <w:rPr/>
        <w:t xml:space="preserve"> </w:t>
      </w:r>
      <w:r>
        <w:rPr>
          <w:spacing w:val="-2"/>
        </w:rPr>
        <w:t>Glowacki</w:t>
      </w:r>
      <w:r>
        <w:rPr>
          <w:spacing w:val="33"/>
          <w:w w:val="101"/>
        </w:rPr>
        <w:t xml:space="preserve"> </w:t>
      </w:r>
      <w:r>
        <w:rPr>
          <w:spacing w:val="-2"/>
        </w:rPr>
        <w:t>et</w:t>
      </w:r>
      <w:r>
        <w:rPr>
          <w:spacing w:val="33"/>
        </w:rPr>
        <w:t xml:space="preserve"> </w:t>
      </w:r>
      <w:r>
        <w:rPr>
          <w:spacing w:val="-2"/>
        </w:rPr>
        <w:t>al.</w:t>
      </w:r>
      <w:r>
        <w:rPr>
          <w:spacing w:val="38"/>
        </w:rPr>
        <w:t xml:space="preserve"> </w:t>
      </w:r>
      <w:r>
        <w:rPr>
          <w:spacing w:val="-2"/>
        </w:rPr>
        <w:t>reported</w:t>
      </w:r>
      <w:r>
        <w:rPr>
          <w:spacing w:val="33"/>
        </w:rPr>
        <w:t xml:space="preserve"> </w:t>
      </w:r>
      <w:r>
        <w:rPr>
          <w:spacing w:val="-2"/>
        </w:rPr>
        <w:t>a</w:t>
      </w:r>
      <w:r>
        <w:rPr>
          <w:spacing w:val="37"/>
          <w:w w:val="101"/>
        </w:rPr>
        <w:t xml:space="preserve"> </w:t>
      </w:r>
      <w:r>
        <w:rPr>
          <w:spacing w:val="-2"/>
        </w:rPr>
        <w:t>31.8%</w:t>
      </w:r>
      <w:r>
        <w:rPr>
          <w:spacing w:val="39"/>
          <w:w w:val="101"/>
        </w:rPr>
        <w:t xml:space="preserve"> </w:t>
      </w:r>
      <w:r>
        <w:rPr>
          <w:spacing w:val="-2"/>
        </w:rPr>
        <w:t>rate</w:t>
      </w:r>
      <w:r>
        <w:rPr>
          <w:spacing w:val="32"/>
          <w:w w:val="101"/>
        </w:rPr>
        <w:t xml:space="preserve"> </w:t>
      </w:r>
      <w:r>
        <w:rPr>
          <w:spacing w:val="-2"/>
        </w:rPr>
        <w:t>of</w:t>
      </w:r>
      <w:r>
        <w:rPr>
          <w:spacing w:val="28"/>
        </w:rPr>
        <w:t xml:space="preserve"> </w:t>
      </w:r>
      <w:r>
        <w:rPr>
          <w:spacing w:val="-2"/>
        </w:rPr>
        <w:t>developi</w:t>
      </w:r>
      <w:r>
        <w:rPr>
          <w:spacing w:val="-3"/>
        </w:rPr>
        <w:t>ng</w:t>
      </w:r>
      <w:r>
        <w:rPr>
          <w:spacing w:val="32"/>
          <w:w w:val="101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1"/>
        </w:rPr>
        <w:t>symptomatic</w:t>
      </w:r>
      <w:r>
        <w:rPr>
          <w:spacing w:val="31"/>
        </w:rPr>
        <w:t xml:space="preserve">  </w:t>
      </w:r>
      <w:r>
        <w:rPr>
          <w:spacing w:val="-1"/>
        </w:rPr>
        <w:t>stone</w:t>
      </w:r>
      <w:r>
        <w:rPr>
          <w:spacing w:val="29"/>
        </w:rPr>
        <w:t xml:space="preserve">  </w:t>
      </w:r>
      <w:r>
        <w:rPr>
          <w:spacing w:val="-1"/>
        </w:rPr>
        <w:t>event.</w:t>
      </w:r>
      <w:r>
        <w:rPr>
          <w:sz w:val="11"/>
          <w:szCs w:val="11"/>
          <w:spacing w:val="-1"/>
          <w:position w:val="7"/>
        </w:rPr>
        <w:t>145     </w:t>
      </w:r>
      <w:r>
        <w:rPr>
          <w:spacing w:val="-1"/>
        </w:rPr>
        <w:t>Further   Kaplan   Meier</w:t>
      </w:r>
      <w:r>
        <w:rPr>
          <w:spacing w:val="1"/>
        </w:rPr>
        <w:t xml:space="preserve"> </w:t>
      </w:r>
      <w:r>
        <w:rPr/>
        <w:t>analysis  estimated</w:t>
      </w:r>
      <w:r>
        <w:rPr>
          <w:spacing w:val="-1"/>
        </w:rPr>
        <w:t xml:space="preserve">  the</w:t>
      </w:r>
      <w:r>
        <w:rPr>
          <w:spacing w:val="11"/>
        </w:rPr>
        <w:t xml:space="preserve">  </w:t>
      </w:r>
      <w:r>
        <w:rPr>
          <w:spacing w:val="-1"/>
        </w:rPr>
        <w:t>risk</w:t>
      </w:r>
      <w:r>
        <w:rPr>
          <w:spacing w:val="7"/>
        </w:rPr>
        <w:t xml:space="preserve">  </w:t>
      </w:r>
      <w:r>
        <w:rPr>
          <w:spacing w:val="-1"/>
        </w:rPr>
        <w:t>of  a</w:t>
      </w:r>
      <w:r>
        <w:rPr>
          <w:spacing w:val="7"/>
        </w:rPr>
        <w:t xml:space="preserve">  </w:t>
      </w:r>
      <w:r>
        <w:rPr>
          <w:spacing w:val="-1"/>
        </w:rPr>
        <w:t>symptomatic</w:t>
      </w:r>
      <w:r>
        <w:rPr>
          <w:spacing w:val="7"/>
        </w:rPr>
        <w:t xml:space="preserve">  </w:t>
      </w:r>
      <w:r>
        <w:rPr>
          <w:spacing w:val="-1"/>
        </w:rPr>
        <w:t>stone</w:t>
      </w:r>
      <w:r>
        <w:rPr>
          <w:spacing w:val="1"/>
        </w:rPr>
        <w:t xml:space="preserve"> </w:t>
      </w:r>
      <w:r>
        <w:rPr>
          <w:spacing w:val="-2"/>
        </w:rPr>
        <w:t>episode</w:t>
      </w:r>
      <w:r>
        <w:rPr>
          <w:spacing w:val="68"/>
          <w:w w:val="101"/>
        </w:rPr>
        <w:t xml:space="preserve"> </w:t>
      </w:r>
      <w:r>
        <w:rPr>
          <w:spacing w:val="-2"/>
        </w:rPr>
        <w:t>or</w:t>
      </w:r>
      <w:r>
        <w:rPr>
          <w:spacing w:val="60"/>
        </w:rPr>
        <w:t xml:space="preserve"> </w:t>
      </w:r>
      <w:r>
        <w:rPr>
          <w:spacing w:val="-2"/>
        </w:rPr>
        <w:t>need</w:t>
      </w:r>
      <w:r>
        <w:rPr>
          <w:spacing w:val="51"/>
        </w:rPr>
        <w:t xml:space="preserve"> </w:t>
      </w:r>
      <w:r>
        <w:rPr>
          <w:spacing w:val="-2"/>
        </w:rPr>
        <w:t>for</w:t>
      </w:r>
      <w:r>
        <w:rPr>
          <w:spacing w:val="59"/>
        </w:rPr>
        <w:t xml:space="preserve"> </w:t>
      </w:r>
      <w:r>
        <w:rPr>
          <w:spacing w:val="-2"/>
        </w:rPr>
        <w:t>intervention</w:t>
      </w:r>
      <w:r>
        <w:rPr>
          <w:spacing w:val="49"/>
        </w:rPr>
        <w:t xml:space="preserve"> </w:t>
      </w:r>
      <w:r>
        <w:rPr>
          <w:spacing w:val="-2"/>
        </w:rPr>
        <w:t>to  be</w:t>
      </w:r>
      <w:r>
        <w:rPr>
          <w:spacing w:val="54"/>
        </w:rPr>
        <w:t xml:space="preserve"> </w:t>
      </w:r>
      <w:r>
        <w:rPr>
          <w:spacing w:val="-2"/>
        </w:rPr>
        <w:t>approximately</w:t>
      </w:r>
      <w:r>
        <w:rPr/>
        <w:t xml:space="preserve"> </w:t>
      </w:r>
      <w:r>
        <w:rPr>
          <w:spacing w:val="-1"/>
        </w:rPr>
        <w:t>10%   per   year   with   a   cumulative</w:t>
      </w:r>
      <w:r>
        <w:rPr>
          <w:spacing w:val="3"/>
        </w:rPr>
        <w:t xml:space="preserve">   </w:t>
      </w:r>
      <w:r>
        <w:rPr>
          <w:spacing w:val="-1"/>
        </w:rPr>
        <w:t>5</w:t>
      </w:r>
      <w:r>
        <w:rPr>
          <w:spacing w:val="1"/>
        </w:rPr>
        <w:t xml:space="preserve">   </w:t>
      </w:r>
      <w:r>
        <w:rPr>
          <w:spacing w:val="-1"/>
        </w:rPr>
        <w:t>year</w:t>
      </w:r>
      <w:r>
        <w:rPr>
          <w:spacing w:val="1"/>
        </w:rPr>
        <w:t xml:space="preserve">   </w:t>
      </w:r>
      <w:r>
        <w:rPr>
          <w:spacing w:val="-1"/>
        </w:rPr>
        <w:t>event</w:t>
      </w:r>
      <w:r>
        <w:rPr/>
        <w:t xml:space="preserve"> </w:t>
      </w:r>
      <w:r>
        <w:rPr>
          <w:spacing w:val="-1"/>
        </w:rPr>
        <w:t>probability</w:t>
      </w:r>
      <w:r>
        <w:rPr>
          <w:spacing w:val="34"/>
        </w:rPr>
        <w:t xml:space="preserve">  </w:t>
      </w:r>
      <w:r>
        <w:rPr>
          <w:spacing w:val="-1"/>
        </w:rPr>
        <w:t>of</w:t>
      </w:r>
      <w:r>
        <w:rPr>
          <w:spacing w:val="24"/>
          <w:w w:val="101"/>
        </w:rPr>
        <w:t xml:space="preserve">  </w:t>
      </w:r>
      <w:r>
        <w:rPr>
          <w:spacing w:val="-1"/>
        </w:rPr>
        <w:t>48.5%.</w:t>
      </w:r>
      <w:r>
        <w:rPr>
          <w:spacing w:val="23"/>
          <w:w w:val="101"/>
        </w:rPr>
        <w:t xml:space="preserve">  </w:t>
      </w:r>
      <w:r>
        <w:rPr>
          <w:spacing w:val="-1"/>
        </w:rPr>
        <w:t>Two</w:t>
      </w:r>
      <w:r>
        <w:rPr>
          <w:spacing w:val="29"/>
        </w:rPr>
        <w:t xml:space="preserve">  </w:t>
      </w:r>
      <w:r>
        <w:rPr>
          <w:spacing w:val="-1"/>
        </w:rPr>
        <w:t>additional   retrospective</w:t>
      </w:r>
      <w:r>
        <w:rPr/>
        <w:t xml:space="preserve"> </w:t>
      </w:r>
      <w:r>
        <w:rPr/>
        <w:t>studies</w:t>
      </w:r>
      <w:r>
        <w:rPr>
          <w:sz w:val="11"/>
          <w:szCs w:val="11"/>
          <w:position w:val="7"/>
        </w:rPr>
        <w:t>146,147   </w:t>
      </w:r>
      <w:r>
        <w:rPr/>
        <w:t>and</w:t>
      </w:r>
      <w:r>
        <w:rPr>
          <w:spacing w:val="54"/>
        </w:rPr>
        <w:t xml:space="preserve"> </w:t>
      </w:r>
      <w:r>
        <w:rPr/>
        <w:t>one</w:t>
      </w:r>
      <w:r>
        <w:rPr>
          <w:spacing w:val="61"/>
          <w:w w:val="101"/>
        </w:rPr>
        <w:t xml:space="preserve"> </w:t>
      </w:r>
      <w:r>
        <w:rPr/>
        <w:t>prospective</w:t>
      </w:r>
      <w:r>
        <w:rPr>
          <w:spacing w:val="55"/>
        </w:rPr>
        <w:t xml:space="preserve"> </w:t>
      </w:r>
      <w:r>
        <w:rPr/>
        <w:t>study</w:t>
      </w:r>
      <w:r>
        <w:rPr>
          <w:sz w:val="11"/>
          <w:szCs w:val="11"/>
          <w:position w:val="7"/>
        </w:rPr>
        <w:t>14</w:t>
      </w:r>
      <w:r>
        <w:rPr>
          <w:sz w:val="11"/>
          <w:szCs w:val="11"/>
          <w:spacing w:val="-1"/>
          <w:position w:val="7"/>
        </w:rPr>
        <w:t>8   </w:t>
      </w:r>
      <w:r>
        <w:rPr>
          <w:spacing w:val="-1"/>
        </w:rPr>
        <w:t>of</w:t>
      </w:r>
      <w:r>
        <w:rPr>
          <w:spacing w:val="54"/>
        </w:rPr>
        <w:t xml:space="preserve"> </w:t>
      </w:r>
      <w:r>
        <w:rPr>
          <w:spacing w:val="-1"/>
        </w:rPr>
        <w:t>patients</w:t>
      </w:r>
      <w:r>
        <w:rPr/>
        <w:t xml:space="preserve"> </w:t>
      </w:r>
      <w:r>
        <w:rPr>
          <w:spacing w:val="-1"/>
        </w:rPr>
        <w:t>with</w:t>
      </w:r>
      <w:r>
        <w:rPr>
          <w:spacing w:val="60"/>
        </w:rPr>
        <w:t xml:space="preserve"> </w:t>
      </w:r>
      <w:r>
        <w:rPr>
          <w:spacing w:val="-1"/>
        </w:rPr>
        <w:t>asymptomatic  renal  stones  (mean  siz</w:t>
      </w:r>
      <w:r>
        <w:rPr>
          <w:spacing w:val="-2"/>
        </w:rPr>
        <w:t>e  5.7-10.8</w:t>
      </w:r>
      <w:r>
        <w:rPr/>
        <w:t xml:space="preserve"> </w:t>
      </w:r>
      <w:r>
        <w:rPr/>
        <w:t>mm)  demonstrated  the</w:t>
      </w:r>
      <w:r>
        <w:rPr>
          <w:spacing w:val="-1"/>
        </w:rPr>
        <w:t xml:space="preserve">  risk  of  a  symptomatic  stone</w:t>
      </w:r>
      <w:r>
        <w:rPr/>
        <w:t xml:space="preserve"> </w:t>
      </w:r>
      <w:r>
        <w:rPr>
          <w:spacing w:val="-2"/>
        </w:rPr>
        <w:t>event to</w:t>
      </w:r>
      <w:r>
        <w:rPr>
          <w:spacing w:val="28"/>
          <w:w w:val="101"/>
        </w:rPr>
        <w:t xml:space="preserve"> </w:t>
      </w:r>
      <w:r>
        <w:rPr>
          <w:spacing w:val="-2"/>
        </w:rPr>
        <w:t>be</w:t>
      </w:r>
      <w:r>
        <w:rPr>
          <w:spacing w:val="31"/>
        </w:rPr>
        <w:t xml:space="preserve"> </w:t>
      </w:r>
      <w:r>
        <w:rPr>
          <w:spacing w:val="-2"/>
        </w:rPr>
        <w:t>13%,</w:t>
      </w:r>
      <w:r>
        <w:rPr>
          <w:spacing w:val="15"/>
        </w:rPr>
        <w:t xml:space="preserve"> </w:t>
      </w:r>
      <w:r>
        <w:rPr>
          <w:spacing w:val="-2"/>
        </w:rPr>
        <w:t>of stone</w:t>
      </w:r>
      <w:r>
        <w:rPr>
          <w:spacing w:val="14"/>
        </w:rPr>
        <w:t xml:space="preserve"> </w:t>
      </w:r>
      <w:r>
        <w:rPr>
          <w:spacing w:val="-2"/>
        </w:rPr>
        <w:t>growth to</w:t>
      </w:r>
      <w:r>
        <w:rPr>
          <w:spacing w:val="23"/>
          <w:w w:val="101"/>
        </w:rPr>
        <w:t xml:space="preserve"> </w:t>
      </w:r>
      <w:r>
        <w:rPr>
          <w:spacing w:val="-2"/>
        </w:rPr>
        <w:t>be</w:t>
      </w:r>
      <w:r>
        <w:rPr>
          <w:spacing w:val="21"/>
        </w:rPr>
        <w:t xml:space="preserve"> </w:t>
      </w:r>
      <w:r>
        <w:rPr>
          <w:spacing w:val="-2"/>
        </w:rPr>
        <w:t>30-46%,</w:t>
      </w:r>
      <w:r>
        <w:rPr>
          <w:spacing w:val="15"/>
        </w:rPr>
        <w:t xml:space="preserve"> </w:t>
      </w:r>
      <w:r>
        <w:rPr>
          <w:spacing w:val="-2"/>
        </w:rPr>
        <w:t>and</w:t>
      </w:r>
      <w:r>
        <w:rPr>
          <w:spacing w:val="16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need  for   intervention  of   7-</w:t>
      </w:r>
      <w:r>
        <w:rPr>
          <w:spacing w:val="-2"/>
        </w:rPr>
        <w:t>26%.</w:t>
      </w:r>
      <w:r>
        <w:rPr>
          <w:spacing w:val="19"/>
          <w:w w:val="101"/>
        </w:rPr>
        <w:t xml:space="preserve">  </w:t>
      </w:r>
      <w:r>
        <w:rPr>
          <w:spacing w:val="-2"/>
        </w:rPr>
        <w:t>Lower</w:t>
      </w:r>
      <w:r>
        <w:rPr>
          <w:spacing w:val="19"/>
        </w:rPr>
        <w:t xml:space="preserve">  </w:t>
      </w:r>
      <w:r>
        <w:rPr>
          <w:spacing w:val="-2"/>
        </w:rPr>
        <w:t>pole</w:t>
      </w:r>
      <w:r>
        <w:rPr>
          <w:spacing w:val="16"/>
        </w:rPr>
        <w:t xml:space="preserve">  </w:t>
      </w:r>
      <w:r>
        <w:rPr>
          <w:spacing w:val="-2"/>
        </w:rPr>
        <w:t>stone</w:t>
      </w:r>
      <w:r>
        <w:rPr/>
        <w:t xml:space="preserve"> </w:t>
      </w:r>
      <w:r>
        <w:rPr>
          <w:spacing w:val="-2"/>
        </w:rPr>
        <w:t>location</w:t>
      </w:r>
      <w:r>
        <w:rPr>
          <w:spacing w:val="53"/>
        </w:rPr>
        <w:t xml:space="preserve"> </w:t>
      </w:r>
      <w:r>
        <w:rPr>
          <w:spacing w:val="-2"/>
        </w:rPr>
        <w:t>and</w:t>
      </w:r>
      <w:r>
        <w:rPr>
          <w:spacing w:val="60"/>
        </w:rPr>
        <w:t xml:space="preserve"> </w:t>
      </w:r>
      <w:r>
        <w:rPr>
          <w:spacing w:val="-2"/>
        </w:rPr>
        <w:t>isolated</w:t>
      </w:r>
      <w:r>
        <w:rPr>
          <w:spacing w:val="55"/>
        </w:rPr>
        <w:t xml:space="preserve"> </w:t>
      </w:r>
      <w:r>
        <w:rPr>
          <w:spacing w:val="-2"/>
        </w:rPr>
        <w:t>stone  ≥</w:t>
      </w:r>
      <w:r>
        <w:rPr>
          <w:spacing w:val="50"/>
          <w:w w:val="101"/>
        </w:rPr>
        <w:t xml:space="preserve"> </w:t>
      </w:r>
      <w:r>
        <w:rPr>
          <w:spacing w:val="-2"/>
        </w:rPr>
        <w:t>4  mm  were</w:t>
      </w:r>
      <w:r>
        <w:rPr>
          <w:spacing w:val="54"/>
        </w:rPr>
        <w:t xml:space="preserve"> </w:t>
      </w:r>
      <w:r>
        <w:rPr>
          <w:spacing w:val="-2"/>
        </w:rPr>
        <w:t>associa</w:t>
      </w:r>
      <w:r>
        <w:rPr>
          <w:spacing w:val="-3"/>
        </w:rPr>
        <w:t>ted</w:t>
      </w:r>
      <w:r>
        <w:rPr/>
        <w:t xml:space="preserve"> </w:t>
      </w:r>
      <w:r>
        <w:rPr>
          <w:spacing w:val="-1"/>
        </w:rPr>
        <w:t>with</w:t>
      </w:r>
      <w:r>
        <w:rPr>
          <w:spacing w:val="48"/>
          <w:w w:val="101"/>
        </w:rPr>
        <w:t xml:space="preserve"> </w:t>
      </w:r>
      <w:r>
        <w:rPr>
          <w:spacing w:val="-1"/>
        </w:rPr>
        <w:t>a</w:t>
      </w:r>
      <w:r>
        <w:rPr>
          <w:spacing w:val="55"/>
          <w:w w:val="101"/>
        </w:rPr>
        <w:t xml:space="preserve"> </w:t>
      </w:r>
      <w:r>
        <w:rPr>
          <w:spacing w:val="-1"/>
        </w:rPr>
        <w:t>higher</w:t>
      </w:r>
      <w:r>
        <w:rPr>
          <w:spacing w:val="55"/>
        </w:rPr>
        <w:t xml:space="preserve"> </w:t>
      </w:r>
      <w:r>
        <w:rPr>
          <w:spacing w:val="-1"/>
        </w:rPr>
        <w:t>likelihood</w:t>
      </w:r>
      <w:r>
        <w:rPr>
          <w:spacing w:val="47"/>
          <w:w w:val="101"/>
        </w:rPr>
        <w:t xml:space="preserve"> </w:t>
      </w:r>
      <w:r>
        <w:rPr>
          <w:spacing w:val="-1"/>
        </w:rPr>
        <w:t>of</w:t>
      </w:r>
      <w:r>
        <w:rPr>
          <w:spacing w:val="39"/>
        </w:rPr>
        <w:t xml:space="preserve"> </w:t>
      </w:r>
      <w:r>
        <w:rPr>
          <w:spacing w:val="-1"/>
        </w:rPr>
        <w:t>failing</w:t>
      </w:r>
      <w:r>
        <w:rPr>
          <w:spacing w:val="49"/>
          <w:w w:val="101"/>
        </w:rPr>
        <w:t xml:space="preserve"> </w:t>
      </w:r>
      <w:r>
        <w:rPr>
          <w:spacing w:val="-1"/>
        </w:rPr>
        <w:t>observa</w:t>
      </w:r>
      <w:r>
        <w:rPr>
          <w:spacing w:val="-2"/>
        </w:rPr>
        <w:t>tion.</w:t>
      </w:r>
      <w:r>
        <w:rPr>
          <w:sz w:val="11"/>
          <w:szCs w:val="11"/>
          <w:spacing w:val="-2"/>
          <w:position w:val="7"/>
        </w:rPr>
        <w:t>146   </w:t>
      </w:r>
      <w:r>
        <w:rPr>
          <w:spacing w:val="-2"/>
        </w:rPr>
        <w:t>In</w:t>
      </w:r>
      <w:r>
        <w:rPr>
          <w:spacing w:val="49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prospective</w:t>
      </w:r>
      <w:r>
        <w:rPr>
          <w:spacing w:val="23"/>
        </w:rPr>
        <w:t xml:space="preserve">  </w:t>
      </w:r>
      <w:r>
        <w:rPr>
          <w:spacing w:val="-1"/>
        </w:rPr>
        <w:t>RCT  comparing</w:t>
      </w:r>
      <w:r>
        <w:rPr>
          <w:spacing w:val="14"/>
        </w:rPr>
        <w:t xml:space="preserve">  </w:t>
      </w:r>
      <w:r>
        <w:rPr>
          <w:spacing w:val="-1"/>
        </w:rPr>
        <w:t>SWL</w:t>
      </w:r>
      <w:r>
        <w:rPr>
          <w:spacing w:val="12"/>
        </w:rPr>
        <w:t xml:space="preserve">  </w:t>
      </w:r>
      <w:r>
        <w:rPr>
          <w:spacing w:val="-1"/>
        </w:rPr>
        <w:t>to</w:t>
      </w:r>
      <w:r>
        <w:rPr>
          <w:spacing w:val="14"/>
        </w:rPr>
        <w:t xml:space="preserve">  </w:t>
      </w:r>
      <w:r>
        <w:rPr>
          <w:spacing w:val="-1"/>
        </w:rPr>
        <w:t>observation</w:t>
      </w:r>
      <w:r>
        <w:rPr>
          <w:spacing w:val="11"/>
        </w:rPr>
        <w:t xml:space="preserve">  </w:t>
      </w:r>
      <w:r>
        <w:rPr>
          <w:spacing w:val="-1"/>
        </w:rPr>
        <w:t>for</w:t>
      </w:r>
      <w:r>
        <w:rPr/>
        <w:t xml:space="preserve"> </w:t>
      </w:r>
      <w:r>
        <w:rPr>
          <w:spacing w:val="-1"/>
        </w:rPr>
        <w:t>asymptomatic</w:t>
      </w:r>
      <w:r>
        <w:rPr>
          <w:spacing w:val="61"/>
        </w:rPr>
        <w:t xml:space="preserve"> </w:t>
      </w:r>
      <w:r>
        <w:rPr>
          <w:spacing w:val="-1"/>
        </w:rPr>
        <w:t>caliceal  stones  &lt;15mm  total  diamet</w:t>
      </w:r>
      <w:r>
        <w:rPr>
          <w:spacing w:val="-2"/>
        </w:rPr>
        <w:t>er,</w:t>
      </w:r>
      <w:r>
        <w:rPr/>
        <w:t xml:space="preserve"> </w:t>
      </w:r>
      <w:r>
        <w:rPr>
          <w:spacing w:val="-1"/>
        </w:rPr>
        <w:t>Keeley at al.</w:t>
      </w:r>
      <w:r>
        <w:rPr>
          <w:spacing w:val="19"/>
          <w:w w:val="101"/>
        </w:rPr>
        <w:t xml:space="preserve"> </w:t>
      </w:r>
      <w:r>
        <w:rPr>
          <w:spacing w:val="-1"/>
        </w:rPr>
        <w:t>reported</w:t>
      </w:r>
      <w:r>
        <w:rPr>
          <w:spacing w:val="20"/>
          <w:w w:val="101"/>
        </w:rPr>
        <w:t xml:space="preserve"> </w:t>
      </w:r>
      <w:r>
        <w:rPr>
          <w:spacing w:val="-1"/>
        </w:rPr>
        <w:t>no</w:t>
      </w:r>
      <w:r>
        <w:rPr>
          <w:spacing w:val="13"/>
        </w:rPr>
        <w:t xml:space="preserve"> </w:t>
      </w:r>
      <w:r>
        <w:rPr>
          <w:spacing w:val="-1"/>
        </w:rPr>
        <w:t>advantage</w:t>
      </w:r>
      <w:r>
        <w:rPr>
          <w:spacing w:val="14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f SWL</w:t>
      </w:r>
      <w:r>
        <w:rPr>
          <w:spacing w:val="12"/>
        </w:rPr>
        <w:t xml:space="preserve"> </w:t>
      </w:r>
      <w:r>
        <w:rPr>
          <w:spacing w:val="-2"/>
        </w:rPr>
        <w:t>with</w:t>
      </w:r>
      <w:r>
        <w:rPr>
          <w:spacing w:val="18"/>
          <w:w w:val="101"/>
        </w:rPr>
        <w:t xml:space="preserve"> </w:t>
      </w:r>
      <w:r>
        <w:rPr>
          <w:spacing w:val="-2"/>
        </w:rPr>
        <w:t>regard</w:t>
      </w:r>
      <w:r>
        <w:rPr/>
        <w:t xml:space="preserve"> </w:t>
      </w:r>
      <w:r>
        <w:rPr>
          <w:spacing w:val="-1"/>
        </w:rPr>
        <w:t>to</w:t>
      </w:r>
      <w:r>
        <w:rPr>
          <w:spacing w:val="48"/>
        </w:rPr>
        <w:t xml:space="preserve"> </w:t>
      </w:r>
      <w:r>
        <w:rPr>
          <w:spacing w:val="-1"/>
        </w:rPr>
        <w:t>stone-free</w:t>
      </w:r>
      <w:r>
        <w:rPr>
          <w:spacing w:val="54"/>
        </w:rPr>
        <w:t xml:space="preserve"> </w:t>
      </w:r>
      <w:r>
        <w:rPr>
          <w:spacing w:val="-1"/>
        </w:rPr>
        <w:t>rate,</w:t>
      </w:r>
      <w:r>
        <w:rPr>
          <w:spacing w:val="46"/>
          <w:w w:val="101"/>
        </w:rPr>
        <w:t xml:space="preserve"> </w:t>
      </w:r>
      <w:r>
        <w:rPr>
          <w:spacing w:val="-1"/>
        </w:rPr>
        <w:t>QoL,</w:t>
      </w:r>
      <w:r>
        <w:rPr>
          <w:spacing w:val="53"/>
        </w:rPr>
        <w:t xml:space="preserve"> </w:t>
      </w:r>
      <w:r>
        <w:rPr>
          <w:spacing w:val="-2"/>
        </w:rPr>
        <w:t>renal</w:t>
      </w:r>
      <w:r>
        <w:rPr>
          <w:spacing w:val="44"/>
        </w:rPr>
        <w:t xml:space="preserve"> </w:t>
      </w:r>
      <w:r>
        <w:rPr>
          <w:spacing w:val="-2"/>
        </w:rPr>
        <w:t>function,</w:t>
      </w:r>
      <w:r>
        <w:rPr>
          <w:spacing w:val="46"/>
        </w:rPr>
        <w:t xml:space="preserve"> </w:t>
      </w:r>
      <w:r>
        <w:rPr>
          <w:spacing w:val="-2"/>
        </w:rPr>
        <w:t>symptoms,</w:t>
      </w:r>
      <w:r>
        <w:rPr>
          <w:spacing w:val="46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/>
        <w:t>hospital   admission.</w:t>
      </w:r>
      <w:r>
        <w:rPr>
          <w:sz w:val="11"/>
          <w:szCs w:val="11"/>
          <w:spacing w:val="-1"/>
          <w:position w:val="7"/>
        </w:rPr>
        <w:t>143      </w:t>
      </w:r>
      <w:r>
        <w:rPr>
          <w:spacing w:val="-1"/>
        </w:rPr>
        <w:t>However,</w:t>
      </w:r>
      <w:r>
        <w:rPr>
          <w:spacing w:val="10"/>
        </w:rPr>
        <w:t xml:space="preserve">   </w:t>
      </w:r>
      <w:r>
        <w:rPr>
          <w:spacing w:val="-1"/>
        </w:rPr>
        <w:t>in</w:t>
      </w:r>
      <w:r>
        <w:rPr>
          <w:spacing w:val="8"/>
        </w:rPr>
        <w:t xml:space="preserve">   </w:t>
      </w:r>
      <w:r>
        <w:rPr>
          <w:spacing w:val="-1"/>
        </w:rPr>
        <w:t>a</w:t>
      </w:r>
      <w:r>
        <w:rPr>
          <w:spacing w:val="12"/>
        </w:rPr>
        <w:t xml:space="preserve">   </w:t>
      </w:r>
      <w:r>
        <w:rPr>
          <w:spacing w:val="-1"/>
        </w:rPr>
        <w:t>prospective</w:t>
      </w:r>
      <w:r>
        <w:rPr/>
        <w:t xml:space="preserve"> </w:t>
      </w:r>
      <w:r>
        <w:rPr>
          <w:spacing w:val="-1"/>
        </w:rPr>
        <w:t>randomized    trial     comparing</w:t>
      </w:r>
      <w:r>
        <w:rPr>
          <w:spacing w:val="14"/>
        </w:rPr>
        <w:t xml:space="preserve">    </w:t>
      </w:r>
      <w:r>
        <w:rPr>
          <w:spacing w:val="-1"/>
        </w:rPr>
        <w:t>PCNL,    SWL,     and</w:t>
      </w:r>
      <w:r>
        <w:rPr>
          <w:spacing w:val="2"/>
        </w:rPr>
        <w:t xml:space="preserve"> </w:t>
      </w:r>
      <w:r>
        <w:rPr>
          <w:spacing w:val="-1"/>
        </w:rPr>
        <w:t>observation</w:t>
      </w:r>
      <w:r>
        <w:rPr>
          <w:spacing w:val="20"/>
          <w:w w:val="101"/>
        </w:rPr>
        <w:t xml:space="preserve"> </w:t>
      </w:r>
      <w:r>
        <w:rPr>
          <w:spacing w:val="-1"/>
        </w:rPr>
        <w:t>for</w:t>
      </w:r>
      <w:r>
        <w:rPr>
          <w:spacing w:val="24"/>
        </w:rPr>
        <w:t xml:space="preserve"> </w:t>
      </w:r>
      <w:r>
        <w:rPr>
          <w:spacing w:val="-1"/>
        </w:rPr>
        <w:t>asymptomatic</w:t>
      </w:r>
      <w:r>
        <w:rPr>
          <w:spacing w:val="32"/>
        </w:rPr>
        <w:t xml:space="preserve"> </w:t>
      </w:r>
      <w:r>
        <w:rPr>
          <w:spacing w:val="-1"/>
        </w:rPr>
        <w:t>l</w:t>
      </w:r>
      <w:r>
        <w:rPr>
          <w:spacing w:val="-2"/>
        </w:rPr>
        <w:t>ower</w:t>
      </w:r>
      <w:r>
        <w:rPr>
          <w:spacing w:val="31"/>
        </w:rPr>
        <w:t xml:space="preserve"> </w:t>
      </w:r>
      <w:r>
        <w:rPr>
          <w:spacing w:val="-2"/>
        </w:rPr>
        <w:t>pole</w:t>
      </w:r>
      <w:r>
        <w:rPr>
          <w:spacing w:val="26"/>
        </w:rPr>
        <w:t xml:space="preserve"> </w:t>
      </w:r>
      <w:r>
        <w:rPr>
          <w:spacing w:val="-2"/>
        </w:rPr>
        <w:t>stones</w:t>
      </w:r>
      <w:r>
        <w:rPr>
          <w:spacing w:val="31"/>
          <w:w w:val="101"/>
        </w:rPr>
        <w:t xml:space="preserve"> </w:t>
      </w:r>
      <w:r>
        <w:rPr>
          <w:spacing w:val="-2"/>
        </w:rPr>
        <w:t>(mean</w:t>
      </w:r>
      <w:r>
        <w:rPr/>
        <w:t xml:space="preserve"> </w:t>
      </w:r>
      <w:r>
        <w:rPr>
          <w:spacing w:val="-2"/>
        </w:rPr>
        <w:t>stone</w:t>
      </w:r>
      <w:r>
        <w:rPr>
          <w:spacing w:val="77"/>
          <w:w w:val="101"/>
        </w:rPr>
        <w:t xml:space="preserve"> </w:t>
      </w:r>
      <w:r>
        <w:rPr>
          <w:spacing w:val="-2"/>
        </w:rPr>
        <w:t>size</w:t>
      </w:r>
      <w:r>
        <w:rPr>
          <w:spacing w:val="57"/>
          <w:w w:val="101"/>
        </w:rPr>
        <w:t xml:space="preserve"> </w:t>
      </w:r>
      <w:r>
        <w:rPr>
          <w:spacing w:val="-2"/>
        </w:rPr>
        <w:t>was  similar</w:t>
      </w:r>
      <w:r>
        <w:rPr>
          <w:spacing w:val="57"/>
        </w:rPr>
        <w:t xml:space="preserve"> </w:t>
      </w:r>
      <w:r>
        <w:rPr>
          <w:spacing w:val="-2"/>
        </w:rPr>
        <w:t>among  groups  153,  139,  137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2" w:firstLine="16"/>
        <w:spacing w:before="41" w:line="299" w:lineRule="auto"/>
        <w:jc w:val="both"/>
        <w:rPr/>
      </w:pPr>
      <w:r>
        <w:rPr>
          <w:spacing w:val="-2"/>
        </w:rPr>
        <w:t>mm</w:t>
      </w:r>
      <w:r>
        <w:rPr>
          <w:sz w:val="11"/>
          <w:szCs w:val="11"/>
          <w:spacing w:val="-2"/>
          <w:position w:val="7"/>
        </w:rPr>
        <w:t>2</w:t>
      </w:r>
      <w:r>
        <w:rPr>
          <w:spacing w:val="-2"/>
        </w:rPr>
        <w:t>, respectively),</w:t>
      </w:r>
      <w:r>
        <w:rPr>
          <w:spacing w:val="39"/>
        </w:rPr>
        <w:t xml:space="preserve"> </w:t>
      </w:r>
      <w:r>
        <w:rPr>
          <w:spacing w:val="-2"/>
        </w:rPr>
        <w:t>stone-re</w:t>
      </w:r>
      <w:r>
        <w:rPr>
          <w:spacing w:val="-3"/>
        </w:rPr>
        <w:t>lated</w:t>
      </w:r>
      <w:r>
        <w:rPr>
          <w:spacing w:val="38"/>
        </w:rPr>
        <w:t xml:space="preserve"> </w:t>
      </w:r>
      <w:r>
        <w:rPr>
          <w:spacing w:val="-3"/>
        </w:rPr>
        <w:t>events</w:t>
      </w:r>
      <w:r>
        <w:rPr>
          <w:spacing w:val="33"/>
        </w:rPr>
        <w:t xml:space="preserve"> </w:t>
      </w:r>
      <w:r>
        <w:rPr>
          <w:spacing w:val="-3"/>
        </w:rPr>
        <w:t>were</w:t>
      </w:r>
      <w:r>
        <w:rPr>
          <w:spacing w:val="42"/>
        </w:rPr>
        <w:t xml:space="preserve"> </w:t>
      </w:r>
      <w:r>
        <w:rPr>
          <w:spacing w:val="-3"/>
        </w:rPr>
        <w:t>noted</w:t>
      </w:r>
      <w:r>
        <w:rPr>
          <w:spacing w:val="41"/>
          <w:w w:val="101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1"/>
        </w:rPr>
        <w:t>more</w:t>
      </w:r>
      <w:r>
        <w:rPr>
          <w:spacing w:val="36"/>
        </w:rPr>
        <w:t xml:space="preserve"> </w:t>
      </w:r>
      <w:r>
        <w:rPr>
          <w:spacing w:val="-1"/>
        </w:rPr>
        <w:t>than</w:t>
      </w:r>
      <w:r>
        <w:rPr>
          <w:spacing w:val="43"/>
        </w:rPr>
        <w:t xml:space="preserve"> </w:t>
      </w:r>
      <w:r>
        <w:rPr>
          <w:spacing w:val="-1"/>
        </w:rPr>
        <w:t>20%</w:t>
      </w:r>
      <w:r>
        <w:rPr>
          <w:spacing w:val="37"/>
          <w:w w:val="101"/>
        </w:rPr>
        <w:t xml:space="preserve"> </w:t>
      </w:r>
      <w:r>
        <w:rPr>
          <w:spacing w:val="-1"/>
        </w:rPr>
        <w:t>of</w:t>
      </w:r>
      <w:r>
        <w:rPr>
          <w:spacing w:val="40"/>
        </w:rPr>
        <w:t xml:space="preserve"> </w:t>
      </w:r>
      <w:r>
        <w:rPr>
          <w:spacing w:val="-1"/>
        </w:rPr>
        <w:t>patients</w:t>
      </w:r>
      <w:r>
        <w:rPr>
          <w:spacing w:val="45"/>
        </w:rPr>
        <w:t xml:space="preserve"> </w:t>
      </w:r>
      <w:r>
        <w:rPr>
          <w:spacing w:val="-1"/>
        </w:rPr>
        <w:t>in</w:t>
      </w:r>
      <w:r>
        <w:rPr>
          <w:spacing w:val="34"/>
          <w:w w:val="101"/>
        </w:rPr>
        <w:t xml:space="preserve"> </w:t>
      </w:r>
      <w:r>
        <w:rPr>
          <w:spacing w:val="-1"/>
        </w:rPr>
        <w:t>the</w:t>
      </w:r>
      <w:r>
        <w:rPr>
          <w:spacing w:val="40"/>
        </w:rPr>
        <w:t xml:space="preserve"> </w:t>
      </w:r>
      <w:r>
        <w:rPr>
          <w:spacing w:val="-1"/>
        </w:rPr>
        <w:t>obse</w:t>
      </w:r>
      <w:r>
        <w:rPr>
          <w:spacing w:val="-2"/>
        </w:rPr>
        <w:t>rvation</w:t>
      </w:r>
      <w:r>
        <w:rPr>
          <w:spacing w:val="38"/>
        </w:rPr>
        <w:t xml:space="preserve"> </w:t>
      </w:r>
      <w:r>
        <w:rPr>
          <w:spacing w:val="-2"/>
        </w:rPr>
        <w:t>arm.</w:t>
      </w:r>
      <w:r>
        <w:rPr>
          <w:sz w:val="11"/>
          <w:szCs w:val="11"/>
          <w:spacing w:val="-2"/>
          <w:position w:val="7"/>
        </w:rPr>
        <w:t>149</w:t>
      </w:r>
      <w:r>
        <w:rPr>
          <w:sz w:val="11"/>
          <w:szCs w:val="11"/>
          <w:position w:val="7"/>
        </w:rPr>
        <w:t xml:space="preserve"> </w:t>
      </w:r>
      <w:r>
        <w:rPr/>
        <w:t>Taken  collectively,  these  studies  sugge</w:t>
      </w:r>
      <w:r>
        <w:rPr>
          <w:spacing w:val="-1"/>
        </w:rPr>
        <w:t>st</w:t>
      </w:r>
      <w:r>
        <w:rPr>
          <w:spacing w:val="3"/>
        </w:rPr>
        <w:t xml:space="preserve">  </w:t>
      </w:r>
      <w:r>
        <w:rPr>
          <w:spacing w:val="-1"/>
        </w:rPr>
        <w:t>that,</w:t>
      </w:r>
      <w:r>
        <w:rPr>
          <w:spacing w:val="4"/>
        </w:rPr>
        <w:t xml:space="preserve">  </w:t>
      </w:r>
      <w:r>
        <w:rPr>
          <w:spacing w:val="-1"/>
        </w:rPr>
        <w:t>while</w:t>
      </w:r>
      <w:r>
        <w:rPr/>
        <w:t xml:space="preserve"> </w:t>
      </w:r>
      <w:r>
        <w:rPr/>
        <w:t>approximately</w:t>
      </w:r>
      <w:r>
        <w:rPr>
          <w:spacing w:val="12"/>
        </w:rPr>
        <w:t xml:space="preserve">   </w:t>
      </w:r>
      <w:r>
        <w:rPr/>
        <w:t>50%   of</w:t>
      </w:r>
      <w:r>
        <w:rPr>
          <w:spacing w:val="7"/>
        </w:rPr>
        <w:t xml:space="preserve">   </w:t>
      </w:r>
      <w:r>
        <w:rPr/>
        <w:t>asymptomatic  </w:t>
      </w:r>
      <w:r>
        <w:rPr>
          <w:spacing w:val="-1"/>
        </w:rPr>
        <w:t xml:space="preserve">  stones   will</w:t>
      </w:r>
      <w:r>
        <w:rPr>
          <w:spacing w:val="1"/>
        </w:rPr>
        <w:t xml:space="preserve"> </w:t>
      </w:r>
      <w:r>
        <w:rPr>
          <w:spacing w:val="-1"/>
        </w:rPr>
        <w:t>progress,</w:t>
      </w:r>
      <w:r>
        <w:rPr>
          <w:spacing w:val="27"/>
        </w:rPr>
        <w:t xml:space="preserve">  </w:t>
      </w:r>
      <w:r>
        <w:rPr>
          <w:spacing w:val="-1"/>
        </w:rPr>
        <w:t>a   much</w:t>
      </w:r>
      <w:r>
        <w:rPr>
          <w:spacing w:val="28"/>
        </w:rPr>
        <w:t xml:space="preserve">  </w:t>
      </w:r>
      <w:r>
        <w:rPr>
          <w:spacing w:val="-1"/>
        </w:rPr>
        <w:t>smaller   p</w:t>
      </w:r>
      <w:r>
        <w:rPr>
          <w:spacing w:val="-2"/>
        </w:rPr>
        <w:t>ercentage</w:t>
      </w:r>
      <w:r>
        <w:rPr>
          <w:spacing w:val="27"/>
          <w:w w:val="101"/>
        </w:rPr>
        <w:t xml:space="preserve">  </w:t>
      </w:r>
      <w:r>
        <w:rPr>
          <w:spacing w:val="-2"/>
        </w:rPr>
        <w:t>will   require</w:t>
      </w:r>
      <w:r>
        <w:rPr/>
        <w:t xml:space="preserve"> </w:t>
      </w:r>
      <w:r>
        <w:rPr/>
        <w:t>surgical intervention.</w:t>
      </w:r>
    </w:p>
    <w:p>
      <w:pPr>
        <w:pStyle w:val="BodyText"/>
        <w:ind w:left="5" w:right="51" w:hanging="5"/>
        <w:spacing w:before="155" w:line="295" w:lineRule="auto"/>
        <w:jc w:val="both"/>
        <w:rPr/>
      </w:pPr>
      <w:r>
        <w:rPr>
          <w:spacing w:val="-1"/>
        </w:rPr>
        <w:t>There</w:t>
      </w:r>
      <w:r>
        <w:rPr>
          <w:spacing w:val="22"/>
        </w:rPr>
        <w:t xml:space="preserve">  </w:t>
      </w:r>
      <w:r>
        <w:rPr>
          <w:spacing w:val="-1"/>
        </w:rPr>
        <w:t>are</w:t>
      </w:r>
      <w:r>
        <w:rPr>
          <w:spacing w:val="22"/>
        </w:rPr>
        <w:t xml:space="preserve">  </w:t>
      </w:r>
      <w:r>
        <w:rPr>
          <w:spacing w:val="-1"/>
        </w:rPr>
        <w:t>certain</w:t>
      </w:r>
      <w:r>
        <w:rPr>
          <w:spacing w:val="21"/>
        </w:rPr>
        <w:t xml:space="preserve">  </w:t>
      </w:r>
      <w:r>
        <w:rPr>
          <w:spacing w:val="-1"/>
        </w:rPr>
        <w:t>settings</w:t>
      </w:r>
      <w:r>
        <w:rPr>
          <w:spacing w:val="20"/>
        </w:rPr>
        <w:t xml:space="preserve">  </w:t>
      </w:r>
      <w:r>
        <w:rPr>
          <w:spacing w:val="-1"/>
        </w:rPr>
        <w:t>for</w:t>
      </w:r>
      <w:r>
        <w:rPr>
          <w:spacing w:val="20"/>
          <w:w w:val="101"/>
        </w:rPr>
        <w:t xml:space="preserve">  </w:t>
      </w:r>
      <w:r>
        <w:rPr>
          <w:spacing w:val="-1"/>
        </w:rPr>
        <w:t>which</w:t>
      </w:r>
      <w:r>
        <w:rPr>
          <w:spacing w:val="19"/>
        </w:rPr>
        <w:t xml:space="preserve">  </w:t>
      </w:r>
      <w:r>
        <w:rPr>
          <w:spacing w:val="-1"/>
        </w:rPr>
        <w:t>tre</w:t>
      </w:r>
      <w:r>
        <w:rPr>
          <w:spacing w:val="-2"/>
        </w:rPr>
        <w:t>atment</w:t>
      </w:r>
      <w:r>
        <w:rPr>
          <w:spacing w:val="21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asymptomatic,</w:t>
      </w:r>
      <w:r>
        <w:rPr>
          <w:spacing w:val="46"/>
        </w:rPr>
        <w:t xml:space="preserve"> </w:t>
      </w:r>
      <w:r>
        <w:rPr>
          <w:spacing w:val="-1"/>
        </w:rPr>
        <w:t>non-obstru</w:t>
      </w:r>
      <w:r>
        <w:rPr>
          <w:spacing w:val="-2"/>
        </w:rPr>
        <w:t>cting</w:t>
      </w:r>
      <w:r>
        <w:rPr>
          <w:spacing w:val="39"/>
          <w:w w:val="101"/>
        </w:rPr>
        <w:t xml:space="preserve"> </w:t>
      </w:r>
      <w:r>
        <w:rPr>
          <w:spacing w:val="-2"/>
        </w:rPr>
        <w:t>caliceal</w:t>
      </w:r>
      <w:r>
        <w:rPr>
          <w:spacing w:val="41"/>
        </w:rPr>
        <w:t xml:space="preserve"> </w:t>
      </w:r>
      <w:r>
        <w:rPr>
          <w:spacing w:val="-2"/>
        </w:rPr>
        <w:t>stones</w:t>
      </w:r>
      <w:r>
        <w:rPr>
          <w:spacing w:val="46"/>
        </w:rPr>
        <w:t xml:space="preserve"> </w:t>
      </w:r>
      <w:r>
        <w:rPr>
          <w:spacing w:val="-2"/>
        </w:rPr>
        <w:t>may</w:t>
      </w:r>
      <w:r>
        <w:rPr>
          <w:spacing w:val="48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more</w:t>
      </w:r>
      <w:r>
        <w:rPr>
          <w:spacing w:val="58"/>
          <w:w w:val="101"/>
        </w:rPr>
        <w:t xml:space="preserve"> </w:t>
      </w:r>
      <w:r>
        <w:rPr>
          <w:spacing w:val="-1"/>
        </w:rPr>
        <w:t>appropriate</w:t>
      </w:r>
      <w:r>
        <w:rPr>
          <w:spacing w:val="48"/>
        </w:rPr>
        <w:t xml:space="preserve"> </w:t>
      </w:r>
      <w:r>
        <w:rPr>
          <w:spacing w:val="-1"/>
        </w:rPr>
        <w:t>than</w:t>
      </w:r>
      <w:r>
        <w:rPr>
          <w:spacing w:val="50"/>
        </w:rPr>
        <w:t xml:space="preserve"> </w:t>
      </w:r>
      <w:r>
        <w:rPr>
          <w:spacing w:val="-1"/>
        </w:rPr>
        <w:t>observation.</w:t>
      </w:r>
      <w:r>
        <w:rPr>
          <w:spacing w:val="41"/>
          <w:w w:val="101"/>
        </w:rPr>
        <w:t xml:space="preserve"> </w:t>
      </w:r>
      <w:r>
        <w:rPr>
          <w:spacing w:val="-1"/>
        </w:rPr>
        <w:t>Treatment</w:t>
      </w:r>
      <w:r>
        <w:rPr>
          <w:spacing w:val="53"/>
        </w:rPr>
        <w:t xml:space="preserve"> </w:t>
      </w:r>
      <w:r>
        <w:rPr>
          <w:spacing w:val="-1"/>
        </w:rPr>
        <w:t>should</w:t>
      </w:r>
      <w:r>
        <w:rPr/>
        <w:t xml:space="preserve"> </w:t>
      </w:r>
      <w:r>
        <w:rPr>
          <w:spacing w:val="-1"/>
        </w:rPr>
        <w:t>be</w:t>
      </w:r>
      <w:r>
        <w:rPr>
          <w:spacing w:val="11"/>
        </w:rPr>
        <w:t xml:space="preserve">   </w:t>
      </w:r>
      <w:r>
        <w:rPr>
          <w:spacing w:val="-1"/>
        </w:rPr>
        <w:t>considered</w:t>
      </w:r>
      <w:r>
        <w:rPr>
          <w:spacing w:val="14"/>
        </w:rPr>
        <w:t xml:space="preserve">   </w:t>
      </w:r>
      <w:r>
        <w:rPr>
          <w:spacing w:val="-1"/>
        </w:rPr>
        <w:t>in</w:t>
      </w:r>
      <w:r>
        <w:rPr>
          <w:spacing w:val="11"/>
        </w:rPr>
        <w:t xml:space="preserve">   </w:t>
      </w:r>
      <w:r>
        <w:rPr>
          <w:spacing w:val="-1"/>
        </w:rPr>
        <w:t>cases</w:t>
      </w:r>
      <w:r>
        <w:rPr>
          <w:spacing w:val="12"/>
        </w:rPr>
        <w:t xml:space="preserve">   </w:t>
      </w:r>
      <w:r>
        <w:rPr>
          <w:spacing w:val="-1"/>
        </w:rPr>
        <w:t>of   associated  </w:t>
      </w:r>
      <w:r>
        <w:rPr>
          <w:spacing w:val="-2"/>
        </w:rPr>
        <w:t xml:space="preserve">  infection,</w:t>
      </w:r>
      <w:r>
        <w:rPr/>
        <w:t xml:space="preserve"> </w:t>
      </w:r>
      <w:r>
        <w:rPr>
          <w:spacing w:val="-1"/>
        </w:rPr>
        <w:t>vocational  reasons</w:t>
      </w:r>
      <w:r>
        <w:rPr>
          <w:spacing w:val="9"/>
        </w:rPr>
        <w:t xml:space="preserve">  </w:t>
      </w:r>
      <w:r>
        <w:rPr>
          <w:spacing w:val="-1"/>
        </w:rPr>
        <w:t>(e.g.  airline</w:t>
      </w:r>
      <w:r>
        <w:rPr>
          <w:spacing w:val="10"/>
        </w:rPr>
        <w:t xml:space="preserve">  </w:t>
      </w:r>
      <w:r>
        <w:rPr>
          <w:spacing w:val="-1"/>
        </w:rPr>
        <w:t>pilots,</w:t>
      </w:r>
      <w:r>
        <w:rPr>
          <w:spacing w:val="9"/>
        </w:rPr>
        <w:t xml:space="preserve">  </w:t>
      </w:r>
      <w:r>
        <w:rPr>
          <w:spacing w:val="-1"/>
        </w:rPr>
        <w:t>militar</w:t>
      </w:r>
      <w:r>
        <w:rPr>
          <w:spacing w:val="-2"/>
        </w:rPr>
        <w:t>y),</w:t>
      </w:r>
      <w:r>
        <w:rPr>
          <w:spacing w:val="5"/>
        </w:rPr>
        <w:t xml:space="preserve"> 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poor access to contemporary</w:t>
      </w:r>
      <w:r>
        <w:rPr>
          <w:spacing w:val="32"/>
          <w:w w:val="101"/>
        </w:rPr>
        <w:t xml:space="preserve"> </w:t>
      </w:r>
      <w:r>
        <w:rPr>
          <w:spacing w:val="-1"/>
        </w:rPr>
        <w:t>medical care.</w:t>
      </w:r>
    </w:p>
    <w:p>
      <w:pPr>
        <w:pStyle w:val="BodyText"/>
        <w:ind w:left="5" w:right="53" w:firstLine="6"/>
        <w:spacing w:before="146" w:line="295" w:lineRule="auto"/>
        <w:jc w:val="both"/>
        <w:rPr>
          <w:sz w:val="11"/>
          <w:szCs w:val="11"/>
        </w:rPr>
      </w:pPr>
      <w:r>
        <w:rPr/>
        <w:t>If   observation   is</w:t>
      </w:r>
      <w:r>
        <w:rPr>
          <w:spacing w:val="-1"/>
        </w:rPr>
        <w:t xml:space="preserve">   chosen   for   asymptomatic,</w:t>
      </w:r>
      <w:r>
        <w:rPr>
          <w:spacing w:val="4"/>
        </w:rPr>
        <w:t xml:space="preserve">   </w:t>
      </w:r>
      <w:r>
        <w:rPr>
          <w:spacing w:val="-1"/>
        </w:rPr>
        <w:t>non-</w:t>
      </w:r>
      <w:r>
        <w:rPr>
          <w:spacing w:val="1"/>
        </w:rPr>
        <w:t xml:space="preserve"> </w:t>
      </w:r>
      <w:r>
        <w:rPr>
          <w:spacing w:val="-1"/>
        </w:rPr>
        <w:t>obstructing</w:t>
      </w:r>
      <w:r>
        <w:rPr>
          <w:spacing w:val="20"/>
        </w:rPr>
        <w:t xml:space="preserve">  </w:t>
      </w:r>
      <w:r>
        <w:rPr>
          <w:spacing w:val="-1"/>
        </w:rPr>
        <w:t>caliceal</w:t>
      </w:r>
      <w:r>
        <w:rPr>
          <w:spacing w:val="20"/>
        </w:rPr>
        <w:t xml:space="preserve">  </w:t>
      </w:r>
      <w:r>
        <w:rPr>
          <w:spacing w:val="-1"/>
        </w:rPr>
        <w:t>stones,</w:t>
      </w:r>
      <w:r>
        <w:rPr>
          <w:spacing w:val="18"/>
          <w:w w:val="101"/>
        </w:rPr>
        <w:t xml:space="preserve">  </w:t>
      </w:r>
      <w:r>
        <w:rPr>
          <w:spacing w:val="-1"/>
        </w:rPr>
        <w:t>active</w:t>
      </w:r>
      <w:r>
        <w:rPr>
          <w:spacing w:val="20"/>
        </w:rPr>
        <w:t xml:space="preserve">  </w:t>
      </w:r>
      <w:r>
        <w:rPr>
          <w:spacing w:val="-1"/>
        </w:rPr>
        <w:t>surveillance</w:t>
      </w:r>
      <w:r>
        <w:rPr>
          <w:spacing w:val="18"/>
          <w:w w:val="101"/>
        </w:rPr>
        <w:t xml:space="preserve">  </w:t>
      </w:r>
      <w:r>
        <w:rPr>
          <w:spacing w:val="-1"/>
        </w:rPr>
        <w:t>with</w:t>
      </w:r>
      <w:r>
        <w:rPr/>
        <w:t xml:space="preserve"> </w:t>
      </w:r>
      <w:r>
        <w:rPr>
          <w:spacing w:val="-1"/>
        </w:rPr>
        <w:t>follow-up</w:t>
      </w:r>
      <w:r>
        <w:rPr>
          <w:spacing w:val="24"/>
        </w:rPr>
        <w:t xml:space="preserve"> </w:t>
      </w:r>
      <w:r>
        <w:rPr>
          <w:spacing w:val="-1"/>
        </w:rPr>
        <w:t>imaging</w:t>
      </w:r>
      <w:r>
        <w:rPr>
          <w:spacing w:val="18"/>
          <w:w w:val="101"/>
        </w:rPr>
        <w:t xml:space="preserve"> </w:t>
      </w:r>
      <w:r>
        <w:rPr>
          <w:spacing w:val="-1"/>
        </w:rPr>
        <w:t>studies to</w:t>
      </w:r>
      <w:r>
        <w:rPr>
          <w:spacing w:val="18"/>
        </w:rPr>
        <w:t xml:space="preserve"> </w:t>
      </w:r>
      <w:r>
        <w:rPr>
          <w:spacing w:val="-1"/>
        </w:rPr>
        <w:t>assess for</w:t>
      </w:r>
      <w:r>
        <w:rPr>
          <w:spacing w:val="17"/>
          <w:w w:val="101"/>
        </w:rPr>
        <w:t xml:space="preserve"> </w:t>
      </w:r>
      <w:r>
        <w:rPr>
          <w:spacing w:val="-1"/>
        </w:rPr>
        <w:t>stone</w:t>
      </w:r>
      <w:r>
        <w:rPr>
          <w:spacing w:val="18"/>
          <w:w w:val="101"/>
        </w:rPr>
        <w:t xml:space="preserve"> </w:t>
      </w:r>
      <w:r>
        <w:rPr>
          <w:spacing w:val="-1"/>
        </w:rPr>
        <w:t>growth</w:t>
      </w:r>
      <w:r>
        <w:rPr>
          <w:spacing w:val="14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>
          <w:spacing w:val="-1"/>
        </w:rPr>
        <w:t>new</w:t>
      </w:r>
      <w:r>
        <w:rPr>
          <w:spacing w:val="19"/>
          <w:w w:val="101"/>
        </w:rPr>
        <w:t xml:space="preserve">   </w:t>
      </w:r>
      <w:r>
        <w:rPr>
          <w:spacing w:val="-1"/>
        </w:rPr>
        <w:t>stone</w:t>
      </w:r>
      <w:r>
        <w:rPr>
          <w:spacing w:val="19"/>
          <w:w w:val="101"/>
        </w:rPr>
        <w:t xml:space="preserve">   </w:t>
      </w:r>
      <w:r>
        <w:rPr>
          <w:spacing w:val="-1"/>
        </w:rPr>
        <w:t>formation    is    recommended.    D</w:t>
      </w:r>
      <w:r>
        <w:rPr>
          <w:spacing w:val="-2"/>
        </w:rPr>
        <w:t>ietary</w:t>
      </w:r>
      <w:r>
        <w:rPr/>
        <w:t xml:space="preserve"> </w:t>
      </w:r>
      <w:r>
        <w:rPr>
          <w:spacing w:val="-2"/>
        </w:rPr>
        <w:t>modifications</w:t>
      </w:r>
      <w:r>
        <w:rPr>
          <w:spacing w:val="48"/>
        </w:rPr>
        <w:t xml:space="preserve"> </w:t>
      </w:r>
      <w:r>
        <w:rPr>
          <w:spacing w:val="-2"/>
        </w:rPr>
        <w:t>and</w:t>
      </w:r>
      <w:r>
        <w:rPr>
          <w:spacing w:val="42"/>
        </w:rPr>
        <w:t xml:space="preserve"> </w:t>
      </w:r>
      <w:r>
        <w:rPr>
          <w:spacing w:val="-2"/>
        </w:rPr>
        <w:t>medical</w:t>
      </w:r>
      <w:r>
        <w:rPr>
          <w:spacing w:val="29"/>
        </w:rPr>
        <w:t xml:space="preserve"> </w:t>
      </w:r>
      <w:r>
        <w:rPr>
          <w:spacing w:val="-2"/>
        </w:rPr>
        <w:t>therapy</w:t>
      </w:r>
      <w:r>
        <w:rPr>
          <w:spacing w:val="41"/>
        </w:rPr>
        <w:t xml:space="preserve"> </w:t>
      </w:r>
      <w:r>
        <w:rPr>
          <w:spacing w:val="-2"/>
        </w:rPr>
        <w:t>may</w:t>
      </w:r>
      <w:r>
        <w:rPr>
          <w:spacing w:val="40"/>
          <w:w w:val="101"/>
        </w:rPr>
        <w:t xml:space="preserve"> </w:t>
      </w:r>
      <w:r>
        <w:rPr>
          <w:spacing w:val="-2"/>
        </w:rPr>
        <w:t>be</w:t>
      </w:r>
      <w:r>
        <w:rPr>
          <w:spacing w:val="35"/>
        </w:rPr>
        <w:t xml:space="preserve"> </w:t>
      </w:r>
      <w:r>
        <w:rPr>
          <w:spacing w:val="-2"/>
        </w:rPr>
        <w:t>considered,</w:t>
      </w:r>
      <w:r>
        <w:rPr/>
        <w:t xml:space="preserve"> </w:t>
      </w:r>
      <w:r>
        <w:rPr>
          <w:spacing w:val="-1"/>
        </w:rPr>
        <w:t>especially if the</w:t>
      </w:r>
      <w:r>
        <w:rPr>
          <w:spacing w:val="28"/>
        </w:rPr>
        <w:t xml:space="preserve"> </w:t>
      </w:r>
      <w:r>
        <w:rPr>
          <w:spacing w:val="-1"/>
        </w:rPr>
        <w:t>latter occur.</w:t>
      </w:r>
      <w:r>
        <w:rPr>
          <w:sz w:val="11"/>
          <w:szCs w:val="11"/>
          <w:spacing w:val="-1"/>
          <w:position w:val="7"/>
        </w:rPr>
        <w:t>6</w:t>
      </w:r>
    </w:p>
    <w:p>
      <w:pPr>
        <w:pStyle w:val="BodyText"/>
        <w:ind w:left="12"/>
        <w:spacing w:before="148" w:line="194" w:lineRule="auto"/>
        <w:outlineLvl w:val="0"/>
        <w:rPr/>
      </w:pPr>
      <w:r>
        <w:rPr>
          <w:b/>
          <w:bCs/>
          <w:spacing w:val="-2"/>
        </w:rPr>
        <w:t>30.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-2"/>
        </w:rPr>
        <w:t>Clinicians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2"/>
        </w:rPr>
        <w:t>offer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2"/>
        </w:rPr>
        <w:t>SWL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2"/>
        </w:rPr>
        <w:t>URS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3"/>
        </w:rPr>
        <w:t>to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3"/>
        </w:rPr>
        <w:t>patients</w:t>
      </w:r>
    </w:p>
    <w:p>
      <w:pPr>
        <w:pStyle w:val="BodyText"/>
        <w:ind w:left="367" w:right="55" w:hanging="4"/>
        <w:spacing w:before="97" w:line="290" w:lineRule="auto"/>
        <w:jc w:val="both"/>
        <w:rPr/>
      </w:pPr>
      <w:r>
        <w:rPr>
          <w:b/>
          <w:bCs/>
          <w:spacing w:val="-3"/>
        </w:rPr>
        <w:t>with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3"/>
        </w:rPr>
        <w:t>symptomatic</w:t>
      </w:r>
      <w:r>
        <w:rPr>
          <w:b/>
          <w:bCs/>
          <w:spacing w:val="55"/>
          <w:w w:val="101"/>
        </w:rPr>
        <w:t xml:space="preserve"> </w:t>
      </w:r>
      <w:r>
        <w:rPr>
          <w:b/>
          <w:bCs/>
          <w:spacing w:val="-3"/>
        </w:rPr>
        <w:t>≤  1</w:t>
      </w:r>
      <w:r>
        <w:rPr>
          <w:b/>
          <w:bCs/>
          <w:spacing w:val="-4"/>
        </w:rPr>
        <w:t>0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4"/>
        </w:rPr>
        <w:t>mm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4"/>
        </w:rPr>
        <w:t>lower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4"/>
        </w:rPr>
        <w:t>pole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-4"/>
        </w:rPr>
        <w:t>renal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stones.     (Index     Patient</w:t>
      </w:r>
      <w:r>
        <w:rPr>
          <w:b/>
          <w:bCs/>
          <w:spacing w:val="7"/>
        </w:rPr>
        <w:t xml:space="preserve">     </w:t>
      </w:r>
      <w:r>
        <w:rPr>
          <w:b/>
          <w:bCs/>
          <w:spacing w:val="10"/>
        </w:rPr>
        <w:t>9)</w:t>
      </w:r>
      <w:r>
        <w:rPr>
          <w:b/>
          <w:bCs/>
          <w:spacing w:val="8"/>
        </w:rPr>
        <w:t xml:space="preserve">     </w:t>
      </w:r>
      <w:r>
        <w:rPr>
          <w:b/>
          <w:bCs/>
          <w:i/>
          <w:iCs/>
          <w:spacing w:val="10"/>
        </w:rPr>
        <w:t>Strong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Recommendation; Evidence Level Gra</w:t>
      </w:r>
      <w:r>
        <w:rPr>
          <w:b/>
          <w:bCs/>
          <w:i/>
          <w:iCs/>
          <w:spacing w:val="-1"/>
        </w:rPr>
        <w:t>de B</w:t>
      </w:r>
    </w:p>
    <w:p>
      <w:pPr>
        <w:pStyle w:val="BodyText"/>
        <w:ind w:left="6" w:right="54" w:hanging="7"/>
        <w:spacing w:before="150" w:line="298" w:lineRule="auto"/>
        <w:jc w:val="both"/>
        <w:rPr>
          <w:sz w:val="11"/>
          <w:szCs w:val="11"/>
        </w:rPr>
      </w:pPr>
      <w:r>
        <w:rPr>
          <w:spacing w:val="-2"/>
        </w:rPr>
        <w:t>This</w:t>
      </w:r>
      <w:r>
        <w:rPr>
          <w:spacing w:val="49"/>
        </w:rPr>
        <w:t xml:space="preserve"> </w:t>
      </w:r>
      <w:r>
        <w:rPr>
          <w:spacing w:val="-2"/>
        </w:rPr>
        <w:t>recommendation</w:t>
      </w:r>
      <w:r>
        <w:rPr>
          <w:spacing w:val="46"/>
          <w:w w:val="101"/>
        </w:rPr>
        <w:t xml:space="preserve"> </w:t>
      </w:r>
      <w:r>
        <w:rPr>
          <w:spacing w:val="-2"/>
        </w:rPr>
        <w:t>is</w:t>
      </w:r>
      <w:r>
        <w:rPr>
          <w:spacing w:val="42"/>
        </w:rPr>
        <w:t xml:space="preserve"> </w:t>
      </w:r>
      <w:r>
        <w:rPr>
          <w:spacing w:val="-2"/>
        </w:rPr>
        <w:t>supported</w:t>
      </w:r>
      <w:r>
        <w:rPr>
          <w:spacing w:val="49"/>
        </w:rPr>
        <w:t xml:space="preserve"> </w:t>
      </w:r>
      <w:r>
        <w:rPr>
          <w:spacing w:val="-2"/>
        </w:rPr>
        <w:t>by</w:t>
      </w:r>
      <w:r>
        <w:rPr>
          <w:spacing w:val="37"/>
        </w:rPr>
        <w:t xml:space="preserve"> </w:t>
      </w:r>
      <w:r>
        <w:rPr>
          <w:spacing w:val="-2"/>
        </w:rPr>
        <w:t>the</w:t>
      </w:r>
      <w:r>
        <w:rPr>
          <w:spacing w:val="49"/>
          <w:w w:val="101"/>
        </w:rPr>
        <w:t xml:space="preserve"> </w:t>
      </w:r>
      <w:r>
        <w:rPr>
          <w:spacing w:val="-2"/>
        </w:rPr>
        <w:t>resul</w:t>
      </w:r>
      <w:r>
        <w:rPr>
          <w:spacing w:val="-3"/>
        </w:rPr>
        <w:t>ts</w:t>
      </w:r>
      <w:r>
        <w:rPr>
          <w:spacing w:val="39"/>
        </w:rPr>
        <w:t xml:space="preserve"> </w:t>
      </w:r>
      <w:r>
        <w:rPr>
          <w:spacing w:val="-3"/>
        </w:rPr>
        <w:t>of</w:t>
      </w:r>
      <w:r>
        <w:rPr>
          <w:spacing w:val="35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1"/>
        </w:rPr>
        <w:t>multi-centered,</w:t>
      </w:r>
      <w:r>
        <w:rPr>
          <w:spacing w:val="16"/>
        </w:rPr>
        <w:t xml:space="preserve">   </w:t>
      </w:r>
      <w:r>
        <w:rPr>
          <w:spacing w:val="-1"/>
        </w:rPr>
        <w:t>prospective</w:t>
      </w:r>
      <w:r>
        <w:rPr>
          <w:spacing w:val="16"/>
          <w:w w:val="101"/>
        </w:rPr>
        <w:t xml:space="preserve">   </w:t>
      </w:r>
      <w:r>
        <w:rPr>
          <w:spacing w:val="-1"/>
        </w:rPr>
        <w:t>randomized</w:t>
      </w:r>
      <w:r>
        <w:rPr>
          <w:spacing w:val="13"/>
        </w:rPr>
        <w:t xml:space="preserve">   </w:t>
      </w:r>
      <w:r>
        <w:rPr>
          <w:spacing w:val="-2"/>
        </w:rPr>
        <w:t>trial</w:t>
      </w:r>
      <w:r>
        <w:rPr>
          <w:spacing w:val="13"/>
        </w:rPr>
        <w:t xml:space="preserve">   </w:t>
      </w:r>
      <w:r>
        <w:rPr>
          <w:spacing w:val="-2"/>
        </w:rPr>
        <w:t>that</w:t>
      </w:r>
      <w:r>
        <w:rPr>
          <w:spacing w:val="1"/>
        </w:rPr>
        <w:t xml:space="preserve"> </w:t>
      </w:r>
      <w:r>
        <w:rPr>
          <w:spacing w:val="-1"/>
        </w:rPr>
        <w:t>demonstrated</w:t>
      </w:r>
      <w:r>
        <w:rPr>
          <w:spacing w:val="27"/>
        </w:rPr>
        <w:t xml:space="preserve"> </w:t>
      </w:r>
      <w:r>
        <w:rPr>
          <w:spacing w:val="-1"/>
        </w:rPr>
        <w:t>that</w:t>
      </w:r>
      <w:r>
        <w:rPr>
          <w:spacing w:val="24"/>
        </w:rPr>
        <w:t xml:space="preserve"> </w:t>
      </w:r>
      <w:r>
        <w:rPr>
          <w:spacing w:val="-1"/>
        </w:rPr>
        <w:t>there</w:t>
      </w:r>
      <w:r>
        <w:rPr>
          <w:spacing w:val="26"/>
        </w:rPr>
        <w:t xml:space="preserve"> </w:t>
      </w:r>
      <w:r>
        <w:rPr>
          <w:spacing w:val="-1"/>
        </w:rPr>
        <w:t>was</w:t>
      </w:r>
      <w:r>
        <w:rPr>
          <w:spacing w:val="36"/>
          <w:w w:val="101"/>
        </w:rPr>
        <w:t xml:space="preserve"> </w:t>
      </w:r>
      <w:r>
        <w:rPr>
          <w:spacing w:val="-1"/>
        </w:rPr>
        <w:t>no</w:t>
      </w:r>
      <w:r>
        <w:rPr>
          <w:spacing w:val="31"/>
        </w:rPr>
        <w:t xml:space="preserve"> </w:t>
      </w:r>
      <w:r>
        <w:rPr>
          <w:spacing w:val="-1"/>
        </w:rPr>
        <w:t>statistical</w:t>
      </w:r>
      <w:r>
        <w:rPr>
          <w:spacing w:val="-2"/>
        </w:rPr>
        <w:t>ly</w:t>
      </w:r>
      <w:r>
        <w:rPr>
          <w:spacing w:val="29"/>
          <w:w w:val="101"/>
        </w:rPr>
        <w:t xml:space="preserve"> </w:t>
      </w:r>
      <w:r>
        <w:rPr>
          <w:spacing w:val="-2"/>
        </w:rPr>
        <w:t>significant</w:t>
      </w:r>
      <w:r>
        <w:rPr/>
        <w:t xml:space="preserve"> </w:t>
      </w:r>
      <w:r>
        <w:rPr>
          <w:spacing w:val="-1"/>
        </w:rPr>
        <w:t>difference</w:t>
      </w:r>
      <w:r>
        <w:rPr>
          <w:spacing w:val="49"/>
          <w:w w:val="101"/>
        </w:rPr>
        <w:t xml:space="preserve"> </w:t>
      </w:r>
      <w:r>
        <w:rPr>
          <w:spacing w:val="-1"/>
        </w:rPr>
        <w:t>between</w:t>
      </w:r>
      <w:r>
        <w:rPr>
          <w:spacing w:val="36"/>
          <w:w w:val="101"/>
        </w:rPr>
        <w:t xml:space="preserve"> </w:t>
      </w:r>
      <w:r>
        <w:rPr>
          <w:spacing w:val="-1"/>
        </w:rPr>
        <w:t>the</w:t>
      </w:r>
      <w:r>
        <w:rPr>
          <w:spacing w:val="42"/>
          <w:w w:val="101"/>
        </w:rPr>
        <w:t xml:space="preserve"> </w:t>
      </w:r>
      <w:r>
        <w:rPr>
          <w:spacing w:val="-1"/>
        </w:rPr>
        <w:t>stone-fre</w:t>
      </w:r>
      <w:r>
        <w:rPr>
          <w:spacing w:val="-2"/>
        </w:rPr>
        <w:t>e</w:t>
      </w:r>
      <w:r>
        <w:rPr>
          <w:spacing w:val="49"/>
        </w:rPr>
        <w:t xml:space="preserve"> </w:t>
      </w:r>
      <w:r>
        <w:rPr>
          <w:spacing w:val="-2"/>
        </w:rPr>
        <w:t>rates</w:t>
      </w:r>
      <w:r>
        <w:rPr>
          <w:spacing w:val="42"/>
        </w:rPr>
        <w:t xml:space="preserve"> </w:t>
      </w:r>
      <w:r>
        <w:rPr>
          <w:spacing w:val="-2"/>
        </w:rPr>
        <w:t>achieved</w:t>
      </w:r>
      <w:r>
        <w:rPr>
          <w:spacing w:val="43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URS   and   SWL.</w:t>
      </w:r>
      <w:r>
        <w:rPr>
          <w:spacing w:val="10"/>
        </w:rPr>
        <w:t xml:space="preserve">   </w:t>
      </w:r>
      <w:r>
        <w:rPr>
          <w:spacing w:val="-1"/>
        </w:rPr>
        <w:t>Intraoperative</w:t>
      </w:r>
      <w:r>
        <w:rPr>
          <w:spacing w:val="4"/>
        </w:rPr>
        <w:t xml:space="preserve">   </w:t>
      </w:r>
      <w:r>
        <w:rPr>
          <w:spacing w:val="-1"/>
        </w:rPr>
        <w:t>complications</w:t>
      </w:r>
      <w:r>
        <w:rPr>
          <w:spacing w:val="3"/>
        </w:rPr>
        <w:t xml:space="preserve">   </w:t>
      </w:r>
      <w:r>
        <w:rPr>
          <w:spacing w:val="-1"/>
        </w:rPr>
        <w:t>were</w:t>
      </w:r>
      <w:r>
        <w:rPr>
          <w:spacing w:val="1"/>
        </w:rPr>
        <w:t xml:space="preserve"> </w:t>
      </w:r>
      <w:r>
        <w:rPr>
          <w:spacing w:val="-1"/>
        </w:rPr>
        <w:t>somewhat  higher  with  URS,  and  patient-derived </w:t>
      </w:r>
      <w:r>
        <w:rPr>
          <w:spacing w:val="-2"/>
        </w:rPr>
        <w:t xml:space="preserve"> QoL</w:t>
      </w:r>
      <w:r>
        <w:rPr/>
        <w:t xml:space="preserve"> </w:t>
      </w:r>
      <w:r>
        <w:rPr>
          <w:spacing w:val="-1"/>
        </w:rPr>
        <w:t>measures  were   somewhat</w:t>
      </w:r>
      <w:r>
        <w:rPr>
          <w:spacing w:val="19"/>
          <w:w w:val="101"/>
        </w:rPr>
        <w:t xml:space="preserve">  </w:t>
      </w:r>
      <w:r>
        <w:rPr>
          <w:spacing w:val="-1"/>
        </w:rPr>
        <w:t>better  with   SWL</w:t>
      </w:r>
      <w:r>
        <w:rPr>
          <w:spacing w:val="18"/>
          <w:w w:val="101"/>
        </w:rPr>
        <w:t xml:space="preserve">  </w:t>
      </w:r>
      <w:r>
        <w:rPr>
          <w:spacing w:val="-1"/>
        </w:rPr>
        <w:t>in  t</w:t>
      </w:r>
      <w:r>
        <w:rPr>
          <w:spacing w:val="-2"/>
        </w:rPr>
        <w:t>his</w:t>
      </w:r>
      <w:r>
        <w:rPr/>
        <w:t xml:space="preserve"> </w:t>
      </w:r>
      <w:r>
        <w:rPr>
          <w:spacing w:val="-2"/>
        </w:rPr>
        <w:t>study.150</w:t>
      </w:r>
      <w:r>
        <w:rPr>
          <w:spacing w:val="48"/>
        </w:rPr>
        <w:t xml:space="preserve"> </w:t>
      </w:r>
      <w:r>
        <w:rPr>
          <w:spacing w:val="-2"/>
        </w:rPr>
        <w:t>CT</w:t>
      </w:r>
      <w:r>
        <w:rPr>
          <w:spacing w:val="54"/>
        </w:rPr>
        <w:t xml:space="preserve"> </w:t>
      </w:r>
      <w:r>
        <w:rPr>
          <w:spacing w:val="-2"/>
        </w:rPr>
        <w:t>imaging</w:t>
      </w:r>
      <w:r>
        <w:rPr>
          <w:spacing w:val="54"/>
        </w:rPr>
        <w:t xml:space="preserve"> </w:t>
      </w:r>
      <w:r>
        <w:rPr>
          <w:spacing w:val="-2"/>
        </w:rPr>
        <w:t>parameters</w:t>
      </w:r>
      <w:r>
        <w:rPr>
          <w:spacing w:val="47"/>
        </w:rPr>
        <w:t xml:space="preserve"> </w:t>
      </w:r>
      <w:r>
        <w:rPr>
          <w:spacing w:val="-2"/>
        </w:rPr>
        <w:t>should</w:t>
      </w:r>
      <w:r>
        <w:rPr>
          <w:spacing w:val="54"/>
        </w:rPr>
        <w:t xml:space="preserve"> </w:t>
      </w:r>
      <w:r>
        <w:rPr>
          <w:spacing w:val="-3"/>
        </w:rPr>
        <w:t>be</w:t>
      </w:r>
      <w:r>
        <w:rPr>
          <w:spacing w:val="53"/>
          <w:w w:val="101"/>
        </w:rPr>
        <w:t xml:space="preserve"> </w:t>
      </w:r>
      <w:r>
        <w:rPr>
          <w:spacing w:val="-3"/>
        </w:rPr>
        <w:t>used</w:t>
      </w:r>
      <w:r>
        <w:rPr>
          <w:spacing w:val="46"/>
          <w:w w:val="101"/>
        </w:rPr>
        <w:t xml:space="preserve"> </w:t>
      </w:r>
      <w:r>
        <w:rPr>
          <w:spacing w:val="-3"/>
        </w:rPr>
        <w:t>for</w:t>
      </w:r>
      <w:r>
        <w:rPr/>
        <w:t xml:space="preserve"> </w:t>
      </w:r>
      <w:r>
        <w:rPr>
          <w:spacing w:val="-1"/>
        </w:rPr>
        <w:t>patient</w:t>
      </w:r>
      <w:r>
        <w:rPr>
          <w:spacing w:val="22"/>
        </w:rPr>
        <w:t xml:space="preserve"> </w:t>
      </w:r>
      <w:r>
        <w:rPr>
          <w:spacing w:val="-1"/>
        </w:rPr>
        <w:t>selection.</w:t>
      </w:r>
      <w:r>
        <w:rPr>
          <w:spacing w:val="27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16"/>
        </w:rPr>
        <w:t xml:space="preserve"> </w:t>
      </w:r>
      <w:r>
        <w:rPr>
          <w:spacing w:val="-1"/>
        </w:rPr>
        <w:t>with</w:t>
      </w:r>
      <w:r>
        <w:rPr>
          <w:spacing w:val="19"/>
        </w:rPr>
        <w:t xml:space="preserve"> </w:t>
      </w:r>
      <w:r>
        <w:rPr>
          <w:spacing w:val="-1"/>
        </w:rPr>
        <w:t>a</w:t>
      </w:r>
      <w:r>
        <w:rPr>
          <w:spacing w:val="20"/>
        </w:rPr>
        <w:t xml:space="preserve"> </w:t>
      </w:r>
      <w:r>
        <w:rPr>
          <w:spacing w:val="-1"/>
        </w:rPr>
        <w:t>skin-to</w:t>
      </w:r>
      <w:r>
        <w:rPr>
          <w:spacing w:val="-2"/>
        </w:rPr>
        <w:t>-stone</w:t>
      </w:r>
      <w:r>
        <w:rPr>
          <w:spacing w:val="21"/>
        </w:rPr>
        <w:t xml:space="preserve"> </w:t>
      </w:r>
      <w:r>
        <w:rPr>
          <w:spacing w:val="-2"/>
        </w:rPr>
        <w:t>distance</w:t>
      </w:r>
      <w:r>
        <w:rPr/>
        <w:t xml:space="preserve"> </w:t>
      </w:r>
      <w:r>
        <w:rPr>
          <w:spacing w:val="-1"/>
        </w:rPr>
        <w:t>greater than 9-10</w:t>
      </w:r>
      <w:r>
        <w:rPr>
          <w:spacing w:val="30"/>
        </w:rPr>
        <w:t xml:space="preserve"> </w:t>
      </w:r>
      <w:r>
        <w:rPr>
          <w:spacing w:val="-1"/>
        </w:rPr>
        <w:t>cm</w:t>
      </w:r>
      <w:r>
        <w:rPr>
          <w:spacing w:val="15"/>
        </w:rPr>
        <w:t xml:space="preserve"> </w:t>
      </w:r>
      <w:r>
        <w:rPr>
          <w:spacing w:val="-1"/>
        </w:rPr>
        <w:t>or</w:t>
      </w:r>
      <w:r>
        <w:rPr>
          <w:spacing w:val="15"/>
        </w:rPr>
        <w:t xml:space="preserve"> </w:t>
      </w:r>
      <w:r>
        <w:rPr>
          <w:spacing w:val="-1"/>
        </w:rPr>
        <w:t>stone</w:t>
      </w:r>
      <w:r>
        <w:rPr>
          <w:spacing w:val="16"/>
          <w:w w:val="101"/>
        </w:rPr>
        <w:t xml:space="preserve"> </w:t>
      </w:r>
      <w:r>
        <w:rPr>
          <w:spacing w:val="-1"/>
        </w:rPr>
        <w:t>attenuation</w:t>
      </w:r>
      <w:r>
        <w:rPr>
          <w:spacing w:val="14"/>
        </w:rPr>
        <w:t xml:space="preserve"> </w:t>
      </w:r>
      <w:r>
        <w:rPr>
          <w:spacing w:val="-1"/>
        </w:rPr>
        <w:t>greater than</w:t>
      </w:r>
      <w:r>
        <w:rPr/>
        <w:t xml:space="preserve"> </w:t>
      </w:r>
      <w:r>
        <w:rPr>
          <w:spacing w:val="-2"/>
        </w:rPr>
        <w:t>900-1,000</w:t>
      </w:r>
      <w:r>
        <w:rPr>
          <w:spacing w:val="31"/>
        </w:rPr>
        <w:t xml:space="preserve"> </w:t>
      </w:r>
      <w:r>
        <w:rPr>
          <w:spacing w:val="-2"/>
        </w:rPr>
        <w:t>Hounsfield</w:t>
      </w:r>
      <w:r>
        <w:rPr>
          <w:spacing w:val="29"/>
        </w:rPr>
        <w:t xml:space="preserve"> </w:t>
      </w:r>
      <w:r>
        <w:rPr>
          <w:spacing w:val="-2"/>
        </w:rPr>
        <w:t>units</w:t>
      </w:r>
      <w:r>
        <w:rPr>
          <w:spacing w:val="30"/>
        </w:rPr>
        <w:t xml:space="preserve"> </w:t>
      </w:r>
      <w:r>
        <w:rPr>
          <w:spacing w:val="-2"/>
        </w:rPr>
        <w:t>have</w:t>
      </w:r>
      <w:r>
        <w:rPr>
          <w:spacing w:val="30"/>
        </w:rPr>
        <w:t xml:space="preserve"> </w:t>
      </w:r>
      <w:r>
        <w:rPr>
          <w:spacing w:val="-2"/>
        </w:rPr>
        <w:t>less</w:t>
      </w:r>
      <w:r>
        <w:rPr>
          <w:spacing w:val="23"/>
        </w:rPr>
        <w:t xml:space="preserve"> </w:t>
      </w:r>
      <w:r>
        <w:rPr>
          <w:spacing w:val="-2"/>
        </w:rPr>
        <w:t>successful</w:t>
      </w:r>
      <w:r>
        <w:rPr>
          <w:spacing w:val="30"/>
        </w:rPr>
        <w:t xml:space="preserve"> </w:t>
      </w:r>
      <w:r>
        <w:rPr>
          <w:spacing w:val="-2"/>
        </w:rPr>
        <w:t>results</w:t>
      </w:r>
      <w:r>
        <w:rPr/>
        <w:t xml:space="preserve"> </w:t>
      </w:r>
      <w:r>
        <w:rPr>
          <w:spacing w:val="-2"/>
        </w:rPr>
        <w:t>with</w:t>
      </w:r>
      <w:r>
        <w:rPr>
          <w:spacing w:val="38"/>
          <w:w w:val="101"/>
        </w:rPr>
        <w:t xml:space="preserve"> </w:t>
      </w:r>
      <w:r>
        <w:rPr>
          <w:spacing w:val="-2"/>
        </w:rPr>
        <w:t>SWL.</w:t>
      </w:r>
      <w:r>
        <w:rPr>
          <w:spacing w:val="35"/>
        </w:rPr>
        <w:t xml:space="preserve"> </w:t>
      </w:r>
      <w:r>
        <w:rPr>
          <w:spacing w:val="-2"/>
        </w:rPr>
        <w:t>Current</w:t>
      </w:r>
      <w:r>
        <w:rPr>
          <w:spacing w:val="36"/>
        </w:rPr>
        <w:t xml:space="preserve"> </w:t>
      </w:r>
      <w:r>
        <w:rPr>
          <w:spacing w:val="-2"/>
        </w:rPr>
        <w:t>CT</w:t>
      </w:r>
      <w:r>
        <w:rPr>
          <w:spacing w:val="35"/>
        </w:rPr>
        <w:t xml:space="preserve"> </w:t>
      </w:r>
      <w:r>
        <w:rPr>
          <w:spacing w:val="-2"/>
        </w:rPr>
        <w:t>software</w:t>
      </w:r>
      <w:r>
        <w:rPr>
          <w:spacing w:val="35"/>
        </w:rPr>
        <w:t xml:space="preserve"> </w:t>
      </w:r>
      <w:r>
        <w:rPr>
          <w:spacing w:val="-2"/>
        </w:rPr>
        <w:t>allows</w:t>
      </w:r>
      <w:r>
        <w:rPr>
          <w:spacing w:val="30"/>
        </w:rPr>
        <w:t xml:space="preserve"> </w:t>
      </w:r>
      <w:r>
        <w:rPr>
          <w:spacing w:val="-2"/>
        </w:rPr>
        <w:t>these</w:t>
      </w:r>
      <w:r>
        <w:rPr>
          <w:spacing w:val="41"/>
          <w:w w:val="101"/>
        </w:rPr>
        <w:t xml:space="preserve"> </w:t>
      </w:r>
      <w:r>
        <w:rPr>
          <w:spacing w:val="-2"/>
        </w:rPr>
        <w:t>indices</w:t>
      </w:r>
      <w:r>
        <w:rPr>
          <w:spacing w:val="28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/>
        <w:t>be</w:t>
      </w:r>
      <w:r>
        <w:rPr>
          <w:spacing w:val="1"/>
        </w:rPr>
        <w:t xml:space="preserve">    </w:t>
      </w:r>
      <w:r>
        <w:rPr/>
        <w:t>easily</w:t>
      </w:r>
      <w:r>
        <w:rPr>
          <w:spacing w:val="1"/>
        </w:rPr>
        <w:t xml:space="preserve">     </w:t>
      </w:r>
      <w:r>
        <w:rPr/>
        <w:t>measured</w:t>
      </w:r>
      <w:r>
        <w:rPr>
          <w:spacing w:val="1"/>
        </w:rPr>
        <w:t>.</w:t>
      </w:r>
      <w:r>
        <w:rPr>
          <w:sz w:val="11"/>
          <w:szCs w:val="11"/>
          <w:spacing w:val="1"/>
          <w:position w:val="6"/>
        </w:rPr>
        <w:t>30,125,126       </w:t>
      </w:r>
      <w:r>
        <w:rPr/>
        <w:t>Certain</w:t>
      </w:r>
      <w:r>
        <w:rPr>
          <w:spacing w:val="1"/>
        </w:rPr>
        <w:t xml:space="preserve">    </w:t>
      </w:r>
      <w:r>
        <w:rPr/>
        <w:t>techniques</w:t>
      </w:r>
      <w:r>
        <w:rPr>
          <w:spacing w:val="9"/>
        </w:rPr>
        <w:t xml:space="preserve"> </w:t>
      </w:r>
      <w:r>
        <w:rPr>
          <w:spacing w:val="-1"/>
        </w:rPr>
        <w:t>employed</w:t>
      </w:r>
      <w:r>
        <w:rPr>
          <w:spacing w:val="23"/>
          <w:w w:val="101"/>
        </w:rPr>
        <w:t xml:space="preserve"> </w:t>
      </w:r>
      <w:r>
        <w:rPr>
          <w:spacing w:val="-1"/>
        </w:rPr>
        <w:t>during</w:t>
      </w:r>
      <w:r>
        <w:rPr>
          <w:spacing w:val="29"/>
          <w:w w:val="101"/>
        </w:rPr>
        <w:t xml:space="preserve"> </w:t>
      </w:r>
      <w:r>
        <w:rPr>
          <w:spacing w:val="-1"/>
        </w:rPr>
        <w:t>URS,</w:t>
      </w:r>
      <w:r>
        <w:rPr>
          <w:spacing w:val="28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>cluding</w:t>
      </w:r>
      <w:r>
        <w:rPr>
          <w:spacing w:val="30"/>
        </w:rPr>
        <w:t xml:space="preserve"> </w:t>
      </w:r>
      <w:r>
        <w:rPr>
          <w:spacing w:val="-2"/>
        </w:rPr>
        <w:t>repositioning</w:t>
      </w:r>
      <w:r>
        <w:rPr>
          <w:spacing w:val="23"/>
          <w:w w:val="101"/>
        </w:rPr>
        <w:t xml:space="preserve"> </w:t>
      </w:r>
      <w:r>
        <w:rPr>
          <w:spacing w:val="-2"/>
        </w:rPr>
        <w:t>of</w:t>
      </w:r>
      <w:r>
        <w:rPr>
          <w:spacing w:val="16"/>
        </w:rPr>
        <w:t xml:space="preserve"> </w:t>
      </w:r>
      <w:r>
        <w:rPr>
          <w:spacing w:val="-2"/>
        </w:rPr>
        <w:t>stones</w:t>
      </w:r>
      <w:r>
        <w:rPr/>
        <w:t xml:space="preserve"> </w:t>
      </w:r>
      <w:r>
        <w:rPr>
          <w:spacing w:val="-2"/>
        </w:rPr>
        <w:t>into</w:t>
      </w:r>
      <w:r>
        <w:rPr>
          <w:spacing w:val="45"/>
          <w:w w:val="101"/>
        </w:rPr>
        <w:t xml:space="preserve"> </w:t>
      </w:r>
      <w:r>
        <w:rPr>
          <w:spacing w:val="-2"/>
        </w:rPr>
        <w:t>the</w:t>
      </w:r>
      <w:r>
        <w:rPr>
          <w:spacing w:val="36"/>
          <w:w w:val="101"/>
        </w:rPr>
        <w:t xml:space="preserve"> </w:t>
      </w:r>
      <w:r>
        <w:rPr>
          <w:spacing w:val="-2"/>
        </w:rPr>
        <w:t>upper</w:t>
      </w:r>
      <w:r>
        <w:rPr>
          <w:spacing w:val="35"/>
          <w:w w:val="101"/>
        </w:rPr>
        <w:t xml:space="preserve"> </w:t>
      </w:r>
      <w:r>
        <w:rPr>
          <w:spacing w:val="-2"/>
        </w:rPr>
        <w:t>pole</w:t>
      </w:r>
      <w:r>
        <w:rPr>
          <w:spacing w:val="37"/>
          <w:w w:val="101"/>
        </w:rPr>
        <w:t xml:space="preserve"> </w:t>
      </w:r>
      <w:r>
        <w:rPr>
          <w:spacing w:val="-2"/>
        </w:rPr>
        <w:t>before</w:t>
      </w:r>
      <w:r>
        <w:rPr>
          <w:spacing w:val="24"/>
          <w:w w:val="101"/>
        </w:rPr>
        <w:t xml:space="preserve"> </w:t>
      </w:r>
      <w:r>
        <w:rPr>
          <w:spacing w:val="-2"/>
        </w:rPr>
        <w:t>fragmentation,</w:t>
      </w:r>
      <w:r>
        <w:rPr>
          <w:spacing w:val="35"/>
          <w:w w:val="101"/>
        </w:rPr>
        <w:t xml:space="preserve"> </w:t>
      </w:r>
      <w:r>
        <w:rPr>
          <w:spacing w:val="-2"/>
        </w:rPr>
        <w:t>utilization</w:t>
      </w:r>
      <w:r>
        <w:rPr>
          <w:spacing w:val="28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a   ureteral   access   sheath,</w:t>
      </w:r>
      <w:r>
        <w:rPr>
          <w:spacing w:val="5"/>
        </w:rPr>
        <w:t xml:space="preserve">   </w:t>
      </w:r>
      <w:r>
        <w:rPr>
          <w:spacing w:val="-1"/>
        </w:rPr>
        <w:t>and</w:t>
      </w:r>
      <w:r>
        <w:rPr>
          <w:spacing w:val="2"/>
        </w:rPr>
        <w:t xml:space="preserve">   </w:t>
      </w:r>
      <w:r>
        <w:rPr>
          <w:spacing w:val="-1"/>
        </w:rPr>
        <w:t>extraction</w:t>
      </w:r>
      <w:r>
        <w:rPr>
          <w:spacing w:val="2"/>
        </w:rPr>
        <w:t xml:space="preserve">   </w:t>
      </w:r>
      <w:r>
        <w:rPr>
          <w:spacing w:val="-1"/>
        </w:rPr>
        <w:t>of   the</w:t>
      </w:r>
      <w:r>
        <w:rPr>
          <w:spacing w:val="2"/>
        </w:rPr>
        <w:t xml:space="preserve"> </w:t>
      </w:r>
      <w:r>
        <w:rPr/>
        <w:t>generated fragments, may improve</w:t>
      </w:r>
      <w:r>
        <w:rPr>
          <w:spacing w:val="25"/>
        </w:rPr>
        <w:t xml:space="preserve"> </w:t>
      </w:r>
      <w:r>
        <w:rPr/>
        <w:t>results.</w:t>
      </w:r>
      <w:r>
        <w:rPr>
          <w:sz w:val="11"/>
          <w:szCs w:val="11"/>
          <w:position w:val="7"/>
        </w:rPr>
        <w:t>151,152</w:t>
      </w:r>
    </w:p>
    <w:p>
      <w:pPr>
        <w:pStyle w:val="BodyText"/>
        <w:ind w:left="12"/>
        <w:spacing w:before="148" w:line="230" w:lineRule="auto"/>
        <w:outlineLvl w:val="0"/>
        <w:rPr/>
      </w:pPr>
      <w:r>
        <w:rPr>
          <w:b/>
          <w:bCs/>
          <w:spacing w:val="-1"/>
        </w:rPr>
        <w:t>31.</w:t>
      </w:r>
      <w:r>
        <w:rPr>
          <w:b/>
          <w:bCs/>
          <w:spacing w:val="-6"/>
        </w:rPr>
        <w:t xml:space="preserve"> </w:t>
      </w:r>
      <w:r>
        <w:rPr>
          <w:b/>
          <w:bCs/>
          <w:spacing w:val="-1"/>
        </w:rPr>
        <w:t>Clinicians  should  not  offer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"/>
        </w:rPr>
        <w:t>SWL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"/>
        </w:rPr>
        <w:t>as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"/>
        </w:rPr>
        <w:t>first-line</w:t>
      </w:r>
    </w:p>
    <w:p>
      <w:pPr>
        <w:pStyle w:val="BodyText"/>
        <w:ind w:left="367" w:right="57" w:hanging="4"/>
        <w:spacing w:before="65" w:line="291" w:lineRule="auto"/>
        <w:jc w:val="both"/>
        <w:rPr/>
      </w:pPr>
      <w:r>
        <w:rPr>
          <w:b/>
          <w:bCs/>
          <w:spacing w:val="-1"/>
        </w:rPr>
        <w:t>therapy</w:t>
      </w:r>
      <w:r>
        <w:rPr>
          <w:b/>
          <w:bCs/>
          <w:spacing w:val="57"/>
          <w:w w:val="101"/>
        </w:rPr>
        <w:t xml:space="preserve"> </w:t>
      </w:r>
      <w:r>
        <w:rPr>
          <w:b/>
          <w:bCs/>
          <w:spacing w:val="-1"/>
        </w:rPr>
        <w:t>to  patients  with  &gt;10mm  lo</w:t>
      </w:r>
      <w:r>
        <w:rPr>
          <w:b/>
          <w:bCs/>
          <w:spacing w:val="-2"/>
        </w:rPr>
        <w:t>wer  pole</w:t>
      </w:r>
      <w:r>
        <w:rPr>
          <w:b/>
          <w:bCs/>
        </w:rPr>
        <w:t xml:space="preserve"> </w:t>
      </w:r>
      <w:r>
        <w:rPr>
          <w:b/>
          <w:bCs/>
        </w:rPr>
        <w:t>stones</w:t>
      </w:r>
      <w:r>
        <w:rPr>
          <w:b/>
          <w:bCs/>
          <w:spacing w:val="16"/>
        </w:rPr>
        <w:t>.     (</w:t>
      </w:r>
      <w:r>
        <w:rPr>
          <w:b/>
          <w:bCs/>
        </w:rPr>
        <w:t>Index</w:t>
      </w:r>
      <w:r>
        <w:rPr>
          <w:b/>
          <w:bCs/>
          <w:spacing w:val="8"/>
        </w:rPr>
        <w:t xml:space="preserve">     </w:t>
      </w:r>
      <w:r>
        <w:rPr>
          <w:b/>
          <w:bCs/>
        </w:rPr>
        <w:t>Patient</w:t>
      </w:r>
      <w:r>
        <w:rPr>
          <w:b/>
          <w:bCs/>
          <w:spacing w:val="9"/>
        </w:rPr>
        <w:t xml:space="preserve">     </w:t>
      </w:r>
      <w:r>
        <w:rPr>
          <w:b/>
          <w:bCs/>
          <w:spacing w:val="16"/>
        </w:rPr>
        <w:t>10)     </w:t>
      </w:r>
      <w:r>
        <w:rPr>
          <w:b/>
          <w:bCs/>
          <w:i/>
          <w:iCs/>
        </w:rPr>
        <w:t>Strong </w:t>
      </w:r>
      <w:r>
        <w:rPr>
          <w:b/>
          <w:bCs/>
          <w:i/>
          <w:iCs/>
        </w:rPr>
        <w:t>Recommendation; Evidence Level Gra</w:t>
      </w:r>
      <w:r>
        <w:rPr>
          <w:b/>
          <w:bCs/>
          <w:i/>
          <w:iCs/>
          <w:spacing w:val="-1"/>
        </w:rPr>
        <w:t>de B</w:t>
      </w:r>
    </w:p>
    <w:p>
      <w:pPr>
        <w:pStyle w:val="BodyText"/>
        <w:ind w:left="17"/>
        <w:spacing w:before="143" w:line="193" w:lineRule="auto"/>
        <w:rPr/>
      </w:pPr>
      <w:r>
        <w:rPr>
          <w:spacing w:val="-2"/>
        </w:rPr>
        <w:t>Endoscopic</w:t>
      </w:r>
      <w:r>
        <w:rPr>
          <w:spacing w:val="63"/>
        </w:rPr>
        <w:t xml:space="preserve"> </w:t>
      </w:r>
      <w:r>
        <w:rPr>
          <w:spacing w:val="-2"/>
        </w:rPr>
        <w:t>approaches</w:t>
      </w:r>
      <w:r>
        <w:rPr>
          <w:spacing w:val="52"/>
        </w:rPr>
        <w:t xml:space="preserve"> </w:t>
      </w:r>
      <w:r>
        <w:rPr>
          <w:spacing w:val="-2"/>
        </w:rPr>
        <w:t>to</w:t>
      </w:r>
      <w:r>
        <w:rPr>
          <w:spacing w:val="51"/>
        </w:rPr>
        <w:t xml:space="preserve"> </w:t>
      </w:r>
      <w:r>
        <w:rPr>
          <w:spacing w:val="-2"/>
        </w:rPr>
        <w:t>the  large  lower  pole  stone</w:t>
      </w:r>
    </w:p>
    <w:p>
      <w:pPr>
        <w:spacing w:line="193" w:lineRule="auto"/>
        <w:sectPr>
          <w:type w:val="continuous"/>
          <w:pgSz w:w="12240" w:h="15840"/>
          <w:pgMar w:top="322" w:right="720" w:bottom="533" w:left="777" w:header="0" w:footer="385" w:gutter="0"/>
          <w:cols w:equalWidth="0" w:num="2">
            <w:col w:w="5481" w:space="100"/>
            <w:col w:w="5162" w:space="0"/>
          </w:cols>
        </w:sectPr>
        <w:rPr/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22" w:right="207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84"/>
        <w:spacing w:before="57" w:line="232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28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92" w:lineRule="exact"/>
        <w:rPr>
          <w:rFonts w:ascii="Arial"/>
          <w:sz w:val="8"/>
        </w:rPr>
      </w:pPr>
      <w:r/>
    </w:p>
    <w:p>
      <w:pPr>
        <w:spacing w:line="92" w:lineRule="exact"/>
        <w:sectPr>
          <w:pgSz w:w="12240" w:h="15840"/>
          <w:pgMar w:top="322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spacing w:before="93"/>
        <w:rPr/>
      </w:pPr>
      <w:r/>
    </w:p>
    <w:p>
      <w:pPr>
        <w:sectPr>
          <w:type w:val="continuous"/>
          <w:pgSz w:w="12240" w:h="15840"/>
          <w:pgMar w:top="322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right="332" w:firstLine="9"/>
        <w:spacing w:before="34" w:line="299" w:lineRule="auto"/>
        <w:jc w:val="both"/>
        <w:rPr/>
      </w:pPr>
      <w:r>
        <w:rPr>
          <w:spacing w:val="-1"/>
        </w:rPr>
        <w:t>offer substantial</w:t>
      </w:r>
      <w:r>
        <w:rPr>
          <w:spacing w:val="21"/>
          <w:w w:val="101"/>
        </w:rPr>
        <w:t xml:space="preserve"> </w:t>
      </w:r>
      <w:r>
        <w:rPr>
          <w:spacing w:val="-1"/>
        </w:rPr>
        <w:t>benefit over</w:t>
      </w:r>
      <w:r>
        <w:rPr>
          <w:spacing w:val="14"/>
        </w:rPr>
        <w:t xml:space="preserve"> </w:t>
      </w:r>
      <w:r>
        <w:rPr>
          <w:spacing w:val="-1"/>
        </w:rPr>
        <w:t>SWL with</w:t>
      </w:r>
      <w:r>
        <w:rPr>
          <w:spacing w:val="19"/>
        </w:rPr>
        <w:t xml:space="preserve"> </w:t>
      </w:r>
      <w:r>
        <w:rPr>
          <w:spacing w:val="-1"/>
        </w:rPr>
        <w:t>regard</w:t>
      </w:r>
      <w:r>
        <w:rPr>
          <w:spacing w:val="10"/>
        </w:rPr>
        <w:t xml:space="preserve"> </w:t>
      </w:r>
      <w:r>
        <w:rPr>
          <w:spacing w:val="-1"/>
        </w:rPr>
        <w:t>to</w:t>
      </w:r>
      <w:r>
        <w:rPr>
          <w:spacing w:val="14"/>
        </w:rPr>
        <w:t xml:space="preserve"> </w:t>
      </w:r>
      <w:r>
        <w:rPr>
          <w:spacing w:val="-1"/>
        </w:rPr>
        <w:t>stone-</w:t>
      </w:r>
      <w:r>
        <w:rPr/>
        <w:t xml:space="preserve"> </w:t>
      </w:r>
      <w:r>
        <w:rPr>
          <w:spacing w:val="-2"/>
        </w:rPr>
        <w:t>free</w:t>
      </w:r>
      <w:r>
        <w:rPr>
          <w:spacing w:val="47"/>
        </w:rPr>
        <w:t xml:space="preserve"> </w:t>
      </w:r>
      <w:r>
        <w:rPr>
          <w:spacing w:val="-2"/>
        </w:rPr>
        <w:t>rate</w:t>
      </w:r>
      <w:r>
        <w:rPr>
          <w:spacing w:val="31"/>
        </w:rPr>
        <w:t xml:space="preserve"> </w:t>
      </w:r>
      <w:r>
        <w:rPr>
          <w:spacing w:val="-2"/>
        </w:rPr>
        <w:t>with</w:t>
      </w:r>
      <w:r>
        <w:rPr>
          <w:spacing w:val="31"/>
        </w:rPr>
        <w:t xml:space="preserve"> </w:t>
      </w:r>
      <w:r>
        <w:rPr>
          <w:spacing w:val="-2"/>
        </w:rPr>
        <w:t>a</w:t>
      </w:r>
      <w:r>
        <w:rPr>
          <w:spacing w:val="41"/>
          <w:w w:val="101"/>
        </w:rPr>
        <w:t xml:space="preserve"> </w:t>
      </w:r>
      <w:r>
        <w:rPr>
          <w:spacing w:val="-2"/>
        </w:rPr>
        <w:t>moderate</w:t>
      </w:r>
      <w:r>
        <w:rPr>
          <w:spacing w:val="30"/>
        </w:rPr>
        <w:t xml:space="preserve"> </w:t>
      </w:r>
      <w:r>
        <w:rPr>
          <w:spacing w:val="-2"/>
        </w:rPr>
        <w:t>associated</w:t>
      </w:r>
      <w:r>
        <w:rPr>
          <w:spacing w:val="39"/>
        </w:rPr>
        <w:t xml:space="preserve"> </w:t>
      </w:r>
      <w:r>
        <w:rPr>
          <w:spacing w:val="-2"/>
        </w:rPr>
        <w:t>increase</w:t>
      </w:r>
      <w:r>
        <w:rPr>
          <w:spacing w:val="39"/>
        </w:rPr>
        <w:t xml:space="preserve"> </w:t>
      </w:r>
      <w:r>
        <w:rPr>
          <w:spacing w:val="-2"/>
        </w:rPr>
        <w:t>in</w:t>
      </w:r>
      <w:r>
        <w:rPr>
          <w:spacing w:val="38"/>
        </w:rPr>
        <w:t xml:space="preserve"> </w:t>
      </w:r>
      <w:r>
        <w:rPr>
          <w:spacing w:val="-2"/>
        </w:rPr>
        <w:t>risk.</w:t>
      </w:r>
      <w:r>
        <w:rPr>
          <w:sz w:val="11"/>
          <w:szCs w:val="11"/>
          <w:spacing w:val="-2"/>
          <w:position w:val="7"/>
        </w:rPr>
        <w:t>8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Therefore,</w:t>
      </w:r>
      <w:r>
        <w:rPr>
          <w:spacing w:val="51"/>
        </w:rPr>
        <w:t xml:space="preserve"> </w:t>
      </w:r>
      <w:r>
        <w:rPr>
          <w:spacing w:val="-1"/>
        </w:rPr>
        <w:t>the  use</w:t>
      </w:r>
      <w:r>
        <w:rPr>
          <w:spacing w:val="59"/>
        </w:rPr>
        <w:t xml:space="preserve"> </w:t>
      </w:r>
      <w:r>
        <w:rPr>
          <w:spacing w:val="-1"/>
        </w:rPr>
        <w:t>of</w:t>
      </w:r>
      <w:r>
        <w:rPr>
          <w:spacing w:val="49"/>
          <w:w w:val="101"/>
        </w:rPr>
        <w:t xml:space="preserve"> </w:t>
      </w:r>
      <w:r>
        <w:rPr>
          <w:spacing w:val="-1"/>
        </w:rPr>
        <w:t>an</w:t>
      </w:r>
      <w:r>
        <w:rPr>
          <w:spacing w:val="57"/>
        </w:rPr>
        <w:t xml:space="preserve"> </w:t>
      </w:r>
      <w:r>
        <w:rPr>
          <w:spacing w:val="-1"/>
        </w:rPr>
        <w:t>endoscopic</w:t>
      </w:r>
      <w:r>
        <w:rPr>
          <w:spacing w:val="56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pproach  rather</w:t>
      </w:r>
      <w:r>
        <w:rPr/>
        <w:t xml:space="preserve"> </w:t>
      </w:r>
      <w:r>
        <w:rPr>
          <w:spacing w:val="-3"/>
        </w:rPr>
        <w:t>than</w:t>
      </w:r>
      <w:r>
        <w:rPr>
          <w:spacing w:val="50"/>
        </w:rPr>
        <w:t xml:space="preserve"> </w:t>
      </w:r>
      <w:r>
        <w:rPr>
          <w:spacing w:val="-3"/>
        </w:rPr>
        <w:t>SWL</w:t>
      </w:r>
      <w:r>
        <w:rPr>
          <w:spacing w:val="43"/>
        </w:rPr>
        <w:t xml:space="preserve"> </w:t>
      </w:r>
      <w:r>
        <w:rPr>
          <w:spacing w:val="-3"/>
        </w:rPr>
        <w:t>for</w:t>
      </w:r>
      <w:r>
        <w:rPr>
          <w:spacing w:val="48"/>
        </w:rPr>
        <w:t xml:space="preserve"> </w:t>
      </w:r>
      <w:r>
        <w:rPr>
          <w:spacing w:val="-3"/>
        </w:rPr>
        <w:t>a  &gt;10mm</w:t>
      </w:r>
      <w:r>
        <w:rPr>
          <w:spacing w:val="54"/>
        </w:rPr>
        <w:t xml:space="preserve"> </w:t>
      </w:r>
      <w:r>
        <w:rPr>
          <w:spacing w:val="-3"/>
        </w:rPr>
        <w:t>lower</w:t>
      </w:r>
      <w:r>
        <w:rPr>
          <w:spacing w:val="53"/>
        </w:rPr>
        <w:t xml:space="preserve"> </w:t>
      </w:r>
      <w:r>
        <w:rPr>
          <w:spacing w:val="-3"/>
        </w:rPr>
        <w:t>pole</w:t>
      </w:r>
      <w:r>
        <w:rPr>
          <w:spacing w:val="47"/>
          <w:w w:val="101"/>
        </w:rPr>
        <w:t xml:space="preserve"> </w:t>
      </w:r>
      <w:r>
        <w:rPr>
          <w:spacing w:val="-3"/>
        </w:rPr>
        <w:t>stone</w:t>
      </w:r>
      <w:r>
        <w:rPr>
          <w:spacing w:val="53"/>
        </w:rPr>
        <w:t xml:space="preserve"> </w:t>
      </w:r>
      <w:r>
        <w:rPr>
          <w:spacing w:val="-3"/>
        </w:rPr>
        <w:t>is</w:t>
      </w:r>
      <w:r>
        <w:rPr>
          <w:spacing w:val="46"/>
        </w:rPr>
        <w:t xml:space="preserve"> </w:t>
      </w:r>
      <w:r>
        <w:rPr>
          <w:spacing w:val="-3"/>
        </w:rPr>
        <w:t>a</w:t>
      </w:r>
      <w:r>
        <w:rPr>
          <w:spacing w:val="47"/>
        </w:rPr>
        <w:t xml:space="preserve"> </w:t>
      </w:r>
      <w:r>
        <w:rPr>
          <w:spacing w:val="-3"/>
        </w:rPr>
        <w:t>strong</w:t>
      </w:r>
      <w:r>
        <w:rPr/>
        <w:t xml:space="preserve"> </w:t>
      </w:r>
      <w:r>
        <w:rPr/>
        <w:t>recommendation</w:t>
      </w:r>
      <w:r>
        <w:rPr>
          <w:spacing w:val="2"/>
        </w:rPr>
        <w:t>.</w:t>
      </w:r>
    </w:p>
    <w:p>
      <w:pPr>
        <w:pStyle w:val="BodyText"/>
        <w:ind w:left="5" w:right="327" w:firstLine="11"/>
        <w:spacing w:before="128" w:line="298" w:lineRule="auto"/>
        <w:jc w:val="both"/>
        <w:rPr>
          <w:sz w:val="11"/>
          <w:szCs w:val="11"/>
        </w:rPr>
      </w:pPr>
      <w:r>
        <w:rPr>
          <w:spacing w:val="-2"/>
        </w:rPr>
        <w:t>Endoscopic  procedures  appear</w:t>
      </w:r>
      <w:r>
        <w:rPr>
          <w:spacing w:val="57"/>
        </w:rPr>
        <w:t xml:space="preserve"> </w:t>
      </w:r>
      <w:r>
        <w:rPr>
          <w:spacing w:val="-2"/>
        </w:rPr>
        <w:t>to  be  less  affected  by</w:t>
      </w:r>
      <w:r>
        <w:rPr/>
        <w:t xml:space="preserve"> </w:t>
      </w:r>
      <w:r>
        <w:rPr>
          <w:spacing w:val="-2"/>
        </w:rPr>
        <w:t>stone  burden  than</w:t>
      </w:r>
      <w:r>
        <w:rPr>
          <w:spacing w:val="9"/>
        </w:rPr>
        <w:t xml:space="preserve">  </w:t>
      </w:r>
      <w:r>
        <w:rPr>
          <w:spacing w:val="-2"/>
        </w:rPr>
        <w:t>SWL.</w:t>
      </w:r>
      <w:r>
        <w:rPr>
          <w:spacing w:val="11"/>
        </w:rPr>
        <w:t xml:space="preserve">  </w:t>
      </w:r>
      <w:r>
        <w:rPr>
          <w:spacing w:val="-2"/>
        </w:rPr>
        <w:t>For</w:t>
      </w:r>
      <w:r>
        <w:rPr>
          <w:spacing w:val="9"/>
        </w:rPr>
        <w:t xml:space="preserve">  </w:t>
      </w:r>
      <w:r>
        <w:rPr>
          <w:spacing w:val="-2"/>
        </w:rPr>
        <w:t>lower</w:t>
      </w:r>
      <w:r>
        <w:rPr>
          <w:spacing w:val="9"/>
        </w:rPr>
        <w:t xml:space="preserve">  </w:t>
      </w:r>
      <w:r>
        <w:rPr>
          <w:spacing w:val="-2"/>
        </w:rPr>
        <w:t>pole</w:t>
      </w:r>
      <w:r>
        <w:rPr>
          <w:spacing w:val="7"/>
        </w:rPr>
        <w:t xml:space="preserve">  </w:t>
      </w:r>
      <w:r>
        <w:rPr>
          <w:spacing w:val="-2"/>
        </w:rPr>
        <w:t>stones</w:t>
      </w:r>
      <w:r>
        <w:rPr>
          <w:spacing w:val="13"/>
        </w:rPr>
        <w:t xml:space="preserve">  </w:t>
      </w:r>
      <w:r>
        <w:rPr>
          <w:spacing w:val="-2"/>
        </w:rPr>
        <w:t>10-</w:t>
      </w:r>
      <w:r>
        <w:rPr>
          <w:spacing w:val="1"/>
        </w:rPr>
        <w:t xml:space="preserve"> </w:t>
      </w:r>
      <w:r>
        <w:rPr>
          <w:spacing w:val="-2"/>
        </w:rPr>
        <w:t>20mm</w:t>
      </w:r>
      <w:r>
        <w:rPr>
          <w:spacing w:val="55"/>
        </w:rPr>
        <w:t xml:space="preserve"> </w:t>
      </w:r>
      <w:r>
        <w:rPr>
          <w:spacing w:val="-2"/>
        </w:rPr>
        <w:t>in</w:t>
      </w:r>
      <w:r>
        <w:rPr>
          <w:spacing w:val="48"/>
          <w:w w:val="101"/>
        </w:rPr>
        <w:t xml:space="preserve"> </w:t>
      </w:r>
      <w:r>
        <w:rPr>
          <w:spacing w:val="-2"/>
        </w:rPr>
        <w:t>size,</w:t>
      </w:r>
      <w:r>
        <w:rPr>
          <w:spacing w:val="44"/>
        </w:rPr>
        <w:t xml:space="preserve"> </w:t>
      </w:r>
      <w:r>
        <w:rPr>
          <w:spacing w:val="-2"/>
        </w:rPr>
        <w:t>the</w:t>
      </w:r>
      <w:r>
        <w:rPr>
          <w:spacing w:val="59"/>
        </w:rPr>
        <w:t xml:space="preserve"> </w:t>
      </w:r>
      <w:r>
        <w:rPr>
          <w:spacing w:val="-2"/>
        </w:rPr>
        <w:t>median</w:t>
      </w:r>
      <w:r>
        <w:rPr>
          <w:spacing w:val="48"/>
        </w:rPr>
        <w:t xml:space="preserve"> </w:t>
      </w:r>
      <w:r>
        <w:rPr>
          <w:spacing w:val="-2"/>
        </w:rPr>
        <w:t>s</w:t>
      </w:r>
      <w:r>
        <w:rPr>
          <w:spacing w:val="-3"/>
        </w:rPr>
        <w:t>uccess</w:t>
      </w:r>
      <w:r>
        <w:rPr>
          <w:spacing w:val="56"/>
        </w:rPr>
        <w:t xml:space="preserve"> </w:t>
      </w:r>
      <w:r>
        <w:rPr>
          <w:spacing w:val="-3"/>
        </w:rPr>
        <w:t>rate</w:t>
      </w:r>
      <w:r>
        <w:rPr>
          <w:spacing w:val="48"/>
          <w:w w:val="101"/>
        </w:rPr>
        <w:t xml:space="preserve"> </w:t>
      </w:r>
      <w:r>
        <w:rPr>
          <w:spacing w:val="-3"/>
        </w:rPr>
        <w:t>for</w:t>
      </w:r>
      <w:r>
        <w:rPr>
          <w:spacing w:val="50"/>
          <w:w w:val="101"/>
        </w:rPr>
        <w:t xml:space="preserve"> </w:t>
      </w:r>
      <w:r>
        <w:rPr>
          <w:spacing w:val="-3"/>
        </w:rPr>
        <w:t>SWL</w:t>
      </w:r>
      <w:r>
        <w:rPr>
          <w:spacing w:val="52"/>
        </w:rPr>
        <w:t xml:space="preserve"> </w:t>
      </w:r>
      <w:r>
        <w:rPr>
          <w:spacing w:val="-3"/>
        </w:rPr>
        <w:t>was</w:t>
      </w:r>
      <w:r>
        <w:rPr/>
        <w:t xml:space="preserve"> </w:t>
      </w:r>
      <w:r>
        <w:rPr>
          <w:spacing w:val="-2"/>
        </w:rPr>
        <w:t>58%</w:t>
      </w:r>
      <w:r>
        <w:rPr>
          <w:spacing w:val="50"/>
        </w:rPr>
        <w:t xml:space="preserve"> </w:t>
      </w:r>
      <w:r>
        <w:rPr>
          <w:spacing w:val="-2"/>
        </w:rPr>
        <w:t>compared</w:t>
      </w:r>
      <w:r>
        <w:rPr>
          <w:spacing w:val="45"/>
          <w:w w:val="101"/>
        </w:rPr>
        <w:t xml:space="preserve"> </w:t>
      </w:r>
      <w:r>
        <w:rPr>
          <w:spacing w:val="-2"/>
        </w:rPr>
        <w:t>to</w:t>
      </w:r>
      <w:r>
        <w:rPr>
          <w:spacing w:val="50"/>
        </w:rPr>
        <w:t xml:space="preserve"> </w:t>
      </w:r>
      <w:r>
        <w:rPr>
          <w:spacing w:val="-2"/>
        </w:rPr>
        <w:t>a</w:t>
      </w:r>
      <w:r>
        <w:rPr>
          <w:spacing w:val="55"/>
          <w:w w:val="101"/>
        </w:rPr>
        <w:t xml:space="preserve"> </w:t>
      </w:r>
      <w:r>
        <w:rPr>
          <w:spacing w:val="-2"/>
        </w:rPr>
        <w:t>median</w:t>
      </w:r>
      <w:r>
        <w:rPr>
          <w:spacing w:val="48"/>
        </w:rPr>
        <w:t xml:space="preserve"> </w:t>
      </w:r>
      <w:r>
        <w:rPr>
          <w:spacing w:val="-2"/>
        </w:rPr>
        <w:t>success</w:t>
      </w:r>
      <w:r>
        <w:rPr>
          <w:spacing w:val="56"/>
        </w:rPr>
        <w:t xml:space="preserve"> </w:t>
      </w:r>
      <w:r>
        <w:rPr>
          <w:spacing w:val="-3"/>
        </w:rPr>
        <w:t>rate</w:t>
      </w:r>
      <w:r>
        <w:rPr>
          <w:spacing w:val="49"/>
          <w:w w:val="101"/>
        </w:rPr>
        <w:t xml:space="preserve"> </w:t>
      </w:r>
      <w:r>
        <w:rPr>
          <w:spacing w:val="-3"/>
        </w:rPr>
        <w:t>of</w:t>
      </w:r>
      <w:r>
        <w:rPr>
          <w:spacing w:val="43"/>
          <w:w w:val="101"/>
        </w:rPr>
        <w:t xml:space="preserve"> </w:t>
      </w:r>
      <w:r>
        <w:rPr>
          <w:spacing w:val="-3"/>
        </w:rPr>
        <w:t>81%</w:t>
      </w:r>
      <w:r>
        <w:rPr>
          <w:spacing w:val="48"/>
          <w:w w:val="101"/>
        </w:rPr>
        <w:t xml:space="preserve"> </w:t>
      </w:r>
      <w:r>
        <w:rPr>
          <w:spacing w:val="-3"/>
        </w:rPr>
        <w:t>for</w:t>
      </w:r>
      <w:r>
        <w:rPr/>
        <w:t xml:space="preserve"> </w:t>
      </w:r>
      <w:r>
        <w:rPr>
          <w:spacing w:val="-3"/>
        </w:rPr>
        <w:t>URS</w:t>
      </w:r>
      <w:r>
        <w:rPr>
          <w:spacing w:val="27"/>
        </w:rPr>
        <w:t xml:space="preserve">  </w:t>
      </w:r>
      <w:r>
        <w:rPr>
          <w:spacing w:val="-3"/>
        </w:rPr>
        <w:t>and</w:t>
      </w:r>
      <w:r>
        <w:rPr>
          <w:spacing w:val="20"/>
          <w:w w:val="101"/>
        </w:rPr>
        <w:t xml:space="preserve">  </w:t>
      </w:r>
      <w:r>
        <w:rPr>
          <w:spacing w:val="-3"/>
        </w:rPr>
        <w:t>87%</w:t>
      </w:r>
      <w:r>
        <w:rPr>
          <w:spacing w:val="17"/>
          <w:w w:val="101"/>
        </w:rPr>
        <w:t xml:space="preserve">  </w:t>
      </w:r>
      <w:r>
        <w:rPr>
          <w:spacing w:val="-3"/>
        </w:rPr>
        <w:t>for</w:t>
      </w:r>
      <w:r>
        <w:rPr>
          <w:spacing w:val="23"/>
        </w:rPr>
        <w:t xml:space="preserve">  </w:t>
      </w:r>
      <w:r>
        <w:rPr>
          <w:spacing w:val="-3"/>
        </w:rPr>
        <w:t>PCNL.</w:t>
      </w:r>
      <w:r>
        <w:rPr>
          <w:spacing w:val="18"/>
          <w:w w:val="101"/>
        </w:rPr>
        <w:t xml:space="preserve">  </w:t>
      </w:r>
      <w:r>
        <w:rPr>
          <w:spacing w:val="-3"/>
        </w:rPr>
        <w:t>When</w:t>
      </w:r>
      <w:r>
        <w:rPr>
          <w:spacing w:val="16"/>
          <w:w w:val="101"/>
        </w:rPr>
        <w:t xml:space="preserve">  </w:t>
      </w:r>
      <w:r>
        <w:rPr>
          <w:spacing w:val="-3"/>
        </w:rPr>
        <w:t>the</w:t>
      </w:r>
      <w:r>
        <w:rPr>
          <w:spacing w:val="20"/>
        </w:rPr>
        <w:t xml:space="preserve">  </w:t>
      </w:r>
      <w:r>
        <w:rPr>
          <w:spacing w:val="-3"/>
        </w:rPr>
        <w:t>stone</w:t>
      </w:r>
      <w:r>
        <w:rPr>
          <w:spacing w:val="23"/>
        </w:rPr>
        <w:t xml:space="preserve">  </w:t>
      </w:r>
      <w:r>
        <w:rPr>
          <w:spacing w:val="-3"/>
        </w:rPr>
        <w:t>burden</w:t>
      </w:r>
      <w:r>
        <w:rPr/>
        <w:t xml:space="preserve"> </w:t>
      </w:r>
      <w:r>
        <w:rPr>
          <w:spacing w:val="-1"/>
        </w:rPr>
        <w:t>exceeded</w:t>
      </w:r>
      <w:r>
        <w:rPr>
          <w:spacing w:val="16"/>
        </w:rPr>
        <w:t xml:space="preserve">  </w:t>
      </w:r>
      <w:r>
        <w:rPr>
          <w:spacing w:val="-1"/>
        </w:rPr>
        <w:t>20mm,  the   median  success   rate </w:t>
      </w:r>
      <w:r>
        <w:rPr>
          <w:spacing w:val="-2"/>
        </w:rPr>
        <w:t xml:space="preserve"> of</w:t>
      </w:r>
      <w:r>
        <w:rPr>
          <w:spacing w:val="12"/>
        </w:rPr>
        <w:t xml:space="preserve">  </w:t>
      </w:r>
      <w:r>
        <w:rPr>
          <w:spacing w:val="-2"/>
        </w:rPr>
        <w:t>SWL</w:t>
      </w:r>
      <w:r>
        <w:rPr>
          <w:spacing w:val="1"/>
        </w:rPr>
        <w:t xml:space="preserve"> </w:t>
      </w:r>
      <w:r>
        <w:rPr>
          <w:spacing w:val="-1"/>
        </w:rPr>
        <w:t>declined to</w:t>
      </w:r>
      <w:r>
        <w:rPr>
          <w:spacing w:val="27"/>
        </w:rPr>
        <w:t xml:space="preserve"> </w:t>
      </w:r>
      <w:r>
        <w:rPr>
          <w:spacing w:val="-1"/>
        </w:rPr>
        <w:t>10%. In contras</w:t>
      </w:r>
      <w:r>
        <w:rPr>
          <w:spacing w:val="-2"/>
        </w:rPr>
        <w:t>t,</w:t>
      </w:r>
      <w:r>
        <w:rPr>
          <w:spacing w:val="10"/>
        </w:rPr>
        <w:t xml:space="preserve"> </w:t>
      </w:r>
      <w:r>
        <w:rPr>
          <w:spacing w:val="-2"/>
        </w:rPr>
        <w:t>success</w:t>
      </w:r>
      <w:r>
        <w:rPr>
          <w:spacing w:val="17"/>
          <w:w w:val="101"/>
        </w:rPr>
        <w:t xml:space="preserve"> </w:t>
      </w:r>
      <w:r>
        <w:rPr>
          <w:spacing w:val="-2"/>
        </w:rPr>
        <w:t>rates for</w:t>
      </w:r>
      <w:r>
        <w:rPr>
          <w:spacing w:val="16"/>
        </w:rPr>
        <w:t xml:space="preserve"> </w:t>
      </w:r>
      <w:r>
        <w:rPr>
          <w:spacing w:val="-2"/>
        </w:rPr>
        <w:t>URS</w:t>
      </w:r>
      <w:r>
        <w:rPr>
          <w:spacing w:val="12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PCNL</w:t>
      </w:r>
      <w:r>
        <w:rPr>
          <w:spacing w:val="50"/>
        </w:rPr>
        <w:t xml:space="preserve"> </w:t>
      </w:r>
      <w:r>
        <w:rPr>
          <w:spacing w:val="-2"/>
        </w:rPr>
        <w:t>were</w:t>
      </w:r>
      <w:r>
        <w:rPr>
          <w:spacing w:val="53"/>
          <w:w w:val="101"/>
        </w:rPr>
        <w:t xml:space="preserve"> </w:t>
      </w:r>
      <w:r>
        <w:rPr>
          <w:spacing w:val="-2"/>
        </w:rPr>
        <w:t>83%</w:t>
      </w:r>
      <w:r>
        <w:rPr>
          <w:spacing w:val="52"/>
        </w:rPr>
        <w:t xml:space="preserve"> </w:t>
      </w:r>
      <w:r>
        <w:rPr>
          <w:spacing w:val="-2"/>
        </w:rPr>
        <w:t>and</w:t>
      </w:r>
      <w:r>
        <w:rPr>
          <w:spacing w:val="56"/>
        </w:rPr>
        <w:t xml:space="preserve"> </w:t>
      </w:r>
      <w:r>
        <w:rPr>
          <w:spacing w:val="-2"/>
        </w:rPr>
        <w:t>71%,</w:t>
      </w:r>
      <w:r>
        <w:rPr>
          <w:spacing w:val="58"/>
        </w:rPr>
        <w:t xml:space="preserve"> </w:t>
      </w:r>
      <w:r>
        <w:rPr>
          <w:spacing w:val="-2"/>
        </w:rPr>
        <w:t>re</w:t>
      </w:r>
      <w:r>
        <w:rPr>
          <w:spacing w:val="-3"/>
        </w:rPr>
        <w:t>spectively.</w:t>
      </w:r>
      <w:r>
        <w:rPr>
          <w:spacing w:val="53"/>
        </w:rPr>
        <w:t xml:space="preserve"> </w:t>
      </w:r>
      <w:r>
        <w:rPr>
          <w:spacing w:val="-3"/>
        </w:rPr>
        <w:t>It</w:t>
      </w:r>
      <w:r>
        <w:rPr>
          <w:spacing w:val="53"/>
        </w:rPr>
        <w:t xml:space="preserve"> </w:t>
      </w:r>
      <w:r>
        <w:rPr>
          <w:spacing w:val="-3"/>
        </w:rPr>
        <w:t>should</w:t>
      </w:r>
      <w:r>
        <w:rPr>
          <w:spacing w:val="59"/>
        </w:rPr>
        <w:t xml:space="preserve"> </w:t>
      </w:r>
      <w:r>
        <w:rPr>
          <w:spacing w:val="-3"/>
        </w:rPr>
        <w:t>be</w:t>
      </w:r>
      <w:r>
        <w:rPr/>
        <w:t xml:space="preserve"> </w:t>
      </w:r>
      <w:r>
        <w:rPr>
          <w:spacing w:val="-1"/>
        </w:rPr>
        <w:t>noted  that  the</w:t>
      </w:r>
      <w:r>
        <w:rPr>
          <w:spacing w:val="11"/>
        </w:rPr>
        <w:t xml:space="preserve">  </w:t>
      </w:r>
      <w:r>
        <w:rPr>
          <w:spacing w:val="-1"/>
        </w:rPr>
        <w:t>URS</w:t>
      </w:r>
      <w:r>
        <w:rPr>
          <w:spacing w:val="9"/>
        </w:rPr>
        <w:t xml:space="preserve">  </w:t>
      </w:r>
      <w:r>
        <w:rPr>
          <w:spacing w:val="-1"/>
        </w:rPr>
        <w:t>series</w:t>
      </w:r>
      <w:r>
        <w:rPr>
          <w:spacing w:val="12"/>
        </w:rPr>
        <w:t xml:space="preserve">  </w:t>
      </w:r>
      <w:r>
        <w:rPr>
          <w:spacing w:val="-1"/>
        </w:rPr>
        <w:t>likely</w:t>
      </w:r>
      <w:r>
        <w:rPr>
          <w:spacing w:val="11"/>
        </w:rPr>
        <w:t xml:space="preserve">  </w:t>
      </w:r>
      <w:r>
        <w:rPr>
          <w:spacing w:val="-1"/>
        </w:rPr>
        <w:t>represented</w:t>
      </w:r>
      <w:r>
        <w:rPr>
          <w:spacing w:val="9"/>
        </w:rPr>
        <w:t xml:space="preserve">  </w:t>
      </w:r>
      <w:r>
        <w:rPr>
          <w:spacing w:val="-1"/>
        </w:rPr>
        <w:t>sele</w:t>
      </w:r>
      <w:r>
        <w:rPr>
          <w:spacing w:val="-2"/>
        </w:rPr>
        <w:t>ct</w:t>
      </w:r>
      <w:r>
        <w:rPr>
          <w:spacing w:val="1"/>
        </w:rPr>
        <w:t xml:space="preserve"> </w:t>
      </w:r>
      <w:r>
        <w:rPr/>
        <w:t>populations   and   trea</w:t>
      </w:r>
      <w:r>
        <w:rPr>
          <w:spacing w:val="-1"/>
        </w:rPr>
        <w:t>ting   surgeons</w:t>
      </w:r>
      <w:r>
        <w:rPr>
          <w:spacing w:val="3"/>
        </w:rPr>
        <w:t xml:space="preserve">   </w:t>
      </w:r>
      <w:r>
        <w:rPr>
          <w:spacing w:val="-1"/>
        </w:rPr>
        <w:t>with</w:t>
      </w:r>
      <w:r>
        <w:rPr>
          <w:spacing w:val="6"/>
        </w:rPr>
        <w:t xml:space="preserve">   </w:t>
      </w:r>
      <w:r>
        <w:rPr>
          <w:spacing w:val="-1"/>
        </w:rPr>
        <w:t>particular</w:t>
      </w:r>
      <w:r>
        <w:rPr/>
        <w:t xml:space="preserve"> </w:t>
      </w:r>
      <w:r>
        <w:rPr>
          <w:spacing w:val="-1"/>
        </w:rPr>
        <w:t>expertise.   Albala  </w:t>
      </w:r>
      <w:r>
        <w:rPr>
          <w:spacing w:val="-2"/>
        </w:rPr>
        <w:t xml:space="preserve">  et</w:t>
      </w:r>
      <w:r>
        <w:rPr>
          <w:spacing w:val="13"/>
        </w:rPr>
        <w:t xml:space="preserve">   </w:t>
      </w:r>
      <w:r>
        <w:rPr>
          <w:spacing w:val="-2"/>
        </w:rPr>
        <w:t>al.</w:t>
      </w:r>
      <w:r>
        <w:rPr>
          <w:spacing w:val="14"/>
        </w:rPr>
        <w:t xml:space="preserve">   </w:t>
      </w:r>
      <w:r>
        <w:rPr>
          <w:spacing w:val="-2"/>
        </w:rPr>
        <w:t>reported</w:t>
      </w:r>
      <w:r>
        <w:rPr>
          <w:spacing w:val="13"/>
        </w:rPr>
        <w:t xml:space="preserve">   </w:t>
      </w:r>
      <w:r>
        <w:rPr>
          <w:spacing w:val="-2"/>
        </w:rPr>
        <w:t>an</w:t>
      </w:r>
      <w:r>
        <w:rPr>
          <w:spacing w:val="15"/>
        </w:rPr>
        <w:t xml:space="preserve">   </w:t>
      </w:r>
      <w:r>
        <w:rPr>
          <w:spacing w:val="-2"/>
        </w:rPr>
        <w:t>RCT</w:t>
      </w:r>
      <w:r>
        <w:rPr>
          <w:spacing w:val="12"/>
        </w:rPr>
        <w:t xml:space="preserve">   </w:t>
      </w:r>
      <w:r>
        <w:rPr>
          <w:spacing w:val="-2"/>
        </w:rPr>
        <w:t>that</w:t>
      </w:r>
      <w:r>
        <w:rPr/>
        <w:t xml:space="preserve"> </w:t>
      </w:r>
      <w:r>
        <w:rPr>
          <w:spacing w:val="-2"/>
        </w:rPr>
        <w:t>demonstrated</w:t>
      </w:r>
      <w:r>
        <w:rPr>
          <w:spacing w:val="39"/>
          <w:w w:val="101"/>
        </w:rPr>
        <w:t xml:space="preserve"> </w:t>
      </w:r>
      <w:r>
        <w:rPr>
          <w:spacing w:val="-2"/>
        </w:rPr>
        <w:t>higher</w:t>
      </w:r>
      <w:r>
        <w:rPr>
          <w:spacing w:val="31"/>
          <w:w w:val="101"/>
        </w:rPr>
        <w:t xml:space="preserve"> </w:t>
      </w:r>
      <w:r>
        <w:rPr>
          <w:spacing w:val="-2"/>
        </w:rPr>
        <w:t>success</w:t>
      </w:r>
      <w:r>
        <w:rPr>
          <w:spacing w:val="39"/>
        </w:rPr>
        <w:t xml:space="preserve"> </w:t>
      </w:r>
      <w:r>
        <w:rPr>
          <w:spacing w:val="-2"/>
        </w:rPr>
        <w:t>rates</w:t>
      </w:r>
      <w:r>
        <w:rPr>
          <w:spacing w:val="28"/>
          <w:w w:val="101"/>
        </w:rPr>
        <w:t xml:space="preserve"> </w:t>
      </w:r>
      <w:r>
        <w:rPr>
          <w:spacing w:val="-2"/>
        </w:rPr>
        <w:t>for</w:t>
      </w:r>
      <w:r>
        <w:rPr>
          <w:spacing w:val="39"/>
          <w:w w:val="101"/>
        </w:rPr>
        <w:t xml:space="preserve"> </w:t>
      </w:r>
      <w:r>
        <w:rPr>
          <w:spacing w:val="-2"/>
        </w:rPr>
        <w:t>PCNL</w:t>
      </w:r>
      <w:r>
        <w:rPr>
          <w:spacing w:val="32"/>
        </w:rPr>
        <w:t xml:space="preserve"> </w:t>
      </w:r>
      <w:r>
        <w:rPr>
          <w:spacing w:val="-2"/>
        </w:rPr>
        <w:t>over</w:t>
      </w:r>
      <w:r>
        <w:rPr>
          <w:spacing w:val="34"/>
        </w:rPr>
        <w:t xml:space="preserve"> </w:t>
      </w:r>
      <w:r>
        <w:rPr>
          <w:spacing w:val="-2"/>
        </w:rPr>
        <w:t>SWL</w:t>
      </w:r>
      <w:r>
        <w:rPr/>
        <w:t xml:space="preserve"> </w:t>
      </w:r>
      <w:r>
        <w:rPr>
          <w:spacing w:val="-3"/>
        </w:rPr>
        <w:t>for</w:t>
      </w:r>
      <w:r>
        <w:rPr>
          <w:spacing w:val="31"/>
        </w:rPr>
        <w:t xml:space="preserve">  </w:t>
      </w:r>
      <w:r>
        <w:rPr>
          <w:spacing w:val="-3"/>
        </w:rPr>
        <w:t>&gt;10mm</w:t>
      </w:r>
      <w:r>
        <w:rPr>
          <w:spacing w:val="21"/>
          <w:w w:val="101"/>
        </w:rPr>
        <w:t xml:space="preserve">  </w:t>
      </w:r>
      <w:r>
        <w:rPr>
          <w:spacing w:val="-3"/>
        </w:rPr>
        <w:t>lower</w:t>
      </w:r>
      <w:r>
        <w:rPr>
          <w:spacing w:val="21"/>
        </w:rPr>
        <w:t xml:space="preserve">  </w:t>
      </w:r>
      <w:r>
        <w:rPr>
          <w:spacing w:val="-3"/>
        </w:rPr>
        <w:t>pole</w:t>
      </w:r>
      <w:r>
        <w:rPr>
          <w:spacing w:val="18"/>
          <w:w w:val="101"/>
        </w:rPr>
        <w:t xml:space="preserve">  </w:t>
      </w:r>
      <w:r>
        <w:rPr>
          <w:spacing w:val="-3"/>
        </w:rPr>
        <w:t>stones</w:t>
      </w:r>
      <w:r>
        <w:rPr>
          <w:spacing w:val="21"/>
        </w:rPr>
        <w:t xml:space="preserve">  </w:t>
      </w:r>
      <w:r>
        <w:rPr>
          <w:spacing w:val="-3"/>
        </w:rPr>
        <w:t>(91%</w:t>
      </w:r>
      <w:r>
        <w:rPr>
          <w:spacing w:val="16"/>
          <w:w w:val="101"/>
        </w:rPr>
        <w:t xml:space="preserve">  </w:t>
      </w:r>
      <w:r>
        <w:rPr>
          <w:spacing w:val="-3"/>
        </w:rPr>
        <w:t>versus</w:t>
      </w:r>
      <w:r>
        <w:rPr>
          <w:spacing w:val="21"/>
          <w:w w:val="101"/>
        </w:rPr>
        <w:t xml:space="preserve">  </w:t>
      </w:r>
      <w:r>
        <w:rPr>
          <w:spacing w:val="-3"/>
        </w:rPr>
        <w:t>21%,</w:t>
      </w:r>
      <w:r>
        <w:rPr/>
        <w:t xml:space="preserve"> </w:t>
      </w:r>
      <w:r>
        <w:rPr/>
        <w:t>respectively</w:t>
      </w:r>
      <w:r>
        <w:rPr>
          <w:spacing w:val="1"/>
        </w:rPr>
        <w:t>).</w:t>
      </w:r>
      <w:r>
        <w:rPr>
          <w:sz w:val="11"/>
          <w:szCs w:val="11"/>
          <w:spacing w:val="1"/>
          <w:position w:val="7"/>
        </w:rPr>
        <w:t>153</w:t>
      </w:r>
    </w:p>
    <w:p>
      <w:pPr>
        <w:pStyle w:val="BodyText"/>
        <w:ind w:left="12"/>
        <w:spacing w:before="143" w:line="194" w:lineRule="auto"/>
        <w:outlineLvl w:val="0"/>
        <w:rPr/>
      </w:pPr>
      <w:r>
        <w:rPr>
          <w:b/>
          <w:bCs/>
          <w:spacing w:val="-1"/>
        </w:rPr>
        <w:t>32.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-1"/>
        </w:rPr>
        <w:t>Clinicians  should  inform  patients </w:t>
      </w:r>
      <w:r>
        <w:rPr>
          <w:b/>
          <w:bCs/>
          <w:spacing w:val="-2"/>
        </w:rPr>
        <w:t xml:space="preserve"> with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2"/>
        </w:rPr>
        <w:t>lower</w:t>
      </w:r>
    </w:p>
    <w:p>
      <w:pPr>
        <w:pStyle w:val="BodyText"/>
        <w:ind w:left="365" w:right="333" w:firstLine="9"/>
        <w:spacing w:before="96" w:line="290" w:lineRule="auto"/>
        <w:jc w:val="both"/>
        <w:rPr/>
      </w:pPr>
      <w:r>
        <w:rPr>
          <w:b/>
          <w:bCs/>
          <w:spacing w:val="-4"/>
        </w:rPr>
        <w:t>pole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4"/>
        </w:rPr>
        <w:t>stones</w:t>
      </w:r>
      <w:r>
        <w:rPr>
          <w:b/>
          <w:bCs/>
          <w:spacing w:val="53"/>
          <w:w w:val="101"/>
        </w:rPr>
        <w:t xml:space="preserve"> </w:t>
      </w:r>
      <w:r>
        <w:rPr>
          <w:b/>
          <w:bCs/>
          <w:spacing w:val="-4"/>
        </w:rPr>
        <w:t>&gt;10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-4"/>
        </w:rPr>
        <w:t>mm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4"/>
        </w:rPr>
        <w:t>in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4"/>
        </w:rPr>
        <w:t>size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4"/>
        </w:rPr>
        <w:t>that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4"/>
        </w:rPr>
        <w:t>PCNL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-4"/>
        </w:rPr>
        <w:t>has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4"/>
        </w:rPr>
        <w:t>a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higher</w:t>
      </w:r>
      <w:r>
        <w:rPr>
          <w:b/>
          <w:bCs/>
          <w:spacing w:val="53"/>
        </w:rPr>
        <w:t xml:space="preserve"> </w:t>
      </w:r>
      <w:r>
        <w:rPr>
          <w:b/>
          <w:bCs/>
          <w:spacing w:val="-2"/>
        </w:rPr>
        <w:t>stone-free</w:t>
      </w:r>
      <w:r>
        <w:rPr>
          <w:b/>
          <w:bCs/>
          <w:spacing w:val="57"/>
        </w:rPr>
        <w:t xml:space="preserve"> </w:t>
      </w:r>
      <w:r>
        <w:rPr>
          <w:b/>
          <w:bCs/>
          <w:spacing w:val="-2"/>
        </w:rPr>
        <w:t>rate</w:t>
      </w:r>
      <w:r>
        <w:rPr>
          <w:b/>
          <w:bCs/>
          <w:spacing w:val="54"/>
          <w:w w:val="101"/>
        </w:rPr>
        <w:t xml:space="preserve"> </w:t>
      </w:r>
      <w:r>
        <w:rPr>
          <w:b/>
          <w:bCs/>
          <w:spacing w:val="-2"/>
        </w:rPr>
        <w:t>but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2"/>
        </w:rPr>
        <w:t>greater</w:t>
      </w:r>
      <w:r>
        <w:rPr>
          <w:b/>
          <w:bCs/>
          <w:spacing w:val="56"/>
        </w:rPr>
        <w:t xml:space="preserve"> </w:t>
      </w:r>
      <w:r>
        <w:rPr>
          <w:b/>
          <w:bCs/>
          <w:spacing w:val="-2"/>
        </w:rPr>
        <w:t>morbidity.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(Index</w:t>
      </w:r>
      <w:r>
        <w:rPr>
          <w:b/>
          <w:bCs/>
          <w:spacing w:val="74"/>
        </w:rPr>
        <w:t xml:space="preserve"> </w:t>
      </w:r>
      <w:r>
        <w:rPr>
          <w:b/>
          <w:bCs/>
          <w:spacing w:val="-2"/>
        </w:rPr>
        <w:t>patient  10).</w:t>
      </w:r>
      <w:r>
        <w:rPr>
          <w:b/>
          <w:bCs/>
          <w:spacing w:val="43"/>
        </w:rPr>
        <w:t xml:space="preserve"> </w:t>
      </w:r>
      <w:r>
        <w:rPr>
          <w:b/>
          <w:bCs/>
          <w:i/>
          <w:iCs/>
          <w:spacing w:val="-2"/>
        </w:rPr>
        <w:t>Strong</w:t>
      </w:r>
      <w:r>
        <w:rPr>
          <w:b/>
          <w:bCs/>
          <w:i/>
          <w:iCs/>
          <w:spacing w:val="54"/>
        </w:rPr>
        <w:t xml:space="preserve"> </w:t>
      </w:r>
      <w:r>
        <w:rPr>
          <w:b/>
          <w:bCs/>
          <w:i/>
          <w:iCs/>
          <w:spacing w:val="-2"/>
        </w:rPr>
        <w:t>Recommendation;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Evidence Level Grade B</w:t>
      </w:r>
    </w:p>
    <w:p>
      <w:pPr>
        <w:pStyle w:val="BodyText"/>
        <w:ind w:left="5" w:right="330" w:hanging="5"/>
        <w:spacing w:before="162" w:line="298" w:lineRule="auto"/>
        <w:jc w:val="both"/>
        <w:rPr/>
      </w:pPr>
      <w:r>
        <w:rPr>
          <w:spacing w:val="-2"/>
        </w:rPr>
        <w:t>Treatment</w:t>
      </w:r>
      <w:r>
        <w:rPr>
          <w:spacing w:val="68"/>
          <w:w w:val="101"/>
        </w:rPr>
        <w:t xml:space="preserve"> </w:t>
      </w:r>
      <w:r>
        <w:rPr>
          <w:spacing w:val="-2"/>
        </w:rPr>
        <w:t>options</w:t>
      </w:r>
      <w:r>
        <w:rPr>
          <w:spacing w:val="55"/>
        </w:rPr>
        <w:t xml:space="preserve"> </w:t>
      </w:r>
      <w:r>
        <w:rPr>
          <w:spacing w:val="-2"/>
        </w:rPr>
        <w:t>for  lower  pole  stones  &gt;10  mm  in</w:t>
      </w:r>
      <w:r>
        <w:rPr/>
        <w:t xml:space="preserve"> </w:t>
      </w:r>
      <w:r>
        <w:rPr>
          <w:spacing w:val="-2"/>
        </w:rPr>
        <w:t>maximum</w:t>
      </w:r>
      <w:r>
        <w:rPr>
          <w:spacing w:val="26"/>
        </w:rPr>
        <w:t xml:space="preserve"> </w:t>
      </w:r>
      <w:r>
        <w:rPr>
          <w:spacing w:val="-2"/>
        </w:rPr>
        <w:t>diameter</w:t>
      </w:r>
      <w:r>
        <w:rPr>
          <w:spacing w:val="30"/>
          <w:w w:val="101"/>
        </w:rPr>
        <w:t xml:space="preserve"> </w:t>
      </w:r>
      <w:r>
        <w:rPr>
          <w:spacing w:val="-2"/>
        </w:rPr>
        <w:t>include</w:t>
      </w:r>
      <w:r>
        <w:rPr>
          <w:spacing w:val="34"/>
        </w:rPr>
        <w:t xml:space="preserve"> </w:t>
      </w:r>
      <w:r>
        <w:rPr>
          <w:spacing w:val="-2"/>
        </w:rPr>
        <w:t>PCNL,</w:t>
      </w:r>
      <w:r>
        <w:rPr>
          <w:spacing w:val="33"/>
          <w:w w:val="101"/>
        </w:rPr>
        <w:t xml:space="preserve"> </w:t>
      </w:r>
      <w:r>
        <w:rPr>
          <w:spacing w:val="-2"/>
        </w:rPr>
        <w:t>retrograde</w:t>
      </w:r>
      <w:r>
        <w:rPr>
          <w:spacing w:val="32"/>
        </w:rPr>
        <w:t xml:space="preserve"> </w:t>
      </w:r>
      <w:r>
        <w:rPr>
          <w:spacing w:val="-2"/>
        </w:rPr>
        <w:t>URS,</w:t>
      </w:r>
      <w:r>
        <w:rPr>
          <w:spacing w:val="27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SWL.</w:t>
      </w:r>
      <w:r>
        <w:rPr>
          <w:spacing w:val="16"/>
        </w:rPr>
        <w:t xml:space="preserve">  </w:t>
      </w:r>
      <w:r>
        <w:rPr>
          <w:spacing w:val="-1"/>
        </w:rPr>
        <w:t>Randomized  trials</w:t>
      </w:r>
      <w:r>
        <w:rPr>
          <w:spacing w:val="11"/>
        </w:rPr>
        <w:t xml:space="preserve">  </w:t>
      </w:r>
      <w:r>
        <w:rPr>
          <w:spacing w:val="-1"/>
        </w:rPr>
        <w:t>demonstrated</w:t>
      </w:r>
      <w:r>
        <w:rPr>
          <w:spacing w:val="10"/>
        </w:rPr>
        <w:t xml:space="preserve">  </w:t>
      </w:r>
      <w:r>
        <w:rPr>
          <w:spacing w:val="-2"/>
        </w:rPr>
        <w:t>that</w:t>
      </w:r>
      <w:r>
        <w:rPr>
          <w:spacing w:val="17"/>
        </w:rPr>
        <w:t xml:space="preserve">  </w:t>
      </w:r>
      <w:r>
        <w:rPr>
          <w:spacing w:val="-2"/>
        </w:rPr>
        <w:t>PCNL</w:t>
      </w:r>
      <w:r>
        <w:rPr>
          <w:spacing w:val="14"/>
        </w:rPr>
        <w:t xml:space="preserve"> 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associated  with   superior  single-treatment   stone-free</w:t>
      </w:r>
      <w:r>
        <w:rPr>
          <w:spacing w:val="18"/>
        </w:rPr>
        <w:t xml:space="preserve"> </w:t>
      </w:r>
      <w:r>
        <w:rPr>
          <w:spacing w:val="-2"/>
        </w:rPr>
        <w:t>rates,</w:t>
      </w:r>
      <w:r>
        <w:rPr>
          <w:spacing w:val="48"/>
        </w:rPr>
        <w:t xml:space="preserve"> </w:t>
      </w:r>
      <w:r>
        <w:rPr>
          <w:spacing w:val="-2"/>
        </w:rPr>
        <w:t>but</w:t>
      </w:r>
      <w:r>
        <w:rPr>
          <w:spacing w:val="29"/>
        </w:rPr>
        <w:t xml:space="preserve"> </w:t>
      </w:r>
      <w:r>
        <w:rPr>
          <w:spacing w:val="-2"/>
        </w:rPr>
        <w:t>with</w:t>
      </w:r>
      <w:r>
        <w:rPr>
          <w:spacing w:val="31"/>
        </w:rPr>
        <w:t xml:space="preserve"> </w:t>
      </w:r>
      <w:r>
        <w:rPr>
          <w:spacing w:val="-2"/>
        </w:rPr>
        <w:t>greater</w:t>
      </w:r>
      <w:r>
        <w:rPr>
          <w:spacing w:val="36"/>
        </w:rPr>
        <w:t xml:space="preserve"> </w:t>
      </w:r>
      <w:r>
        <w:rPr>
          <w:spacing w:val="-2"/>
        </w:rPr>
        <w:t>morbidity.</w:t>
      </w:r>
      <w:r>
        <w:rPr>
          <w:sz w:val="11"/>
          <w:szCs w:val="11"/>
          <w:spacing w:val="-2"/>
          <w:position w:val="7"/>
        </w:rPr>
        <w:t>153</w:t>
      </w:r>
      <w:r>
        <w:rPr>
          <w:sz w:val="11"/>
          <w:szCs w:val="11"/>
          <w:spacing w:val="11"/>
          <w:w w:val="101"/>
          <w:position w:val="7"/>
        </w:rPr>
        <w:t xml:space="preserve">  </w:t>
      </w:r>
      <w:r>
        <w:rPr>
          <w:spacing w:val="-2"/>
        </w:rPr>
        <w:t>URS</w:t>
      </w:r>
      <w:r>
        <w:rPr>
          <w:spacing w:val="29"/>
        </w:rPr>
        <w:t xml:space="preserve"> </w:t>
      </w:r>
      <w:r>
        <w:rPr>
          <w:spacing w:val="-2"/>
        </w:rPr>
        <w:t>and</w:t>
      </w:r>
      <w:r>
        <w:rPr>
          <w:spacing w:val="35"/>
        </w:rPr>
        <w:t xml:space="preserve"> </w:t>
      </w:r>
      <w:r>
        <w:rPr>
          <w:spacing w:val="-2"/>
        </w:rPr>
        <w:t>SWL</w:t>
      </w:r>
      <w:r>
        <w:rPr>
          <w:spacing w:val="32"/>
        </w:rPr>
        <w:t xml:space="preserve"> </w:t>
      </w:r>
      <w:r>
        <w:rPr>
          <w:spacing w:val="-2"/>
        </w:rPr>
        <w:t>are</w:t>
      </w:r>
      <w:r>
        <w:rPr/>
        <w:t xml:space="preserve"> </w:t>
      </w:r>
      <w:r>
        <w:rPr>
          <w:spacing w:val="-1"/>
        </w:rPr>
        <w:t>options</w:t>
      </w:r>
      <w:r>
        <w:rPr>
          <w:spacing w:val="17"/>
        </w:rPr>
        <w:t xml:space="preserve">  </w:t>
      </w:r>
      <w:r>
        <w:rPr>
          <w:spacing w:val="-1"/>
        </w:rPr>
        <w:t>for</w:t>
      </w:r>
      <w:r>
        <w:rPr>
          <w:spacing w:val="17"/>
        </w:rPr>
        <w:t xml:space="preserve">  </w:t>
      </w:r>
      <w:r>
        <w:rPr>
          <w:spacing w:val="-1"/>
        </w:rPr>
        <w:t>the</w:t>
      </w:r>
      <w:r>
        <w:rPr>
          <w:spacing w:val="23"/>
        </w:rPr>
        <w:t xml:space="preserve">  </w:t>
      </w:r>
      <w:r>
        <w:rPr>
          <w:spacing w:val="-1"/>
        </w:rPr>
        <w:t>management</w:t>
      </w:r>
      <w:r>
        <w:rPr>
          <w:spacing w:val="20"/>
        </w:rPr>
        <w:t xml:space="preserve">  </w:t>
      </w:r>
      <w:r>
        <w:rPr>
          <w:spacing w:val="-1"/>
        </w:rPr>
        <w:t>of  th</w:t>
      </w:r>
      <w:r>
        <w:rPr>
          <w:spacing w:val="-2"/>
        </w:rPr>
        <w:t>ese   stones,</w:t>
      </w:r>
      <w:r>
        <w:rPr>
          <w:spacing w:val="22"/>
        </w:rPr>
        <w:t xml:space="preserve">  </w:t>
      </w:r>
      <w:r>
        <w:rPr>
          <w:spacing w:val="-2"/>
        </w:rPr>
        <w:t>but</w:t>
      </w:r>
      <w:r>
        <w:rPr>
          <w:spacing w:val="1"/>
        </w:rPr>
        <w:t xml:space="preserve"> </w:t>
      </w:r>
      <w:r>
        <w:rPr>
          <w:spacing w:val="-1"/>
        </w:rPr>
        <w:t>clinicians should</w:t>
      </w:r>
      <w:r>
        <w:rPr>
          <w:spacing w:val="18"/>
        </w:rPr>
        <w:t xml:space="preserve"> </w:t>
      </w:r>
      <w:r>
        <w:rPr>
          <w:spacing w:val="-1"/>
        </w:rPr>
        <w:t>inform</w:t>
      </w:r>
      <w:r>
        <w:rPr>
          <w:spacing w:val="17"/>
        </w:rPr>
        <w:t xml:space="preserve"> </w:t>
      </w:r>
      <w:r>
        <w:rPr>
          <w:spacing w:val="-1"/>
        </w:rPr>
        <w:t>patients that</w:t>
      </w:r>
      <w:r>
        <w:rPr>
          <w:spacing w:val="18"/>
          <w:w w:val="101"/>
        </w:rPr>
        <w:t xml:space="preserve"> </w:t>
      </w:r>
      <w:r>
        <w:rPr>
          <w:spacing w:val="-1"/>
        </w:rPr>
        <w:t>re-treatme</w:t>
      </w:r>
      <w:r>
        <w:rPr>
          <w:spacing w:val="-2"/>
        </w:rPr>
        <w:t>nt</w:t>
      </w:r>
      <w:r>
        <w:rPr>
          <w:spacing w:val="18"/>
          <w:w w:val="101"/>
        </w:rPr>
        <w:t xml:space="preserve"> </w:t>
      </w:r>
      <w:r>
        <w:rPr>
          <w:spacing w:val="-2"/>
        </w:rPr>
        <w:t>rates</w:t>
      </w:r>
      <w:r>
        <w:rPr/>
        <w:t xml:space="preserve"> </w:t>
      </w:r>
      <w:r>
        <w:rPr>
          <w:spacing w:val="-2"/>
        </w:rPr>
        <w:t>are</w:t>
      </w:r>
      <w:r>
        <w:rPr>
          <w:spacing w:val="45"/>
        </w:rPr>
        <w:t xml:space="preserve"> </w:t>
      </w:r>
      <w:r>
        <w:rPr>
          <w:spacing w:val="-2"/>
        </w:rPr>
        <w:t>higher,</w:t>
      </w:r>
      <w:r>
        <w:rPr>
          <w:spacing w:val="19"/>
          <w:w w:val="101"/>
        </w:rPr>
        <w:t xml:space="preserve"> </w:t>
      </w:r>
      <w:r>
        <w:rPr>
          <w:spacing w:val="-2"/>
        </w:rPr>
        <w:t>and</w:t>
      </w:r>
      <w:r>
        <w:rPr>
          <w:spacing w:val="21"/>
        </w:rPr>
        <w:t xml:space="preserve"> </w:t>
      </w:r>
      <w:r>
        <w:rPr>
          <w:spacing w:val="-2"/>
        </w:rPr>
        <w:t>stone-free</w:t>
      </w:r>
      <w:r>
        <w:rPr>
          <w:spacing w:val="28"/>
        </w:rPr>
        <w:t xml:space="preserve"> </w:t>
      </w:r>
      <w:r>
        <w:rPr>
          <w:spacing w:val="-2"/>
        </w:rPr>
        <w:t>rates</w:t>
      </w:r>
      <w:r>
        <w:rPr>
          <w:spacing w:val="19"/>
          <w:w w:val="101"/>
        </w:rPr>
        <w:t xml:space="preserve"> </w:t>
      </w:r>
      <w:r>
        <w:rPr>
          <w:spacing w:val="-2"/>
        </w:rPr>
        <w:t>are</w:t>
      </w:r>
      <w:r>
        <w:rPr>
          <w:spacing w:val="21"/>
        </w:rPr>
        <w:t xml:space="preserve"> </w:t>
      </w:r>
      <w:r>
        <w:rPr>
          <w:spacing w:val="-2"/>
        </w:rPr>
        <w:t>significantly</w:t>
      </w:r>
      <w:r>
        <w:rPr>
          <w:spacing w:val="26"/>
          <w:w w:val="101"/>
        </w:rPr>
        <w:t xml:space="preserve"> </w:t>
      </w:r>
      <w:r>
        <w:rPr>
          <w:spacing w:val="-2"/>
        </w:rPr>
        <w:t>lower,</w:t>
      </w:r>
      <w:r>
        <w:rPr/>
        <w:t xml:space="preserve"> </w:t>
      </w:r>
      <w:r>
        <w:rPr>
          <w:spacing w:val="-1"/>
        </w:rPr>
        <w:t>with</w:t>
      </w:r>
      <w:r>
        <w:rPr>
          <w:spacing w:val="19"/>
        </w:rPr>
        <w:t xml:space="preserve"> </w:t>
      </w:r>
      <w:r>
        <w:rPr>
          <w:spacing w:val="-1"/>
        </w:rPr>
        <w:t>a</w:t>
      </w:r>
      <w:r>
        <w:rPr>
          <w:spacing w:val="29"/>
        </w:rPr>
        <w:t xml:space="preserve"> </w:t>
      </w:r>
      <w:r>
        <w:rPr>
          <w:spacing w:val="-1"/>
        </w:rPr>
        <w:t>higher</w:t>
      </w:r>
      <w:r>
        <w:rPr>
          <w:spacing w:val="29"/>
        </w:rPr>
        <w:t xml:space="preserve"> </w:t>
      </w:r>
      <w:r>
        <w:rPr>
          <w:spacing w:val="-1"/>
        </w:rPr>
        <w:t>likelihood</w:t>
      </w:r>
      <w:r>
        <w:rPr>
          <w:spacing w:val="20"/>
          <w:w w:val="101"/>
        </w:rPr>
        <w:t xml:space="preserve"> </w:t>
      </w:r>
      <w:r>
        <w:rPr>
          <w:spacing w:val="-2"/>
        </w:rPr>
        <w:t>of clinical</w:t>
      </w:r>
      <w:r>
        <w:rPr>
          <w:spacing w:val="21"/>
        </w:rPr>
        <w:t xml:space="preserve"> </w:t>
      </w:r>
      <w:r>
        <w:rPr>
          <w:spacing w:val="-2"/>
        </w:rPr>
        <w:t>stone</w:t>
      </w:r>
      <w:r>
        <w:rPr>
          <w:spacing w:val="28"/>
        </w:rPr>
        <w:t xml:space="preserve"> </w:t>
      </w:r>
      <w:r>
        <w:rPr>
          <w:spacing w:val="-2"/>
        </w:rPr>
        <w:t>recurrence</w:t>
      </w:r>
      <w:r>
        <w:rPr>
          <w:spacing w:val="25"/>
          <w:w w:val="101"/>
        </w:rPr>
        <w:t xml:space="preserve"> </w:t>
      </w:r>
      <w:r>
        <w:rPr>
          <w:spacing w:val="-2"/>
        </w:rPr>
        <w:t>due</w:t>
      </w:r>
      <w:r>
        <w:rPr/>
        <w:t xml:space="preserve"> </w:t>
      </w:r>
      <w:r>
        <w:rPr/>
        <w:t>to  retained  fragments.</w:t>
      </w:r>
      <w:r>
        <w:rPr>
          <w:sz w:val="11"/>
          <w:szCs w:val="11"/>
          <w:position w:val="7"/>
        </w:rPr>
        <w:t>150    </w:t>
      </w:r>
      <w:r>
        <w:rPr/>
        <w:t>When  considering  </w:t>
      </w:r>
      <w:r>
        <w:rPr>
          <w:spacing w:val="-1"/>
        </w:rPr>
        <w:t>SWL  for</w:t>
      </w:r>
      <w:r>
        <w:rPr/>
        <w:t xml:space="preserve"> </w:t>
      </w:r>
      <w:r>
        <w:rPr/>
        <w:t>these   stones,   clinicians   should   conside</w:t>
      </w:r>
      <w:r>
        <w:rPr>
          <w:spacing w:val="-1"/>
        </w:rPr>
        <w:t>r   collecting</w:t>
      </w:r>
      <w:r>
        <w:rPr/>
        <w:t xml:space="preserve"> </w:t>
      </w:r>
      <w:r>
        <w:rPr>
          <w:spacing w:val="-1"/>
        </w:rPr>
        <w:t>system</w:t>
      </w:r>
      <w:r>
        <w:rPr>
          <w:spacing w:val="39"/>
          <w:w w:val="101"/>
        </w:rPr>
        <w:t xml:space="preserve"> </w:t>
      </w:r>
      <w:r>
        <w:rPr>
          <w:spacing w:val="-1"/>
        </w:rPr>
        <w:t>anatomy,</w:t>
      </w:r>
      <w:r>
        <w:rPr>
          <w:spacing w:val="39"/>
        </w:rPr>
        <w:t xml:space="preserve"> </w:t>
      </w:r>
      <w:r>
        <w:rPr>
          <w:spacing w:val="-1"/>
        </w:rPr>
        <w:t>stone</w:t>
      </w:r>
      <w:r>
        <w:rPr>
          <w:spacing w:val="40"/>
        </w:rPr>
        <w:t xml:space="preserve"> </w:t>
      </w:r>
      <w:r>
        <w:rPr>
          <w:spacing w:val="-1"/>
        </w:rPr>
        <w:t>attenuation,</w:t>
      </w:r>
      <w:r>
        <w:rPr>
          <w:spacing w:val="38"/>
          <w:w w:val="101"/>
        </w:rPr>
        <w:t xml:space="preserve"> </w:t>
      </w:r>
      <w:r>
        <w:rPr>
          <w:spacing w:val="-1"/>
        </w:rPr>
        <w:t>and</w:t>
      </w:r>
      <w:r>
        <w:rPr>
          <w:spacing w:val="40"/>
          <w:w w:val="101"/>
        </w:rPr>
        <w:t xml:space="preserve"> </w:t>
      </w:r>
      <w:r>
        <w:rPr>
          <w:spacing w:val="-1"/>
        </w:rPr>
        <w:t>skin-to-</w:t>
      </w:r>
      <w:r>
        <w:rPr>
          <w:spacing w:val="-2"/>
        </w:rPr>
        <w:t>stone</w:t>
      </w:r>
      <w:r>
        <w:rPr/>
        <w:t xml:space="preserve"> </w:t>
      </w:r>
      <w:r>
        <w:rPr>
          <w:spacing w:val="-1"/>
        </w:rPr>
        <w:t>distance  as</w:t>
      </w:r>
      <w:r>
        <w:rPr>
          <w:spacing w:val="16"/>
        </w:rPr>
        <w:t xml:space="preserve">  </w:t>
      </w:r>
      <w:r>
        <w:rPr>
          <w:spacing w:val="-1"/>
        </w:rPr>
        <w:t>they</w:t>
      </w:r>
      <w:r>
        <w:rPr>
          <w:spacing w:val="12"/>
        </w:rPr>
        <w:t xml:space="preserve">  </w:t>
      </w:r>
      <w:r>
        <w:rPr>
          <w:spacing w:val="-1"/>
        </w:rPr>
        <w:t>can</w:t>
      </w:r>
      <w:r>
        <w:rPr>
          <w:spacing w:val="12"/>
        </w:rPr>
        <w:t xml:space="preserve">  </w:t>
      </w:r>
      <w:r>
        <w:rPr>
          <w:spacing w:val="-1"/>
        </w:rPr>
        <w:t>significantly</w:t>
      </w:r>
      <w:r>
        <w:rPr>
          <w:spacing w:val="15"/>
        </w:rPr>
        <w:t xml:space="preserve">  </w:t>
      </w:r>
      <w:r>
        <w:rPr>
          <w:spacing w:val="-1"/>
        </w:rPr>
        <w:t>impact</w:t>
      </w:r>
      <w:r>
        <w:rPr>
          <w:spacing w:val="10"/>
        </w:rPr>
        <w:t xml:space="preserve">  </w:t>
      </w:r>
      <w:r>
        <w:rPr>
          <w:spacing w:val="-1"/>
        </w:rPr>
        <w:t>treatment</w:t>
      </w:r>
      <w:r>
        <w:rPr>
          <w:spacing w:val="1"/>
        </w:rPr>
        <w:t xml:space="preserve"> </w:t>
      </w:r>
      <w:r>
        <w:rPr/>
        <w:t>results.   When   consi</w:t>
      </w:r>
      <w:r>
        <w:rPr>
          <w:spacing w:val="-1"/>
        </w:rPr>
        <w:t>dering   URS   for   these   stones,</w:t>
      </w:r>
      <w:r>
        <w:rPr/>
        <w:t xml:space="preserve"> </w:t>
      </w:r>
      <w:r>
        <w:rPr>
          <w:spacing w:val="-1"/>
        </w:rPr>
        <w:t>clinicians should</w:t>
      </w:r>
      <w:r>
        <w:rPr>
          <w:spacing w:val="20"/>
        </w:rPr>
        <w:t xml:space="preserve"> </w:t>
      </w:r>
      <w:r>
        <w:rPr>
          <w:spacing w:val="-1"/>
        </w:rPr>
        <w:t>inform</w:t>
      </w:r>
      <w:r>
        <w:rPr>
          <w:spacing w:val="19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-2"/>
        </w:rPr>
        <w:t xml:space="preserve"> that there</w:t>
      </w:r>
      <w:r>
        <w:rPr>
          <w:spacing w:val="17"/>
        </w:rPr>
        <w:t xml:space="preserve"> </w:t>
      </w:r>
      <w:r>
        <w:rPr>
          <w:spacing w:val="-2"/>
        </w:rPr>
        <w:t>is</w:t>
      </w:r>
      <w:r>
        <w:rPr>
          <w:spacing w:val="13"/>
        </w:rPr>
        <w:t xml:space="preserve"> </w:t>
      </w:r>
      <w:r>
        <w:rPr>
          <w:spacing w:val="-2"/>
        </w:rPr>
        <w:t>a</w:t>
      </w:r>
      <w:r>
        <w:rPr>
          <w:spacing w:val="19"/>
          <w:w w:val="101"/>
        </w:rPr>
        <w:t xml:space="preserve"> </w:t>
      </w:r>
      <w:r>
        <w:rPr>
          <w:spacing w:val="-2"/>
        </w:rPr>
        <w:t>risk</w:t>
      </w:r>
      <w:r>
        <w:rPr>
          <w:spacing w:val="8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2"/>
        </w:rPr>
        <w:t>the</w:t>
      </w:r>
      <w:r>
        <w:rPr>
          <w:spacing w:val="17"/>
        </w:rPr>
        <w:t xml:space="preserve">  </w:t>
      </w:r>
      <w:r>
        <w:rPr>
          <w:spacing w:val="-2"/>
        </w:rPr>
        <w:t>stone</w:t>
      </w:r>
      <w:r>
        <w:rPr>
          <w:spacing w:val="20"/>
          <w:w w:val="101"/>
        </w:rPr>
        <w:t xml:space="preserve">  </w:t>
      </w:r>
      <w:r>
        <w:rPr>
          <w:spacing w:val="-2"/>
        </w:rPr>
        <w:t>may</w:t>
      </w:r>
      <w:r>
        <w:rPr>
          <w:spacing w:val="20"/>
        </w:rPr>
        <w:t xml:space="preserve">  </w:t>
      </w:r>
      <w:r>
        <w:rPr>
          <w:spacing w:val="-2"/>
        </w:rPr>
        <w:t>not</w:t>
      </w:r>
      <w:r>
        <w:rPr>
          <w:spacing w:val="20"/>
          <w:w w:val="101"/>
        </w:rPr>
        <w:t xml:space="preserve">  </w:t>
      </w:r>
      <w:r>
        <w:rPr>
          <w:spacing w:val="-2"/>
        </w:rPr>
        <w:t>be</w:t>
      </w:r>
      <w:r>
        <w:rPr>
          <w:spacing w:val="18"/>
        </w:rPr>
        <w:t xml:space="preserve">  </w:t>
      </w:r>
      <w:r>
        <w:rPr>
          <w:spacing w:val="-2"/>
        </w:rPr>
        <w:t>accessible</w:t>
      </w:r>
      <w:r>
        <w:rPr>
          <w:spacing w:val="20"/>
          <w:w w:val="101"/>
        </w:rPr>
        <w:t xml:space="preserve">  </w:t>
      </w:r>
      <w:r>
        <w:rPr>
          <w:spacing w:val="-2"/>
        </w:rPr>
        <w:t>ureteroscopically,</w:t>
      </w:r>
      <w:r>
        <w:rPr/>
        <w:t xml:space="preserve"> </w:t>
      </w:r>
      <w:r>
        <w:rPr>
          <w:spacing w:val="-2"/>
        </w:rPr>
        <w:t>particularly   in   patients</w:t>
      </w:r>
      <w:r>
        <w:rPr>
          <w:spacing w:val="29"/>
        </w:rPr>
        <w:t xml:space="preserve">  </w:t>
      </w:r>
      <w:r>
        <w:rPr>
          <w:spacing w:val="-2"/>
        </w:rPr>
        <w:t>with</w:t>
      </w:r>
      <w:r>
        <w:rPr>
          <w:spacing w:val="27"/>
        </w:rPr>
        <w:t xml:space="preserve">  </w:t>
      </w:r>
      <w:r>
        <w:rPr>
          <w:spacing w:val="-2"/>
        </w:rPr>
        <w:t>a   narrow   lower   pole</w:t>
      </w:r>
      <w:r>
        <w:rPr>
          <w:spacing w:val="1"/>
        </w:rPr>
        <w:t xml:space="preserve"> </w:t>
      </w:r>
      <w:r>
        <w:rPr/>
        <w:t>infundibulum</w:t>
      </w:r>
      <w:r>
        <w:rPr>
          <w:spacing w:val="4"/>
        </w:rPr>
        <w:t>,</w:t>
      </w:r>
      <w:r>
        <w:rPr>
          <w:spacing w:val="11"/>
        </w:rPr>
        <w:t xml:space="preserve">    </w:t>
      </w:r>
      <w:r>
        <w:rPr/>
        <w:t>an</w:t>
      </w:r>
      <w:r>
        <w:rPr>
          <w:spacing w:val="4"/>
        </w:rPr>
        <w:t xml:space="preserve">    </w:t>
      </w:r>
      <w:r>
        <w:rPr/>
        <w:t>acutely</w:t>
      </w:r>
      <w:r>
        <w:rPr>
          <w:spacing w:val="4"/>
        </w:rPr>
        <w:t xml:space="preserve">     </w:t>
      </w:r>
      <w:r>
        <w:rPr/>
        <w:t>angled</w:t>
      </w:r>
      <w:r>
        <w:rPr>
          <w:spacing w:val="11"/>
        </w:rPr>
        <w:t xml:space="preserve">    </w:t>
      </w:r>
      <w:r>
        <w:rPr/>
        <w:t>lower</w:t>
      </w:r>
      <w:r>
        <w:rPr>
          <w:spacing w:val="10"/>
        </w:rPr>
        <w:t xml:space="preserve">    </w:t>
      </w:r>
      <w:r>
        <w:rPr/>
        <w:t>pole</w:t>
      </w:r>
      <w:r>
        <w:rPr>
          <w:spacing w:val="3"/>
        </w:rPr>
        <w:t xml:space="preserve"> </w:t>
      </w:r>
      <w:r>
        <w:rPr/>
        <w:t>infundibulum,    severe     hydronephrosis,    or     renal</w:t>
      </w:r>
      <w:r>
        <w:rPr>
          <w:spacing w:val="13"/>
        </w:rPr>
        <w:t xml:space="preserve"> </w:t>
      </w:r>
      <w:r>
        <w:rPr>
          <w:spacing w:val="-1"/>
        </w:rPr>
        <w:t>anomalies,  such  as  a  horseshoe  kidney.  In  add</w:t>
      </w:r>
      <w:r>
        <w:rPr>
          <w:spacing w:val="-2"/>
        </w:rPr>
        <w:t>ition,</w:t>
      </w:r>
      <w:r>
        <w:rPr/>
        <w:t xml:space="preserve"> </w:t>
      </w:r>
      <w:r>
        <w:rPr>
          <w:spacing w:val="-3"/>
        </w:rPr>
        <w:t>stones</w:t>
      </w:r>
      <w:r>
        <w:rPr>
          <w:spacing w:val="32"/>
          <w:w w:val="101"/>
        </w:rPr>
        <w:t xml:space="preserve"> </w:t>
      </w:r>
      <w:r>
        <w:rPr>
          <w:spacing w:val="-3"/>
        </w:rPr>
        <w:t>larger</w:t>
      </w:r>
      <w:r>
        <w:rPr>
          <w:spacing w:val="15"/>
        </w:rPr>
        <w:t xml:space="preserve"> </w:t>
      </w:r>
      <w:r>
        <w:rPr>
          <w:spacing w:val="-3"/>
        </w:rPr>
        <w:t>than</w:t>
      </w:r>
      <w:r>
        <w:rPr>
          <w:spacing w:val="34"/>
          <w:w w:val="101"/>
        </w:rPr>
        <w:t xml:space="preserve"> </w:t>
      </w:r>
      <w:r>
        <w:rPr>
          <w:spacing w:val="-3"/>
        </w:rPr>
        <w:t>10mm</w:t>
      </w:r>
      <w:r>
        <w:rPr>
          <w:spacing w:val="32"/>
        </w:rPr>
        <w:t xml:space="preserve"> </w:t>
      </w:r>
      <w:r>
        <w:rPr>
          <w:spacing w:val="-3"/>
        </w:rPr>
        <w:t>may</w:t>
      </w:r>
      <w:r>
        <w:rPr>
          <w:spacing w:val="28"/>
          <w:w w:val="101"/>
        </w:rPr>
        <w:t xml:space="preserve"> </w:t>
      </w:r>
      <w:r>
        <w:rPr>
          <w:spacing w:val="-3"/>
        </w:rPr>
        <w:t>not</w:t>
      </w:r>
      <w:r>
        <w:rPr>
          <w:spacing w:val="28"/>
        </w:rPr>
        <w:t xml:space="preserve"> </w:t>
      </w:r>
      <w:r>
        <w:rPr>
          <w:spacing w:val="-3"/>
        </w:rPr>
        <w:t>be</w:t>
      </w:r>
      <w:r>
        <w:rPr>
          <w:spacing w:val="27"/>
          <w:w w:val="101"/>
        </w:rPr>
        <w:t xml:space="preserve"> </w:t>
      </w:r>
      <w:r>
        <w:rPr>
          <w:spacing w:val="-3"/>
        </w:rPr>
        <w:t>possible</w:t>
      </w:r>
      <w:r>
        <w:rPr>
          <w:spacing w:val="16"/>
          <w:w w:val="101"/>
        </w:rPr>
        <w:t xml:space="preserve"> </w:t>
      </w:r>
      <w:r>
        <w:rPr>
          <w:spacing w:val="-3"/>
        </w:rPr>
        <w:t>to</w:t>
      </w:r>
      <w:r>
        <w:rPr>
          <w:spacing w:val="21"/>
        </w:rPr>
        <w:t xml:space="preserve"> </w:t>
      </w:r>
      <w:r>
        <w:rPr>
          <w:spacing w:val="-3"/>
        </w:rPr>
        <w:t>grasp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8" w:right="57" w:firstLine="3"/>
        <w:spacing w:before="34" w:line="292" w:lineRule="auto"/>
        <w:jc w:val="both"/>
        <w:rPr/>
      </w:pPr>
      <w:r>
        <w:rPr>
          <w:spacing w:val="-1"/>
        </w:rPr>
        <w:t>and</w:t>
      </w:r>
      <w:r>
        <w:rPr>
          <w:spacing w:val="25"/>
        </w:rPr>
        <w:t xml:space="preserve"> </w:t>
      </w:r>
      <w:r>
        <w:rPr>
          <w:spacing w:val="-1"/>
        </w:rPr>
        <w:t>relocate,</w:t>
      </w:r>
      <w:r>
        <w:rPr>
          <w:spacing w:val="24"/>
        </w:rPr>
        <w:t xml:space="preserve"> </w:t>
      </w:r>
      <w:r>
        <w:rPr>
          <w:spacing w:val="-1"/>
        </w:rPr>
        <w:t>necessitating</w:t>
      </w:r>
      <w:r>
        <w:rPr>
          <w:spacing w:val="23"/>
        </w:rPr>
        <w:t xml:space="preserve"> </w:t>
      </w:r>
      <w:r>
        <w:rPr>
          <w:spacing w:val="-1"/>
        </w:rPr>
        <w:t>laser treatme</w:t>
      </w:r>
      <w:r>
        <w:rPr>
          <w:spacing w:val="-2"/>
        </w:rPr>
        <w:t>nt</w:t>
      </w:r>
      <w:r>
        <w:rPr>
          <w:spacing w:val="25"/>
        </w:rPr>
        <w:t xml:space="preserve"> </w:t>
      </w:r>
      <w:r>
        <w:rPr>
          <w:spacing w:val="-2"/>
        </w:rPr>
        <w:t>in the</w:t>
      </w:r>
      <w:r>
        <w:rPr>
          <w:spacing w:val="27"/>
          <w:w w:val="101"/>
        </w:rPr>
        <w:t xml:space="preserve"> </w:t>
      </w:r>
      <w:r>
        <w:rPr>
          <w:spacing w:val="-2"/>
        </w:rPr>
        <w:t>lower</w:t>
      </w:r>
      <w:r>
        <w:rPr/>
        <w:t xml:space="preserve"> </w:t>
      </w:r>
      <w:r>
        <w:rPr>
          <w:spacing w:val="-1"/>
        </w:rPr>
        <w:t>calyx,</w:t>
      </w:r>
      <w:r>
        <w:rPr>
          <w:spacing w:val="16"/>
        </w:rPr>
        <w:t xml:space="preserve">   </w:t>
      </w:r>
      <w:r>
        <w:rPr>
          <w:spacing w:val="-1"/>
        </w:rPr>
        <w:t>with</w:t>
      </w:r>
      <w:r>
        <w:rPr>
          <w:spacing w:val="14"/>
        </w:rPr>
        <w:t xml:space="preserve">   </w:t>
      </w:r>
      <w:r>
        <w:rPr>
          <w:spacing w:val="-1"/>
        </w:rPr>
        <w:t>the</w:t>
      </w:r>
      <w:r>
        <w:rPr>
          <w:spacing w:val="16"/>
        </w:rPr>
        <w:t xml:space="preserve">   </w:t>
      </w:r>
      <w:r>
        <w:rPr>
          <w:spacing w:val="-1"/>
        </w:rPr>
        <w:t>flexible</w:t>
      </w:r>
      <w:r>
        <w:rPr>
          <w:spacing w:val="19"/>
        </w:rPr>
        <w:t xml:space="preserve">   </w:t>
      </w:r>
      <w:r>
        <w:rPr>
          <w:spacing w:val="-1"/>
        </w:rPr>
        <w:t>uret</w:t>
      </w:r>
      <w:r>
        <w:rPr>
          <w:spacing w:val="-2"/>
        </w:rPr>
        <w:t>eroscope</w:t>
      </w:r>
      <w:r>
        <w:rPr>
          <w:spacing w:val="19"/>
        </w:rPr>
        <w:t xml:space="preserve">   </w:t>
      </w:r>
      <w:r>
        <w:rPr>
          <w:spacing w:val="-2"/>
        </w:rPr>
        <w:t>maximally</w:t>
      </w:r>
      <w:r>
        <w:rPr>
          <w:spacing w:val="1"/>
        </w:rPr>
        <w:t xml:space="preserve"> </w:t>
      </w:r>
      <w:r>
        <w:rPr>
          <w:spacing w:val="-1"/>
        </w:rPr>
        <w:t>deflected,</w:t>
      </w:r>
      <w:r>
        <w:rPr>
          <w:spacing w:val="53"/>
          <w:w w:val="101"/>
        </w:rPr>
        <w:t xml:space="preserve"> </w:t>
      </w:r>
      <w:r>
        <w:rPr>
          <w:spacing w:val="-1"/>
        </w:rPr>
        <w:t>potentially</w:t>
      </w:r>
      <w:r>
        <w:rPr>
          <w:spacing w:val="51"/>
          <w:w w:val="101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>creasing</w:t>
      </w:r>
      <w:r>
        <w:rPr>
          <w:spacing w:val="43"/>
        </w:rPr>
        <w:t xml:space="preserve"> </w:t>
      </w:r>
      <w:r>
        <w:rPr>
          <w:spacing w:val="-2"/>
        </w:rPr>
        <w:t>the</w:t>
      </w:r>
      <w:r>
        <w:rPr>
          <w:spacing w:val="54"/>
          <w:w w:val="101"/>
        </w:rPr>
        <w:t xml:space="preserve"> </w:t>
      </w:r>
      <w:r>
        <w:rPr>
          <w:spacing w:val="-2"/>
        </w:rPr>
        <w:t>risk</w:t>
      </w:r>
      <w:r>
        <w:rPr>
          <w:spacing w:val="45"/>
        </w:rPr>
        <w:t xml:space="preserve"> </w:t>
      </w:r>
      <w:r>
        <w:rPr>
          <w:spacing w:val="-2"/>
        </w:rPr>
        <w:t>of</w:t>
      </w:r>
      <w:r>
        <w:rPr>
          <w:spacing w:val="49"/>
          <w:w w:val="101"/>
        </w:rPr>
        <w:t xml:space="preserve"> </w:t>
      </w:r>
      <w:r>
        <w:rPr>
          <w:spacing w:val="-2"/>
        </w:rPr>
        <w:t>laser</w:t>
      </w:r>
      <w:r>
        <w:rPr>
          <w:spacing w:val="43"/>
        </w:rPr>
        <w:t xml:space="preserve"> </w:t>
      </w:r>
      <w:r>
        <w:rPr>
          <w:spacing w:val="-2"/>
        </w:rPr>
        <w:t>fiber</w:t>
      </w:r>
      <w:r>
        <w:rPr/>
        <w:t xml:space="preserve"> </w:t>
      </w:r>
      <w:r>
        <w:rPr>
          <w:spacing w:val="-1"/>
        </w:rPr>
        <w:t>failure and ureteroscope</w:t>
      </w:r>
      <w:r>
        <w:rPr>
          <w:spacing w:val="24"/>
        </w:rPr>
        <w:t xml:space="preserve"> </w:t>
      </w:r>
      <w:r>
        <w:rPr>
          <w:spacing w:val="-1"/>
        </w:rPr>
        <w:t>damage.</w:t>
      </w:r>
    </w:p>
    <w:p>
      <w:pPr>
        <w:pStyle w:val="BodyText"/>
        <w:ind w:left="52" w:right="54" w:firstLine="8"/>
        <w:spacing w:before="150" w:line="294" w:lineRule="auto"/>
        <w:jc w:val="both"/>
        <w:rPr>
          <w:sz w:val="11"/>
          <w:szCs w:val="11"/>
        </w:rPr>
      </w:pPr>
      <w:r>
        <w:rPr>
          <w:spacing w:val="-2"/>
        </w:rPr>
        <w:t>PCNL</w:t>
      </w:r>
      <w:r>
        <w:rPr>
          <w:spacing w:val="53"/>
        </w:rPr>
        <w:t xml:space="preserve"> </w:t>
      </w:r>
      <w:r>
        <w:rPr>
          <w:spacing w:val="-2"/>
        </w:rPr>
        <w:t>should</w:t>
      </w:r>
      <w:r>
        <w:rPr>
          <w:spacing w:val="52"/>
        </w:rPr>
        <w:t xml:space="preserve"> </w:t>
      </w:r>
      <w:r>
        <w:rPr>
          <w:spacing w:val="-2"/>
        </w:rPr>
        <w:t>be</w:t>
      </w:r>
      <w:r>
        <w:rPr>
          <w:spacing w:val="44"/>
          <w:w w:val="101"/>
        </w:rPr>
        <w:t xml:space="preserve"> </w:t>
      </w:r>
      <w:r>
        <w:rPr>
          <w:spacing w:val="-2"/>
        </w:rPr>
        <w:t>considered</w:t>
      </w:r>
      <w:r>
        <w:rPr>
          <w:spacing w:val="41"/>
        </w:rPr>
        <w:t xml:space="preserve"> </w:t>
      </w:r>
      <w:r>
        <w:rPr>
          <w:spacing w:val="-2"/>
        </w:rPr>
        <w:t>the</w:t>
      </w:r>
      <w:r>
        <w:rPr>
          <w:spacing w:val="51"/>
          <w:w w:val="101"/>
        </w:rPr>
        <w:t xml:space="preserve"> </w:t>
      </w:r>
      <w:r>
        <w:rPr>
          <w:spacing w:val="-2"/>
        </w:rPr>
        <w:t>primary</w:t>
      </w:r>
      <w:r>
        <w:rPr>
          <w:spacing w:val="41"/>
          <w:w w:val="101"/>
        </w:rPr>
        <w:t xml:space="preserve"> </w:t>
      </w:r>
      <w:r>
        <w:rPr>
          <w:spacing w:val="-2"/>
        </w:rPr>
        <w:t>treatment</w:t>
      </w:r>
      <w:r>
        <w:rPr>
          <w:spacing w:val="41"/>
          <w:w w:val="101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most cases,</w:t>
      </w:r>
      <w:r>
        <w:rPr>
          <w:spacing w:val="24"/>
        </w:rPr>
        <w:t xml:space="preserve"> </w:t>
      </w:r>
      <w:r>
        <w:rPr>
          <w:spacing w:val="-1"/>
        </w:rPr>
        <w:t>but</w:t>
      </w:r>
      <w:r>
        <w:rPr>
          <w:spacing w:val="23"/>
        </w:rPr>
        <w:t xml:space="preserve"> </w:t>
      </w:r>
      <w:r>
        <w:rPr>
          <w:spacing w:val="-1"/>
        </w:rPr>
        <w:t>patients should</w:t>
      </w:r>
      <w:r>
        <w:rPr>
          <w:spacing w:val="21"/>
        </w:rPr>
        <w:t xml:space="preserve"> </w:t>
      </w:r>
      <w:r>
        <w:rPr>
          <w:spacing w:val="-1"/>
        </w:rPr>
        <w:t>be well-informed</w:t>
      </w:r>
      <w:r>
        <w:rPr>
          <w:spacing w:val="1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nature</w:t>
      </w:r>
      <w:r>
        <w:rPr>
          <w:spacing w:val="29"/>
        </w:rPr>
        <w:t xml:space="preserve">  </w:t>
      </w:r>
      <w:r>
        <w:rPr>
          <w:spacing w:val="-1"/>
        </w:rPr>
        <w:t>of</w:t>
      </w:r>
      <w:r>
        <w:rPr>
          <w:spacing w:val="25"/>
        </w:rPr>
        <w:t xml:space="preserve">  </w:t>
      </w:r>
      <w:r>
        <w:rPr>
          <w:spacing w:val="-1"/>
        </w:rPr>
        <w:t>the   procedure,   expe</w:t>
      </w:r>
      <w:r>
        <w:rPr>
          <w:spacing w:val="-2"/>
        </w:rPr>
        <w:t>cted   morbidity   and</w:t>
      </w:r>
      <w:r>
        <w:rPr/>
        <w:t xml:space="preserve"> </w:t>
      </w:r>
      <w:r>
        <w:rPr>
          <w:spacing w:val="-1"/>
        </w:rPr>
        <w:t>potential   complications.   PCNL   with   smaller   access</w:t>
      </w:r>
      <w:r>
        <w:rPr>
          <w:spacing w:val="16"/>
          <w:w w:val="101"/>
        </w:rPr>
        <w:t xml:space="preserve"> </w:t>
      </w:r>
      <w:r>
        <w:rPr>
          <w:spacing w:val="-2"/>
        </w:rPr>
        <w:t>sheaths</w:t>
      </w:r>
      <w:r>
        <w:rPr>
          <w:spacing w:val="61"/>
          <w:w w:val="101"/>
        </w:rPr>
        <w:t xml:space="preserve"> </w:t>
      </w:r>
      <w:r>
        <w:rPr>
          <w:spacing w:val="-2"/>
        </w:rPr>
        <w:t>(mini-PCNL</w:t>
      </w:r>
      <w:r>
        <w:rPr>
          <w:spacing w:val="47"/>
        </w:rPr>
        <w:t xml:space="preserve"> </w:t>
      </w:r>
      <w:r>
        <w:rPr>
          <w:spacing w:val="-2"/>
        </w:rPr>
        <w:t>or</w:t>
      </w:r>
      <w:r>
        <w:rPr>
          <w:spacing w:val="52"/>
          <w:w w:val="101"/>
        </w:rPr>
        <w:t xml:space="preserve"> </w:t>
      </w:r>
      <w:r>
        <w:rPr>
          <w:spacing w:val="-2"/>
        </w:rPr>
        <w:t>micro-PCNL)</w:t>
      </w:r>
      <w:r>
        <w:rPr>
          <w:spacing w:val="54"/>
        </w:rPr>
        <w:t xml:space="preserve"> </w:t>
      </w:r>
      <w:r>
        <w:rPr>
          <w:spacing w:val="-2"/>
        </w:rPr>
        <w:t>may</w:t>
      </w:r>
      <w:r>
        <w:rPr>
          <w:spacing w:val="45"/>
        </w:rPr>
        <w:t xml:space="preserve"> </w:t>
      </w:r>
      <w:r>
        <w:rPr>
          <w:spacing w:val="-2"/>
        </w:rPr>
        <w:t>allow</w:t>
      </w:r>
      <w:r>
        <w:rPr>
          <w:spacing w:val="46"/>
        </w:rPr>
        <w:t xml:space="preserve"> </w:t>
      </w:r>
      <w:r>
        <w:rPr>
          <w:spacing w:val="-2"/>
        </w:rPr>
        <w:t>similar</w:t>
      </w:r>
      <w:r>
        <w:rPr/>
        <w:t xml:space="preserve"> </w:t>
      </w:r>
      <w:r>
        <w:rPr/>
        <w:t>outcomes with lower complicatio</w:t>
      </w:r>
      <w:r>
        <w:rPr>
          <w:spacing w:val="-1"/>
        </w:rPr>
        <w:t>n</w:t>
      </w:r>
      <w:r>
        <w:rPr>
          <w:spacing w:val="15"/>
        </w:rPr>
        <w:t xml:space="preserve"> </w:t>
      </w:r>
      <w:r>
        <w:rPr>
          <w:spacing w:val="-1"/>
        </w:rPr>
        <w:t>rates.</w:t>
      </w:r>
      <w:r>
        <w:rPr>
          <w:sz w:val="11"/>
          <w:szCs w:val="11"/>
          <w:spacing w:val="-1"/>
          <w:position w:val="7"/>
        </w:rPr>
        <w:t>154</w:t>
      </w:r>
    </w:p>
    <w:p>
      <w:pPr>
        <w:pStyle w:val="BodyText"/>
        <w:ind w:left="54"/>
        <w:spacing w:before="149" w:line="193" w:lineRule="auto"/>
        <w:outlineLvl w:val="0"/>
        <w:rPr/>
      </w:pPr>
      <w:r>
        <w:rPr>
          <w:b/>
          <w:bCs/>
          <w:spacing w:val="-1"/>
        </w:rPr>
        <w:t>33. In  patients  undergoing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"/>
        </w:rPr>
        <w:t>uncomplicat</w:t>
      </w:r>
      <w:r>
        <w:rPr>
          <w:b/>
          <w:bCs/>
          <w:spacing w:val="-2"/>
        </w:rPr>
        <w:t>ed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2"/>
        </w:rPr>
        <w:t>PCNL</w:t>
      </w:r>
    </w:p>
    <w:p>
      <w:pPr>
        <w:pStyle w:val="BodyText"/>
        <w:ind w:left="415" w:right="52" w:hanging="9"/>
        <w:spacing w:before="100" w:line="291" w:lineRule="auto"/>
        <w:jc w:val="both"/>
        <w:rPr/>
      </w:pPr>
      <w:r>
        <w:rPr>
          <w:b/>
          <w:bCs/>
          <w:spacing w:val="-2"/>
        </w:rPr>
        <w:t>who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2"/>
        </w:rPr>
        <w:t>are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-2"/>
        </w:rPr>
        <w:t>presumed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2"/>
        </w:rPr>
        <w:t>stone-free,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2"/>
        </w:rPr>
        <w:t>placement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2"/>
        </w:rPr>
        <w:t>a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nephrostomy   tube   is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-1"/>
        </w:rPr>
        <w:t>optional.</w:t>
      </w:r>
      <w:r>
        <w:rPr>
          <w:b/>
          <w:bCs/>
          <w:spacing w:val="6"/>
        </w:rPr>
        <w:t xml:space="preserve">   </w:t>
      </w:r>
      <w:r>
        <w:rPr>
          <w:b/>
          <w:bCs/>
          <w:i/>
          <w:iCs/>
          <w:spacing w:val="-1"/>
        </w:rPr>
        <w:t>Conditional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Recommendation; Evidence Level Gr</w:t>
      </w:r>
      <w:r>
        <w:rPr>
          <w:b/>
          <w:bCs/>
          <w:i/>
          <w:iCs/>
          <w:spacing w:val="-1"/>
        </w:rPr>
        <w:t>ade C</w:t>
      </w:r>
    </w:p>
    <w:p>
      <w:pPr>
        <w:pStyle w:val="BodyText"/>
        <w:ind w:right="52" w:firstLine="60"/>
        <w:spacing w:before="149" w:line="300" w:lineRule="auto"/>
        <w:tabs>
          <w:tab w:val="left" w:pos="58"/>
        </w:tabs>
        <w:jc w:val="both"/>
        <w:rPr/>
      </w:pPr>
      <w:r>
        <w:rPr>
          <w:spacing w:val="-1"/>
        </w:rPr>
        <w:t>PCNL</w:t>
      </w:r>
      <w:r>
        <w:rPr>
          <w:spacing w:val="12"/>
        </w:rPr>
        <w:t xml:space="preserve">   </w:t>
      </w:r>
      <w:r>
        <w:rPr>
          <w:spacing w:val="-1"/>
        </w:rPr>
        <w:t>has   traditionally    been   performed   </w:t>
      </w:r>
      <w:r>
        <w:rPr>
          <w:spacing w:val="-2"/>
        </w:rPr>
        <w:t xml:space="preserve"> with   an</w:t>
      </w:r>
      <w:r>
        <w:rPr>
          <w:spacing w:val="2"/>
        </w:rPr>
        <w:t xml:space="preserve"> </w:t>
      </w:r>
      <w:r>
        <w:rPr/>
        <w:tab/>
      </w:r>
      <w:r>
        <w:rPr>
          <w:spacing w:val="-2"/>
        </w:rPr>
        <w:t>indwelling   nephrostomy</w:t>
      </w:r>
      <w:r>
        <w:rPr>
          <w:spacing w:val="25"/>
        </w:rPr>
        <w:t xml:space="preserve">  </w:t>
      </w:r>
      <w:r>
        <w:rPr>
          <w:spacing w:val="-2"/>
        </w:rPr>
        <w:t>tube   left   in   place   at</w:t>
      </w:r>
      <w:r>
        <w:rPr>
          <w:spacing w:val="-3"/>
        </w:rPr>
        <w:t xml:space="preserve">   the</w:t>
      </w:r>
      <w:r>
        <w:rPr/>
        <w:t xml:space="preserve"> </w:t>
      </w:r>
      <w:r>
        <w:rPr/>
        <w:t>conclusion</w:t>
      </w:r>
      <w:r>
        <w:rPr>
          <w:spacing w:val="26"/>
        </w:rPr>
        <w:t xml:space="preserve">  </w:t>
      </w:r>
      <w:r>
        <w:rPr/>
        <w:t>of</w:t>
      </w:r>
      <w:r>
        <w:rPr>
          <w:spacing w:val="21"/>
          <w:w w:val="101"/>
        </w:rPr>
        <w:t xml:space="preserve">  </w:t>
      </w:r>
      <w:r>
        <w:rPr/>
        <w:t>the</w:t>
      </w:r>
      <w:r>
        <w:rPr>
          <w:spacing w:val="31"/>
        </w:rPr>
        <w:t xml:space="preserve">  </w:t>
      </w:r>
      <w:r>
        <w:rPr/>
        <w:t>procedure.</w:t>
      </w:r>
      <w:r>
        <w:rPr>
          <w:spacing w:val="21"/>
          <w:w w:val="101"/>
        </w:rPr>
        <w:t xml:space="preserve">  </w:t>
      </w:r>
      <w:r>
        <w:rPr/>
        <w:t>The</w:t>
      </w:r>
      <w:r>
        <w:rPr>
          <w:spacing w:val="30"/>
        </w:rPr>
        <w:t xml:space="preserve">  </w:t>
      </w:r>
      <w:r>
        <w:rPr/>
        <w:t>purpose</w:t>
      </w:r>
      <w:r>
        <w:rPr>
          <w:spacing w:val="27"/>
        </w:rPr>
        <w:t xml:space="preserve">  </w:t>
      </w:r>
      <w:r>
        <w:rPr/>
        <w:t>of</w:t>
      </w:r>
      <w:r>
        <w:rPr>
          <w:spacing w:val="22"/>
          <w:w w:val="101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/>
        <w:t>nephrostomy   tube</w:t>
      </w:r>
      <w:r>
        <w:rPr>
          <w:spacing w:val="10"/>
        </w:rPr>
        <w:t xml:space="preserve">   </w:t>
      </w:r>
      <w:r>
        <w:rPr/>
        <w:t>is</w:t>
      </w:r>
      <w:r>
        <w:rPr>
          <w:spacing w:val="6"/>
        </w:rPr>
        <w:t xml:space="preserve">   </w:t>
      </w:r>
      <w:r>
        <w:rPr/>
        <w:t>to</w:t>
      </w:r>
      <w:r>
        <w:rPr>
          <w:spacing w:val="8"/>
        </w:rPr>
        <w:t xml:space="preserve">   </w:t>
      </w:r>
      <w:r>
        <w:rPr/>
        <w:t>aid</w:t>
      </w:r>
      <w:r>
        <w:rPr>
          <w:spacing w:val="10"/>
        </w:rPr>
        <w:t xml:space="preserve">   </w:t>
      </w:r>
      <w:r>
        <w:rPr/>
        <w:t>in</w:t>
      </w:r>
      <w:r>
        <w:rPr>
          <w:spacing w:val="10"/>
        </w:rPr>
        <w:t xml:space="preserve">   </w:t>
      </w:r>
      <w:r>
        <w:rPr/>
        <w:t>healing</w:t>
      </w:r>
      <w:r>
        <w:rPr>
          <w:spacing w:val="8"/>
        </w:rPr>
        <w:t xml:space="preserve">   </w:t>
      </w:r>
      <w:r>
        <w:rPr/>
        <w:t>of   the </w:t>
      </w:r>
      <w:r>
        <w:rPr/>
        <w:t>nephrostomy</w:t>
      </w:r>
      <w:r>
        <w:rPr>
          <w:spacing w:val="23"/>
        </w:rPr>
        <w:t xml:space="preserve"> </w:t>
      </w:r>
      <w:r>
        <w:rPr/>
        <w:t>tract,</w:t>
      </w:r>
      <w:r>
        <w:rPr>
          <w:spacing w:val="31"/>
        </w:rPr>
        <w:t xml:space="preserve"> </w:t>
      </w:r>
      <w:r>
        <w:rPr/>
        <w:t>promot</w:t>
      </w:r>
      <w:r>
        <w:rPr>
          <w:spacing w:val="-1"/>
        </w:rPr>
        <w:t>e</w:t>
      </w:r>
      <w:r>
        <w:rPr>
          <w:spacing w:val="35"/>
        </w:rPr>
        <w:t xml:space="preserve"> </w:t>
      </w:r>
      <w:r>
        <w:rPr>
          <w:spacing w:val="-1"/>
        </w:rPr>
        <w:t>hemostasis,</w:t>
      </w:r>
      <w:r>
        <w:rPr>
          <w:spacing w:val="26"/>
          <w:w w:val="101"/>
        </w:rPr>
        <w:t xml:space="preserve"> </w:t>
      </w:r>
      <w:r>
        <w:rPr>
          <w:spacing w:val="-1"/>
        </w:rPr>
        <w:t>drain</w:t>
      </w:r>
      <w:r>
        <w:rPr>
          <w:spacing w:val="32"/>
        </w:rPr>
        <w:t xml:space="preserve"> </w:t>
      </w:r>
      <w:r>
        <w:rPr>
          <w:spacing w:val="-1"/>
        </w:rPr>
        <w:t>urine</w:t>
      </w:r>
      <w:r>
        <w:rPr>
          <w:spacing w:val="22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/>
        <w:t>prevent</w:t>
      </w:r>
      <w:r>
        <w:rPr>
          <w:spacing w:val="2"/>
        </w:rPr>
        <w:t xml:space="preserve"> </w:t>
      </w:r>
      <w:r>
        <w:rPr/>
        <w:t>extravasation</w:t>
      </w:r>
      <w:r>
        <w:rPr>
          <w:spacing w:val="2"/>
        </w:rPr>
        <w:t>, </w:t>
      </w:r>
      <w:r>
        <w:rPr/>
        <w:t>and</w:t>
      </w:r>
      <w:r>
        <w:rPr>
          <w:spacing w:val="2"/>
        </w:rPr>
        <w:t xml:space="preserve"> </w:t>
      </w:r>
      <w:r>
        <w:rPr/>
        <w:t>to</w:t>
      </w:r>
      <w:r>
        <w:rPr>
          <w:spacing w:val="2"/>
        </w:rPr>
        <w:t xml:space="preserve"> </w:t>
      </w:r>
      <w:r>
        <w:rPr/>
        <w:t>allow</w:t>
      </w:r>
      <w:r>
        <w:rPr>
          <w:spacing w:val="2"/>
        </w:rPr>
        <w:t xml:space="preserve"> </w:t>
      </w:r>
      <w:r>
        <w:rPr/>
        <w:t>for</w:t>
      </w:r>
      <w:r>
        <w:rPr>
          <w:spacing w:val="15"/>
        </w:rPr>
        <w:t xml:space="preserve"> </w:t>
      </w:r>
      <w:r>
        <w:rPr/>
        <w:t>re</w:t>
      </w:r>
      <w:r>
        <w:rPr>
          <w:spacing w:val="2"/>
        </w:rPr>
        <w:t>-</w:t>
      </w:r>
      <w:r>
        <w:rPr/>
        <w:t>entry</w:t>
      </w:r>
      <w:r>
        <w:rPr>
          <w:spacing w:val="13"/>
        </w:rPr>
        <w:t xml:space="preserve"> </w:t>
      </w:r>
      <w:r>
        <w:rPr/>
        <w:t>into</w:t>
      </w:r>
      <w:r>
        <w:rPr>
          <w:spacing w:val="6"/>
        </w:rPr>
        <w:t xml:space="preserve"> </w:t>
      </w:r>
      <w:r>
        <w:rPr/>
        <w:t>the </w:t>
      </w:r>
      <w:r>
        <w:rPr>
          <w:spacing w:val="-1"/>
        </w:rPr>
        <w:t>collecting</w:t>
      </w:r>
      <w:r>
        <w:rPr>
          <w:spacing w:val="64"/>
          <w:w w:val="101"/>
        </w:rPr>
        <w:t xml:space="preserve"> </w:t>
      </w:r>
      <w:r>
        <w:rPr>
          <w:spacing w:val="-1"/>
        </w:rPr>
        <w:t>system</w:t>
      </w:r>
      <w:r>
        <w:rPr>
          <w:spacing w:val="47"/>
        </w:rPr>
        <w:t xml:space="preserve"> </w:t>
      </w:r>
      <w:r>
        <w:rPr>
          <w:spacing w:val="-1"/>
        </w:rPr>
        <w:t>should</w:t>
      </w:r>
      <w:r>
        <w:rPr>
          <w:spacing w:val="44"/>
          <w:w w:val="101"/>
        </w:rPr>
        <w:t xml:space="preserve"> </w:t>
      </w:r>
      <w:r>
        <w:rPr>
          <w:spacing w:val="-1"/>
        </w:rPr>
        <w:t>a</w:t>
      </w:r>
      <w:r>
        <w:rPr>
          <w:spacing w:val="47"/>
        </w:rPr>
        <w:t xml:space="preserve"> </w:t>
      </w:r>
      <w:r>
        <w:rPr>
          <w:spacing w:val="-1"/>
        </w:rPr>
        <w:t>secondary</w:t>
      </w:r>
      <w:r>
        <w:rPr>
          <w:spacing w:val="53"/>
          <w:w w:val="101"/>
        </w:rPr>
        <w:t xml:space="preserve"> </w:t>
      </w:r>
      <w:r>
        <w:rPr>
          <w:spacing w:val="-1"/>
        </w:rPr>
        <w:t>PCNL</w:t>
      </w:r>
      <w:r>
        <w:rPr>
          <w:spacing w:val="53"/>
          <w:w w:val="101"/>
        </w:rPr>
        <w:t xml:space="preserve"> </w:t>
      </w:r>
      <w:r>
        <w:rPr>
          <w:spacing w:val="-1"/>
        </w:rPr>
        <w:t>procedure</w:t>
      </w:r>
      <w:r>
        <w:rPr/>
        <w:t xml:space="preserve"> </w:t>
      </w:r>
      <w:r>
        <w:rPr/>
        <w:t>for  residual</w:t>
      </w:r>
      <w:r>
        <w:rPr>
          <w:spacing w:val="60"/>
        </w:rPr>
        <w:t xml:space="preserve"> </w:t>
      </w:r>
      <w:r>
        <w:rPr/>
        <w:t>stone</w:t>
      </w:r>
      <w:r>
        <w:rPr>
          <w:spacing w:val="56"/>
        </w:rPr>
        <w:t xml:space="preserve"> </w:t>
      </w:r>
      <w:r>
        <w:rPr/>
        <w:t>fragments  be </w:t>
      </w:r>
      <w:r>
        <w:rPr>
          <w:spacing w:val="-1"/>
        </w:rPr>
        <w:t xml:space="preserve"> necessary.  However,</w:t>
      </w:r>
      <w:r>
        <w:rPr/>
        <w:t xml:space="preserve"> </w:t>
      </w:r>
      <w:r>
        <w:rPr/>
        <w:t>studies  have  demonstrated  morbidity  asso</w:t>
      </w:r>
      <w:r>
        <w:rPr>
          <w:spacing w:val="-1"/>
        </w:rPr>
        <w:t>ciated  with</w:t>
      </w:r>
      <w:r>
        <w:rPr/>
        <w:t xml:space="preserve"> </w:t>
      </w:r>
      <w:r>
        <w:rPr/>
        <w:tab/>
      </w:r>
      <w:r>
        <w:rPr/>
        <w:t>indwelling</w:t>
      </w:r>
      <w:r>
        <w:rPr>
          <w:spacing w:val="12"/>
        </w:rPr>
        <w:t xml:space="preserve">    </w:t>
      </w:r>
      <w:r>
        <w:rPr/>
        <w:t>nephrostomy    tubes</w:t>
      </w:r>
      <w:r>
        <w:rPr>
          <w:spacing w:val="7"/>
        </w:rPr>
        <w:t xml:space="preserve">    </w:t>
      </w:r>
      <w:r>
        <w:rPr/>
        <w:t>following     PCNL,</w:t>
      </w:r>
      <w:r>
        <w:rPr>
          <w:spacing w:val="3"/>
        </w:rPr>
        <w:t xml:space="preserve"> </w:t>
      </w:r>
      <w:r>
        <w:rPr/>
        <w:t>specifically</w:t>
      </w:r>
      <w:r>
        <w:rPr>
          <w:spacing w:val="1"/>
        </w:rPr>
        <w:t xml:space="preserve">  </w:t>
      </w:r>
      <w:r>
        <w:rPr/>
        <w:t>increased</w:t>
      </w:r>
      <w:r>
        <w:rPr>
          <w:spacing w:val="1"/>
        </w:rPr>
        <w:t xml:space="preserve">  </w:t>
      </w:r>
      <w:r>
        <w:rPr/>
        <w:t>postoperative</w:t>
      </w:r>
      <w:r>
        <w:rPr>
          <w:spacing w:val="1"/>
        </w:rPr>
        <w:t xml:space="preserve">  </w:t>
      </w:r>
      <w:r>
        <w:rPr/>
        <w:t>pain</w:t>
      </w:r>
      <w:r>
        <w:rPr>
          <w:spacing w:val="1"/>
        </w:rPr>
        <w:t xml:space="preserve">  </w:t>
      </w:r>
      <w:r>
        <w:rPr/>
        <w:t>with</w:t>
      </w:r>
      <w:r>
        <w:rPr>
          <w:spacing w:val="1"/>
        </w:rPr>
        <w:t xml:space="preserve">  </w:t>
      </w:r>
      <w:r>
        <w:rPr/>
        <w:t>greater</w:t>
      </w:r>
      <w:r>
        <w:rPr>
          <w:spacing w:val="6"/>
        </w:rPr>
        <w:t xml:space="preserve"> </w:t>
      </w:r>
      <w:r>
        <w:rPr/>
        <w:t>narcotic    requirements    and    increased</w:t>
      </w:r>
      <w:r>
        <w:rPr>
          <w:spacing w:val="6"/>
        </w:rPr>
        <w:t xml:space="preserve">    </w:t>
      </w:r>
      <w:r>
        <w:rPr/>
        <w:t>length    of</w:t>
      </w:r>
      <w:r>
        <w:rPr>
          <w:spacing w:val="3"/>
        </w:rPr>
        <w:t xml:space="preserve"> </w:t>
      </w:r>
      <w:r>
        <w:rPr/>
        <w:t>hospitalization</w:t>
      </w:r>
      <w:r>
        <w:rPr>
          <w:spacing w:val="3"/>
        </w:rPr>
        <w:t>.</w:t>
      </w:r>
      <w:r>
        <w:rPr>
          <w:sz w:val="11"/>
          <w:szCs w:val="11"/>
          <w:spacing w:val="3"/>
          <w:position w:val="7"/>
        </w:rPr>
        <w:t>155-158</w:t>
      </w:r>
      <w:r>
        <w:rPr>
          <w:sz w:val="11"/>
          <w:szCs w:val="11"/>
          <w:spacing w:val="11"/>
          <w:w w:val="102"/>
          <w:position w:val="7"/>
        </w:rPr>
        <w:t xml:space="preserve">  </w:t>
      </w:r>
      <w:r>
        <w:rPr/>
        <w:t>Tubeless</w:t>
      </w:r>
      <w:r>
        <w:rPr>
          <w:spacing w:val="52"/>
        </w:rPr>
        <w:t xml:space="preserve"> </w:t>
      </w:r>
      <w:r>
        <w:rPr/>
        <w:t>PCNL</w:t>
      </w:r>
      <w:r>
        <w:rPr>
          <w:spacing w:val="43"/>
        </w:rPr>
        <w:t xml:space="preserve"> </w:t>
      </w:r>
      <w:r>
        <w:rPr/>
        <w:t>was</w:t>
      </w:r>
      <w:r>
        <w:rPr>
          <w:spacing w:val="50"/>
        </w:rPr>
        <w:t xml:space="preserve"> </w:t>
      </w:r>
      <w:r>
        <w:rPr/>
        <w:t>introduced</w:t>
      </w:r>
      <w:r>
        <w:rPr>
          <w:spacing w:val="39"/>
        </w:rPr>
        <w:t xml:space="preserve"> </w:t>
      </w:r>
      <w:r>
        <w:rPr/>
        <w:t>to </w:t>
      </w:r>
      <w:r>
        <w:rPr/>
        <w:tab/>
      </w:r>
      <w:r>
        <w:rPr>
          <w:spacing w:val="-2"/>
        </w:rPr>
        <w:t>limit</w:t>
      </w:r>
      <w:r>
        <w:rPr>
          <w:spacing w:val="16"/>
        </w:rPr>
        <w:t xml:space="preserve">   </w:t>
      </w:r>
      <w:r>
        <w:rPr>
          <w:spacing w:val="-2"/>
        </w:rPr>
        <w:t>the</w:t>
      </w:r>
      <w:r>
        <w:rPr>
          <w:spacing w:val="17"/>
        </w:rPr>
        <w:t xml:space="preserve">   </w:t>
      </w:r>
      <w:r>
        <w:rPr>
          <w:spacing w:val="-2"/>
        </w:rPr>
        <w:t>negative</w:t>
      </w:r>
      <w:r>
        <w:rPr>
          <w:spacing w:val="15"/>
        </w:rPr>
        <w:t xml:space="preserve">   </w:t>
      </w:r>
      <w:r>
        <w:rPr>
          <w:spacing w:val="-2"/>
        </w:rPr>
        <w:t>side</w:t>
      </w:r>
      <w:r>
        <w:rPr>
          <w:spacing w:val="15"/>
          <w:w w:val="101"/>
        </w:rPr>
        <w:t xml:space="preserve">   </w:t>
      </w:r>
      <w:r>
        <w:rPr>
          <w:spacing w:val="-2"/>
        </w:rPr>
        <w:t>effects</w:t>
      </w:r>
      <w:r>
        <w:rPr>
          <w:spacing w:val="15"/>
        </w:rPr>
        <w:t xml:space="preserve">   </w:t>
      </w:r>
      <w:r>
        <w:rPr>
          <w:spacing w:val="-2"/>
        </w:rPr>
        <w:t>associated</w:t>
      </w:r>
      <w:r>
        <w:rPr>
          <w:spacing w:val="13"/>
        </w:rPr>
        <w:t xml:space="preserve">   </w:t>
      </w:r>
      <w:r>
        <w:rPr>
          <w:spacing w:val="-2"/>
        </w:rPr>
        <w:t>with</w:t>
      </w:r>
      <w:r>
        <w:rPr>
          <w:spacing w:val="2"/>
        </w:rPr>
        <w:t xml:space="preserve"> </w:t>
      </w:r>
      <w:r>
        <w:rPr/>
        <w:t>nephrostomy</w:t>
      </w:r>
      <w:r>
        <w:rPr>
          <w:spacing w:val="12"/>
        </w:rPr>
        <w:t xml:space="preserve"> </w:t>
      </w:r>
      <w:r>
        <w:rPr/>
        <w:t>tube</w:t>
      </w:r>
      <w:r>
        <w:rPr>
          <w:spacing w:val="22"/>
        </w:rPr>
        <w:t xml:space="preserve"> </w:t>
      </w:r>
      <w:r>
        <w:rPr/>
        <w:t>drainage</w:t>
      </w:r>
      <w:r>
        <w:rPr>
          <w:spacing w:val="12"/>
        </w:rPr>
        <w:t>. </w:t>
      </w:r>
      <w:r>
        <w:rPr/>
        <w:t>There</w:t>
      </w:r>
      <w:r>
        <w:rPr>
          <w:spacing w:val="21"/>
        </w:rPr>
        <w:t xml:space="preserve"> </w:t>
      </w:r>
      <w:r>
        <w:rPr/>
        <w:t>are</w:t>
      </w:r>
      <w:r>
        <w:rPr>
          <w:spacing w:val="19"/>
        </w:rPr>
        <w:t xml:space="preserve"> </w:t>
      </w:r>
      <w:r>
        <w:rPr/>
        <w:t>various</w:t>
      </w:r>
      <w:r>
        <w:rPr>
          <w:spacing w:val="12"/>
        </w:rPr>
        <w:t xml:space="preserve"> </w:t>
      </w:r>
      <w:r>
        <w:rPr/>
        <w:t>types</w:t>
      </w:r>
      <w:r>
        <w:rPr>
          <w:spacing w:val="22"/>
        </w:rPr>
        <w:t xml:space="preserve"> </w:t>
      </w:r>
      <w:r>
        <w:rPr/>
        <w:t>of </w:t>
      </w:r>
      <w:r>
        <w:rPr>
          <w:spacing w:val="1"/>
        </w:rPr>
        <w:t>“</w:t>
      </w:r>
      <w:r>
        <w:rPr/>
        <w:t>tubeless</w:t>
      </w:r>
      <w:r>
        <w:rPr>
          <w:spacing w:val="1"/>
        </w:rPr>
        <w:t xml:space="preserve">  </w:t>
      </w:r>
      <w:r>
        <w:rPr/>
        <w:t>procedures</w:t>
      </w:r>
      <w:r>
        <w:rPr>
          <w:spacing w:val="1"/>
        </w:rPr>
        <w:t>.”  </w:t>
      </w:r>
      <w:r>
        <w:rPr/>
        <w:t>A</w:t>
      </w:r>
      <w:r>
        <w:rPr>
          <w:spacing w:val="1"/>
        </w:rPr>
        <w:t xml:space="preserve">  </w:t>
      </w:r>
      <w:r>
        <w:rPr/>
        <w:t>common</w:t>
      </w:r>
      <w:r>
        <w:rPr>
          <w:spacing w:val="5"/>
        </w:rPr>
        <w:t xml:space="preserve">  </w:t>
      </w:r>
      <w:r>
        <w:rPr/>
        <w:t>theme</w:t>
      </w:r>
      <w:r>
        <w:rPr>
          <w:spacing w:val="9"/>
        </w:rPr>
        <w:t xml:space="preserve">  </w:t>
      </w:r>
      <w:r>
        <w:rPr/>
        <w:t>is</w:t>
      </w:r>
      <w:r>
        <w:rPr>
          <w:spacing w:val="6"/>
        </w:rPr>
        <w:t xml:space="preserve">  </w:t>
      </w:r>
      <w:r>
        <w:rPr/>
        <w:t>that</w:t>
      </w:r>
      <w:r>
        <w:rPr>
          <w:spacing w:val="9"/>
        </w:rPr>
        <w:t xml:space="preserve">  </w:t>
      </w:r>
      <w:r>
        <w:rPr/>
        <w:t>no</w:t>
      </w:r>
      <w:r>
        <w:rPr>
          <w:spacing w:val="1"/>
        </w:rPr>
        <w:t xml:space="preserve"> </w:t>
      </w:r>
      <w:r>
        <w:rPr>
          <w:spacing w:val="-1"/>
        </w:rPr>
        <w:t>nephrostomy</w:t>
      </w:r>
      <w:r>
        <w:rPr>
          <w:spacing w:val="32"/>
        </w:rPr>
        <w:t xml:space="preserve">  </w:t>
      </w:r>
      <w:r>
        <w:rPr>
          <w:spacing w:val="-1"/>
        </w:rPr>
        <w:t>tube</w:t>
      </w:r>
      <w:r>
        <w:rPr>
          <w:spacing w:val="29"/>
          <w:w w:val="101"/>
        </w:rPr>
        <w:t xml:space="preserve">  </w:t>
      </w:r>
      <w:r>
        <w:rPr>
          <w:spacing w:val="-1"/>
        </w:rPr>
        <w:t>is</w:t>
      </w:r>
      <w:r>
        <w:rPr>
          <w:spacing w:val="29"/>
          <w:w w:val="101"/>
        </w:rPr>
        <w:t xml:space="preserve">  </w:t>
      </w:r>
      <w:r>
        <w:rPr>
          <w:spacing w:val="-1"/>
        </w:rPr>
        <w:t>inserted</w:t>
      </w:r>
      <w:r>
        <w:rPr>
          <w:spacing w:val="26"/>
          <w:w w:val="101"/>
        </w:rPr>
        <w:t xml:space="preserve">  </w:t>
      </w:r>
      <w:r>
        <w:rPr>
          <w:spacing w:val="-1"/>
        </w:rPr>
        <w:t>at</w:t>
      </w:r>
      <w:r>
        <w:rPr>
          <w:spacing w:val="25"/>
        </w:rPr>
        <w:t xml:space="preserve">  </w:t>
      </w:r>
      <w:r>
        <w:rPr>
          <w:spacing w:val="-1"/>
        </w:rPr>
        <w:t>the</w:t>
      </w:r>
      <w:r>
        <w:rPr>
          <w:spacing w:val="26"/>
          <w:w w:val="101"/>
        </w:rPr>
        <w:t xml:space="preserve">  </w:t>
      </w:r>
      <w:r>
        <w:rPr>
          <w:spacing w:val="-1"/>
        </w:rPr>
        <w:t>end</w:t>
      </w:r>
      <w:r>
        <w:rPr>
          <w:spacing w:val="27"/>
        </w:rPr>
        <w:t xml:space="preserve">  </w:t>
      </w:r>
      <w:r>
        <w:rPr>
          <w:spacing w:val="-1"/>
        </w:rPr>
        <w:t>of</w:t>
      </w:r>
      <w:r>
        <w:rPr>
          <w:spacing w:val="20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procedure.</w:t>
      </w:r>
      <w:r>
        <w:rPr>
          <w:spacing w:val="63"/>
          <w:w w:val="101"/>
        </w:rPr>
        <w:t xml:space="preserve"> </w:t>
      </w:r>
      <w:r>
        <w:rPr>
          <w:spacing w:val="-1"/>
        </w:rPr>
        <w:t>Renal</w:t>
      </w:r>
      <w:r>
        <w:rPr>
          <w:spacing w:val="43"/>
        </w:rPr>
        <w:t xml:space="preserve"> </w:t>
      </w:r>
      <w:r>
        <w:rPr>
          <w:spacing w:val="-1"/>
        </w:rPr>
        <w:t>drainage</w:t>
      </w:r>
      <w:r>
        <w:rPr>
          <w:spacing w:val="42"/>
          <w:w w:val="101"/>
        </w:rPr>
        <w:t xml:space="preserve"> </w:t>
      </w:r>
      <w:r>
        <w:rPr>
          <w:spacing w:val="-1"/>
        </w:rPr>
        <w:t>can</w:t>
      </w:r>
      <w:r>
        <w:rPr>
          <w:spacing w:val="49"/>
        </w:rPr>
        <w:t xml:space="preserve"> </w:t>
      </w:r>
      <w:r>
        <w:rPr>
          <w:spacing w:val="-1"/>
        </w:rPr>
        <w:t>be</w:t>
      </w:r>
      <w:r>
        <w:rPr>
          <w:spacing w:val="42"/>
          <w:w w:val="101"/>
        </w:rPr>
        <w:t xml:space="preserve"> </w:t>
      </w:r>
      <w:r>
        <w:rPr>
          <w:spacing w:val="-1"/>
        </w:rPr>
        <w:t>established</w:t>
      </w:r>
      <w:r>
        <w:rPr>
          <w:spacing w:val="40"/>
          <w:w w:val="101"/>
        </w:rPr>
        <w:t xml:space="preserve"> </w:t>
      </w:r>
      <w:r>
        <w:rPr>
          <w:spacing w:val="-1"/>
        </w:rPr>
        <w:t>with</w:t>
      </w:r>
      <w:r>
        <w:rPr>
          <w:spacing w:val="38"/>
        </w:rPr>
        <w:t xml:space="preserve"> </w:t>
      </w:r>
      <w:r>
        <w:rPr>
          <w:spacing w:val="-1"/>
        </w:rPr>
        <w:t>an</w:t>
      </w:r>
      <w:r>
        <w:rPr/>
        <w:t xml:space="preserve"> </w:t>
      </w:r>
      <w:r>
        <w:rPr/>
        <w:tab/>
      </w:r>
      <w:r>
        <w:rPr>
          <w:spacing w:val="-2"/>
        </w:rPr>
        <w:t>indwelling</w:t>
      </w:r>
      <w:r>
        <w:rPr>
          <w:spacing w:val="40"/>
        </w:rPr>
        <w:t xml:space="preserve"> </w:t>
      </w:r>
      <w:r>
        <w:rPr>
          <w:spacing w:val="-2"/>
        </w:rPr>
        <w:t>or</w:t>
      </w:r>
      <w:r>
        <w:rPr>
          <w:spacing w:val="36"/>
        </w:rPr>
        <w:t xml:space="preserve"> </w:t>
      </w:r>
      <w:r>
        <w:rPr>
          <w:spacing w:val="-2"/>
        </w:rPr>
        <w:t>externalized</w:t>
      </w:r>
      <w:r>
        <w:rPr>
          <w:spacing w:val="36"/>
        </w:rPr>
        <w:t xml:space="preserve"> </w:t>
      </w:r>
      <w:r>
        <w:rPr>
          <w:spacing w:val="-2"/>
        </w:rPr>
        <w:t>stent,</w:t>
      </w:r>
      <w:r>
        <w:rPr>
          <w:spacing w:val="36"/>
        </w:rPr>
        <w:t xml:space="preserve"> </w:t>
      </w:r>
      <w:r>
        <w:rPr>
          <w:spacing w:val="-2"/>
        </w:rPr>
        <w:t>or</w:t>
      </w:r>
      <w:r>
        <w:rPr>
          <w:spacing w:val="32"/>
          <w:w w:val="101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patient</w:t>
      </w:r>
      <w:r>
        <w:rPr>
          <w:spacing w:val="37"/>
          <w:w w:val="101"/>
        </w:rPr>
        <w:t xml:space="preserve"> </w:t>
      </w:r>
      <w:r>
        <w:rPr>
          <w:spacing w:val="-2"/>
        </w:rPr>
        <w:t>can</w:t>
      </w:r>
      <w:r>
        <w:rPr>
          <w:spacing w:val="44"/>
          <w:w w:val="101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/>
        <w:tab/>
      </w:r>
      <w:r>
        <w:rPr>
          <w:spacing w:val="-2"/>
        </w:rPr>
        <w:t>left</w:t>
      </w:r>
      <w:r>
        <w:rPr>
          <w:spacing w:val="40"/>
        </w:rPr>
        <w:t xml:space="preserve"> </w:t>
      </w:r>
      <w:r>
        <w:rPr>
          <w:spacing w:val="-2"/>
        </w:rPr>
        <w:t>without</w:t>
      </w:r>
      <w:r>
        <w:rPr>
          <w:spacing w:val="33"/>
        </w:rPr>
        <w:t xml:space="preserve"> </w:t>
      </w:r>
      <w:r>
        <w:rPr>
          <w:spacing w:val="-2"/>
        </w:rPr>
        <w:t>a</w:t>
      </w:r>
      <w:r>
        <w:rPr>
          <w:spacing w:val="35"/>
        </w:rPr>
        <w:t xml:space="preserve"> </w:t>
      </w:r>
      <w:r>
        <w:rPr>
          <w:spacing w:val="-2"/>
        </w:rPr>
        <w:t>stent.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31"/>
        </w:rPr>
        <w:t xml:space="preserve"> </w:t>
      </w:r>
      <w:r>
        <w:rPr>
          <w:spacing w:val="-2"/>
        </w:rPr>
        <w:t>tubeless</w:t>
      </w:r>
      <w:r>
        <w:rPr>
          <w:spacing w:val="34"/>
        </w:rPr>
        <w:t xml:space="preserve"> </w:t>
      </w:r>
      <w:r>
        <w:rPr>
          <w:spacing w:val="-2"/>
        </w:rPr>
        <w:t>approach</w:t>
      </w:r>
      <w:r>
        <w:rPr>
          <w:spacing w:val="33"/>
          <w:w w:val="101"/>
        </w:rPr>
        <w:t xml:space="preserve"> </w:t>
      </w:r>
      <w:r>
        <w:rPr>
          <w:spacing w:val="-2"/>
        </w:rPr>
        <w:t>should</w:t>
      </w:r>
      <w:r>
        <w:rPr>
          <w:spacing w:val="39"/>
          <w:w w:val="101"/>
        </w:rPr>
        <w:t xml:space="preserve"> </w:t>
      </w:r>
      <w:r>
        <w:rPr>
          <w:spacing w:val="-2"/>
        </w:rPr>
        <w:t>not</w:t>
      </w:r>
      <w:r>
        <w:rPr/>
        <w:t xml:space="preserve"> </w:t>
      </w:r>
      <w:r>
        <w:rPr>
          <w:spacing w:val="-1"/>
        </w:rPr>
        <w:t>be  undertaken  if  there  is  active  hemorrhage  or  it  </w:t>
      </w:r>
      <w:r>
        <w:rPr>
          <w:spacing w:val="-2"/>
        </w:rPr>
        <w:t>is</w:t>
      </w:r>
      <w:r>
        <w:rPr/>
        <w:t xml:space="preserve"> </w:t>
      </w:r>
      <w:r>
        <w:rPr/>
        <w:tab/>
      </w:r>
      <w:r>
        <w:rPr>
          <w:spacing w:val="-2"/>
        </w:rPr>
        <w:t>likely  that  another</w:t>
      </w:r>
      <w:r>
        <w:rPr>
          <w:spacing w:val="14"/>
        </w:rPr>
        <w:t xml:space="preserve">  </w:t>
      </w:r>
      <w:r>
        <w:rPr>
          <w:spacing w:val="-2"/>
        </w:rPr>
        <w:t>PCNL</w:t>
      </w:r>
      <w:r>
        <w:rPr>
          <w:spacing w:val="8"/>
        </w:rPr>
        <w:t xml:space="preserve">  </w:t>
      </w:r>
      <w:r>
        <w:rPr>
          <w:spacing w:val="-2"/>
        </w:rPr>
        <w:t>will</w:t>
      </w:r>
      <w:r>
        <w:rPr>
          <w:spacing w:val="11"/>
        </w:rPr>
        <w:t xml:space="preserve">  </w:t>
      </w:r>
      <w:r>
        <w:rPr>
          <w:spacing w:val="-2"/>
        </w:rPr>
        <w:t>be</w:t>
      </w:r>
      <w:r>
        <w:rPr>
          <w:spacing w:val="11"/>
        </w:rPr>
        <w:t xml:space="preserve">  </w:t>
      </w:r>
      <w:r>
        <w:rPr>
          <w:spacing w:val="-2"/>
        </w:rPr>
        <w:t>needed</w:t>
      </w:r>
      <w:r>
        <w:rPr>
          <w:spacing w:val="6"/>
        </w:rPr>
        <w:t xml:space="preserve">  </w:t>
      </w:r>
      <w:r>
        <w:rPr>
          <w:spacing w:val="-2"/>
        </w:rPr>
        <w:t>to</w:t>
      </w:r>
      <w:r>
        <w:rPr>
          <w:spacing w:val="11"/>
        </w:rPr>
        <w:t xml:space="preserve">  </w:t>
      </w:r>
      <w:r>
        <w:rPr>
          <w:spacing w:val="-2"/>
        </w:rPr>
        <w:t>remove</w:t>
      </w:r>
      <w:r>
        <w:rPr/>
        <w:t xml:space="preserve"> </w:t>
      </w:r>
      <w:r>
        <w:rPr>
          <w:spacing w:val="2"/>
        </w:rPr>
        <w:t>residual stones.</w:t>
      </w:r>
    </w:p>
    <w:p>
      <w:pPr>
        <w:pStyle w:val="BodyText"/>
        <w:ind w:left="48" w:right="52" w:firstLine="6"/>
        <w:spacing w:before="112" w:line="287" w:lineRule="auto"/>
        <w:jc w:val="both"/>
        <w:rPr/>
      </w:pPr>
      <w:r>
        <w:rPr>
          <w:spacing w:val="-1"/>
        </w:rPr>
        <w:t>In the appropriately selected</w:t>
      </w:r>
      <w:r>
        <w:rPr>
          <w:spacing w:val="18"/>
        </w:rPr>
        <w:t xml:space="preserve"> </w:t>
      </w:r>
      <w:r>
        <w:rPr>
          <w:spacing w:val="-1"/>
        </w:rPr>
        <w:t>patient, tubeless</w:t>
      </w:r>
      <w:r>
        <w:rPr>
          <w:spacing w:val="19"/>
        </w:rPr>
        <w:t xml:space="preserve"> </w:t>
      </w:r>
      <w:r>
        <w:rPr>
          <w:spacing w:val="-1"/>
        </w:rPr>
        <w:t>PCNL</w:t>
      </w:r>
      <w:r>
        <w:rPr>
          <w:spacing w:val="8"/>
        </w:rPr>
        <w:t xml:space="preserve"> </w:t>
      </w:r>
      <w:r>
        <w:rPr>
          <w:spacing w:val="-1"/>
        </w:rPr>
        <w:t>can</w:t>
      </w:r>
      <w:r>
        <w:rPr/>
        <w:t xml:space="preserve"> </w:t>
      </w:r>
      <w:r>
        <w:rPr>
          <w:spacing w:val="-1"/>
        </w:rPr>
        <w:t>result</w:t>
      </w:r>
      <w:r>
        <w:rPr>
          <w:spacing w:val="61"/>
        </w:rPr>
        <w:t xml:space="preserve"> </w:t>
      </w:r>
      <w:r>
        <w:rPr>
          <w:spacing w:val="-1"/>
        </w:rPr>
        <w:t>in</w:t>
      </w:r>
      <w:r>
        <w:rPr>
          <w:spacing w:val="53"/>
          <w:w w:val="101"/>
        </w:rPr>
        <w:t xml:space="preserve"> </w:t>
      </w:r>
      <w:r>
        <w:rPr>
          <w:spacing w:val="-1"/>
        </w:rPr>
        <w:t>similar</w:t>
      </w:r>
      <w:r>
        <w:rPr>
          <w:spacing w:val="53"/>
        </w:rPr>
        <w:t xml:space="preserve"> </w:t>
      </w:r>
      <w:r>
        <w:rPr>
          <w:spacing w:val="-1"/>
        </w:rPr>
        <w:t>ston</w:t>
      </w:r>
      <w:r>
        <w:rPr>
          <w:spacing w:val="-2"/>
        </w:rPr>
        <w:t>e-free</w:t>
      </w:r>
      <w:r>
        <w:rPr>
          <w:spacing w:val="54"/>
          <w:w w:val="101"/>
        </w:rPr>
        <w:t xml:space="preserve"> </w:t>
      </w:r>
      <w:r>
        <w:rPr>
          <w:spacing w:val="-2"/>
        </w:rPr>
        <w:t>and</w:t>
      </w:r>
      <w:r>
        <w:rPr>
          <w:spacing w:val="56"/>
          <w:w w:val="101"/>
        </w:rPr>
        <w:t xml:space="preserve"> </w:t>
      </w:r>
      <w:r>
        <w:rPr>
          <w:spacing w:val="-2"/>
        </w:rPr>
        <w:t>complication</w:t>
      </w:r>
      <w:r>
        <w:rPr>
          <w:spacing w:val="59"/>
          <w:w w:val="101"/>
        </w:rPr>
        <w:t xml:space="preserve"> </w:t>
      </w:r>
      <w:r>
        <w:rPr>
          <w:spacing w:val="-2"/>
        </w:rPr>
        <w:t>rates</w:t>
      </w:r>
      <w:r>
        <w:rPr>
          <w:spacing w:val="53"/>
          <w:w w:val="101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>
          <w:spacing w:val="-2"/>
        </w:rPr>
        <w:t>standard</w:t>
      </w:r>
      <w:r>
        <w:rPr>
          <w:spacing w:val="56"/>
        </w:rPr>
        <w:t xml:space="preserve"> </w:t>
      </w:r>
      <w:r>
        <w:rPr>
          <w:spacing w:val="-2"/>
        </w:rPr>
        <w:t>PCNL.</w:t>
      </w:r>
      <w:r>
        <w:rPr>
          <w:spacing w:val="27"/>
          <w:w w:val="101"/>
        </w:rPr>
        <w:t xml:space="preserve"> </w:t>
      </w:r>
      <w:r>
        <w:rPr>
          <w:spacing w:val="-2"/>
        </w:rPr>
        <w:t>The</w:t>
      </w:r>
      <w:r>
        <w:rPr>
          <w:spacing w:val="46"/>
        </w:rPr>
        <w:t xml:space="preserve"> </w:t>
      </w:r>
      <w:r>
        <w:rPr>
          <w:spacing w:val="-2"/>
        </w:rPr>
        <w:t>Panel’s</w:t>
      </w:r>
      <w:r>
        <w:rPr>
          <w:spacing w:val="43"/>
          <w:w w:val="101"/>
        </w:rPr>
        <w:t xml:space="preserve"> </w:t>
      </w:r>
      <w:r>
        <w:rPr>
          <w:spacing w:val="-2"/>
        </w:rPr>
        <w:t>meta-analysis</w:t>
      </w:r>
      <w:r>
        <w:rPr>
          <w:spacing w:val="43"/>
          <w:w w:val="101"/>
        </w:rPr>
        <w:t xml:space="preserve"> </w:t>
      </w:r>
      <w:r>
        <w:rPr>
          <w:spacing w:val="-2"/>
        </w:rPr>
        <w:t>pooled</w:t>
      </w:r>
      <w:r>
        <w:rPr>
          <w:spacing w:val="38"/>
        </w:rPr>
        <w:t xml:space="preserve"> </w:t>
      </w:r>
      <w:r>
        <w:rPr>
          <w:spacing w:val="-2"/>
        </w:rPr>
        <w:t>data</w:t>
      </w:r>
      <w:r>
        <w:rPr/>
        <w:t xml:space="preserve"> </w:t>
      </w:r>
      <w:r>
        <w:rPr>
          <w:spacing w:val="-2"/>
        </w:rPr>
        <w:t>from</w:t>
      </w:r>
      <w:r>
        <w:rPr>
          <w:spacing w:val="28"/>
          <w:w w:val="101"/>
        </w:rPr>
        <w:t xml:space="preserve"> </w:t>
      </w:r>
      <w:r>
        <w:rPr>
          <w:spacing w:val="-2"/>
        </w:rPr>
        <w:t>38</w:t>
      </w:r>
      <w:r>
        <w:rPr>
          <w:spacing w:val="23"/>
          <w:w w:val="101"/>
        </w:rPr>
        <w:t xml:space="preserve"> </w:t>
      </w:r>
      <w:r>
        <w:rPr>
          <w:spacing w:val="-2"/>
        </w:rPr>
        <w:t>studies,</w:t>
      </w:r>
      <w:r>
        <w:rPr>
          <w:spacing w:val="27"/>
          <w:w w:val="101"/>
        </w:rPr>
        <w:t xml:space="preserve"> </w:t>
      </w:r>
      <w:r>
        <w:rPr>
          <w:spacing w:val="-2"/>
        </w:rPr>
        <w:t>includi</w:t>
      </w:r>
      <w:r>
        <w:rPr>
          <w:spacing w:val="-3"/>
        </w:rPr>
        <w:t>ng</w:t>
      </w:r>
      <w:r>
        <w:rPr>
          <w:spacing w:val="25"/>
        </w:rPr>
        <w:t xml:space="preserve"> </w:t>
      </w:r>
      <w:r>
        <w:rPr>
          <w:spacing w:val="-3"/>
        </w:rPr>
        <w:t>7</w:t>
      </w:r>
      <w:r>
        <w:rPr>
          <w:spacing w:val="31"/>
          <w:w w:val="101"/>
        </w:rPr>
        <w:t xml:space="preserve"> </w:t>
      </w:r>
      <w:r>
        <w:rPr>
          <w:spacing w:val="-3"/>
        </w:rPr>
        <w:t>RCTs</w:t>
      </w:r>
      <w:r>
        <w:rPr>
          <w:spacing w:val="22"/>
          <w:w w:val="101"/>
        </w:rPr>
        <w:t xml:space="preserve"> </w:t>
      </w:r>
      <w:r>
        <w:rPr>
          <w:spacing w:val="-3"/>
        </w:rPr>
        <w:t>with</w:t>
      </w:r>
      <w:r>
        <w:rPr>
          <w:spacing w:val="21"/>
          <w:w w:val="101"/>
        </w:rPr>
        <w:t xml:space="preserve"> </w:t>
      </w:r>
      <w:r>
        <w:rPr>
          <w:spacing w:val="-3"/>
        </w:rPr>
        <w:t>a</w:t>
      </w:r>
      <w:r>
        <w:rPr>
          <w:spacing w:val="18"/>
          <w:w w:val="101"/>
        </w:rPr>
        <w:t xml:space="preserve"> </w:t>
      </w:r>
      <w:r>
        <w:rPr>
          <w:spacing w:val="-3"/>
        </w:rPr>
        <w:t>total</w:t>
      </w:r>
      <w:r>
        <w:rPr>
          <w:spacing w:val="23"/>
        </w:rPr>
        <w:t xml:space="preserve"> </w:t>
      </w:r>
      <w:r>
        <w:rPr>
          <w:spacing w:val="-3"/>
        </w:rPr>
        <w:t>of</w:t>
      </w:r>
      <w:r>
        <w:rPr>
          <w:spacing w:val="21"/>
        </w:rPr>
        <w:t xml:space="preserve"> </w:t>
      </w:r>
      <w:r>
        <w:rPr>
          <w:spacing w:val="-3"/>
        </w:rPr>
        <w:t>2,073</w:t>
      </w:r>
      <w:r>
        <w:rPr/>
        <w:t xml:space="preserve"> </w:t>
      </w:r>
      <w:r>
        <w:rPr>
          <w:spacing w:val="-1"/>
        </w:rPr>
        <w:t>patients,</w:t>
      </w:r>
      <w:r>
        <w:rPr>
          <w:spacing w:val="63"/>
        </w:rPr>
        <w:t xml:space="preserve"> </w:t>
      </w:r>
      <w:r>
        <w:rPr>
          <w:spacing w:val="-1"/>
        </w:rPr>
        <w:t>and</w:t>
      </w:r>
      <w:r>
        <w:rPr>
          <w:spacing w:val="61"/>
          <w:w w:val="101"/>
        </w:rPr>
        <w:t xml:space="preserve"> </w:t>
      </w:r>
      <w:r>
        <w:rPr>
          <w:spacing w:val="-1"/>
        </w:rPr>
        <w:t>demonstrated</w:t>
      </w:r>
      <w:r>
        <w:rPr>
          <w:spacing w:val="62"/>
        </w:rPr>
        <w:t xml:space="preserve"> </w:t>
      </w:r>
      <w:r>
        <w:rPr>
          <w:spacing w:val="-1"/>
        </w:rPr>
        <w:t>similar</w:t>
      </w:r>
      <w:r>
        <w:rPr>
          <w:spacing w:val="60"/>
        </w:rPr>
        <w:t xml:space="preserve"> </w:t>
      </w:r>
      <w:r>
        <w:rPr>
          <w:spacing w:val="-1"/>
        </w:rPr>
        <w:t>overall  stone-free</w:t>
      </w:r>
      <w:r>
        <w:rPr/>
        <w:t xml:space="preserve"> </w:t>
      </w:r>
      <w:r>
        <w:rPr>
          <w:spacing w:val="-1"/>
        </w:rPr>
        <w:t>and   complication   free   outcomes   between   patients</w:t>
      </w:r>
      <w:r>
        <w:rPr>
          <w:spacing w:val="14"/>
        </w:rPr>
        <w:t xml:space="preserve"> </w:t>
      </w:r>
      <w:r>
        <w:rPr>
          <w:spacing w:val="-1"/>
        </w:rPr>
        <w:t>undergoing</w:t>
      </w:r>
      <w:r>
        <w:rPr>
          <w:spacing w:val="21"/>
          <w:w w:val="101"/>
        </w:rPr>
        <w:t xml:space="preserve"> </w:t>
      </w:r>
      <w:r>
        <w:rPr>
          <w:spacing w:val="-1"/>
        </w:rPr>
        <w:t>standard</w:t>
      </w:r>
      <w:r>
        <w:rPr>
          <w:spacing w:val="29"/>
        </w:rPr>
        <w:t xml:space="preserve"> </w:t>
      </w:r>
      <w:r>
        <w:rPr>
          <w:spacing w:val="-1"/>
        </w:rPr>
        <w:t>PCNL</w:t>
      </w:r>
      <w:r>
        <w:rPr>
          <w:spacing w:val="16"/>
          <w:w w:val="101"/>
        </w:rPr>
        <w:t xml:space="preserve"> </w:t>
      </w:r>
      <w:r>
        <w:rPr>
          <w:spacing w:val="-1"/>
        </w:rPr>
        <w:t>versus</w:t>
      </w:r>
      <w:r>
        <w:rPr>
          <w:spacing w:val="18"/>
        </w:rPr>
        <w:t xml:space="preserve"> </w:t>
      </w:r>
      <w:r>
        <w:rPr>
          <w:spacing w:val="-1"/>
        </w:rPr>
        <w:t>tubeless</w:t>
      </w:r>
      <w:r>
        <w:rPr>
          <w:spacing w:val="28"/>
        </w:rPr>
        <w:t xml:space="preserve"> </w:t>
      </w:r>
      <w:r>
        <w:rPr>
          <w:spacing w:val="-1"/>
        </w:rPr>
        <w:t>PCNL.</w:t>
      </w:r>
      <w:r>
        <w:rPr>
          <w:sz w:val="11"/>
          <w:szCs w:val="11"/>
          <w:spacing w:val="-1"/>
          <w:position w:val="7"/>
        </w:rPr>
        <w:t>8</w:t>
      </w:r>
      <w:r>
        <w:rPr>
          <w:sz w:val="11"/>
          <w:szCs w:val="11"/>
          <w:spacing w:val="-2"/>
          <w:position w:val="7"/>
        </w:rPr>
        <w:t xml:space="preserve">  </w:t>
      </w:r>
      <w:r>
        <w:rPr>
          <w:spacing w:val="-2"/>
        </w:rPr>
        <w:t>Both</w:t>
      </w:r>
      <w:r>
        <w:rPr/>
        <w:t xml:space="preserve"> </w:t>
      </w:r>
      <w:r>
        <w:rPr>
          <w:spacing w:val="-2"/>
        </w:rPr>
        <w:t>upper</w:t>
      </w:r>
      <w:r>
        <w:rPr>
          <w:spacing w:val="59"/>
        </w:rPr>
        <w:t xml:space="preserve"> </w:t>
      </w:r>
      <w:r>
        <w:rPr>
          <w:spacing w:val="-2"/>
        </w:rPr>
        <w:t>pole</w:t>
      </w:r>
      <w:r>
        <w:rPr>
          <w:spacing w:val="47"/>
        </w:rPr>
        <w:t xml:space="preserve"> </w:t>
      </w:r>
      <w:r>
        <w:rPr>
          <w:spacing w:val="-2"/>
        </w:rPr>
        <w:t>and</w:t>
      </w:r>
      <w:r>
        <w:rPr>
          <w:spacing w:val="54"/>
        </w:rPr>
        <w:t xml:space="preserve"> </w:t>
      </w:r>
      <w:r>
        <w:rPr>
          <w:spacing w:val="-2"/>
        </w:rPr>
        <w:t>lower</w:t>
      </w:r>
      <w:r>
        <w:rPr>
          <w:spacing w:val="53"/>
        </w:rPr>
        <w:t xml:space="preserve"> </w:t>
      </w:r>
      <w:r>
        <w:rPr>
          <w:spacing w:val="-2"/>
        </w:rPr>
        <w:t>percutaneous</w:t>
      </w:r>
      <w:r>
        <w:rPr>
          <w:spacing w:val="46"/>
        </w:rPr>
        <w:t xml:space="preserve"> </w:t>
      </w:r>
      <w:r>
        <w:rPr>
          <w:spacing w:val="-2"/>
        </w:rPr>
        <w:t>access</w:t>
      </w:r>
      <w:r>
        <w:rPr>
          <w:spacing w:val="49"/>
        </w:rPr>
        <w:t xml:space="preserve"> </w:t>
      </w:r>
      <w:r>
        <w:rPr>
          <w:spacing w:val="-2"/>
        </w:rPr>
        <w:t>sites</w:t>
      </w:r>
      <w:r>
        <w:rPr>
          <w:spacing w:val="45"/>
        </w:rPr>
        <w:t xml:space="preserve"> </w:t>
      </w:r>
      <w:r>
        <w:rPr>
          <w:spacing w:val="-2"/>
        </w:rPr>
        <w:t>were</w:t>
      </w:r>
    </w:p>
    <w:p>
      <w:pPr>
        <w:spacing w:line="287" w:lineRule="auto"/>
        <w:sectPr>
          <w:type w:val="continuous"/>
          <w:pgSz w:w="12240" w:h="15840"/>
          <w:pgMar w:top="322" w:right="720" w:bottom="533" w:left="777" w:header="0" w:footer="385" w:gutter="0"/>
          <w:cols w:equalWidth="0" w:num="2">
            <w:col w:w="5439" w:space="100"/>
            <w:col w:w="5205" w:space="0"/>
          </w:cols>
        </w:sectPr>
        <w:rPr/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22" w:right="207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84"/>
        <w:spacing w:before="57" w:line="232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29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92" w:lineRule="exact"/>
        <w:rPr>
          <w:rFonts w:ascii="Arial"/>
          <w:sz w:val="8"/>
        </w:rPr>
      </w:pPr>
      <w:r/>
    </w:p>
    <w:p>
      <w:pPr>
        <w:spacing w:line="92" w:lineRule="exact"/>
        <w:sectPr>
          <w:pgSz w:w="12240" w:h="15840"/>
          <w:pgMar w:top="322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spacing w:before="93"/>
        <w:rPr/>
      </w:pPr>
      <w:r/>
    </w:p>
    <w:p>
      <w:pPr>
        <w:sectPr>
          <w:type w:val="continuous"/>
          <w:pgSz w:w="12240" w:h="15840"/>
          <w:pgMar w:top="322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2" w:firstLine="9"/>
        <w:spacing w:before="39" w:line="297" w:lineRule="auto"/>
        <w:jc w:val="both"/>
        <w:rPr/>
      </w:pPr>
      <w:r>
        <w:rPr>
          <w:spacing w:val="-2"/>
        </w:rPr>
        <w:t>included</w:t>
      </w:r>
      <w:r>
        <w:rPr>
          <w:spacing w:val="41"/>
          <w:w w:val="101"/>
        </w:rPr>
        <w:t xml:space="preserve"> </w:t>
      </w:r>
      <w:r>
        <w:rPr>
          <w:spacing w:val="-2"/>
        </w:rPr>
        <w:t>in</w:t>
      </w:r>
      <w:r>
        <w:rPr>
          <w:spacing w:val="29"/>
          <w:w w:val="101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pooled</w:t>
      </w:r>
      <w:r>
        <w:rPr>
          <w:spacing w:val="35"/>
        </w:rPr>
        <w:t xml:space="preserve"> </w:t>
      </w:r>
      <w:r>
        <w:rPr>
          <w:spacing w:val="-2"/>
        </w:rPr>
        <w:t>studi</w:t>
      </w:r>
      <w:r>
        <w:rPr>
          <w:spacing w:val="-3"/>
        </w:rPr>
        <w:t>es.</w:t>
      </w:r>
      <w:r>
        <w:rPr>
          <w:spacing w:val="42"/>
        </w:rPr>
        <w:t xml:space="preserve"> </w:t>
      </w:r>
      <w:r>
        <w:rPr>
          <w:spacing w:val="-3"/>
        </w:rPr>
        <w:t>Furthermore,</w:t>
      </w:r>
      <w:r>
        <w:rPr>
          <w:spacing w:val="40"/>
        </w:rPr>
        <w:t xml:space="preserve"> </w:t>
      </w:r>
      <w:r>
        <w:rPr>
          <w:spacing w:val="-3"/>
        </w:rPr>
        <w:t>in</w:t>
      </w:r>
      <w:r>
        <w:rPr>
          <w:spacing w:val="30"/>
        </w:rPr>
        <w:t xml:space="preserve"> </w:t>
      </w:r>
      <w:r>
        <w:rPr>
          <w:spacing w:val="-3"/>
        </w:rPr>
        <w:t>the</w:t>
      </w:r>
      <w:r>
        <w:rPr>
          <w:spacing w:val="37"/>
          <w:w w:val="101"/>
        </w:rPr>
        <w:t xml:space="preserve"> </w:t>
      </w:r>
      <w:r>
        <w:rPr>
          <w:spacing w:val="-3"/>
        </w:rPr>
        <w:t>23</w:t>
      </w:r>
      <w:r>
        <w:rPr/>
        <w:t xml:space="preserve"> </w:t>
      </w:r>
      <w:r>
        <w:rPr>
          <w:spacing w:val="-1"/>
        </w:rPr>
        <w:t>studies  that  recorded</w:t>
      </w:r>
      <w:r>
        <w:rPr>
          <w:spacing w:val="12"/>
        </w:rPr>
        <w:t xml:space="preserve">  </w:t>
      </w:r>
      <w:r>
        <w:rPr>
          <w:spacing w:val="-1"/>
        </w:rPr>
        <w:t>analgesia</w:t>
      </w:r>
      <w:r>
        <w:rPr>
          <w:spacing w:val="11"/>
        </w:rPr>
        <w:t xml:space="preserve">  </w:t>
      </w:r>
      <w:r>
        <w:rPr>
          <w:spacing w:val="-1"/>
        </w:rPr>
        <w:t>requirements</w:t>
      </w:r>
      <w:r>
        <w:rPr>
          <w:spacing w:val="10"/>
        </w:rPr>
        <w:t xml:space="preserve">  </w:t>
      </w:r>
      <w:r>
        <w:rPr>
          <w:spacing w:val="-1"/>
        </w:rPr>
        <w:t>in</w:t>
      </w:r>
      <w:r>
        <w:rPr>
          <w:spacing w:val="4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first</w:t>
      </w:r>
      <w:r>
        <w:rPr>
          <w:spacing w:val="16"/>
        </w:rPr>
        <w:t xml:space="preserve"> </w:t>
      </w:r>
      <w:r>
        <w:rPr>
          <w:spacing w:val="-1"/>
        </w:rPr>
        <w:t>24</w:t>
      </w:r>
      <w:r>
        <w:rPr>
          <w:spacing w:val="18"/>
        </w:rPr>
        <w:t xml:space="preserve"> </w:t>
      </w:r>
      <w:r>
        <w:rPr>
          <w:spacing w:val="-1"/>
        </w:rPr>
        <w:t>hours, all</w:t>
      </w:r>
      <w:r>
        <w:rPr>
          <w:spacing w:val="19"/>
        </w:rPr>
        <w:t xml:space="preserve"> </w:t>
      </w:r>
      <w:r>
        <w:rPr>
          <w:spacing w:val="-1"/>
        </w:rPr>
        <w:t>but three demonstrated</w:t>
      </w:r>
      <w:r>
        <w:rPr>
          <w:spacing w:val="16"/>
        </w:rPr>
        <w:t xml:space="preserve"> </w:t>
      </w:r>
      <w:r>
        <w:rPr>
          <w:spacing w:val="-2"/>
        </w:rPr>
        <w:t>less analgesia</w:t>
      </w:r>
      <w:r>
        <w:rPr/>
        <w:t xml:space="preserve"> </w:t>
      </w:r>
      <w:r>
        <w:rPr>
          <w:spacing w:val="-2"/>
        </w:rPr>
        <w:t>usage</w:t>
      </w:r>
      <w:r>
        <w:rPr>
          <w:spacing w:val="24"/>
        </w:rPr>
        <w:t xml:space="preserve">  </w:t>
      </w:r>
      <w:r>
        <w:rPr>
          <w:spacing w:val="-2"/>
        </w:rPr>
        <w:t>in</w:t>
      </w:r>
      <w:r>
        <w:rPr>
          <w:spacing w:val="17"/>
        </w:rPr>
        <w:t xml:space="preserve">  </w:t>
      </w:r>
      <w:r>
        <w:rPr>
          <w:spacing w:val="-2"/>
        </w:rPr>
        <w:t>the</w:t>
      </w:r>
      <w:r>
        <w:rPr>
          <w:spacing w:val="17"/>
          <w:w w:val="101"/>
        </w:rPr>
        <w:t xml:space="preserve">  </w:t>
      </w:r>
      <w:r>
        <w:rPr>
          <w:spacing w:val="-2"/>
        </w:rPr>
        <w:t>tubeless</w:t>
      </w:r>
      <w:r>
        <w:rPr>
          <w:spacing w:val="23"/>
        </w:rPr>
        <w:t xml:space="preserve">  </w:t>
      </w:r>
      <w:r>
        <w:rPr>
          <w:spacing w:val="-2"/>
        </w:rPr>
        <w:t>PCNL</w:t>
      </w:r>
      <w:r>
        <w:rPr>
          <w:spacing w:val="23"/>
        </w:rPr>
        <w:t xml:space="preserve">  </w:t>
      </w:r>
      <w:r>
        <w:rPr>
          <w:spacing w:val="-2"/>
        </w:rPr>
        <w:t>patients</w:t>
      </w:r>
      <w:r>
        <w:rPr>
          <w:spacing w:val="19"/>
        </w:rPr>
        <w:t xml:space="preserve">  </w:t>
      </w:r>
      <w:r>
        <w:rPr>
          <w:spacing w:val="-2"/>
        </w:rPr>
        <w:t>compared</w:t>
      </w:r>
      <w:r>
        <w:rPr>
          <w:spacing w:val="16"/>
          <w:w w:val="101"/>
        </w:rPr>
        <w:t xml:space="preserve"> 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standard</w:t>
      </w:r>
      <w:r>
        <w:rPr>
          <w:spacing w:val="24"/>
        </w:rPr>
        <w:t xml:space="preserve"> </w:t>
      </w:r>
      <w:r>
        <w:rPr>
          <w:spacing w:val="-1"/>
        </w:rPr>
        <w:t>PCNL.</w:t>
      </w:r>
      <w:r>
        <w:rPr>
          <w:sz w:val="11"/>
          <w:szCs w:val="11"/>
          <w:spacing w:val="-1"/>
          <w:position w:val="7"/>
        </w:rPr>
        <w:t>8  </w:t>
      </w:r>
      <w:r>
        <w:rPr>
          <w:spacing w:val="-1"/>
        </w:rPr>
        <w:t>It</w:t>
      </w:r>
      <w:r>
        <w:rPr>
          <w:spacing w:val="19"/>
        </w:rPr>
        <w:t xml:space="preserve"> </w:t>
      </w:r>
      <w:r>
        <w:rPr>
          <w:spacing w:val="-1"/>
        </w:rPr>
        <w:t>should</w:t>
      </w:r>
      <w:r>
        <w:rPr>
          <w:spacing w:val="25"/>
          <w:w w:val="101"/>
        </w:rPr>
        <w:t xml:space="preserve"> </w:t>
      </w:r>
      <w:r>
        <w:rPr>
          <w:spacing w:val="-1"/>
        </w:rPr>
        <w:t>be</w:t>
      </w:r>
      <w:r>
        <w:rPr>
          <w:spacing w:val="22"/>
          <w:w w:val="101"/>
        </w:rPr>
        <w:t xml:space="preserve"> </w:t>
      </w:r>
      <w:r>
        <w:rPr>
          <w:spacing w:val="-1"/>
        </w:rPr>
        <w:t>note</w:t>
      </w:r>
      <w:r>
        <w:rPr>
          <w:spacing w:val="-2"/>
        </w:rPr>
        <w:t>d that the</w:t>
      </w:r>
      <w:r>
        <w:rPr>
          <w:spacing w:val="23"/>
        </w:rPr>
        <w:t xml:space="preserve"> </w:t>
      </w:r>
      <w:r>
        <w:rPr>
          <w:spacing w:val="-2"/>
        </w:rPr>
        <w:t>majority</w:t>
      </w:r>
      <w:r>
        <w:rPr>
          <w:spacing w:val="14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the</w:t>
      </w:r>
      <w:r>
        <w:rPr>
          <w:spacing w:val="59"/>
        </w:rPr>
        <w:t xml:space="preserve"> </w:t>
      </w:r>
      <w:r>
        <w:rPr>
          <w:spacing w:val="-2"/>
        </w:rPr>
        <w:t>patients</w:t>
      </w:r>
      <w:r>
        <w:rPr>
          <w:spacing w:val="57"/>
        </w:rPr>
        <w:t xml:space="preserve"> </w:t>
      </w:r>
      <w:r>
        <w:rPr>
          <w:spacing w:val="-2"/>
        </w:rPr>
        <w:t>in</w:t>
      </w:r>
      <w:r>
        <w:rPr>
          <w:spacing w:val="46"/>
          <w:w w:val="101"/>
        </w:rPr>
        <w:t xml:space="preserve"> </w:t>
      </w:r>
      <w:r>
        <w:rPr>
          <w:spacing w:val="-2"/>
        </w:rPr>
        <w:t>the</w:t>
      </w:r>
      <w:r>
        <w:rPr>
          <w:spacing w:val="59"/>
        </w:rPr>
        <w:t xml:space="preserve"> </w:t>
      </w:r>
      <w:r>
        <w:rPr>
          <w:spacing w:val="-2"/>
        </w:rPr>
        <w:t>pooled</w:t>
      </w:r>
      <w:r>
        <w:rPr>
          <w:spacing w:val="48"/>
        </w:rPr>
        <w:t xml:space="preserve"> </w:t>
      </w:r>
      <w:r>
        <w:rPr>
          <w:spacing w:val="-2"/>
        </w:rPr>
        <w:t>tubeless</w:t>
      </w:r>
      <w:r>
        <w:rPr>
          <w:spacing w:val="59"/>
          <w:w w:val="101"/>
        </w:rPr>
        <w:t xml:space="preserve"> </w:t>
      </w:r>
      <w:r>
        <w:rPr>
          <w:spacing w:val="-2"/>
        </w:rPr>
        <w:t>PCN</w:t>
      </w:r>
      <w:r>
        <w:rPr>
          <w:spacing w:val="-3"/>
        </w:rPr>
        <w:t>L</w:t>
      </w:r>
      <w:r>
        <w:rPr>
          <w:spacing w:val="51"/>
          <w:w w:val="101"/>
        </w:rPr>
        <w:t xml:space="preserve"> </w:t>
      </w:r>
      <w:r>
        <w:rPr>
          <w:spacing w:val="-3"/>
        </w:rPr>
        <w:t>group</w:t>
      </w:r>
      <w:r>
        <w:rPr>
          <w:spacing w:val="50"/>
          <w:w w:val="101"/>
        </w:rPr>
        <w:t xml:space="preserve"> </w:t>
      </w:r>
      <w:r>
        <w:rPr>
          <w:spacing w:val="-3"/>
        </w:rPr>
        <w:t>were</w:t>
      </w:r>
      <w:r>
        <w:rPr/>
        <w:t xml:space="preserve"> </w:t>
      </w:r>
      <w:r>
        <w:rPr>
          <w:spacing w:val="-1"/>
        </w:rPr>
        <w:t>selected</w:t>
      </w:r>
      <w:r>
        <w:rPr>
          <w:spacing w:val="61"/>
        </w:rPr>
        <w:t xml:space="preserve"> </w:t>
      </w:r>
      <w:r>
        <w:rPr>
          <w:spacing w:val="-1"/>
        </w:rPr>
        <w:t>for</w:t>
      </w:r>
      <w:r>
        <w:rPr>
          <w:spacing w:val="59"/>
        </w:rPr>
        <w:t xml:space="preserve"> </w:t>
      </w:r>
      <w:r>
        <w:rPr>
          <w:spacing w:val="-1"/>
        </w:rPr>
        <w:t>the  procedure  and  demonstrated  limit</w:t>
      </w:r>
      <w:r>
        <w:rPr>
          <w:spacing w:val="-2"/>
        </w:rPr>
        <w:t>ed</w:t>
      </w:r>
      <w:r>
        <w:rPr/>
        <w:t xml:space="preserve"> </w:t>
      </w:r>
      <w:r>
        <w:rPr>
          <w:spacing w:val="-1"/>
        </w:rPr>
        <w:t>hemorrhage,</w:t>
      </w:r>
      <w:r>
        <w:rPr>
          <w:spacing w:val="9"/>
        </w:rPr>
        <w:t xml:space="preserve">    </w:t>
      </w:r>
      <w:r>
        <w:rPr>
          <w:spacing w:val="-1"/>
        </w:rPr>
        <w:t>no</w:t>
      </w:r>
      <w:r>
        <w:rPr>
          <w:spacing w:val="8"/>
        </w:rPr>
        <w:t xml:space="preserve">    </w:t>
      </w:r>
      <w:r>
        <w:rPr>
          <w:spacing w:val="-1"/>
        </w:rPr>
        <w:t>signs</w:t>
      </w:r>
      <w:r>
        <w:rPr>
          <w:spacing w:val="8"/>
        </w:rPr>
        <w:t xml:space="preserve">    </w:t>
      </w:r>
      <w:r>
        <w:rPr>
          <w:spacing w:val="-1"/>
        </w:rPr>
        <w:t>of    infection, </w:t>
      </w:r>
      <w:r>
        <w:rPr>
          <w:spacing w:val="-2"/>
        </w:rPr>
        <w:t xml:space="preserve">    and</w:t>
      </w:r>
      <w:r>
        <w:rPr>
          <w:spacing w:val="11"/>
        </w:rPr>
        <w:t xml:space="preserve">    </w:t>
      </w:r>
      <w:r>
        <w:rPr>
          <w:spacing w:val="-2"/>
        </w:rPr>
        <w:t>no</w:t>
      </w:r>
      <w:r>
        <w:rPr/>
        <w:t xml:space="preserve"> </w:t>
      </w:r>
      <w:r>
        <w:rPr/>
        <w:t>intraoperative  evidence</w:t>
      </w:r>
      <w:r>
        <w:rPr>
          <w:spacing w:val="-1"/>
        </w:rPr>
        <w:t xml:space="preserve">  of  residual</w:t>
      </w:r>
      <w:r>
        <w:rPr>
          <w:spacing w:val="3"/>
        </w:rPr>
        <w:t xml:space="preserve">  </w:t>
      </w:r>
      <w:r>
        <w:rPr>
          <w:spacing w:val="-1"/>
        </w:rPr>
        <w:t>fragments</w:t>
      </w:r>
      <w:r>
        <w:rPr>
          <w:spacing w:val="5"/>
        </w:rPr>
        <w:t xml:space="preserve">  </w:t>
      </w:r>
      <w:r>
        <w:rPr>
          <w:spacing w:val="-1"/>
        </w:rPr>
        <w:t>at</w:t>
      </w:r>
      <w:r>
        <w:rPr>
          <w:spacing w:val="3"/>
        </w:rPr>
        <w:t xml:space="preserve">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conclusion   of   the</w:t>
      </w:r>
      <w:r>
        <w:rPr>
          <w:spacing w:val="8"/>
        </w:rPr>
        <w:t xml:space="preserve">   </w:t>
      </w:r>
      <w:r>
        <w:rPr>
          <w:spacing w:val="-1"/>
        </w:rPr>
        <w:t>procedure.</w:t>
      </w:r>
      <w:r>
        <w:rPr>
          <w:spacing w:val="8"/>
        </w:rPr>
        <w:t xml:space="preserve">   </w:t>
      </w:r>
      <w:r>
        <w:rPr>
          <w:spacing w:val="-1"/>
        </w:rPr>
        <w:t>Patients</w:t>
      </w:r>
      <w:r>
        <w:rPr>
          <w:spacing w:val="7"/>
        </w:rPr>
        <w:t xml:space="preserve">   </w:t>
      </w:r>
      <w:r>
        <w:rPr>
          <w:spacing w:val="-1"/>
        </w:rPr>
        <w:t>undergoing</w:t>
      </w:r>
      <w:r>
        <w:rPr>
          <w:spacing w:val="1"/>
        </w:rPr>
        <w:t xml:space="preserve"> </w:t>
      </w:r>
      <w:r>
        <w:rPr>
          <w:spacing w:val="-2"/>
        </w:rPr>
        <w:t>tubeless</w:t>
      </w:r>
      <w:r>
        <w:rPr>
          <w:spacing w:val="24"/>
          <w:w w:val="101"/>
        </w:rPr>
        <w:t xml:space="preserve">  </w:t>
      </w:r>
      <w:r>
        <w:rPr>
          <w:spacing w:val="-2"/>
        </w:rPr>
        <w:t>PCNL</w:t>
      </w:r>
      <w:r>
        <w:rPr>
          <w:spacing w:val="20"/>
        </w:rPr>
        <w:t xml:space="preserve">  </w:t>
      </w:r>
      <w:r>
        <w:rPr>
          <w:spacing w:val="-2"/>
        </w:rPr>
        <w:t>with</w:t>
      </w:r>
      <w:r>
        <w:rPr>
          <w:spacing w:val="19"/>
          <w:w w:val="101"/>
        </w:rPr>
        <w:t xml:space="preserve">  </w:t>
      </w:r>
      <w:r>
        <w:rPr>
          <w:spacing w:val="-2"/>
        </w:rPr>
        <w:t>an</w:t>
      </w:r>
      <w:r>
        <w:rPr>
          <w:spacing w:val="23"/>
        </w:rPr>
        <w:t xml:space="preserve">  </w:t>
      </w:r>
      <w:r>
        <w:rPr>
          <w:spacing w:val="-2"/>
        </w:rPr>
        <w:t>indwelling</w:t>
      </w:r>
      <w:r>
        <w:rPr>
          <w:spacing w:val="21"/>
        </w:rPr>
        <w:t xml:space="preserve">  </w:t>
      </w:r>
      <w:r>
        <w:rPr>
          <w:spacing w:val="-2"/>
        </w:rPr>
        <w:t>stent</w:t>
      </w:r>
      <w:r>
        <w:rPr>
          <w:spacing w:val="21"/>
        </w:rPr>
        <w:t xml:space="preserve">  </w:t>
      </w:r>
      <w:r>
        <w:rPr>
          <w:spacing w:val="-2"/>
        </w:rPr>
        <w:t>s</w:t>
      </w:r>
      <w:r>
        <w:rPr>
          <w:spacing w:val="-3"/>
        </w:rPr>
        <w:t>hould</w:t>
      </w:r>
      <w:r>
        <w:rPr>
          <w:spacing w:val="23"/>
        </w:rPr>
        <w:t xml:space="preserve">  </w:t>
      </w:r>
      <w:r>
        <w:rPr>
          <w:spacing w:val="-3"/>
        </w:rPr>
        <w:t>be</w:t>
      </w:r>
      <w:r>
        <w:rPr/>
        <w:t xml:space="preserve"> </w:t>
      </w:r>
      <w:r>
        <w:rPr>
          <w:spacing w:val="-1"/>
        </w:rPr>
        <w:t>counseled</w:t>
      </w:r>
      <w:r>
        <w:rPr>
          <w:spacing w:val="58"/>
        </w:rPr>
        <w:t xml:space="preserve"> </w:t>
      </w:r>
      <w:r>
        <w:rPr>
          <w:spacing w:val="-1"/>
        </w:rPr>
        <w:t>that  cystoscopy</w:t>
      </w:r>
      <w:r>
        <w:rPr>
          <w:spacing w:val="60"/>
        </w:rPr>
        <w:t xml:space="preserve"> </w:t>
      </w:r>
      <w:r>
        <w:rPr>
          <w:spacing w:val="-1"/>
        </w:rPr>
        <w:t>and  sten</w:t>
      </w:r>
      <w:r>
        <w:rPr>
          <w:spacing w:val="-2"/>
        </w:rPr>
        <w:t>t  removal  will  be</w:t>
      </w:r>
      <w:r>
        <w:rPr/>
        <w:t xml:space="preserve"> </w:t>
      </w:r>
      <w:r>
        <w:rPr>
          <w:spacing w:val="-1"/>
        </w:rPr>
        <w:t>required sometime after the</w:t>
      </w:r>
      <w:r>
        <w:rPr>
          <w:spacing w:val="31"/>
        </w:rPr>
        <w:t xml:space="preserve"> </w:t>
      </w:r>
      <w:r>
        <w:rPr>
          <w:spacing w:val="-1"/>
        </w:rPr>
        <w:t>procedure.</w:t>
      </w:r>
    </w:p>
    <w:p>
      <w:pPr>
        <w:pStyle w:val="BodyText"/>
        <w:ind w:left="12"/>
        <w:spacing w:before="151" w:line="194" w:lineRule="auto"/>
        <w:outlineLvl w:val="0"/>
        <w:rPr/>
      </w:pPr>
      <w:r>
        <w:rPr>
          <w:b/>
          <w:bCs/>
          <w:spacing w:val="-3"/>
        </w:rPr>
        <w:t>34. Flexible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3"/>
        </w:rPr>
        <w:t>nephroscopy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3"/>
        </w:rPr>
        <w:t>should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3"/>
        </w:rPr>
        <w:t>be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3"/>
        </w:rPr>
        <w:t>a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3"/>
        </w:rPr>
        <w:t>routine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3"/>
        </w:rPr>
        <w:t>part</w:t>
      </w:r>
    </w:p>
    <w:p>
      <w:pPr>
        <w:pStyle w:val="BodyText"/>
        <w:ind w:left="367"/>
        <w:spacing w:before="96" w:line="193" w:lineRule="auto"/>
        <w:outlineLvl w:val="0"/>
        <w:rPr/>
      </w:pPr>
      <w:r>
        <w:rPr>
          <w:b/>
          <w:bCs/>
          <w:spacing w:val="-1"/>
        </w:rPr>
        <w:t>of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-1"/>
        </w:rPr>
        <w:t>standard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-1"/>
        </w:rPr>
        <w:t>PCNL.  </w:t>
      </w:r>
      <w:r>
        <w:rPr>
          <w:b/>
          <w:bCs/>
          <w:i/>
          <w:iCs/>
          <w:spacing w:val="-1"/>
        </w:rPr>
        <w:t>Strong   recommendatio</w:t>
      </w:r>
      <w:r>
        <w:rPr>
          <w:b/>
          <w:bCs/>
          <w:i/>
          <w:iCs/>
          <w:spacing w:val="-2"/>
        </w:rPr>
        <w:t>n;</w:t>
      </w:r>
    </w:p>
    <w:p>
      <w:pPr>
        <w:pStyle w:val="BodyText"/>
        <w:ind w:left="365"/>
        <w:spacing w:before="99" w:line="191" w:lineRule="auto"/>
        <w:rPr/>
      </w:pPr>
      <w:r>
        <w:rPr>
          <w:b/>
          <w:bCs/>
          <w:i/>
          <w:iCs/>
        </w:rPr>
        <w:t>Evidence Level Grade B</w:t>
      </w:r>
    </w:p>
    <w:p>
      <w:pPr>
        <w:pStyle w:val="BodyText"/>
        <w:ind w:left="5" w:right="367" w:firstLine="5"/>
        <w:spacing w:before="219" w:line="300" w:lineRule="auto"/>
        <w:jc w:val="both"/>
        <w:rPr/>
      </w:pPr>
      <w:r>
        <w:rPr>
          <w:spacing w:val="-1"/>
        </w:rPr>
        <w:t>Stone   fragmentation</w:t>
      </w:r>
      <w:r>
        <w:rPr>
          <w:spacing w:val="13"/>
        </w:rPr>
        <w:t xml:space="preserve">   </w:t>
      </w:r>
      <w:r>
        <w:rPr>
          <w:spacing w:val="-1"/>
        </w:rPr>
        <w:t>(intracorporeal</w:t>
      </w:r>
      <w:r>
        <w:rPr>
          <w:spacing w:val="11"/>
        </w:rPr>
        <w:t xml:space="preserve">   </w:t>
      </w:r>
      <w:r>
        <w:rPr>
          <w:spacing w:val="-1"/>
        </w:rPr>
        <w:t>lithotripsy)</w:t>
      </w:r>
      <w:r>
        <w:rPr>
          <w:spacing w:val="10"/>
        </w:rPr>
        <w:t xml:space="preserve">   </w:t>
      </w:r>
      <w:r>
        <w:rPr>
          <w:spacing w:val="-1"/>
        </w:rPr>
        <w:t>is</w:t>
      </w:r>
      <w:r>
        <w:rPr>
          <w:spacing w:val="2"/>
        </w:rPr>
        <w:t xml:space="preserve"> </w:t>
      </w:r>
      <w:r>
        <w:rPr>
          <w:spacing w:val="-1"/>
        </w:rPr>
        <w:t>commonly   performed</w:t>
      </w:r>
      <w:r>
        <w:rPr>
          <w:spacing w:val="7"/>
        </w:rPr>
        <w:t xml:space="preserve">   </w:t>
      </w:r>
      <w:r>
        <w:rPr>
          <w:spacing w:val="-1"/>
        </w:rPr>
        <w:t>during</w:t>
      </w:r>
      <w:r>
        <w:rPr>
          <w:spacing w:val="8"/>
        </w:rPr>
        <w:t xml:space="preserve">   </w:t>
      </w:r>
      <w:r>
        <w:rPr>
          <w:spacing w:val="-1"/>
        </w:rPr>
        <w:t>PCNL.   The</w:t>
      </w:r>
      <w:r>
        <w:rPr>
          <w:spacing w:val="8"/>
        </w:rPr>
        <w:t xml:space="preserve">   </w:t>
      </w:r>
      <w:r>
        <w:rPr>
          <w:spacing w:val="-1"/>
        </w:rPr>
        <w:t>resultant</w:t>
      </w:r>
      <w:r>
        <w:rPr>
          <w:spacing w:val="1"/>
        </w:rPr>
        <w:t xml:space="preserve"> </w:t>
      </w:r>
      <w:r>
        <w:rPr>
          <w:spacing w:val="-2"/>
        </w:rPr>
        <w:t>fragments</w:t>
      </w:r>
      <w:r>
        <w:rPr>
          <w:spacing w:val="25"/>
          <w:w w:val="101"/>
        </w:rPr>
        <w:t xml:space="preserve">  </w:t>
      </w:r>
      <w:r>
        <w:rPr>
          <w:spacing w:val="-2"/>
        </w:rPr>
        <w:t>may</w:t>
      </w:r>
      <w:r>
        <w:rPr>
          <w:spacing w:val="23"/>
        </w:rPr>
        <w:t xml:space="preserve">  </w:t>
      </w:r>
      <w:r>
        <w:rPr>
          <w:spacing w:val="-2"/>
        </w:rPr>
        <w:t>migrate</w:t>
      </w:r>
      <w:r>
        <w:rPr>
          <w:spacing w:val="19"/>
        </w:rPr>
        <w:t xml:space="preserve">  </w:t>
      </w:r>
      <w:r>
        <w:rPr>
          <w:spacing w:val="-2"/>
        </w:rPr>
        <w:t>to</w:t>
      </w:r>
      <w:r>
        <w:rPr>
          <w:spacing w:val="21"/>
        </w:rPr>
        <w:t xml:space="preserve">  </w:t>
      </w:r>
      <w:r>
        <w:rPr>
          <w:spacing w:val="-2"/>
        </w:rPr>
        <w:t>areas</w:t>
      </w:r>
      <w:r>
        <w:rPr>
          <w:spacing w:val="23"/>
          <w:w w:val="101"/>
        </w:rPr>
        <w:t xml:space="preserve">  </w:t>
      </w:r>
      <w:r>
        <w:rPr>
          <w:spacing w:val="-2"/>
        </w:rPr>
        <w:t>in</w:t>
      </w:r>
      <w:r>
        <w:rPr>
          <w:spacing w:val="18"/>
        </w:rPr>
        <w:t xml:space="preserve">  </w:t>
      </w:r>
      <w:r>
        <w:rPr>
          <w:spacing w:val="-2"/>
        </w:rPr>
        <w:t>the</w:t>
      </w:r>
      <w:r>
        <w:rPr>
          <w:spacing w:val="20"/>
          <w:w w:val="101"/>
        </w:rPr>
        <w:t xml:space="preserve">  </w:t>
      </w:r>
      <w:r>
        <w:rPr>
          <w:spacing w:val="-2"/>
        </w:rPr>
        <w:t>collecting</w:t>
      </w:r>
      <w:r>
        <w:rPr/>
        <w:t xml:space="preserve"> </w:t>
      </w:r>
      <w:r>
        <w:rPr>
          <w:spacing w:val="-1"/>
        </w:rPr>
        <w:t>system  that  cannot</w:t>
      </w:r>
      <w:r>
        <w:rPr>
          <w:spacing w:val="10"/>
        </w:rPr>
        <w:t xml:space="preserve">  </w:t>
      </w:r>
      <w:r>
        <w:rPr>
          <w:spacing w:val="-1"/>
        </w:rPr>
        <w:t>b</w:t>
      </w:r>
      <w:r>
        <w:rPr>
          <w:spacing w:val="-2"/>
        </w:rPr>
        <w:t>e</w:t>
      </w:r>
      <w:r>
        <w:rPr>
          <w:spacing w:val="6"/>
        </w:rPr>
        <w:t xml:space="preserve">  </w:t>
      </w:r>
      <w:r>
        <w:rPr>
          <w:spacing w:val="-2"/>
        </w:rPr>
        <w:t>safely</w:t>
      </w:r>
      <w:r>
        <w:rPr>
          <w:spacing w:val="6"/>
        </w:rPr>
        <w:t xml:space="preserve">  </w:t>
      </w:r>
      <w:r>
        <w:rPr>
          <w:spacing w:val="-2"/>
        </w:rPr>
        <w:t>accessed</w:t>
      </w:r>
      <w:r>
        <w:rPr>
          <w:spacing w:val="6"/>
        </w:rPr>
        <w:t xml:space="preserve">  </w:t>
      </w:r>
      <w:r>
        <w:rPr>
          <w:spacing w:val="-2"/>
        </w:rPr>
        <w:t>with</w:t>
      </w:r>
      <w:r>
        <w:rPr>
          <w:spacing w:val="5"/>
        </w:rPr>
        <w:t xml:space="preserve">  </w:t>
      </w:r>
      <w:r>
        <w:rPr>
          <w:spacing w:val="-2"/>
        </w:rPr>
        <w:t>a</w:t>
      </w:r>
      <w:r>
        <w:rPr>
          <w:spacing w:val="10"/>
        </w:rPr>
        <w:t xml:space="preserve">  </w:t>
      </w:r>
      <w:r>
        <w:rPr>
          <w:spacing w:val="-2"/>
        </w:rPr>
        <w:t>rigid</w:t>
      </w:r>
      <w:r>
        <w:rPr/>
        <w:t xml:space="preserve"> </w:t>
      </w:r>
      <w:r>
        <w:rPr>
          <w:spacing w:val="-1"/>
        </w:rPr>
        <w:t>nephroscopy.  If  not</w:t>
      </w:r>
      <w:r>
        <w:rPr>
          <w:spacing w:val="15"/>
        </w:rPr>
        <w:t xml:space="preserve">  </w:t>
      </w:r>
      <w:r>
        <w:rPr>
          <w:spacing w:val="-1"/>
        </w:rPr>
        <w:t>removed,</w:t>
      </w:r>
      <w:r>
        <w:rPr>
          <w:spacing w:val="5"/>
        </w:rPr>
        <w:t xml:space="preserve">  </w:t>
      </w:r>
      <w:r>
        <w:rPr>
          <w:spacing w:val="-1"/>
        </w:rPr>
        <w:t>these</w:t>
      </w:r>
      <w:r>
        <w:rPr>
          <w:spacing w:val="6"/>
        </w:rPr>
        <w:t xml:space="preserve">  </w:t>
      </w:r>
      <w:r>
        <w:rPr>
          <w:spacing w:val="-1"/>
        </w:rPr>
        <w:t>fragments</w:t>
      </w:r>
      <w:r>
        <w:rPr>
          <w:spacing w:val="10"/>
        </w:rPr>
        <w:t xml:space="preserve">  </w:t>
      </w:r>
      <w:r>
        <w:rPr>
          <w:spacing w:val="-1"/>
        </w:rPr>
        <w:t>may</w:t>
      </w:r>
      <w:r>
        <w:rPr>
          <w:spacing w:val="1"/>
        </w:rPr>
        <w:t xml:space="preserve"> </w:t>
      </w:r>
      <w:r>
        <w:rPr/>
        <w:t>result</w:t>
      </w:r>
      <w:r>
        <w:rPr>
          <w:spacing w:val="37"/>
        </w:rPr>
        <w:t xml:space="preserve"> </w:t>
      </w:r>
      <w:r>
        <w:rPr/>
        <w:t>in</w:t>
      </w:r>
      <w:r>
        <w:rPr>
          <w:spacing w:val="25"/>
          <w:w w:val="101"/>
        </w:rPr>
        <w:t xml:space="preserve"> </w:t>
      </w:r>
      <w:r>
        <w:rPr/>
        <w:t>future</w:t>
      </w:r>
      <w:r>
        <w:rPr>
          <w:spacing w:val="31"/>
        </w:rPr>
        <w:t xml:space="preserve"> </w:t>
      </w:r>
      <w:r>
        <w:rPr/>
        <w:t>stone</w:t>
      </w:r>
      <w:r>
        <w:rPr>
          <w:spacing w:val="30"/>
          <w:w w:val="101"/>
        </w:rPr>
        <w:t xml:space="preserve"> </w:t>
      </w:r>
      <w:r>
        <w:rPr/>
        <w:t>events.</w:t>
      </w:r>
      <w:r>
        <w:rPr>
          <w:sz w:val="11"/>
          <w:szCs w:val="11"/>
          <w:position w:val="7"/>
        </w:rPr>
        <w:t>116,159,160  </w:t>
      </w:r>
      <w:r>
        <w:rPr/>
        <w:t>T</w:t>
      </w:r>
      <w:r>
        <w:rPr>
          <w:spacing w:val="-1"/>
        </w:rPr>
        <w:t>he</w:t>
      </w:r>
      <w:r>
        <w:rPr>
          <w:spacing w:val="36"/>
          <w:w w:val="101"/>
        </w:rPr>
        <w:t xml:space="preserve"> </w:t>
      </w:r>
      <w:r>
        <w:rPr>
          <w:spacing w:val="-1"/>
        </w:rPr>
        <w:t>utilization</w:t>
      </w:r>
      <w:r>
        <w:rPr>
          <w:spacing w:val="28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flexible</w:t>
      </w:r>
      <w:r>
        <w:rPr>
          <w:spacing w:val="13"/>
        </w:rPr>
        <w:t xml:space="preserve">    </w:t>
      </w:r>
      <w:r>
        <w:rPr/>
        <w:t>nephroscopy</w:t>
      </w:r>
      <w:r>
        <w:rPr>
          <w:spacing w:val="10"/>
        </w:rPr>
        <w:t xml:space="preserve">    </w:t>
      </w:r>
      <w:r>
        <w:rPr/>
        <w:t>during</w:t>
      </w:r>
      <w:r>
        <w:rPr>
          <w:spacing w:val="11"/>
        </w:rPr>
        <w:t xml:space="preserve">    </w:t>
      </w:r>
      <w:r>
        <w:rPr/>
        <w:t>PCNL</w:t>
      </w:r>
      <w:r>
        <w:rPr>
          <w:spacing w:val="12"/>
        </w:rPr>
        <w:t xml:space="preserve">    </w:t>
      </w:r>
      <w:r>
        <w:rPr/>
        <w:t>has</w:t>
      </w:r>
      <w:r>
        <w:rPr>
          <w:spacing w:val="11"/>
        </w:rPr>
        <w:t xml:space="preserve">    </w:t>
      </w:r>
      <w:r>
        <w:rPr/>
        <w:t>been </w:t>
      </w:r>
      <w:r>
        <w:rPr>
          <w:spacing w:val="-2"/>
        </w:rPr>
        <w:t>demonstrated</w:t>
      </w:r>
      <w:r>
        <w:rPr>
          <w:spacing w:val="55"/>
        </w:rPr>
        <w:t xml:space="preserve"> </w:t>
      </w:r>
      <w:r>
        <w:rPr>
          <w:spacing w:val="-2"/>
        </w:rPr>
        <w:t>to</w:t>
      </w:r>
      <w:r>
        <w:rPr>
          <w:spacing w:val="49"/>
        </w:rPr>
        <w:t xml:space="preserve"> </w:t>
      </w:r>
      <w:r>
        <w:rPr>
          <w:spacing w:val="-2"/>
        </w:rPr>
        <w:t>improve</w:t>
      </w:r>
      <w:r>
        <w:rPr>
          <w:spacing w:val="40"/>
          <w:w w:val="101"/>
        </w:rPr>
        <w:t xml:space="preserve"> </w:t>
      </w:r>
      <w:r>
        <w:rPr>
          <w:spacing w:val="-2"/>
        </w:rPr>
        <w:t>stone-free</w:t>
      </w:r>
      <w:r>
        <w:rPr>
          <w:spacing w:val="49"/>
        </w:rPr>
        <w:t xml:space="preserve"> </w:t>
      </w:r>
      <w:r>
        <w:rPr>
          <w:spacing w:val="-2"/>
        </w:rPr>
        <w:t>rates.</w:t>
      </w:r>
      <w:r>
        <w:rPr>
          <w:spacing w:val="42"/>
        </w:rPr>
        <w:t xml:space="preserve"> </w:t>
      </w:r>
      <w:r>
        <w:rPr>
          <w:spacing w:val="-2"/>
        </w:rPr>
        <w:t>Gücük</w:t>
      </w:r>
      <w:r>
        <w:rPr>
          <w:spacing w:val="43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colleagues</w:t>
      </w:r>
      <w:r>
        <w:rPr>
          <w:spacing w:val="71"/>
        </w:rPr>
        <w:t xml:space="preserve"> </w:t>
      </w:r>
      <w:r>
        <w:rPr>
          <w:spacing w:val="-2"/>
        </w:rPr>
        <w:t>performed</w:t>
      </w:r>
      <w:r>
        <w:rPr>
          <w:spacing w:val="49"/>
        </w:rPr>
        <w:t xml:space="preserve"> </w:t>
      </w:r>
      <w:r>
        <w:rPr>
          <w:spacing w:val="-2"/>
        </w:rPr>
        <w:t>a</w:t>
      </w:r>
      <w:r>
        <w:rPr>
          <w:spacing w:val="56"/>
        </w:rPr>
        <w:t xml:space="preserve"> </w:t>
      </w:r>
      <w:r>
        <w:rPr>
          <w:spacing w:val="-2"/>
        </w:rPr>
        <w:t>randomized</w:t>
      </w:r>
      <w:r>
        <w:rPr>
          <w:spacing w:val="56"/>
          <w:w w:val="101"/>
        </w:rPr>
        <w:t xml:space="preserve"> </w:t>
      </w:r>
      <w:r>
        <w:rPr>
          <w:spacing w:val="-2"/>
        </w:rPr>
        <w:t>prospective</w:t>
      </w:r>
      <w:r>
        <w:rPr>
          <w:spacing w:val="49"/>
          <w:w w:val="101"/>
        </w:rPr>
        <w:t xml:space="preserve"> </w:t>
      </w:r>
      <w:r>
        <w:rPr>
          <w:spacing w:val="-2"/>
        </w:rPr>
        <w:t>study</w:t>
      </w:r>
      <w:r>
        <w:rPr/>
        <w:t xml:space="preserve"> </w:t>
      </w:r>
      <w:r>
        <w:rPr>
          <w:spacing w:val="-2"/>
        </w:rPr>
        <w:t>in</w:t>
      </w:r>
      <w:r>
        <w:rPr>
          <w:spacing w:val="50"/>
        </w:rPr>
        <w:t xml:space="preserve"> </w:t>
      </w:r>
      <w:r>
        <w:rPr>
          <w:spacing w:val="-2"/>
        </w:rPr>
        <w:t>which</w:t>
      </w:r>
      <w:r>
        <w:rPr>
          <w:spacing w:val="52"/>
        </w:rPr>
        <w:t xml:space="preserve"> </w:t>
      </w:r>
      <w:r>
        <w:rPr>
          <w:spacing w:val="-2"/>
        </w:rPr>
        <w:t>patients</w:t>
      </w:r>
      <w:r>
        <w:rPr>
          <w:spacing w:val="53"/>
        </w:rPr>
        <w:t xml:space="preserve"> </w:t>
      </w:r>
      <w:r>
        <w:rPr>
          <w:spacing w:val="-2"/>
        </w:rPr>
        <w:t>underwent</w:t>
      </w:r>
      <w:r>
        <w:rPr>
          <w:spacing w:val="54"/>
        </w:rPr>
        <w:t xml:space="preserve"> </w:t>
      </w:r>
      <w:r>
        <w:rPr>
          <w:spacing w:val="-2"/>
        </w:rPr>
        <w:t>rigid</w:t>
      </w:r>
      <w:r>
        <w:rPr>
          <w:spacing w:val="54"/>
        </w:rPr>
        <w:t xml:space="preserve"> </w:t>
      </w:r>
      <w:r>
        <w:rPr>
          <w:spacing w:val="-2"/>
        </w:rPr>
        <w:t>nephroscopy</w:t>
      </w:r>
      <w:r>
        <w:rPr>
          <w:spacing w:val="46"/>
        </w:rPr>
        <w:t xml:space="preserve"> </w:t>
      </w:r>
      <w:r>
        <w:rPr>
          <w:spacing w:val="-2"/>
        </w:rPr>
        <w:t>during</w:t>
      </w:r>
      <w:r>
        <w:rPr/>
        <w:t xml:space="preserve"> </w:t>
      </w:r>
      <w:r>
        <w:rPr/>
        <w:t>PCNL with</w:t>
      </w:r>
      <w:r>
        <w:rPr>
          <w:spacing w:val="17"/>
        </w:rPr>
        <w:t xml:space="preserve"> </w:t>
      </w:r>
      <w:r>
        <w:rPr/>
        <w:t>or without</w:t>
      </w:r>
      <w:r>
        <w:rPr>
          <w:spacing w:val="16"/>
        </w:rPr>
        <w:t xml:space="preserve"> </w:t>
      </w:r>
      <w:r>
        <w:rPr/>
        <w:t>concomitan</w:t>
      </w:r>
      <w:r>
        <w:rPr>
          <w:spacing w:val="-1"/>
        </w:rPr>
        <w:t>t flexible</w:t>
      </w:r>
      <w:r>
        <w:rPr>
          <w:spacing w:val="23"/>
        </w:rPr>
        <w:t xml:space="preserve"> </w:t>
      </w:r>
      <w:r>
        <w:rPr>
          <w:spacing w:val="-1"/>
        </w:rPr>
        <w:t>nephroscopy,</w:t>
      </w:r>
      <w:r>
        <w:rPr/>
        <w:t xml:space="preserve"> </w:t>
      </w:r>
      <w:r>
        <w:rPr>
          <w:spacing w:val="-2"/>
        </w:rPr>
        <w:t>and</w:t>
      </w:r>
      <w:r>
        <w:rPr>
          <w:spacing w:val="69"/>
        </w:rPr>
        <w:t xml:space="preserve"> </w:t>
      </w:r>
      <w:r>
        <w:rPr>
          <w:spacing w:val="-2"/>
        </w:rPr>
        <w:t>the</w:t>
      </w:r>
      <w:r>
        <w:rPr>
          <w:spacing w:val="57"/>
        </w:rPr>
        <w:t xml:space="preserve"> </w:t>
      </w:r>
      <w:r>
        <w:rPr>
          <w:spacing w:val="-2"/>
        </w:rPr>
        <w:t>stone-free  rate</w:t>
      </w:r>
      <w:r>
        <w:rPr>
          <w:spacing w:val="52"/>
          <w:w w:val="101"/>
        </w:rPr>
        <w:t xml:space="preserve"> </w:t>
      </w:r>
      <w:r>
        <w:rPr>
          <w:spacing w:val="-2"/>
        </w:rPr>
        <w:t>was  higher</w:t>
      </w:r>
      <w:r>
        <w:rPr>
          <w:spacing w:val="54"/>
        </w:rPr>
        <w:t xml:space="preserve"> </w:t>
      </w:r>
      <w:r>
        <w:rPr>
          <w:spacing w:val="-2"/>
        </w:rPr>
        <w:t>with</w:t>
      </w:r>
      <w:r>
        <w:rPr>
          <w:spacing w:val="55"/>
        </w:rPr>
        <w:t xml:space="preserve"> </w:t>
      </w:r>
      <w:r>
        <w:rPr>
          <w:spacing w:val="-2"/>
        </w:rPr>
        <w:t>concomitant</w:t>
      </w:r>
      <w:r>
        <w:rPr/>
        <w:t xml:space="preserve"> </w:t>
      </w:r>
      <w:r>
        <w:rPr>
          <w:spacing w:val="-1"/>
        </w:rPr>
        <w:t>flexible</w:t>
      </w:r>
      <w:r>
        <w:rPr>
          <w:spacing w:val="32"/>
          <w:w w:val="101"/>
        </w:rPr>
        <w:t xml:space="preserve"> </w:t>
      </w:r>
      <w:r>
        <w:rPr>
          <w:spacing w:val="-1"/>
        </w:rPr>
        <w:t>endoscopy,</w:t>
      </w:r>
      <w:r>
        <w:rPr>
          <w:spacing w:val="32"/>
        </w:rPr>
        <w:t xml:space="preserve"> </w:t>
      </w:r>
      <w:r>
        <w:rPr>
          <w:spacing w:val="-1"/>
        </w:rPr>
        <w:t>92.5%</w:t>
      </w:r>
      <w:r>
        <w:rPr>
          <w:spacing w:val="29"/>
        </w:rPr>
        <w:t xml:space="preserve"> </w:t>
      </w:r>
      <w:r>
        <w:rPr>
          <w:spacing w:val="-1"/>
        </w:rPr>
        <w:t>versus</w:t>
      </w:r>
      <w:r>
        <w:rPr>
          <w:spacing w:val="38"/>
          <w:w w:val="101"/>
        </w:rPr>
        <w:t xml:space="preserve"> </w:t>
      </w:r>
      <w:r>
        <w:rPr>
          <w:spacing w:val="-1"/>
        </w:rPr>
        <w:t>70%.</w:t>
      </w:r>
      <w:r>
        <w:rPr>
          <w:sz w:val="11"/>
          <w:szCs w:val="11"/>
          <w:spacing w:val="-1"/>
          <w:position w:val="7"/>
        </w:rPr>
        <w:t>161</w:t>
      </w:r>
      <w:r>
        <w:rPr>
          <w:sz w:val="11"/>
          <w:szCs w:val="11"/>
          <w:spacing w:val="11"/>
          <w:w w:val="101"/>
          <w:position w:val="7"/>
        </w:rPr>
        <w:t xml:space="preserve">  </w:t>
      </w:r>
      <w:r>
        <w:rPr>
          <w:spacing w:val="-1"/>
        </w:rPr>
        <w:t>If</w:t>
      </w:r>
      <w:r>
        <w:rPr>
          <w:spacing w:val="35"/>
        </w:rPr>
        <w:t xml:space="preserve"> </w:t>
      </w:r>
      <w:r>
        <w:rPr>
          <w:spacing w:val="-1"/>
        </w:rPr>
        <w:t>migration</w:t>
      </w:r>
      <w:r>
        <w:rPr/>
        <w:t xml:space="preserve"> </w:t>
      </w:r>
      <w:r>
        <w:rPr>
          <w:spacing w:val="-1"/>
        </w:rPr>
        <w:t>of  stone   fragments</w:t>
      </w:r>
      <w:r>
        <w:rPr>
          <w:spacing w:val="18"/>
        </w:rPr>
        <w:t xml:space="preserve">  </w:t>
      </w:r>
      <w:r>
        <w:rPr>
          <w:spacing w:val="-2"/>
        </w:rPr>
        <w:t>down</w:t>
      </w:r>
      <w:r>
        <w:rPr>
          <w:spacing w:val="16"/>
        </w:rPr>
        <w:t xml:space="preserve">  </w:t>
      </w:r>
      <w:r>
        <w:rPr>
          <w:spacing w:val="-2"/>
        </w:rPr>
        <w:t>the</w:t>
      </w:r>
      <w:r>
        <w:rPr>
          <w:spacing w:val="21"/>
        </w:rPr>
        <w:t xml:space="preserve">  </w:t>
      </w:r>
      <w:r>
        <w:rPr>
          <w:spacing w:val="-2"/>
        </w:rPr>
        <w:t>ureter</w:t>
      </w:r>
      <w:r>
        <w:rPr>
          <w:spacing w:val="21"/>
        </w:rPr>
        <w:t xml:space="preserve">  </w:t>
      </w:r>
      <w:r>
        <w:rPr>
          <w:spacing w:val="-2"/>
        </w:rPr>
        <w:t>is</w:t>
      </w:r>
      <w:r>
        <w:rPr>
          <w:spacing w:val="18"/>
        </w:rPr>
        <w:t xml:space="preserve">  </w:t>
      </w:r>
      <w:r>
        <w:rPr>
          <w:spacing w:val="-2"/>
        </w:rPr>
        <w:t>suspected,</w:t>
      </w:r>
      <w:r>
        <w:rPr/>
        <w:t xml:space="preserve"> </w:t>
      </w:r>
      <w:r>
        <w:rPr>
          <w:spacing w:val="-1"/>
        </w:rPr>
        <w:t>antegrade</w:t>
      </w:r>
      <w:r>
        <w:rPr>
          <w:spacing w:val="51"/>
          <w:w w:val="101"/>
        </w:rPr>
        <w:t xml:space="preserve"> </w:t>
      </w:r>
      <w:r>
        <w:rPr>
          <w:spacing w:val="-1"/>
        </w:rPr>
        <w:t>flexible</w:t>
      </w:r>
      <w:r>
        <w:rPr>
          <w:spacing w:val="61"/>
          <w:w w:val="101"/>
        </w:rPr>
        <w:t xml:space="preserve"> </w:t>
      </w:r>
      <w:r>
        <w:rPr>
          <w:spacing w:val="-1"/>
        </w:rPr>
        <w:t>nephroscopy</w:t>
      </w:r>
      <w:r>
        <w:rPr>
          <w:spacing w:val="53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hould</w:t>
      </w:r>
      <w:r>
        <w:rPr>
          <w:spacing w:val="61"/>
          <w:w w:val="101"/>
        </w:rPr>
        <w:t xml:space="preserve"> </w:t>
      </w:r>
      <w:r>
        <w:rPr>
          <w:spacing w:val="-2"/>
        </w:rPr>
        <w:t>be</w:t>
      </w:r>
      <w:r>
        <w:rPr>
          <w:spacing w:val="54"/>
        </w:rPr>
        <w:t xml:space="preserve"> </w:t>
      </w:r>
      <w:r>
        <w:rPr>
          <w:spacing w:val="-2"/>
        </w:rPr>
        <w:t>considered.</w:t>
      </w:r>
      <w:r>
        <w:rPr/>
        <w:t xml:space="preserve"> </w:t>
      </w:r>
      <w:r>
        <w:rPr>
          <w:spacing w:val="-2"/>
        </w:rPr>
        <w:t>Ureteral</w:t>
      </w:r>
      <w:r>
        <w:rPr>
          <w:spacing w:val="35"/>
          <w:w w:val="101"/>
        </w:rPr>
        <w:t xml:space="preserve">  </w:t>
      </w:r>
      <w:r>
        <w:rPr>
          <w:spacing w:val="-2"/>
        </w:rPr>
        <w:t>stones</w:t>
      </w:r>
      <w:r>
        <w:rPr>
          <w:spacing w:val="28"/>
          <w:w w:val="101"/>
        </w:rPr>
        <w:t xml:space="preserve">  </w:t>
      </w:r>
      <w:r>
        <w:rPr>
          <w:spacing w:val="-2"/>
        </w:rPr>
        <w:t>can   be</w:t>
      </w:r>
      <w:r>
        <w:rPr>
          <w:spacing w:val="28"/>
        </w:rPr>
        <w:t xml:space="preserve">  </w:t>
      </w:r>
      <w:r>
        <w:rPr>
          <w:spacing w:val="-2"/>
        </w:rPr>
        <w:t>extracted</w:t>
      </w:r>
      <w:r>
        <w:rPr>
          <w:spacing w:val="28"/>
        </w:rPr>
        <w:t xml:space="preserve">  </w:t>
      </w:r>
      <w:r>
        <w:rPr>
          <w:spacing w:val="-2"/>
        </w:rPr>
        <w:t>when</w:t>
      </w:r>
      <w:r>
        <w:rPr>
          <w:spacing w:val="26"/>
          <w:w w:val="101"/>
        </w:rPr>
        <w:t xml:space="preserve">  </w:t>
      </w:r>
      <w:r>
        <w:rPr>
          <w:spacing w:val="-2"/>
        </w:rPr>
        <w:t>they   are</w:t>
      </w:r>
      <w:r>
        <w:rPr/>
        <w:t xml:space="preserve"> </w:t>
      </w:r>
      <w:r>
        <w:rPr>
          <w:spacing w:val="-1"/>
        </w:rPr>
        <w:t>identified.</w:t>
      </w:r>
    </w:p>
    <w:p>
      <w:pPr>
        <w:pStyle w:val="BodyText"/>
        <w:ind w:left="12"/>
        <w:spacing w:before="120" w:line="193" w:lineRule="auto"/>
        <w:outlineLvl w:val="0"/>
        <w:rPr/>
      </w:pPr>
      <w:r>
        <w:rPr>
          <w:b/>
          <w:bCs/>
          <w:spacing w:val="-2"/>
        </w:rPr>
        <w:t>35.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Clinicians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must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use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normal saline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irrigation for</w:t>
      </w:r>
    </w:p>
    <w:p>
      <w:pPr>
        <w:pStyle w:val="BodyText"/>
        <w:ind w:left="376"/>
        <w:spacing w:before="97" w:line="193" w:lineRule="auto"/>
        <w:outlineLvl w:val="0"/>
        <w:rPr/>
      </w:pPr>
      <w:r>
        <w:rPr>
          <w:b/>
          <w:bCs/>
          <w:spacing w:val="-1"/>
        </w:rPr>
        <w:t>PCNL</w:t>
      </w:r>
      <w:r>
        <w:rPr>
          <w:b/>
          <w:bCs/>
          <w:spacing w:val="12"/>
        </w:rPr>
        <w:t xml:space="preserve">   </w:t>
      </w:r>
      <w:r>
        <w:rPr>
          <w:b/>
          <w:bCs/>
          <w:spacing w:val="-1"/>
        </w:rPr>
        <w:t>and</w:t>
      </w:r>
      <w:r>
        <w:rPr>
          <w:b/>
          <w:bCs/>
          <w:spacing w:val="14"/>
        </w:rPr>
        <w:t xml:space="preserve">   </w:t>
      </w:r>
      <w:r>
        <w:rPr>
          <w:b/>
          <w:bCs/>
          <w:spacing w:val="-1"/>
        </w:rPr>
        <w:t>URS.   </w:t>
      </w:r>
      <w:r>
        <w:rPr>
          <w:b/>
          <w:bCs/>
          <w:i/>
          <w:iCs/>
          <w:spacing w:val="-1"/>
        </w:rPr>
        <w:t>Strong    Recomme</w:t>
      </w:r>
      <w:r>
        <w:rPr>
          <w:b/>
          <w:bCs/>
          <w:i/>
          <w:iCs/>
          <w:spacing w:val="-2"/>
        </w:rPr>
        <w:t>ndation;</w:t>
      </w:r>
    </w:p>
    <w:p>
      <w:pPr>
        <w:pStyle w:val="BodyText"/>
        <w:ind w:left="365"/>
        <w:spacing w:before="99" w:line="191" w:lineRule="auto"/>
        <w:rPr/>
      </w:pPr>
      <w:r>
        <w:rPr>
          <w:b/>
          <w:bCs/>
          <w:i/>
          <w:iCs/>
        </w:rPr>
        <w:t>Evidence Level Grade B</w:t>
      </w:r>
    </w:p>
    <w:p>
      <w:pPr>
        <w:pStyle w:val="BodyText"/>
        <w:ind w:left="5" w:right="372" w:firstLine="12"/>
        <w:spacing w:before="218" w:line="288" w:lineRule="auto"/>
        <w:jc w:val="both"/>
        <w:rPr>
          <w:sz w:val="11"/>
          <w:szCs w:val="11"/>
        </w:rPr>
      </w:pPr>
      <w:r>
        <w:rPr>
          <w:spacing w:val="-2"/>
        </w:rPr>
        <w:t>Normal</w:t>
      </w:r>
      <w:r>
        <w:rPr>
          <w:spacing w:val="24"/>
        </w:rPr>
        <w:t xml:space="preserve"> </w:t>
      </w:r>
      <w:r>
        <w:rPr>
          <w:spacing w:val="-2"/>
        </w:rPr>
        <w:t>saline</w:t>
      </w:r>
      <w:r>
        <w:rPr>
          <w:spacing w:val="29"/>
          <w:w w:val="101"/>
        </w:rPr>
        <w:t xml:space="preserve"> </w:t>
      </w:r>
      <w:r>
        <w:rPr>
          <w:spacing w:val="-2"/>
        </w:rPr>
        <w:t>is</w:t>
      </w:r>
      <w:r>
        <w:rPr>
          <w:spacing w:val="18"/>
          <w:w w:val="101"/>
        </w:rPr>
        <w:t xml:space="preserve"> </w:t>
      </w:r>
      <w:r>
        <w:rPr>
          <w:spacing w:val="-2"/>
        </w:rPr>
        <w:t>the</w:t>
      </w:r>
      <w:r>
        <w:rPr>
          <w:spacing w:val="23"/>
          <w:w w:val="101"/>
        </w:rPr>
        <w:t xml:space="preserve"> </w:t>
      </w:r>
      <w:r>
        <w:rPr>
          <w:spacing w:val="-2"/>
        </w:rPr>
        <w:t>standard</w:t>
      </w:r>
      <w:r>
        <w:rPr>
          <w:spacing w:val="29"/>
        </w:rPr>
        <w:t xml:space="preserve"> </w:t>
      </w:r>
      <w:r>
        <w:rPr>
          <w:spacing w:val="-2"/>
        </w:rPr>
        <w:t>irrigation</w:t>
      </w:r>
      <w:r>
        <w:rPr>
          <w:spacing w:val="22"/>
        </w:rPr>
        <w:t xml:space="preserve"> </w:t>
      </w:r>
      <w:r>
        <w:rPr>
          <w:spacing w:val="-2"/>
        </w:rPr>
        <w:t>so</w:t>
      </w:r>
      <w:r>
        <w:rPr>
          <w:spacing w:val="-3"/>
        </w:rPr>
        <w:t>lution</w:t>
      </w:r>
      <w:r>
        <w:rPr>
          <w:spacing w:val="21"/>
          <w:w w:val="101"/>
        </w:rPr>
        <w:t xml:space="preserve"> </w:t>
      </w:r>
      <w:r>
        <w:rPr>
          <w:spacing w:val="-3"/>
        </w:rPr>
        <w:t>as</w:t>
      </w:r>
      <w:r>
        <w:rPr>
          <w:spacing w:val="28"/>
        </w:rPr>
        <w:t xml:space="preserve"> </w:t>
      </w:r>
      <w:r>
        <w:rPr>
          <w:spacing w:val="-3"/>
        </w:rPr>
        <w:t>it</w:t>
      </w:r>
      <w:r>
        <w:rPr>
          <w:spacing w:val="29"/>
          <w:w w:val="101"/>
        </w:rPr>
        <w:t xml:space="preserve"> </w:t>
      </w:r>
      <w:r>
        <w:rPr>
          <w:spacing w:val="-3"/>
        </w:rPr>
        <w:t>is</w:t>
      </w:r>
      <w:r>
        <w:rPr/>
        <w:t xml:space="preserve"> </w:t>
      </w:r>
      <w:r>
        <w:rPr>
          <w:spacing w:val="-1"/>
        </w:rPr>
        <w:t>isotonic   and</w:t>
      </w:r>
      <w:r>
        <w:rPr>
          <w:spacing w:val="9"/>
        </w:rPr>
        <w:t xml:space="preserve">   </w:t>
      </w:r>
      <w:r>
        <w:rPr>
          <w:spacing w:val="-1"/>
        </w:rPr>
        <w:t>iso-os</w:t>
      </w:r>
      <w:r>
        <w:rPr>
          <w:spacing w:val="-2"/>
        </w:rPr>
        <w:t>molar</w:t>
      </w:r>
      <w:r>
        <w:rPr>
          <w:spacing w:val="6"/>
        </w:rPr>
        <w:t xml:space="preserve">   </w:t>
      </w:r>
      <w:r>
        <w:rPr>
          <w:spacing w:val="-2"/>
        </w:rPr>
        <w:t>and</w:t>
      </w:r>
      <w:r>
        <w:rPr>
          <w:spacing w:val="8"/>
        </w:rPr>
        <w:t xml:space="preserve">   </w:t>
      </w:r>
      <w:r>
        <w:rPr>
          <w:spacing w:val="-2"/>
        </w:rPr>
        <w:t>does</w:t>
      </w:r>
      <w:r>
        <w:rPr>
          <w:spacing w:val="9"/>
        </w:rPr>
        <w:t xml:space="preserve">   </w:t>
      </w:r>
      <w:r>
        <w:rPr>
          <w:spacing w:val="-2"/>
        </w:rPr>
        <w:t>not</w:t>
      </w:r>
      <w:r>
        <w:rPr>
          <w:spacing w:val="9"/>
        </w:rPr>
        <w:t xml:space="preserve">   </w:t>
      </w:r>
      <w:r>
        <w:rPr>
          <w:spacing w:val="-2"/>
        </w:rPr>
        <w:t>lead</w:t>
      </w:r>
      <w:r>
        <w:rPr>
          <w:spacing w:val="6"/>
        </w:rPr>
        <w:t xml:space="preserve">   </w:t>
      </w:r>
      <w:r>
        <w:rPr>
          <w:spacing w:val="-2"/>
        </w:rPr>
        <w:t>to</w:t>
      </w:r>
      <w:r>
        <w:rPr>
          <w:spacing w:val="2"/>
        </w:rPr>
        <w:t xml:space="preserve"> </w:t>
      </w:r>
      <w:r>
        <w:rPr/>
        <w:t>significant</w:t>
      </w:r>
      <w:r>
        <w:rPr>
          <w:spacing w:val="49"/>
          <w:w w:val="101"/>
        </w:rPr>
        <w:t xml:space="preserve"> </w:t>
      </w:r>
      <w:r>
        <w:rPr/>
        <w:t>electrolyte</w:t>
      </w:r>
      <w:r>
        <w:rPr>
          <w:spacing w:val="49"/>
          <w:w w:val="101"/>
        </w:rPr>
        <w:t xml:space="preserve"> </w:t>
      </w:r>
      <w:r>
        <w:rPr/>
        <w:t>ab</w:t>
      </w:r>
      <w:r>
        <w:rPr>
          <w:spacing w:val="-1"/>
        </w:rPr>
        <w:t>normalities</w:t>
      </w:r>
      <w:r>
        <w:rPr>
          <w:spacing w:val="47"/>
        </w:rPr>
        <w:t xml:space="preserve"> </w:t>
      </w:r>
      <w:r>
        <w:rPr>
          <w:spacing w:val="-1"/>
        </w:rPr>
        <w:t>when</w:t>
      </w:r>
      <w:r>
        <w:rPr>
          <w:spacing w:val="47"/>
          <w:w w:val="101"/>
        </w:rPr>
        <w:t xml:space="preserve"> </w:t>
      </w:r>
      <w:r>
        <w:rPr>
          <w:spacing w:val="-1"/>
        </w:rPr>
        <w:t>absorbed.</w:t>
      </w:r>
      <w:r>
        <w:rPr>
          <w:sz w:val="11"/>
          <w:szCs w:val="11"/>
          <w:spacing w:val="-1"/>
          <w:position w:val="7"/>
        </w:rPr>
        <w:t>162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Some</w:t>
      </w:r>
      <w:r>
        <w:rPr>
          <w:spacing w:val="17"/>
        </w:rPr>
        <w:t xml:space="preserve"> </w:t>
      </w:r>
      <w:r>
        <w:rPr>
          <w:spacing w:val="-1"/>
        </w:rPr>
        <w:t>studies</w:t>
      </w:r>
      <w:r>
        <w:rPr>
          <w:spacing w:val="22"/>
        </w:rPr>
        <w:t xml:space="preserve"> </w:t>
      </w:r>
      <w:r>
        <w:rPr>
          <w:spacing w:val="-1"/>
        </w:rPr>
        <w:t>have</w:t>
      </w:r>
      <w:r>
        <w:rPr>
          <w:spacing w:val="16"/>
        </w:rPr>
        <w:t xml:space="preserve"> </w:t>
      </w:r>
      <w:r>
        <w:rPr>
          <w:spacing w:val="-1"/>
        </w:rPr>
        <w:t>advocated the</w:t>
      </w:r>
      <w:r>
        <w:rPr>
          <w:spacing w:val="22"/>
        </w:rPr>
        <w:t xml:space="preserve"> </w:t>
      </w:r>
      <w:r>
        <w:rPr>
          <w:spacing w:val="-1"/>
        </w:rPr>
        <w:t>use</w:t>
      </w:r>
      <w:r>
        <w:rPr>
          <w:spacing w:val="16"/>
          <w:w w:val="101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f sterile</w:t>
      </w:r>
      <w:r>
        <w:rPr>
          <w:spacing w:val="16"/>
        </w:rPr>
        <w:t xml:space="preserve"> </w:t>
      </w:r>
      <w:r>
        <w:rPr>
          <w:spacing w:val="-2"/>
        </w:rPr>
        <w:t>distilled</w:t>
      </w:r>
      <w:r>
        <w:rPr/>
        <w:t xml:space="preserve"> </w:t>
      </w:r>
      <w:r>
        <w:rPr>
          <w:spacing w:val="-1"/>
        </w:rPr>
        <w:t>water   in   place   of   sterile</w:t>
      </w:r>
      <w:r>
        <w:rPr>
          <w:spacing w:val="6"/>
        </w:rPr>
        <w:t xml:space="preserve">   </w:t>
      </w:r>
      <w:r>
        <w:rPr>
          <w:spacing w:val="-1"/>
        </w:rPr>
        <w:t>saline,   suggesting</w:t>
      </w:r>
      <w:r>
        <w:rPr>
          <w:spacing w:val="1"/>
        </w:rPr>
        <w:t xml:space="preserve">   </w:t>
      </w:r>
      <w:r>
        <w:rPr>
          <w:spacing w:val="-1"/>
        </w:rPr>
        <w:t>that</w:t>
      </w:r>
      <w:r>
        <w:rPr/>
        <w:t xml:space="preserve"> </w:t>
      </w:r>
      <w:r>
        <w:rPr>
          <w:spacing w:val="-1"/>
        </w:rPr>
        <w:t>visualization  in  a</w:t>
      </w:r>
      <w:r>
        <w:rPr>
          <w:spacing w:val="7"/>
        </w:rPr>
        <w:t xml:space="preserve">  </w:t>
      </w:r>
      <w:r>
        <w:rPr>
          <w:spacing w:val="-1"/>
        </w:rPr>
        <w:t>bloody  field</w:t>
      </w:r>
      <w:r>
        <w:rPr>
          <w:spacing w:val="7"/>
        </w:rPr>
        <w:t xml:space="preserve">  </w:t>
      </w:r>
      <w:r>
        <w:rPr>
          <w:spacing w:val="-1"/>
        </w:rPr>
        <w:t>may</w:t>
      </w:r>
      <w:r>
        <w:rPr>
          <w:spacing w:val="7"/>
        </w:rPr>
        <w:t xml:space="preserve">  </w:t>
      </w:r>
      <w:r>
        <w:rPr>
          <w:spacing w:val="-1"/>
        </w:rPr>
        <w:t>be  </w:t>
      </w:r>
      <w:r>
        <w:rPr>
          <w:spacing w:val="-2"/>
        </w:rPr>
        <w:t>superior</w:t>
      </w:r>
      <w:r>
        <w:rPr>
          <w:spacing w:val="2"/>
        </w:rPr>
        <w:t xml:space="preserve">  </w:t>
      </w:r>
      <w:r>
        <w:rPr>
          <w:spacing w:val="-2"/>
        </w:rPr>
        <w:t>with</w:t>
      </w:r>
      <w:r>
        <w:rPr>
          <w:spacing w:val="1"/>
        </w:rPr>
        <w:t xml:space="preserve"> </w:t>
      </w:r>
      <w:r>
        <w:rPr>
          <w:spacing w:val="-1"/>
        </w:rPr>
        <w:t>water</w:t>
      </w:r>
      <w:r>
        <w:rPr>
          <w:spacing w:val="76"/>
        </w:rPr>
        <w:t xml:space="preserve"> </w:t>
      </w:r>
      <w:r>
        <w:rPr>
          <w:spacing w:val="-1"/>
        </w:rPr>
        <w:t>irrigation.</w:t>
      </w:r>
      <w:r>
        <w:rPr>
          <w:sz w:val="11"/>
          <w:szCs w:val="11"/>
          <w:spacing w:val="-1"/>
          <w:position w:val="7"/>
        </w:rPr>
        <w:t>163,164   </w:t>
      </w:r>
      <w:r>
        <w:rPr>
          <w:spacing w:val="-1"/>
        </w:rPr>
        <w:t>However,  use  of</w:t>
      </w:r>
      <w:r>
        <w:rPr>
          <w:spacing w:val="50"/>
        </w:rPr>
        <w:t xml:space="preserve"> </w:t>
      </w:r>
      <w:r>
        <w:rPr>
          <w:spacing w:val="-1"/>
        </w:rPr>
        <w:t>a  non-isotonic</w:t>
      </w:r>
      <w:r>
        <w:rPr/>
        <w:t xml:space="preserve"> </w:t>
      </w:r>
      <w:r>
        <w:rPr>
          <w:spacing w:val="-1"/>
        </w:rPr>
        <w:t>solution</w:t>
      </w:r>
      <w:r>
        <w:rPr>
          <w:spacing w:val="30"/>
        </w:rPr>
        <w:t xml:space="preserve"> </w:t>
      </w:r>
      <w:r>
        <w:rPr>
          <w:spacing w:val="-1"/>
        </w:rPr>
        <w:t>increases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32"/>
          <w:w w:val="101"/>
        </w:rPr>
        <w:t xml:space="preserve"> </w:t>
      </w:r>
      <w:r>
        <w:rPr>
          <w:spacing w:val="-1"/>
        </w:rPr>
        <w:t>risk</w:t>
      </w:r>
      <w:r>
        <w:rPr>
          <w:spacing w:val="24"/>
        </w:rPr>
        <w:t xml:space="preserve"> </w:t>
      </w:r>
      <w:r>
        <w:rPr>
          <w:spacing w:val="-2"/>
        </w:rPr>
        <w:t>of</w:t>
      </w:r>
      <w:r>
        <w:rPr>
          <w:spacing w:val="25"/>
        </w:rPr>
        <w:t xml:space="preserve"> </w:t>
      </w:r>
      <w:r>
        <w:rPr>
          <w:spacing w:val="-2"/>
        </w:rPr>
        <w:t>hemolysis,</w:t>
      </w:r>
      <w:r>
        <w:rPr>
          <w:spacing w:val="31"/>
        </w:rPr>
        <w:t xml:space="preserve"> </w:t>
      </w:r>
      <w:r>
        <w:rPr>
          <w:spacing w:val="-2"/>
        </w:rPr>
        <w:t>hyponatremia,</w:t>
      </w:r>
      <w:r>
        <w:rPr/>
        <w:t xml:space="preserve"> </w:t>
      </w:r>
      <w:r>
        <w:rPr/>
        <w:t>and  heart  failure  if  sufficien</w:t>
      </w:r>
      <w:r>
        <w:rPr>
          <w:spacing w:val="-1"/>
        </w:rPr>
        <w:t>t  volume</w:t>
      </w:r>
      <w:r>
        <w:rPr>
          <w:spacing w:val="6"/>
        </w:rPr>
        <w:t xml:space="preserve">  </w:t>
      </w:r>
      <w:r>
        <w:rPr>
          <w:spacing w:val="-1"/>
        </w:rPr>
        <w:t>is</w:t>
      </w:r>
      <w:r>
        <w:rPr>
          <w:spacing w:val="2"/>
        </w:rPr>
        <w:t xml:space="preserve">  </w:t>
      </w:r>
      <w:r>
        <w:rPr>
          <w:spacing w:val="-1"/>
        </w:rPr>
        <w:t>absorbed.</w:t>
      </w:r>
      <w:r>
        <w:rPr>
          <w:sz w:val="11"/>
          <w:szCs w:val="11"/>
          <w:spacing w:val="-1"/>
          <w:position w:val="7"/>
        </w:rPr>
        <w:t>165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right="58" w:firstLine="8"/>
        <w:spacing w:before="35" w:line="294" w:lineRule="auto"/>
        <w:jc w:val="both"/>
        <w:rPr/>
      </w:pPr>
      <w:r>
        <w:rPr>
          <w:spacing w:val="-1"/>
        </w:rPr>
        <w:t>Furthermore,</w:t>
      </w:r>
      <w:r>
        <w:rPr>
          <w:spacing w:val="16"/>
          <w:w w:val="101"/>
        </w:rPr>
        <w:t xml:space="preserve"> </w:t>
      </w:r>
      <w:r>
        <w:rPr>
          <w:spacing w:val="-1"/>
        </w:rPr>
        <w:t>modern endoscope optics are</w:t>
      </w:r>
      <w:r>
        <w:rPr>
          <w:spacing w:val="11"/>
        </w:rPr>
        <w:t xml:space="preserve"> </w:t>
      </w:r>
      <w:r>
        <w:rPr>
          <w:spacing w:val="-1"/>
        </w:rPr>
        <w:t>of suc</w:t>
      </w:r>
      <w:r>
        <w:rPr>
          <w:spacing w:val="-2"/>
        </w:rPr>
        <w:t>h</w:t>
      </w:r>
      <w:r>
        <w:rPr>
          <w:spacing w:val="19"/>
        </w:rPr>
        <w:t xml:space="preserve"> </w:t>
      </w:r>
      <w:r>
        <w:rPr>
          <w:spacing w:val="-2"/>
        </w:rPr>
        <w:t>high</w:t>
      </w:r>
      <w:r>
        <w:rPr/>
        <w:t xml:space="preserve"> </w:t>
      </w:r>
      <w:r>
        <w:rPr>
          <w:spacing w:val="-1"/>
        </w:rPr>
        <w:t>quality</w:t>
      </w:r>
      <w:r>
        <w:rPr>
          <w:spacing w:val="28"/>
          <w:w w:val="101"/>
        </w:rPr>
        <w:t xml:space="preserve">  </w:t>
      </w:r>
      <w:r>
        <w:rPr>
          <w:spacing w:val="-1"/>
        </w:rPr>
        <w:t>that   sterile   water   irrigation   provides   little</w:t>
      </w:r>
      <w:r>
        <w:rPr/>
        <w:t xml:space="preserve"> </w:t>
      </w:r>
      <w:r>
        <w:rPr>
          <w:spacing w:val="-1"/>
        </w:rPr>
        <w:t>advantage    with</w:t>
      </w:r>
      <w:r>
        <w:rPr>
          <w:spacing w:val="10"/>
        </w:rPr>
        <w:t xml:space="preserve">    </w:t>
      </w:r>
      <w:r>
        <w:rPr>
          <w:spacing w:val="-1"/>
        </w:rPr>
        <w:t>regard</w:t>
      </w:r>
      <w:r>
        <w:rPr>
          <w:spacing w:val="6"/>
        </w:rPr>
        <w:t xml:space="preserve">    </w:t>
      </w:r>
      <w:r>
        <w:rPr>
          <w:spacing w:val="-1"/>
        </w:rPr>
        <w:t>to     improved    visibility.</w:t>
      </w:r>
      <w:r>
        <w:rPr/>
        <w:t xml:space="preserve"> </w:t>
      </w:r>
      <w:r>
        <w:rPr>
          <w:spacing w:val="-1"/>
        </w:rPr>
        <w:t>Consequently,</w:t>
      </w:r>
      <w:r>
        <w:rPr>
          <w:spacing w:val="14"/>
        </w:rPr>
        <w:t xml:space="preserve">   </w:t>
      </w:r>
      <w:r>
        <w:rPr>
          <w:spacing w:val="-1"/>
        </w:rPr>
        <w:t>sterile</w:t>
      </w:r>
      <w:r>
        <w:rPr>
          <w:spacing w:val="15"/>
          <w:w w:val="101"/>
        </w:rPr>
        <w:t xml:space="preserve">   </w:t>
      </w:r>
      <w:r>
        <w:rPr>
          <w:spacing w:val="-1"/>
        </w:rPr>
        <w:t>normal</w:t>
      </w:r>
      <w:r>
        <w:rPr>
          <w:spacing w:val="13"/>
        </w:rPr>
        <w:t xml:space="preserve">   </w:t>
      </w:r>
      <w:r>
        <w:rPr>
          <w:spacing w:val="-1"/>
        </w:rPr>
        <w:t>saline</w:t>
      </w:r>
      <w:r>
        <w:rPr>
          <w:spacing w:val="15"/>
        </w:rPr>
        <w:t xml:space="preserve">   </w:t>
      </w:r>
      <w:r>
        <w:rPr>
          <w:spacing w:val="-1"/>
        </w:rPr>
        <w:t>remains   the</w:t>
      </w:r>
      <w:r>
        <w:rPr/>
        <w:t xml:space="preserve"> </w:t>
      </w:r>
      <w:r>
        <w:rPr>
          <w:spacing w:val="-1"/>
        </w:rPr>
        <w:t>preferred   standard   irrigant   for   endourologic   stone</w:t>
      </w:r>
      <w:r>
        <w:rPr>
          <w:spacing w:val="9"/>
        </w:rPr>
        <w:t xml:space="preserve"> </w:t>
      </w:r>
      <w:r>
        <w:rPr>
          <w:spacing w:val="-2"/>
        </w:rPr>
        <w:t>removing</w:t>
      </w:r>
      <w:r>
        <w:rPr>
          <w:spacing w:val="28"/>
        </w:rPr>
        <w:t xml:space="preserve"> </w:t>
      </w:r>
      <w:r>
        <w:rPr>
          <w:spacing w:val="-2"/>
        </w:rPr>
        <w:t>procedures.</w:t>
      </w:r>
    </w:p>
    <w:p>
      <w:pPr>
        <w:pStyle w:val="BodyText"/>
        <w:ind w:left="9" w:right="56" w:firstLine="2"/>
        <w:spacing w:before="148" w:line="295" w:lineRule="auto"/>
        <w:jc w:val="both"/>
        <w:rPr>
          <w:sz w:val="11"/>
          <w:szCs w:val="11"/>
        </w:rPr>
      </w:pPr>
      <w:r>
        <w:rPr>
          <w:spacing w:val="-1"/>
        </w:rPr>
        <w:t>Significant</w:t>
      </w:r>
      <w:r>
        <w:rPr>
          <w:spacing w:val="20"/>
          <w:w w:val="101"/>
        </w:rPr>
        <w:t xml:space="preserve">  </w:t>
      </w:r>
      <w:r>
        <w:rPr>
          <w:spacing w:val="-1"/>
        </w:rPr>
        <w:t>absorptio</w:t>
      </w:r>
      <w:r>
        <w:rPr>
          <w:spacing w:val="-2"/>
        </w:rPr>
        <w:t>n</w:t>
      </w:r>
      <w:r>
        <w:rPr>
          <w:spacing w:val="20"/>
        </w:rPr>
        <w:t xml:space="preserve">  </w:t>
      </w:r>
      <w:r>
        <w:rPr>
          <w:spacing w:val="-2"/>
        </w:rPr>
        <w:t>of</w:t>
      </w:r>
      <w:r>
        <w:rPr>
          <w:spacing w:val="20"/>
        </w:rPr>
        <w:t xml:space="preserve">  </w:t>
      </w:r>
      <w:r>
        <w:rPr>
          <w:spacing w:val="-2"/>
        </w:rPr>
        <w:t>irrigation</w:t>
      </w:r>
      <w:r>
        <w:rPr>
          <w:spacing w:val="18"/>
          <w:w w:val="101"/>
        </w:rPr>
        <w:t xml:space="preserve">  </w:t>
      </w:r>
      <w:r>
        <w:rPr>
          <w:spacing w:val="-2"/>
        </w:rPr>
        <w:t>fluid</w:t>
      </w:r>
      <w:r>
        <w:rPr>
          <w:spacing w:val="23"/>
        </w:rPr>
        <w:t xml:space="preserve">  </w:t>
      </w:r>
      <w:r>
        <w:rPr>
          <w:spacing w:val="-2"/>
        </w:rPr>
        <w:t>may</w:t>
      </w:r>
      <w:r>
        <w:rPr>
          <w:spacing w:val="20"/>
        </w:rPr>
        <w:t xml:space="preserve">  </w:t>
      </w:r>
      <w:r>
        <w:rPr>
          <w:spacing w:val="-2"/>
        </w:rPr>
        <w:t>occur</w:t>
      </w:r>
      <w:r>
        <w:rPr/>
        <w:t xml:space="preserve"> </w:t>
      </w:r>
      <w:r>
        <w:rPr/>
        <w:t>during</w:t>
      </w:r>
      <w:r>
        <w:rPr>
          <w:spacing w:val="9"/>
        </w:rPr>
        <w:t xml:space="preserve">    </w:t>
      </w:r>
      <w:r>
        <w:rPr/>
        <w:t>endoscopic</w:t>
      </w:r>
      <w:r>
        <w:rPr>
          <w:spacing w:val="9"/>
        </w:rPr>
        <w:t xml:space="preserve">    </w:t>
      </w:r>
      <w:r>
        <w:rPr/>
        <w:t>stone</w:t>
      </w:r>
      <w:r>
        <w:rPr>
          <w:spacing w:val="10"/>
        </w:rPr>
        <w:t xml:space="preserve">    </w:t>
      </w:r>
      <w:r>
        <w:rPr/>
        <w:t>surgery</w:t>
      </w:r>
      <w:r>
        <w:rPr>
          <w:spacing w:val="4"/>
        </w:rPr>
        <w:t xml:space="preserve">    </w:t>
      </w:r>
      <w:r>
        <w:rPr/>
        <w:t>and</w:t>
      </w:r>
      <w:r>
        <w:rPr>
          <w:spacing w:val="4"/>
        </w:rPr>
        <w:t xml:space="preserve">     </w:t>
      </w:r>
      <w:r>
        <w:rPr/>
        <w:t>cause </w:t>
      </w:r>
      <w:r>
        <w:rPr>
          <w:spacing w:val="-2"/>
        </w:rPr>
        <w:t>hypothermia</w:t>
      </w:r>
      <w:r>
        <w:rPr>
          <w:spacing w:val="48"/>
        </w:rPr>
        <w:t xml:space="preserve"> </w:t>
      </w:r>
      <w:r>
        <w:rPr>
          <w:spacing w:val="-2"/>
        </w:rPr>
        <w:t>and</w:t>
      </w:r>
      <w:r>
        <w:rPr>
          <w:spacing w:val="39"/>
        </w:rPr>
        <w:t xml:space="preserve"> </w:t>
      </w:r>
      <w:r>
        <w:rPr>
          <w:spacing w:val="-2"/>
        </w:rPr>
        <w:t>fluid</w:t>
      </w:r>
      <w:r>
        <w:rPr>
          <w:spacing w:val="42"/>
          <w:w w:val="101"/>
        </w:rPr>
        <w:t xml:space="preserve"> </w:t>
      </w:r>
      <w:r>
        <w:rPr>
          <w:spacing w:val="-2"/>
        </w:rPr>
        <w:t>overload.</w:t>
      </w:r>
      <w:r>
        <w:rPr>
          <w:spacing w:val="50"/>
        </w:rPr>
        <w:t xml:space="preserve"> </w:t>
      </w:r>
      <w:r>
        <w:rPr>
          <w:spacing w:val="-2"/>
        </w:rPr>
        <w:t>Maintenance</w:t>
      </w:r>
      <w:r>
        <w:rPr>
          <w:spacing w:val="42"/>
        </w:rPr>
        <w:t xml:space="preserve"> </w:t>
      </w:r>
      <w:r>
        <w:rPr>
          <w:spacing w:val="-2"/>
        </w:rPr>
        <w:t>of</w:t>
      </w:r>
      <w:r>
        <w:rPr>
          <w:spacing w:val="35"/>
        </w:rPr>
        <w:t xml:space="preserve"> </w:t>
      </w:r>
      <w:r>
        <w:rPr>
          <w:spacing w:val="-2"/>
        </w:rPr>
        <w:t>a</w:t>
      </w:r>
      <w:r>
        <w:rPr>
          <w:spacing w:val="49"/>
        </w:rPr>
        <w:t xml:space="preserve"> </w:t>
      </w:r>
      <w:r>
        <w:rPr>
          <w:spacing w:val="-2"/>
        </w:rPr>
        <w:t>low</w:t>
      </w:r>
      <w:r>
        <w:rPr/>
        <w:t xml:space="preserve"> </w:t>
      </w:r>
      <w:r>
        <w:rPr>
          <w:spacing w:val="-1"/>
        </w:rPr>
        <w:t>intrarenal  pressure  may</w:t>
      </w:r>
      <w:r>
        <w:rPr>
          <w:spacing w:val="3"/>
        </w:rPr>
        <w:t xml:space="preserve">  </w:t>
      </w:r>
      <w:r>
        <w:rPr>
          <w:spacing w:val="-1"/>
        </w:rPr>
        <w:t>decrease  the</w:t>
      </w:r>
      <w:r>
        <w:rPr>
          <w:spacing w:val="7"/>
        </w:rPr>
        <w:t xml:space="preserve">  </w:t>
      </w:r>
      <w:r>
        <w:rPr>
          <w:spacing w:val="-1"/>
        </w:rPr>
        <w:t>risks</w:t>
      </w:r>
      <w:r>
        <w:rPr>
          <w:spacing w:val="4"/>
        </w:rPr>
        <w:t xml:space="preserve">  </w:t>
      </w:r>
      <w:r>
        <w:rPr>
          <w:spacing w:val="-1"/>
        </w:rPr>
        <w:t>of  these</w:t>
      </w:r>
      <w:r>
        <w:rPr/>
        <w:t xml:space="preserve"> </w:t>
      </w:r>
      <w:r>
        <w:rPr>
          <w:spacing w:val="-1"/>
        </w:rPr>
        <w:t>occurrences. This</w:t>
      </w:r>
      <w:r>
        <w:rPr>
          <w:spacing w:val="23"/>
        </w:rPr>
        <w:t xml:space="preserve"> </w:t>
      </w:r>
      <w:r>
        <w:rPr>
          <w:spacing w:val="-1"/>
        </w:rPr>
        <w:t>can</w:t>
      </w:r>
      <w:r>
        <w:rPr>
          <w:spacing w:val="30"/>
        </w:rPr>
        <w:t xml:space="preserve"> </w:t>
      </w:r>
      <w:r>
        <w:rPr>
          <w:spacing w:val="-1"/>
        </w:rPr>
        <w:t>be</w:t>
      </w:r>
      <w:r>
        <w:rPr>
          <w:spacing w:val="20"/>
        </w:rPr>
        <w:t xml:space="preserve"> </w:t>
      </w:r>
      <w:r>
        <w:rPr>
          <w:spacing w:val="-1"/>
        </w:rPr>
        <w:t>facilitated</w:t>
      </w:r>
      <w:r>
        <w:rPr>
          <w:spacing w:val="21"/>
          <w:w w:val="101"/>
        </w:rPr>
        <w:t xml:space="preserve"> </w:t>
      </w:r>
      <w:r>
        <w:rPr>
          <w:spacing w:val="-1"/>
        </w:rPr>
        <w:t>with</w:t>
      </w:r>
      <w:r>
        <w:rPr>
          <w:spacing w:val="28"/>
          <w:w w:val="101"/>
        </w:rPr>
        <w:t xml:space="preserve"> </w:t>
      </w:r>
      <w:r>
        <w:rPr>
          <w:spacing w:val="-1"/>
        </w:rPr>
        <w:t>larger</w:t>
      </w:r>
      <w:r>
        <w:rPr>
          <w:spacing w:val="20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orking</w:t>
      </w:r>
      <w:r>
        <w:rPr/>
        <w:t xml:space="preserve"> </w:t>
      </w:r>
      <w:r>
        <w:rPr>
          <w:spacing w:val="-2"/>
        </w:rPr>
        <w:t>sheaths</w:t>
      </w:r>
      <w:r>
        <w:rPr>
          <w:spacing w:val="37"/>
          <w:w w:val="101"/>
        </w:rPr>
        <w:t xml:space="preserve"> </w:t>
      </w:r>
      <w:r>
        <w:rPr>
          <w:spacing w:val="-2"/>
        </w:rPr>
        <w:t>during</w:t>
      </w:r>
      <w:r>
        <w:rPr>
          <w:spacing w:val="45"/>
          <w:w w:val="101"/>
        </w:rPr>
        <w:t xml:space="preserve"> </w:t>
      </w:r>
      <w:r>
        <w:rPr>
          <w:spacing w:val="-2"/>
        </w:rPr>
        <w:t>PCNL</w:t>
      </w:r>
      <w:r>
        <w:rPr>
          <w:spacing w:val="37"/>
        </w:rPr>
        <w:t xml:space="preserve"> </w:t>
      </w:r>
      <w:r>
        <w:rPr>
          <w:spacing w:val="-2"/>
        </w:rPr>
        <w:t>and</w:t>
      </w:r>
      <w:r>
        <w:rPr>
          <w:spacing w:val="46"/>
        </w:rPr>
        <w:t xml:space="preserve"> </w:t>
      </w:r>
      <w:r>
        <w:rPr>
          <w:spacing w:val="-2"/>
        </w:rPr>
        <w:t>ureteral</w:t>
      </w:r>
      <w:r>
        <w:rPr>
          <w:spacing w:val="38"/>
        </w:rPr>
        <w:t xml:space="preserve"> </w:t>
      </w:r>
      <w:r>
        <w:rPr>
          <w:spacing w:val="-2"/>
        </w:rPr>
        <w:t>access</w:t>
      </w:r>
      <w:r>
        <w:rPr>
          <w:spacing w:val="37"/>
        </w:rPr>
        <w:t xml:space="preserve"> </w:t>
      </w:r>
      <w:r>
        <w:rPr>
          <w:spacing w:val="-2"/>
        </w:rPr>
        <w:t>sheaths</w:t>
      </w:r>
      <w:r>
        <w:rPr>
          <w:spacing w:val="35"/>
        </w:rPr>
        <w:t xml:space="preserve"> </w:t>
      </w:r>
      <w:r>
        <w:rPr>
          <w:spacing w:val="-2"/>
        </w:rPr>
        <w:t>wi</w:t>
      </w:r>
      <w:r>
        <w:rPr>
          <w:spacing w:val="-3"/>
        </w:rPr>
        <w:t>th</w:t>
      </w:r>
      <w:r>
        <w:rPr/>
        <w:t xml:space="preserve"> </w:t>
      </w:r>
      <w:r>
        <w:rPr>
          <w:position w:val="-3"/>
        </w:rPr>
        <w:t>URS.</w:t>
      </w:r>
      <w:r>
        <w:rPr>
          <w:sz w:val="11"/>
          <w:szCs w:val="11"/>
          <w:position w:val="4"/>
        </w:rPr>
        <w:t>166</w:t>
      </w:r>
    </w:p>
    <w:p>
      <w:pPr>
        <w:pStyle w:val="BodyText"/>
        <w:ind w:left="12"/>
        <w:spacing w:before="154" w:line="193" w:lineRule="auto"/>
        <w:outlineLvl w:val="0"/>
        <w:rPr/>
      </w:pPr>
      <w:r>
        <w:rPr>
          <w:b/>
          <w:bCs/>
          <w:spacing w:val="-3"/>
        </w:rPr>
        <w:t>36.</w:t>
      </w:r>
      <w:r>
        <w:rPr>
          <w:b/>
          <w:bCs/>
          <w:spacing w:val="-2"/>
        </w:rPr>
        <w:t xml:space="preserve"> </w:t>
      </w:r>
      <w:r>
        <w:rPr>
          <w:b/>
          <w:bCs/>
          <w:spacing w:val="-3"/>
        </w:rPr>
        <w:t>A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3"/>
        </w:rPr>
        <w:t>safety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3"/>
        </w:rPr>
        <w:t>guide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3"/>
        </w:rPr>
        <w:t>wire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3"/>
        </w:rPr>
        <w:t>should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-3"/>
        </w:rPr>
        <w:t>be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3"/>
        </w:rPr>
        <w:t>used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3"/>
        </w:rPr>
        <w:t>for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3"/>
        </w:rPr>
        <w:t>most</w:t>
      </w:r>
    </w:p>
    <w:p>
      <w:pPr>
        <w:pStyle w:val="BodyText"/>
        <w:ind w:left="367"/>
        <w:spacing w:before="98" w:line="194" w:lineRule="auto"/>
        <w:outlineLvl w:val="0"/>
        <w:rPr/>
      </w:pPr>
      <w:r>
        <w:rPr>
          <w:b/>
          <w:bCs/>
          <w:spacing w:val="-2"/>
        </w:rPr>
        <w:t>endoscopic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-2"/>
        </w:rPr>
        <w:t>procedures.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2"/>
        </w:rPr>
        <w:t>(Index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2"/>
        </w:rPr>
        <w:t>Patient</w:t>
      </w:r>
      <w:r>
        <w:rPr>
          <w:b/>
          <w:bCs/>
          <w:spacing w:val="-3"/>
        </w:rPr>
        <w:t>s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3"/>
        </w:rPr>
        <w:t>1-15)</w:t>
      </w:r>
    </w:p>
    <w:p>
      <w:pPr>
        <w:pStyle w:val="BodyText"/>
        <w:ind w:left="365"/>
        <w:spacing w:before="96" w:line="194" w:lineRule="auto"/>
        <w:rPr/>
      </w:pPr>
      <w:r>
        <w:rPr>
          <w:b/>
          <w:bCs/>
          <w:i/>
          <w:iCs/>
          <w:spacing w:val="-1"/>
        </w:rPr>
        <w:t>Expert Opinion</w:t>
      </w:r>
    </w:p>
    <w:p>
      <w:pPr>
        <w:pStyle w:val="BodyText"/>
        <w:ind w:left="5" w:right="54" w:firstLine="6"/>
        <w:spacing w:before="214" w:line="301" w:lineRule="auto"/>
        <w:jc w:val="both"/>
        <w:rPr/>
      </w:pPr>
      <w:r>
        <w:rPr>
          <w:spacing w:val="-2"/>
        </w:rPr>
        <w:t>In</w:t>
      </w:r>
      <w:r>
        <w:rPr>
          <w:spacing w:val="26"/>
          <w:w w:val="101"/>
        </w:rPr>
        <w:t xml:space="preserve">  </w:t>
      </w:r>
      <w:r>
        <w:rPr>
          <w:spacing w:val="-2"/>
        </w:rPr>
        <w:t>general,</w:t>
      </w:r>
      <w:r>
        <w:rPr>
          <w:spacing w:val="23"/>
          <w:w w:val="101"/>
        </w:rPr>
        <w:t xml:space="preserve">  </w:t>
      </w:r>
      <w:r>
        <w:rPr>
          <w:spacing w:val="-2"/>
        </w:rPr>
        <w:t>a</w:t>
      </w:r>
      <w:r>
        <w:rPr>
          <w:spacing w:val="25"/>
        </w:rPr>
        <w:t xml:space="preserve">  </w:t>
      </w:r>
      <w:r>
        <w:rPr>
          <w:spacing w:val="-2"/>
        </w:rPr>
        <w:t>safety</w:t>
      </w:r>
      <w:r>
        <w:rPr>
          <w:spacing w:val="24"/>
        </w:rPr>
        <w:t xml:space="preserve">  </w:t>
      </w:r>
      <w:r>
        <w:rPr>
          <w:spacing w:val="-2"/>
        </w:rPr>
        <w:t>guidewire</w:t>
      </w:r>
      <w:r>
        <w:rPr>
          <w:spacing w:val="27"/>
          <w:w w:val="101"/>
        </w:rPr>
        <w:t xml:space="preserve">  </w:t>
      </w:r>
      <w:r>
        <w:rPr>
          <w:spacing w:val="-2"/>
        </w:rPr>
        <w:t>is</w:t>
      </w:r>
      <w:r>
        <w:rPr>
          <w:spacing w:val="23"/>
          <w:w w:val="101"/>
        </w:rPr>
        <w:t xml:space="preserve">  </w:t>
      </w:r>
      <w:r>
        <w:rPr>
          <w:spacing w:val="-2"/>
        </w:rPr>
        <w:t>advisable</w:t>
      </w:r>
      <w:r>
        <w:rPr>
          <w:spacing w:val="23"/>
          <w:w w:val="101"/>
        </w:rPr>
        <w:t xml:space="preserve">  </w:t>
      </w:r>
      <w:r>
        <w:rPr>
          <w:spacing w:val="-2"/>
        </w:rPr>
        <w:t>when</w:t>
      </w:r>
      <w:r>
        <w:rPr/>
        <w:t xml:space="preserve"> </w:t>
      </w:r>
      <w:r>
        <w:rPr>
          <w:spacing w:val="-2"/>
        </w:rPr>
        <w:t>performing</w:t>
      </w:r>
      <w:r>
        <w:rPr>
          <w:spacing w:val="47"/>
        </w:rPr>
        <w:t xml:space="preserve"> </w:t>
      </w:r>
      <w:r>
        <w:rPr>
          <w:spacing w:val="-2"/>
        </w:rPr>
        <w:t>retrograde</w:t>
      </w:r>
      <w:r>
        <w:rPr>
          <w:spacing w:val="46"/>
          <w:w w:val="101"/>
        </w:rPr>
        <w:t xml:space="preserve"> </w:t>
      </w:r>
      <w:r>
        <w:rPr>
          <w:spacing w:val="-2"/>
        </w:rPr>
        <w:t>URS</w:t>
      </w:r>
      <w:r>
        <w:rPr>
          <w:spacing w:val="38"/>
          <w:w w:val="101"/>
        </w:rPr>
        <w:t xml:space="preserve"> </w:t>
      </w:r>
      <w:r>
        <w:rPr>
          <w:spacing w:val="-2"/>
        </w:rPr>
        <w:t>or</w:t>
      </w:r>
      <w:r>
        <w:rPr>
          <w:spacing w:val="47"/>
        </w:rPr>
        <w:t xml:space="preserve"> </w:t>
      </w:r>
      <w:r>
        <w:rPr>
          <w:spacing w:val="-2"/>
        </w:rPr>
        <w:t>PC</w:t>
      </w:r>
      <w:r>
        <w:rPr>
          <w:spacing w:val="-3"/>
        </w:rPr>
        <w:t>NL</w:t>
      </w:r>
      <w:r>
        <w:rPr>
          <w:spacing w:val="36"/>
          <w:w w:val="101"/>
        </w:rPr>
        <w:t xml:space="preserve"> </w:t>
      </w:r>
      <w:r>
        <w:rPr>
          <w:spacing w:val="-3"/>
        </w:rPr>
        <w:t>for</w:t>
      </w:r>
      <w:r>
        <w:rPr>
          <w:spacing w:val="39"/>
        </w:rPr>
        <w:t xml:space="preserve"> </w:t>
      </w:r>
      <w:r>
        <w:rPr>
          <w:spacing w:val="-3"/>
        </w:rPr>
        <w:t>stones.</w:t>
      </w:r>
      <w:r>
        <w:rPr>
          <w:spacing w:val="41"/>
        </w:rPr>
        <w:t xml:space="preserve"> </w:t>
      </w:r>
      <w:r>
        <w:rPr>
          <w:spacing w:val="-3"/>
        </w:rPr>
        <w:t>It</w:t>
      </w:r>
      <w:r>
        <w:rPr>
          <w:spacing w:val="43"/>
        </w:rPr>
        <w:t xml:space="preserve"> </w:t>
      </w:r>
      <w:r>
        <w:rPr>
          <w:spacing w:val="-3"/>
        </w:rPr>
        <w:t>can</w:t>
      </w:r>
      <w:r>
        <w:rPr/>
        <w:t xml:space="preserve"> </w:t>
      </w:r>
      <w:r>
        <w:rPr>
          <w:spacing w:val="-1"/>
        </w:rPr>
        <w:t>facilitate</w:t>
      </w:r>
      <w:r>
        <w:rPr>
          <w:spacing w:val="32"/>
        </w:rPr>
        <w:t xml:space="preserve"> </w:t>
      </w:r>
      <w:r>
        <w:rPr>
          <w:spacing w:val="-1"/>
        </w:rPr>
        <w:t>rapid</w:t>
      </w:r>
      <w:r>
        <w:rPr>
          <w:spacing w:val="33"/>
        </w:rPr>
        <w:t xml:space="preserve"> </w:t>
      </w:r>
      <w:r>
        <w:rPr>
          <w:spacing w:val="-1"/>
        </w:rPr>
        <w:t>re-access</w:t>
      </w:r>
      <w:r>
        <w:rPr>
          <w:spacing w:val="20"/>
          <w:w w:val="101"/>
        </w:rPr>
        <w:t xml:space="preserve"> </w:t>
      </w:r>
      <w:r>
        <w:rPr>
          <w:spacing w:val="-2"/>
        </w:rPr>
        <w:t>to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25"/>
          <w:w w:val="101"/>
        </w:rPr>
        <w:t xml:space="preserve"> </w:t>
      </w:r>
      <w:r>
        <w:rPr>
          <w:spacing w:val="-2"/>
        </w:rPr>
        <w:t>collecting</w:t>
      </w:r>
      <w:r>
        <w:rPr>
          <w:spacing w:val="26"/>
        </w:rPr>
        <w:t xml:space="preserve"> </w:t>
      </w:r>
      <w:r>
        <w:rPr>
          <w:spacing w:val="-2"/>
        </w:rPr>
        <w:t>system</w:t>
      </w:r>
      <w:r>
        <w:rPr>
          <w:spacing w:val="31"/>
        </w:rPr>
        <w:t xml:space="preserve"> </w:t>
      </w:r>
      <w:r>
        <w:rPr>
          <w:spacing w:val="-2"/>
        </w:rPr>
        <w:t>if</w:t>
      </w:r>
      <w:r>
        <w:rPr>
          <w:spacing w:val="16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primary  working</w:t>
      </w:r>
      <w:r>
        <w:rPr>
          <w:spacing w:val="13"/>
        </w:rPr>
        <w:t xml:space="preserve">  </w:t>
      </w:r>
      <w:r>
        <w:rPr>
          <w:spacing w:val="-2"/>
        </w:rPr>
        <w:t>wire   is</w:t>
      </w:r>
      <w:r>
        <w:rPr>
          <w:spacing w:val="18"/>
        </w:rPr>
        <w:t xml:space="preserve">  </w:t>
      </w:r>
      <w:r>
        <w:rPr>
          <w:spacing w:val="-2"/>
        </w:rPr>
        <w:t>lost  or</w:t>
      </w:r>
      <w:r>
        <w:rPr>
          <w:spacing w:val="13"/>
        </w:rPr>
        <w:t xml:space="preserve">  </w:t>
      </w:r>
      <w:r>
        <w:rPr>
          <w:spacing w:val="-2"/>
        </w:rPr>
        <w:t>displaced</w:t>
      </w:r>
      <w:r>
        <w:rPr>
          <w:spacing w:val="14"/>
        </w:rPr>
        <w:t xml:space="preserve">  </w:t>
      </w:r>
      <w:r>
        <w:rPr>
          <w:spacing w:val="-2"/>
        </w:rPr>
        <w:t>and   can</w:t>
      </w:r>
      <w:r>
        <w:rPr/>
        <w:t xml:space="preserve"> </w:t>
      </w:r>
      <w:r>
        <w:rPr>
          <w:spacing w:val="-1"/>
        </w:rPr>
        <w:t>provide  access  to  the</w:t>
      </w:r>
      <w:r>
        <w:rPr>
          <w:spacing w:val="9"/>
        </w:rPr>
        <w:t xml:space="preserve">  </w:t>
      </w:r>
      <w:r>
        <w:rPr>
          <w:spacing w:val="-1"/>
        </w:rPr>
        <w:t>collecting</w:t>
      </w:r>
      <w:r>
        <w:rPr>
          <w:spacing w:val="7"/>
        </w:rPr>
        <w:t xml:space="preserve">  </w:t>
      </w:r>
      <w:r>
        <w:rPr>
          <w:spacing w:val="-1"/>
        </w:rPr>
        <w:t>system</w:t>
      </w:r>
      <w:r>
        <w:rPr>
          <w:spacing w:val="9"/>
        </w:rPr>
        <w:t xml:space="preserve">  </w:t>
      </w:r>
      <w:r>
        <w:rPr>
          <w:spacing w:val="-1"/>
        </w:rPr>
        <w:t>in</w:t>
      </w:r>
      <w:r>
        <w:rPr>
          <w:spacing w:val="5"/>
        </w:rPr>
        <w:t xml:space="preserve">  </w:t>
      </w:r>
      <w:r>
        <w:rPr>
          <w:spacing w:val="-1"/>
        </w:rPr>
        <w:t>cases</w:t>
      </w:r>
      <w:r>
        <w:rPr>
          <w:spacing w:val="5"/>
        </w:rPr>
        <w:t xml:space="preserve"> 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ureteric    or</w:t>
      </w:r>
      <w:r>
        <w:rPr>
          <w:spacing w:val="6"/>
        </w:rPr>
        <w:t xml:space="preserve">    </w:t>
      </w:r>
      <w:r>
        <w:rPr>
          <w:spacing w:val="-1"/>
        </w:rPr>
        <w:t>collecting</w:t>
      </w:r>
      <w:r>
        <w:rPr>
          <w:spacing w:val="5"/>
        </w:rPr>
        <w:t xml:space="preserve">    </w:t>
      </w:r>
      <w:r>
        <w:rPr>
          <w:spacing w:val="-1"/>
        </w:rPr>
        <w:t>system</w:t>
      </w:r>
      <w:r>
        <w:rPr>
          <w:spacing w:val="7"/>
        </w:rPr>
        <w:t xml:space="preserve">    </w:t>
      </w:r>
      <w:r>
        <w:rPr>
          <w:spacing w:val="-1"/>
        </w:rPr>
        <w:t>injury,</w:t>
      </w:r>
      <w:r>
        <w:rPr>
          <w:spacing w:val="7"/>
        </w:rPr>
        <w:t xml:space="preserve">    </w:t>
      </w:r>
      <w:r>
        <w:rPr>
          <w:spacing w:val="-1"/>
        </w:rPr>
        <w:t>including</w:t>
      </w:r>
      <w:r>
        <w:rPr>
          <w:spacing w:val="1"/>
        </w:rPr>
        <w:t xml:space="preserve"> </w:t>
      </w:r>
      <w:r>
        <w:rPr>
          <w:spacing w:val="-1"/>
        </w:rPr>
        <w:t>perforation</w:t>
      </w:r>
      <w:r>
        <w:rPr>
          <w:spacing w:val="42"/>
        </w:rPr>
        <w:t xml:space="preserve"> </w:t>
      </w:r>
      <w:r>
        <w:rPr>
          <w:spacing w:val="-1"/>
        </w:rPr>
        <w:t>or</w:t>
      </w:r>
      <w:r>
        <w:rPr>
          <w:spacing w:val="24"/>
        </w:rPr>
        <w:t xml:space="preserve"> </w:t>
      </w:r>
      <w:r>
        <w:rPr>
          <w:spacing w:val="-1"/>
        </w:rPr>
        <w:t>avulsion. This</w:t>
      </w:r>
      <w:r>
        <w:rPr>
          <w:spacing w:val="23"/>
        </w:rPr>
        <w:t xml:space="preserve"> </w:t>
      </w:r>
      <w:r>
        <w:rPr>
          <w:spacing w:val="-1"/>
        </w:rPr>
        <w:t>will</w:t>
      </w:r>
      <w:r>
        <w:rPr>
          <w:spacing w:val="23"/>
        </w:rPr>
        <w:t xml:space="preserve"> </w:t>
      </w:r>
      <w:r>
        <w:rPr>
          <w:spacing w:val="-1"/>
        </w:rPr>
        <w:t>facilitate</w:t>
      </w:r>
      <w:r>
        <w:rPr>
          <w:spacing w:val="32"/>
        </w:rPr>
        <w:t xml:space="preserve"> </w:t>
      </w:r>
      <w:r>
        <w:rPr>
          <w:spacing w:val="-1"/>
        </w:rPr>
        <w:t>placement</w:t>
      </w:r>
      <w:r>
        <w:rPr>
          <w:spacing w:val="26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an</w:t>
      </w:r>
      <w:r>
        <w:rPr>
          <w:spacing w:val="16"/>
        </w:rPr>
        <w:t xml:space="preserve">  </w:t>
      </w:r>
      <w:r>
        <w:rPr>
          <w:spacing w:val="-1"/>
        </w:rPr>
        <w:t>internalized  stent</w:t>
      </w:r>
      <w:r>
        <w:rPr>
          <w:spacing w:val="13"/>
        </w:rPr>
        <w:t xml:space="preserve">  </w:t>
      </w:r>
      <w:r>
        <w:rPr>
          <w:spacing w:val="-1"/>
        </w:rPr>
        <w:t>or   nephrostomy  tu</w:t>
      </w:r>
      <w:r>
        <w:rPr>
          <w:spacing w:val="-2"/>
        </w:rPr>
        <w:t>be   in  such</w:t>
      </w:r>
      <w:r>
        <w:rPr>
          <w:spacing w:val="1"/>
        </w:rPr>
        <w:t xml:space="preserve"> </w:t>
      </w:r>
      <w:r>
        <w:rPr>
          <w:spacing w:val="-1"/>
        </w:rPr>
        <w:t>cases.</w:t>
      </w:r>
    </w:p>
    <w:p>
      <w:pPr>
        <w:pStyle w:val="BodyText"/>
        <w:ind w:left="5" w:right="55" w:hanging="5"/>
        <w:spacing w:before="116" w:line="301" w:lineRule="auto"/>
        <w:jc w:val="both"/>
        <w:rPr/>
      </w:pPr>
      <w:r>
        <w:rPr>
          <w:spacing w:val="-1"/>
        </w:rPr>
        <w:t>This</w:t>
      </w:r>
      <w:r>
        <w:rPr>
          <w:spacing w:val="18"/>
          <w:w w:val="101"/>
        </w:rPr>
        <w:t xml:space="preserve"> </w:t>
      </w:r>
      <w:r>
        <w:rPr>
          <w:spacing w:val="-1"/>
        </w:rPr>
        <w:t>is</w:t>
      </w:r>
      <w:r>
        <w:rPr>
          <w:spacing w:val="20"/>
        </w:rPr>
        <w:t xml:space="preserve"> </w:t>
      </w:r>
      <w:r>
        <w:rPr>
          <w:spacing w:val="-1"/>
        </w:rPr>
        <w:t>particularly valuable during</w:t>
      </w:r>
      <w:r>
        <w:rPr>
          <w:spacing w:val="19"/>
          <w:w w:val="101"/>
        </w:rPr>
        <w:t xml:space="preserve"> </w:t>
      </w:r>
      <w:r>
        <w:rPr>
          <w:spacing w:val="-1"/>
        </w:rPr>
        <w:t>URS when</w:t>
      </w:r>
      <w:r>
        <w:rPr>
          <w:spacing w:val="8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</w:t>
      </w:r>
      <w:r>
        <w:rPr>
          <w:spacing w:val="22"/>
        </w:rPr>
        <w:t xml:space="preserve"> </w:t>
      </w:r>
      <w:r>
        <w:rPr>
          <w:spacing w:val="-2"/>
        </w:rPr>
        <w:t>ureter</w:t>
      </w:r>
      <w:r>
        <w:rPr/>
        <w:t xml:space="preserve"> </w:t>
      </w:r>
      <w:r>
        <w:rPr>
          <w:spacing w:val="-1"/>
        </w:rPr>
        <w:t>is at</w:t>
      </w:r>
      <w:r>
        <w:rPr>
          <w:spacing w:val="16"/>
          <w:w w:val="101"/>
        </w:rPr>
        <w:t xml:space="preserve"> </w:t>
      </w:r>
      <w:r>
        <w:rPr>
          <w:spacing w:val="-1"/>
        </w:rPr>
        <w:t>risk (i.e., when there</w:t>
      </w:r>
      <w:r>
        <w:rPr>
          <w:spacing w:val="17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s</w:t>
      </w:r>
      <w:r>
        <w:rPr>
          <w:spacing w:val="15"/>
        </w:rPr>
        <w:t xml:space="preserve"> </w:t>
      </w:r>
      <w:r>
        <w:rPr>
          <w:spacing w:val="-2"/>
        </w:rPr>
        <w:t>pathology</w:t>
      </w:r>
      <w:r>
        <w:rPr>
          <w:spacing w:val="6"/>
        </w:rPr>
        <w:t xml:space="preserve"> </w:t>
      </w:r>
      <w:r>
        <w:rPr>
          <w:spacing w:val="-2"/>
        </w:rPr>
        <w:t>within</w:t>
      </w:r>
      <w:r>
        <w:rPr>
          <w:spacing w:val="3"/>
        </w:rPr>
        <w:t xml:space="preserve"> </w:t>
      </w:r>
      <w:r>
        <w:rPr>
          <w:spacing w:val="-2"/>
        </w:rPr>
        <w:t>the</w:t>
      </w:r>
      <w:r>
        <w:rPr>
          <w:spacing w:val="18"/>
        </w:rPr>
        <w:t xml:space="preserve"> </w:t>
      </w:r>
      <w:r>
        <w:rPr>
          <w:spacing w:val="-2"/>
        </w:rPr>
        <w:t>ureter</w:t>
      </w:r>
      <w:r>
        <w:rPr/>
        <w:t xml:space="preserve"> </w:t>
      </w:r>
      <w:r>
        <w:rPr>
          <w:spacing w:val="-2"/>
        </w:rPr>
        <w:t>[stricture</w:t>
      </w:r>
      <w:r>
        <w:rPr>
          <w:spacing w:val="32"/>
        </w:rPr>
        <w:t xml:space="preserve">  </w:t>
      </w:r>
      <w:r>
        <w:rPr>
          <w:spacing w:val="-2"/>
        </w:rPr>
        <w:t>or</w:t>
      </w:r>
      <w:r>
        <w:rPr>
          <w:spacing w:val="24"/>
        </w:rPr>
        <w:t xml:space="preserve">  </w:t>
      </w:r>
      <w:r>
        <w:rPr>
          <w:spacing w:val="-2"/>
        </w:rPr>
        <w:t>stone</w:t>
      </w:r>
      <w:r>
        <w:rPr>
          <w:spacing w:val="24"/>
        </w:rPr>
        <w:t xml:space="preserve">  </w:t>
      </w:r>
      <w:r>
        <w:rPr>
          <w:spacing w:val="-2"/>
        </w:rPr>
        <w:t>disease]</w:t>
      </w:r>
      <w:r>
        <w:rPr>
          <w:spacing w:val="22"/>
          <w:w w:val="101"/>
        </w:rPr>
        <w:t xml:space="preserve">  </w:t>
      </w:r>
      <w:r>
        <w:rPr>
          <w:spacing w:val="-2"/>
        </w:rPr>
        <w:t>that</w:t>
      </w:r>
      <w:r>
        <w:rPr>
          <w:spacing w:val="28"/>
        </w:rPr>
        <w:t xml:space="preserve">  </w:t>
      </w:r>
      <w:r>
        <w:rPr>
          <w:spacing w:val="-2"/>
        </w:rPr>
        <w:t>renders</w:t>
      </w:r>
      <w:r>
        <w:rPr>
          <w:spacing w:val="27"/>
        </w:rPr>
        <w:t xml:space="preserve">  </w:t>
      </w:r>
      <w:r>
        <w:rPr>
          <w:spacing w:val="-2"/>
        </w:rPr>
        <w:t>proximal</w:t>
      </w:r>
      <w:r>
        <w:rPr>
          <w:spacing w:val="1"/>
        </w:rPr>
        <w:t xml:space="preserve"> </w:t>
      </w:r>
      <w:r>
        <w:rPr>
          <w:spacing w:val="-2"/>
        </w:rPr>
        <w:t>access</w:t>
      </w:r>
      <w:r>
        <w:rPr>
          <w:spacing w:val="53"/>
        </w:rPr>
        <w:t xml:space="preserve"> </w:t>
      </w:r>
      <w:r>
        <w:rPr>
          <w:spacing w:val="-2"/>
        </w:rPr>
        <w:t>to</w:t>
      </w:r>
      <w:r>
        <w:rPr>
          <w:spacing w:val="38"/>
          <w:w w:val="101"/>
        </w:rPr>
        <w:t xml:space="preserve"> </w:t>
      </w:r>
      <w:r>
        <w:rPr>
          <w:spacing w:val="-2"/>
        </w:rPr>
        <w:t>the</w:t>
      </w:r>
      <w:r>
        <w:rPr>
          <w:spacing w:val="49"/>
        </w:rPr>
        <w:t xml:space="preserve"> </w:t>
      </w:r>
      <w:r>
        <w:rPr>
          <w:spacing w:val="-2"/>
        </w:rPr>
        <w:t>renal</w:t>
      </w:r>
      <w:r>
        <w:rPr>
          <w:spacing w:val="42"/>
          <w:w w:val="101"/>
        </w:rPr>
        <w:t xml:space="preserve"> </w:t>
      </w:r>
      <w:r>
        <w:rPr>
          <w:spacing w:val="-2"/>
        </w:rPr>
        <w:t>collecting</w:t>
      </w:r>
      <w:r>
        <w:rPr>
          <w:spacing w:val="43"/>
        </w:rPr>
        <w:t xml:space="preserve"> </w:t>
      </w:r>
      <w:r>
        <w:rPr>
          <w:spacing w:val="-2"/>
        </w:rPr>
        <w:t>system</w:t>
      </w:r>
      <w:r>
        <w:rPr>
          <w:spacing w:val="42"/>
        </w:rPr>
        <w:t xml:space="preserve"> </w:t>
      </w:r>
      <w:r>
        <w:rPr>
          <w:spacing w:val="-2"/>
        </w:rPr>
        <w:t>difficult.)</w:t>
      </w:r>
      <w:r>
        <w:rPr>
          <w:spacing w:val="32"/>
          <w:w w:val="101"/>
        </w:rPr>
        <w:t xml:space="preserve"> </w:t>
      </w:r>
      <w:r>
        <w:rPr>
          <w:spacing w:val="-2"/>
        </w:rPr>
        <w:t>This</w:t>
      </w:r>
      <w:r>
        <w:rPr>
          <w:spacing w:val="47"/>
          <w:w w:val="101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/>
        <w:t>particularly true for semi-rigid</w:t>
      </w:r>
      <w:r>
        <w:rPr>
          <w:spacing w:val="14"/>
        </w:rPr>
        <w:t xml:space="preserve"> </w:t>
      </w:r>
      <w:r>
        <w:rPr/>
        <w:t>and flexible</w:t>
      </w:r>
      <w:r>
        <w:rPr>
          <w:spacing w:val="19"/>
          <w:w w:val="101"/>
        </w:rPr>
        <w:t xml:space="preserve"> </w:t>
      </w:r>
      <w:r>
        <w:rPr>
          <w:spacing w:val="-1"/>
        </w:rPr>
        <w:t>ureteroscopy</w:t>
      </w:r>
      <w:r>
        <w:rPr/>
        <w:t xml:space="preserve"> </w:t>
      </w:r>
      <w:r>
        <w:rPr>
          <w:spacing w:val="-1"/>
        </w:rPr>
        <w:t>for ureteral</w:t>
      </w:r>
      <w:r>
        <w:rPr>
          <w:spacing w:val="13"/>
        </w:rPr>
        <w:t xml:space="preserve"> </w:t>
      </w:r>
      <w:r>
        <w:rPr>
          <w:spacing w:val="-1"/>
        </w:rPr>
        <w:t>stones.</w:t>
      </w:r>
    </w:p>
    <w:p>
      <w:pPr>
        <w:pStyle w:val="BodyText"/>
        <w:ind w:left="16" w:right="57" w:hanging="16"/>
        <w:spacing w:before="114" w:line="285" w:lineRule="auto"/>
        <w:rPr/>
      </w:pPr>
      <w:r>
        <w:rPr>
          <w:spacing w:val="-1"/>
        </w:rPr>
        <w:t>There are situations where a</w:t>
      </w:r>
      <w:r>
        <w:rPr>
          <w:spacing w:val="17"/>
        </w:rPr>
        <w:t xml:space="preserve"> </w:t>
      </w:r>
      <w:r>
        <w:rPr>
          <w:spacing w:val="-1"/>
        </w:rPr>
        <w:t>safety</w:t>
      </w:r>
      <w:r>
        <w:rPr>
          <w:spacing w:val="8"/>
        </w:rPr>
        <w:t xml:space="preserve"> </w:t>
      </w:r>
      <w:r>
        <w:rPr>
          <w:spacing w:val="-1"/>
        </w:rPr>
        <w:t>guidewire</w:t>
      </w:r>
      <w:r>
        <w:rPr>
          <w:spacing w:val="9"/>
        </w:rPr>
        <w:t xml:space="preserve"> </w:t>
      </w:r>
      <w:r>
        <w:rPr>
          <w:spacing w:val="-1"/>
        </w:rPr>
        <w:t>cannot</w:t>
      </w:r>
      <w:r>
        <w:rPr>
          <w:spacing w:val="16"/>
        </w:rPr>
        <w:t xml:space="preserve"> </w:t>
      </w:r>
      <w:r>
        <w:rPr>
          <w:spacing w:val="-1"/>
        </w:rPr>
        <w:t>be</w:t>
      </w:r>
      <w:r>
        <w:rPr/>
        <w:t xml:space="preserve"> </w:t>
      </w:r>
      <w:r>
        <w:rPr>
          <w:spacing w:val="-3"/>
        </w:rPr>
        <w:t>placed,</w:t>
      </w:r>
      <w:r>
        <w:rPr>
          <w:spacing w:val="25"/>
        </w:rPr>
        <w:t xml:space="preserve"> </w:t>
      </w:r>
      <w:r>
        <w:rPr>
          <w:spacing w:val="-3"/>
        </w:rPr>
        <w:t>may</w:t>
      </w:r>
      <w:r>
        <w:rPr>
          <w:spacing w:val="14"/>
        </w:rPr>
        <w:t xml:space="preserve"> </w:t>
      </w:r>
      <w:r>
        <w:rPr>
          <w:spacing w:val="-3"/>
        </w:rPr>
        <w:t>not</w:t>
      </w:r>
      <w:r>
        <w:rPr>
          <w:spacing w:val="16"/>
          <w:w w:val="101"/>
        </w:rPr>
        <w:t xml:space="preserve"> </w:t>
      </w:r>
      <w:r>
        <w:rPr>
          <w:spacing w:val="-3"/>
        </w:rPr>
        <w:t>be</w:t>
      </w:r>
      <w:r>
        <w:rPr>
          <w:spacing w:val="16"/>
        </w:rPr>
        <w:t xml:space="preserve"> </w:t>
      </w:r>
      <w:r>
        <w:rPr>
          <w:spacing w:val="-3"/>
        </w:rPr>
        <w:t>necessary, or</w:t>
      </w:r>
      <w:r>
        <w:rPr>
          <w:spacing w:val="14"/>
        </w:rPr>
        <w:t xml:space="preserve"> </w:t>
      </w:r>
      <w:r>
        <w:rPr>
          <w:spacing w:val="-3"/>
        </w:rPr>
        <w:t>may even</w:t>
      </w:r>
      <w:r>
        <w:rPr>
          <w:spacing w:val="15"/>
        </w:rPr>
        <w:t xml:space="preserve"> </w:t>
      </w:r>
      <w:r>
        <w:rPr>
          <w:spacing w:val="-3"/>
        </w:rPr>
        <w:t>be</w:t>
      </w:r>
      <w:r>
        <w:rPr>
          <w:spacing w:val="18"/>
        </w:rPr>
        <w:t xml:space="preserve"> </w:t>
      </w:r>
      <w:r>
        <w:rPr>
          <w:spacing w:val="-3"/>
        </w:rPr>
        <w:t>harmful:</w:t>
      </w:r>
    </w:p>
    <w:p>
      <w:pPr>
        <w:pStyle w:val="BodyText"/>
        <w:ind w:left="365" w:right="55" w:hanging="341"/>
        <w:spacing w:before="144" w:line="301" w:lineRule="auto"/>
        <w:rPr/>
      </w:pPr>
      <w:r>
        <w:rPr>
          <w:spacing w:val="-1"/>
        </w:rPr>
        <w:t>1.   Severely  impacted  ure</w:t>
      </w:r>
      <w:r>
        <w:rPr>
          <w:spacing w:val="-2"/>
        </w:rPr>
        <w:t>teral  stones</w:t>
      </w:r>
      <w:r>
        <w:rPr>
          <w:spacing w:val="1"/>
        </w:rPr>
        <w:t xml:space="preserve">  </w:t>
      </w:r>
      <w:r>
        <w:rPr>
          <w:spacing w:val="-2"/>
        </w:rPr>
        <w:t>where</w:t>
      </w:r>
      <w:r>
        <w:rPr>
          <w:spacing w:val="3"/>
        </w:rPr>
        <w:t xml:space="preserve">  </w:t>
      </w:r>
      <w:r>
        <w:rPr>
          <w:spacing w:val="-2"/>
        </w:rPr>
        <w:t>even</w:t>
      </w:r>
      <w:r>
        <w:rPr>
          <w:spacing w:val="2"/>
        </w:rPr>
        <w:t xml:space="preserve"> 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hydrophilic</w:t>
      </w:r>
      <w:r>
        <w:rPr>
          <w:spacing w:val="59"/>
          <w:w w:val="101"/>
        </w:rPr>
        <w:t xml:space="preserve"> </w:t>
      </w:r>
      <w:r>
        <w:rPr>
          <w:spacing w:val="-1"/>
        </w:rPr>
        <w:t>guidewire</w:t>
      </w:r>
      <w:r>
        <w:rPr>
          <w:spacing w:val="59"/>
        </w:rPr>
        <w:t xml:space="preserve"> </w:t>
      </w:r>
      <w:r>
        <w:rPr>
          <w:spacing w:val="-1"/>
        </w:rPr>
        <w:t>cannot</w:t>
      </w:r>
      <w:r>
        <w:rPr>
          <w:spacing w:val="60"/>
        </w:rPr>
        <w:t xml:space="preserve"> </w:t>
      </w:r>
      <w:r>
        <w:rPr>
          <w:spacing w:val="-1"/>
        </w:rPr>
        <w:t>saf</w:t>
      </w:r>
      <w:r>
        <w:rPr>
          <w:spacing w:val="-2"/>
        </w:rPr>
        <w:t>ely  be  negotiated</w:t>
      </w:r>
      <w:r>
        <w:rPr/>
        <w:t xml:space="preserve"> </w:t>
      </w:r>
      <w:r>
        <w:rPr>
          <w:spacing w:val="-2"/>
        </w:rPr>
        <w:t>proximal</w:t>
      </w:r>
      <w:r>
        <w:rPr>
          <w:spacing w:val="42"/>
        </w:rPr>
        <w:t xml:space="preserve"> </w:t>
      </w:r>
      <w:r>
        <w:rPr>
          <w:spacing w:val="-2"/>
        </w:rPr>
        <w:t>to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33"/>
          <w:w w:val="101"/>
        </w:rPr>
        <w:t xml:space="preserve"> </w:t>
      </w:r>
      <w:r>
        <w:rPr>
          <w:spacing w:val="-2"/>
        </w:rPr>
        <w:t>stone.</w:t>
      </w:r>
      <w:r>
        <w:rPr>
          <w:spacing w:val="34"/>
        </w:rPr>
        <w:t xml:space="preserve"> </w:t>
      </w:r>
      <w:r>
        <w:rPr>
          <w:spacing w:val="-2"/>
        </w:rPr>
        <w:t>In</w:t>
      </w:r>
      <w:r>
        <w:rPr>
          <w:spacing w:val="30"/>
        </w:rPr>
        <w:t xml:space="preserve"> </w:t>
      </w:r>
      <w:r>
        <w:rPr>
          <w:spacing w:val="-2"/>
        </w:rPr>
        <w:t>these</w:t>
      </w:r>
      <w:r>
        <w:rPr>
          <w:spacing w:val="32"/>
          <w:w w:val="101"/>
        </w:rPr>
        <w:t xml:space="preserve"> </w:t>
      </w:r>
      <w:r>
        <w:rPr>
          <w:spacing w:val="-2"/>
        </w:rPr>
        <w:t>cases,</w:t>
      </w:r>
      <w:r>
        <w:rPr>
          <w:spacing w:val="31"/>
        </w:rPr>
        <w:t xml:space="preserve"> </w:t>
      </w:r>
      <w:r>
        <w:rPr>
          <w:spacing w:val="-2"/>
        </w:rPr>
        <w:t>a</w:t>
      </w:r>
      <w:r>
        <w:rPr>
          <w:spacing w:val="32"/>
        </w:rPr>
        <w:t xml:space="preserve"> </w:t>
      </w:r>
      <w:r>
        <w:rPr>
          <w:spacing w:val="-2"/>
        </w:rPr>
        <w:t>guidewire</w:t>
      </w:r>
      <w:r>
        <w:rPr/>
        <w:t xml:space="preserve"> </w:t>
      </w:r>
      <w:r>
        <w:rPr>
          <w:spacing w:val="-2"/>
        </w:rPr>
        <w:t>should</w:t>
      </w:r>
      <w:r>
        <w:rPr>
          <w:spacing w:val="35"/>
        </w:rPr>
        <w:t xml:space="preserve"> </w:t>
      </w:r>
      <w:r>
        <w:rPr>
          <w:spacing w:val="-2"/>
        </w:rPr>
        <w:t>be</w:t>
      </w:r>
      <w:r>
        <w:rPr>
          <w:spacing w:val="35"/>
        </w:rPr>
        <w:t xml:space="preserve"> </w:t>
      </w:r>
      <w:r>
        <w:rPr>
          <w:spacing w:val="-2"/>
        </w:rPr>
        <w:t>left</w:t>
      </w:r>
      <w:r>
        <w:rPr>
          <w:spacing w:val="35"/>
        </w:rPr>
        <w:t xml:space="preserve"> </w:t>
      </w:r>
      <w:r>
        <w:rPr>
          <w:spacing w:val="-2"/>
        </w:rPr>
        <w:t>below</w:t>
      </w:r>
      <w:r>
        <w:rPr>
          <w:spacing w:val="22"/>
          <w:w w:val="101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st</w:t>
      </w:r>
      <w:r>
        <w:rPr>
          <w:spacing w:val="-3"/>
        </w:rPr>
        <w:t>one,</w:t>
      </w:r>
      <w:r>
        <w:rPr>
          <w:spacing w:val="27"/>
        </w:rPr>
        <w:t xml:space="preserve"> </w:t>
      </w:r>
      <w:r>
        <w:rPr>
          <w:spacing w:val="-3"/>
        </w:rPr>
        <w:t>and</w:t>
      </w:r>
      <w:r>
        <w:rPr>
          <w:spacing w:val="24"/>
        </w:rPr>
        <w:t xml:space="preserve"> </w:t>
      </w:r>
      <w:r>
        <w:rPr>
          <w:spacing w:val="-3"/>
        </w:rPr>
        <w:t>the</w:t>
      </w:r>
      <w:r>
        <w:rPr>
          <w:spacing w:val="28"/>
        </w:rPr>
        <w:t xml:space="preserve"> </w:t>
      </w:r>
      <w:r>
        <w:rPr>
          <w:spacing w:val="-3"/>
        </w:rPr>
        <w:t>stone</w:t>
      </w:r>
      <w:r>
        <w:rPr>
          <w:spacing w:val="24"/>
        </w:rPr>
        <w:t xml:space="preserve"> </w:t>
      </w:r>
      <w:r>
        <w:rPr>
          <w:spacing w:val="-3"/>
        </w:rPr>
        <w:t>then</w:t>
      </w:r>
      <w:r>
        <w:rPr/>
        <w:t xml:space="preserve"> </w:t>
      </w:r>
      <w:r>
        <w:rPr>
          <w:spacing w:val="5"/>
        </w:rPr>
        <w:t>approached</w:t>
      </w:r>
      <w:r>
        <w:rPr>
          <w:spacing w:val="12"/>
        </w:rPr>
        <w:t xml:space="preserve">    </w:t>
      </w:r>
      <w:r>
        <w:rPr>
          <w:spacing w:val="5"/>
        </w:rPr>
        <w:t>ureteroscop</w:t>
      </w:r>
      <w:r>
        <w:rPr>
          <w:spacing w:val="4"/>
        </w:rPr>
        <w:t>ically    and</w:t>
      </w:r>
      <w:r>
        <w:rPr>
          <w:spacing w:val="11"/>
        </w:rPr>
        <w:t xml:space="preserve">    </w:t>
      </w:r>
      <w:r>
        <w:rPr>
          <w:spacing w:val="4"/>
        </w:rPr>
        <w:t>carefully</w:t>
      </w:r>
      <w:r>
        <w:rPr>
          <w:spacing w:val="3"/>
        </w:rPr>
        <w:t xml:space="preserve"> </w:t>
      </w:r>
      <w:r>
        <w:rPr>
          <w:spacing w:val="-2"/>
        </w:rPr>
        <w:t>fragmented</w:t>
      </w:r>
      <w:r>
        <w:rPr>
          <w:spacing w:val="58"/>
        </w:rPr>
        <w:t xml:space="preserve"> </w:t>
      </w:r>
      <w:r>
        <w:rPr>
          <w:spacing w:val="-2"/>
        </w:rPr>
        <w:t>until</w:t>
      </w:r>
      <w:r>
        <w:rPr>
          <w:spacing w:val="49"/>
        </w:rPr>
        <w:t xml:space="preserve"> </w:t>
      </w:r>
      <w:r>
        <w:rPr>
          <w:spacing w:val="-2"/>
        </w:rPr>
        <w:t>the</w:t>
      </w:r>
      <w:r>
        <w:rPr>
          <w:spacing w:val="59"/>
        </w:rPr>
        <w:t xml:space="preserve"> </w:t>
      </w:r>
      <w:r>
        <w:rPr>
          <w:spacing w:val="-2"/>
        </w:rPr>
        <w:t>proximal</w:t>
      </w:r>
      <w:r>
        <w:rPr>
          <w:spacing w:val="58"/>
        </w:rPr>
        <w:t xml:space="preserve"> </w:t>
      </w:r>
      <w:r>
        <w:rPr>
          <w:spacing w:val="-2"/>
        </w:rPr>
        <w:t>ureteral</w:t>
      </w:r>
      <w:r>
        <w:rPr>
          <w:spacing w:val="59"/>
          <w:w w:val="101"/>
        </w:rPr>
        <w:t xml:space="preserve"> </w:t>
      </w:r>
      <w:r>
        <w:rPr>
          <w:spacing w:val="-2"/>
        </w:rPr>
        <w:t>lumen</w:t>
      </w:r>
      <w:r>
        <w:rPr>
          <w:spacing w:val="50"/>
        </w:rPr>
        <w:t xml:space="preserve"> </w:t>
      </w:r>
      <w:r>
        <w:rPr>
          <w:spacing w:val="-2"/>
        </w:rPr>
        <w:t>can</w:t>
      </w:r>
      <w:r>
        <w:rPr/>
        <w:t xml:space="preserve"> </w:t>
      </w:r>
      <w:r>
        <w:rPr>
          <w:spacing w:val="-1"/>
        </w:rPr>
        <w:t>be</w:t>
      </w:r>
      <w:r>
        <w:rPr>
          <w:spacing w:val="10"/>
        </w:rPr>
        <w:t xml:space="preserve">   </w:t>
      </w:r>
      <w:r>
        <w:rPr>
          <w:spacing w:val="-1"/>
        </w:rPr>
        <w:t>identified   and</w:t>
      </w:r>
      <w:r>
        <w:rPr>
          <w:spacing w:val="8"/>
        </w:rPr>
        <w:t xml:space="preserve">   </w:t>
      </w:r>
      <w:r>
        <w:rPr>
          <w:spacing w:val="-1"/>
        </w:rPr>
        <w:t>a</w:t>
      </w:r>
      <w:r>
        <w:rPr>
          <w:spacing w:val="7"/>
        </w:rPr>
        <w:t xml:space="preserve">   </w:t>
      </w:r>
      <w:r>
        <w:rPr>
          <w:spacing w:val="-1"/>
        </w:rPr>
        <w:t>saf</w:t>
      </w:r>
      <w:r>
        <w:rPr>
          <w:spacing w:val="-2"/>
        </w:rPr>
        <w:t>ety</w:t>
      </w:r>
      <w:r>
        <w:rPr>
          <w:spacing w:val="7"/>
        </w:rPr>
        <w:t xml:space="preserve">   </w:t>
      </w:r>
      <w:r>
        <w:rPr>
          <w:spacing w:val="-2"/>
        </w:rPr>
        <w:t>wire    placed.   An</w:t>
      </w:r>
      <w:r>
        <w:rPr>
          <w:spacing w:val="2"/>
        </w:rPr>
        <w:t xml:space="preserve"> </w:t>
      </w:r>
      <w:r>
        <w:rPr>
          <w:spacing w:val="-1"/>
        </w:rPr>
        <w:t>alternative would</w:t>
      </w:r>
      <w:r>
        <w:rPr>
          <w:spacing w:val="23"/>
        </w:rPr>
        <w:t xml:space="preserve"> </w:t>
      </w:r>
      <w:r>
        <w:rPr>
          <w:spacing w:val="-1"/>
        </w:rPr>
        <w:t>be</w:t>
      </w:r>
      <w:r>
        <w:rPr>
          <w:spacing w:val="23"/>
        </w:rPr>
        <w:t xml:space="preserve"> </w:t>
      </w:r>
      <w:r>
        <w:rPr>
          <w:spacing w:val="-1"/>
        </w:rPr>
        <w:t>placing</w:t>
      </w:r>
      <w:r>
        <w:rPr>
          <w:spacing w:val="16"/>
        </w:rPr>
        <w:t xml:space="preserve"> </w:t>
      </w:r>
      <w:r>
        <w:rPr>
          <w:spacing w:val="-1"/>
        </w:rPr>
        <w:t>a</w:t>
      </w:r>
      <w:r>
        <w:rPr>
          <w:spacing w:val="24"/>
          <w:w w:val="101"/>
        </w:rPr>
        <w:t xml:space="preserve"> </w:t>
      </w:r>
      <w:r>
        <w:rPr>
          <w:spacing w:val="-1"/>
        </w:rPr>
        <w:t>nephr</w:t>
      </w:r>
      <w:r>
        <w:rPr>
          <w:spacing w:val="-2"/>
        </w:rPr>
        <w:t>ostomy tube</w:t>
      </w:r>
      <w:r>
        <w:rPr>
          <w:spacing w:val="16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2"/>
        </w:rPr>
        <w:t>antegrade</w:t>
      </w:r>
      <w:r>
        <w:rPr>
          <w:spacing w:val="21"/>
          <w:w w:val="101"/>
        </w:rPr>
        <w:t xml:space="preserve"> </w:t>
      </w:r>
      <w:r>
        <w:rPr>
          <w:spacing w:val="-2"/>
        </w:rPr>
        <w:t>stent</w:t>
      </w:r>
      <w:r>
        <w:rPr>
          <w:spacing w:val="21"/>
        </w:rPr>
        <w:t xml:space="preserve"> </w:t>
      </w:r>
      <w:r>
        <w:rPr>
          <w:spacing w:val="-2"/>
        </w:rPr>
        <w:t>and</w:t>
      </w:r>
      <w:r>
        <w:rPr>
          <w:spacing w:val="27"/>
          <w:w w:val="101"/>
        </w:rPr>
        <w:t xml:space="preserve"> </w:t>
      </w:r>
      <w:r>
        <w:rPr>
          <w:spacing w:val="-2"/>
        </w:rPr>
        <w:t>performing</w:t>
      </w:r>
      <w:r>
        <w:rPr>
          <w:spacing w:val="21"/>
        </w:rPr>
        <w:t xml:space="preserve"> </w:t>
      </w:r>
      <w:r>
        <w:rPr>
          <w:spacing w:val="-2"/>
        </w:rPr>
        <w:t>stone</w:t>
      </w:r>
      <w:r>
        <w:rPr>
          <w:spacing w:val="27"/>
          <w:w w:val="101"/>
        </w:rPr>
        <w:t xml:space="preserve"> </w:t>
      </w:r>
      <w:r>
        <w:rPr>
          <w:spacing w:val="-2"/>
        </w:rPr>
        <w:t>removal</w:t>
      </w:r>
      <w:r>
        <w:rPr>
          <w:spacing w:val="21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t</w:t>
      </w:r>
      <w:r>
        <w:rPr>
          <w:spacing w:val="20"/>
          <w:w w:val="101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1"/>
        </w:rPr>
        <w:t>different time.</w:t>
      </w:r>
    </w:p>
    <w:p>
      <w:pPr>
        <w:spacing w:line="301" w:lineRule="auto"/>
        <w:sectPr>
          <w:type w:val="continuous"/>
          <w:pgSz w:w="12240" w:h="15840"/>
          <w:pgMar w:top="322" w:right="720" w:bottom="533" w:left="777" w:header="0" w:footer="385" w:gutter="0"/>
          <w:cols w:equalWidth="0" w:num="2">
            <w:col w:w="5481" w:space="100"/>
            <w:col w:w="5162" w:space="0"/>
          </w:cols>
        </w:sectPr>
        <w:rPr/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22" w:right="207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84"/>
        <w:spacing w:before="57" w:line="232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30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92" w:lineRule="exact"/>
        <w:rPr>
          <w:rFonts w:ascii="Arial"/>
          <w:sz w:val="8"/>
        </w:rPr>
      </w:pPr>
      <w:r/>
    </w:p>
    <w:p>
      <w:pPr>
        <w:spacing w:line="92" w:lineRule="exact"/>
        <w:sectPr>
          <w:pgSz w:w="12240" w:h="15840"/>
          <w:pgMar w:top="322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spacing w:before="93"/>
        <w:rPr/>
      </w:pPr>
      <w:r/>
    </w:p>
    <w:p>
      <w:pPr>
        <w:sectPr>
          <w:type w:val="continuous"/>
          <w:pgSz w:w="12240" w:h="15840"/>
          <w:pgMar w:top="322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365" w:right="376" w:hanging="351"/>
        <w:spacing w:before="35" w:line="294" w:lineRule="auto"/>
        <w:rPr/>
      </w:pPr>
      <w:r>
        <w:rPr>
          <w:spacing w:val="-2"/>
        </w:rPr>
        <w:t>2.   When  a  ureteral  access  sheath</w:t>
      </w:r>
      <w:r>
        <w:rPr>
          <w:spacing w:val="7"/>
        </w:rPr>
        <w:t xml:space="preserve">  </w:t>
      </w:r>
      <w:r>
        <w:rPr>
          <w:spacing w:val="-2"/>
        </w:rPr>
        <w:t>is</w:t>
      </w:r>
      <w:r>
        <w:rPr>
          <w:spacing w:val="5"/>
        </w:rPr>
        <w:t xml:space="preserve">  </w:t>
      </w:r>
      <w:r>
        <w:rPr>
          <w:spacing w:val="-2"/>
        </w:rPr>
        <w:t>being</w:t>
      </w:r>
      <w:r>
        <w:rPr>
          <w:spacing w:val="4"/>
        </w:rPr>
        <w:t xml:space="preserve">  </w:t>
      </w:r>
      <w:r>
        <w:rPr>
          <w:spacing w:val="-2"/>
        </w:rPr>
        <w:t>used  to</w:t>
      </w:r>
      <w:r>
        <w:rPr>
          <w:spacing w:val="1"/>
        </w:rPr>
        <w:t xml:space="preserve"> </w:t>
      </w:r>
      <w:r>
        <w:rPr>
          <w:spacing w:val="-1"/>
        </w:rPr>
        <w:t>facilitate</w:t>
      </w:r>
      <w:r>
        <w:rPr>
          <w:spacing w:val="55"/>
          <w:w w:val="101"/>
        </w:rPr>
        <w:t xml:space="preserve"> </w:t>
      </w:r>
      <w:r>
        <w:rPr>
          <w:spacing w:val="-1"/>
        </w:rPr>
        <w:t>treatment</w:t>
      </w:r>
      <w:r>
        <w:rPr>
          <w:spacing w:val="59"/>
          <w:w w:val="101"/>
        </w:rPr>
        <w:t xml:space="preserve"> </w:t>
      </w:r>
      <w:r>
        <w:rPr>
          <w:spacing w:val="-1"/>
        </w:rPr>
        <w:t>of</w:t>
      </w:r>
      <w:r>
        <w:rPr>
          <w:spacing w:val="58"/>
        </w:rPr>
        <w:t xml:space="preserve"> </w:t>
      </w:r>
      <w:r>
        <w:rPr>
          <w:spacing w:val="-1"/>
        </w:rPr>
        <w:t>intra-renal</w:t>
      </w:r>
      <w:r>
        <w:rPr>
          <w:spacing w:val="60"/>
        </w:rPr>
        <w:t xml:space="preserve"> </w:t>
      </w:r>
      <w:r>
        <w:rPr>
          <w:spacing w:val="-1"/>
        </w:rPr>
        <w:t>stones</w:t>
      </w:r>
      <w:r>
        <w:rPr>
          <w:spacing w:val="56"/>
          <w:w w:val="101"/>
        </w:rPr>
        <w:t xml:space="preserve"> </w:t>
      </w:r>
      <w:r>
        <w:rPr>
          <w:spacing w:val="-1"/>
        </w:rPr>
        <w:t>wi</w:t>
      </w:r>
      <w:r>
        <w:rPr>
          <w:spacing w:val="-2"/>
        </w:rPr>
        <w:t>th</w:t>
      </w:r>
      <w:r>
        <w:rPr>
          <w:spacing w:val="53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flexible</w:t>
      </w:r>
      <w:r>
        <w:rPr>
          <w:spacing w:val="39"/>
          <w:w w:val="101"/>
        </w:rPr>
        <w:t xml:space="preserve"> </w:t>
      </w:r>
      <w:r>
        <w:rPr>
          <w:spacing w:val="-1"/>
        </w:rPr>
        <w:t>ureteroscope.</w:t>
      </w:r>
      <w:r>
        <w:rPr>
          <w:spacing w:val="34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f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38"/>
          <w:w w:val="101"/>
        </w:rPr>
        <w:t xml:space="preserve"> </w:t>
      </w:r>
      <w:r>
        <w:rPr>
          <w:spacing w:val="-2"/>
        </w:rPr>
        <w:t>ureteral</w:t>
      </w:r>
      <w:r>
        <w:rPr>
          <w:spacing w:val="33"/>
        </w:rPr>
        <w:t xml:space="preserve"> </w:t>
      </w:r>
      <w:r>
        <w:rPr>
          <w:spacing w:val="-2"/>
        </w:rPr>
        <w:t>access</w:t>
      </w:r>
      <w:r>
        <w:rPr>
          <w:spacing w:val="32"/>
        </w:rPr>
        <w:t xml:space="preserve"> </w:t>
      </w:r>
      <w:r>
        <w:rPr>
          <w:spacing w:val="-2"/>
        </w:rPr>
        <w:t>sheath</w:t>
      </w:r>
      <w:r>
        <w:rPr/>
        <w:t xml:space="preserve"> </w:t>
      </w:r>
      <w:r>
        <w:rPr>
          <w:spacing w:val="-2"/>
        </w:rPr>
        <w:t>is</w:t>
      </w:r>
      <w:r>
        <w:rPr>
          <w:spacing w:val="36"/>
          <w:w w:val="101"/>
        </w:rPr>
        <w:t xml:space="preserve"> </w:t>
      </w:r>
      <w:r>
        <w:rPr>
          <w:spacing w:val="-2"/>
        </w:rPr>
        <w:t>placed</w:t>
      </w:r>
      <w:r>
        <w:rPr>
          <w:spacing w:val="19"/>
        </w:rPr>
        <w:t xml:space="preserve"> </w:t>
      </w:r>
      <w:r>
        <w:rPr>
          <w:spacing w:val="-2"/>
        </w:rPr>
        <w:t>within</w:t>
      </w:r>
      <w:r>
        <w:rPr>
          <w:spacing w:val="19"/>
        </w:rPr>
        <w:t xml:space="preserve"> </w:t>
      </w:r>
      <w:r>
        <w:rPr>
          <w:spacing w:val="-2"/>
        </w:rPr>
        <w:t>or just</w:t>
      </w:r>
      <w:r>
        <w:rPr>
          <w:spacing w:val="30"/>
          <w:w w:val="101"/>
        </w:rPr>
        <w:t xml:space="preserve"> </w:t>
      </w:r>
      <w:r>
        <w:rPr>
          <w:spacing w:val="-2"/>
        </w:rPr>
        <w:t>below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renal</w:t>
      </w:r>
      <w:r>
        <w:rPr>
          <w:spacing w:val="30"/>
        </w:rPr>
        <w:t xml:space="preserve"> </w:t>
      </w:r>
      <w:r>
        <w:rPr>
          <w:spacing w:val="-2"/>
        </w:rPr>
        <w:t>pelvis,</w:t>
      </w:r>
      <w:r>
        <w:rPr>
          <w:spacing w:val="15"/>
        </w:rPr>
        <w:t xml:space="preserve"> </w:t>
      </w:r>
      <w:r>
        <w:rPr>
          <w:spacing w:val="-2"/>
        </w:rPr>
        <w:t>then</w:t>
      </w:r>
      <w:r>
        <w:rPr/>
        <w:t xml:space="preserve"> </w:t>
      </w:r>
      <w:r>
        <w:rPr>
          <w:spacing w:val="-1"/>
        </w:rPr>
        <w:t>the sheath itself can</w:t>
      </w:r>
      <w:r>
        <w:rPr>
          <w:spacing w:val="7"/>
        </w:rPr>
        <w:t xml:space="preserve"> </w:t>
      </w:r>
      <w:r>
        <w:rPr>
          <w:spacing w:val="-1"/>
        </w:rPr>
        <w:t>act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s</w:t>
      </w:r>
      <w:r>
        <w:rPr>
          <w:spacing w:val="10"/>
        </w:rPr>
        <w:t xml:space="preserve"> </w:t>
      </w:r>
      <w:r>
        <w:rPr>
          <w:spacing w:val="-2"/>
        </w:rPr>
        <w:t>a</w:t>
      </w:r>
      <w:r>
        <w:rPr>
          <w:spacing w:val="9"/>
        </w:rPr>
        <w:t xml:space="preserve"> </w:t>
      </w:r>
      <w:r>
        <w:rPr>
          <w:spacing w:val="-2"/>
        </w:rPr>
        <w:t>safety</w:t>
      </w:r>
      <w:r>
        <w:rPr>
          <w:spacing w:val="8"/>
        </w:rPr>
        <w:t xml:space="preserve"> </w:t>
      </w:r>
      <w:r>
        <w:rPr>
          <w:spacing w:val="-2"/>
        </w:rPr>
        <w:t>wire.</w:t>
      </w:r>
    </w:p>
    <w:p>
      <w:pPr>
        <w:pStyle w:val="BodyText"/>
        <w:ind w:left="361" w:right="376" w:hanging="349"/>
        <w:spacing w:before="147" w:line="282" w:lineRule="auto"/>
        <w:rPr/>
      </w:pPr>
      <w:r>
        <w:rPr>
          <w:b/>
          <w:bCs/>
          <w:spacing w:val="7"/>
        </w:rPr>
        <w:t>37.</w:t>
      </w:r>
      <w:r>
        <w:rPr>
          <w:b/>
          <w:bCs/>
          <w:spacing w:val="-19"/>
        </w:rPr>
        <w:t xml:space="preserve"> </w:t>
      </w:r>
      <w:r>
        <w:rPr>
          <w:b/>
          <w:bCs/>
          <w:spacing w:val="7"/>
        </w:rPr>
        <w:t>Antimicrobial     prophylaxis     shou</w:t>
      </w:r>
      <w:r>
        <w:rPr>
          <w:b/>
          <w:bCs/>
          <w:spacing w:val="6"/>
        </w:rPr>
        <w:t>ld</w:t>
      </w:r>
      <w:r>
        <w:rPr>
          <w:b/>
          <w:bCs/>
          <w:spacing w:val="7"/>
        </w:rPr>
        <w:t xml:space="preserve">     </w:t>
      </w:r>
      <w:r>
        <w:rPr>
          <w:b/>
          <w:bCs/>
          <w:spacing w:val="6"/>
        </w:rPr>
        <w:t>be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"/>
        </w:rPr>
        <w:t>administered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"/>
        </w:rPr>
        <w:t>prior to stone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intervention and is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based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2"/>
        </w:rPr>
        <w:t>primarily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2"/>
        </w:rPr>
        <w:t>on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2"/>
        </w:rPr>
        <w:t>prior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2"/>
        </w:rPr>
        <w:t>urine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2"/>
        </w:rPr>
        <w:t>culture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2"/>
        </w:rPr>
        <w:t>resul</w:t>
      </w:r>
      <w:r>
        <w:rPr>
          <w:b/>
          <w:bCs/>
          <w:spacing w:val="-3"/>
        </w:rPr>
        <w:t>ts,</w:t>
      </w:r>
      <w:r>
        <w:rPr>
          <w:b/>
          <w:bCs/>
        </w:rPr>
        <w:t xml:space="preserve"> </w:t>
      </w:r>
      <w:r>
        <w:rPr>
          <w:b/>
          <w:bCs/>
        </w:rPr>
        <w:t>the</w:t>
      </w:r>
      <w:r>
        <w:rPr>
          <w:b/>
          <w:bCs/>
          <w:spacing w:val="19"/>
        </w:rPr>
        <w:t xml:space="preserve"> </w:t>
      </w:r>
      <w:r>
        <w:rPr>
          <w:b/>
          <w:bCs/>
        </w:rPr>
        <w:t>local antibiogram</w:t>
      </w:r>
      <w:r>
        <w:rPr>
          <w:b/>
          <w:bCs/>
          <w:spacing w:val="-1"/>
        </w:rPr>
        <w:t>, and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in consultation with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2"/>
        </w:rPr>
        <w:t>current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2"/>
        </w:rPr>
        <w:t>Best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2"/>
        </w:rPr>
        <w:t>Practice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2"/>
        </w:rPr>
        <w:t>Policy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S</w:t>
      </w:r>
      <w:r>
        <w:rPr>
          <w:b/>
          <w:bCs/>
          <w:spacing w:val="-3"/>
        </w:rPr>
        <w:t>tatement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3"/>
        </w:rPr>
        <w:t>on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Antibiotic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"/>
        </w:rPr>
        <w:t>Prophylaxis.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i/>
          <w:iCs/>
          <w:spacing w:val="-1"/>
        </w:rPr>
        <w:t>Clinical Principle</w:t>
      </w:r>
    </w:p>
    <w:p>
      <w:pPr>
        <w:pStyle w:val="BodyText"/>
        <w:ind w:left="9" w:right="377" w:firstLine="2"/>
        <w:spacing w:before="218" w:line="301" w:lineRule="auto"/>
        <w:jc w:val="both"/>
        <w:rPr>
          <w:sz w:val="11"/>
          <w:szCs w:val="11"/>
        </w:rPr>
      </w:pPr>
      <w:r>
        <w:rPr>
          <w:spacing w:val="-3"/>
        </w:rPr>
        <w:t>In</w:t>
      </w:r>
      <w:r>
        <w:rPr>
          <w:spacing w:val="20"/>
          <w:w w:val="101"/>
        </w:rPr>
        <w:t xml:space="preserve">  </w:t>
      </w:r>
      <w:r>
        <w:rPr>
          <w:spacing w:val="-3"/>
        </w:rPr>
        <w:t>the</w:t>
      </w:r>
      <w:r>
        <w:rPr>
          <w:spacing w:val="21"/>
          <w:w w:val="101"/>
        </w:rPr>
        <w:t xml:space="preserve">  </w:t>
      </w:r>
      <w:r>
        <w:rPr>
          <w:spacing w:val="-3"/>
        </w:rPr>
        <w:t>absence</w:t>
      </w:r>
      <w:r>
        <w:rPr>
          <w:spacing w:val="23"/>
        </w:rPr>
        <w:t xml:space="preserve">  </w:t>
      </w:r>
      <w:r>
        <w:rPr>
          <w:spacing w:val="-3"/>
        </w:rPr>
        <w:t>of</w:t>
      </w:r>
      <w:r>
        <w:rPr>
          <w:spacing w:val="18"/>
        </w:rPr>
        <w:t xml:space="preserve">  </w:t>
      </w:r>
      <w:r>
        <w:rPr>
          <w:spacing w:val="-3"/>
        </w:rPr>
        <w:t>a</w:t>
      </w:r>
      <w:r>
        <w:rPr>
          <w:spacing w:val="26"/>
        </w:rPr>
        <w:t xml:space="preserve">  </w:t>
      </w:r>
      <w:r>
        <w:rPr>
          <w:spacing w:val="-3"/>
        </w:rPr>
        <w:t>UTI,</w:t>
      </w:r>
      <w:r>
        <w:rPr>
          <w:spacing w:val="23"/>
          <w:w w:val="101"/>
        </w:rPr>
        <w:t xml:space="preserve">  </w:t>
      </w:r>
      <w:r>
        <w:rPr>
          <w:spacing w:val="-3"/>
        </w:rPr>
        <w:t>SWL</w:t>
      </w:r>
      <w:r>
        <w:rPr>
          <w:spacing w:val="23"/>
        </w:rPr>
        <w:t xml:space="preserve">  </w:t>
      </w:r>
      <w:r>
        <w:rPr>
          <w:spacing w:val="-3"/>
        </w:rPr>
        <w:t>does</w:t>
      </w:r>
      <w:r>
        <w:rPr>
          <w:spacing w:val="25"/>
        </w:rPr>
        <w:t xml:space="preserve">  </w:t>
      </w:r>
      <w:r>
        <w:rPr>
          <w:spacing w:val="-3"/>
        </w:rPr>
        <w:t>not</w:t>
      </w:r>
      <w:r>
        <w:rPr>
          <w:spacing w:val="25"/>
          <w:w w:val="101"/>
        </w:rPr>
        <w:t xml:space="preserve">  </w:t>
      </w:r>
      <w:r>
        <w:rPr>
          <w:spacing w:val="-3"/>
        </w:rPr>
        <w:t>require</w:t>
      </w:r>
      <w:r>
        <w:rPr/>
        <w:t xml:space="preserve"> </w:t>
      </w:r>
      <w:r>
        <w:rPr>
          <w:spacing w:val="-1"/>
        </w:rPr>
        <w:t>antimicrobial  prophylaxis  as  no </w:t>
      </w:r>
      <w:r>
        <w:rPr>
          <w:spacing w:val="-2"/>
        </w:rPr>
        <w:t xml:space="preserve"> invasive  procedure  is</w:t>
      </w:r>
      <w:r>
        <w:rPr/>
        <w:t xml:space="preserve"> </w:t>
      </w:r>
      <w:r>
        <w:rPr/>
        <w:t>performed.   Perioperative   antibiotic   t</w:t>
      </w:r>
      <w:r>
        <w:rPr>
          <w:spacing w:val="-1"/>
        </w:rPr>
        <w:t>herapy,</w:t>
      </w:r>
      <w:r>
        <w:rPr>
          <w:spacing w:val="3"/>
        </w:rPr>
        <w:t xml:space="preserve">   </w:t>
      </w:r>
      <w:r>
        <w:rPr>
          <w:spacing w:val="-1"/>
        </w:rPr>
        <w:t>where</w:t>
      </w:r>
      <w:r>
        <w:rPr/>
        <w:t xml:space="preserve"> </w:t>
      </w:r>
      <w:r>
        <w:rPr>
          <w:spacing w:val="-1"/>
        </w:rPr>
        <w:t>required,  is</w:t>
      </w:r>
      <w:r>
        <w:rPr>
          <w:spacing w:val="12"/>
        </w:rPr>
        <w:t xml:space="preserve">  </w:t>
      </w:r>
      <w:r>
        <w:rPr>
          <w:spacing w:val="-1"/>
        </w:rPr>
        <w:t>administered</w:t>
      </w:r>
      <w:r>
        <w:rPr>
          <w:spacing w:val="10"/>
        </w:rPr>
        <w:t xml:space="preserve">  </w:t>
      </w:r>
      <w:r>
        <w:rPr>
          <w:spacing w:val="-1"/>
        </w:rPr>
        <w:t>within</w:t>
      </w:r>
      <w:r>
        <w:rPr>
          <w:spacing w:val="13"/>
        </w:rPr>
        <w:t xml:space="preserve">  </w:t>
      </w:r>
      <w:r>
        <w:rPr>
          <w:spacing w:val="-1"/>
        </w:rPr>
        <w:t>60   minutes  of</w:t>
      </w:r>
      <w:r>
        <w:rPr>
          <w:spacing w:val="9"/>
        </w:rPr>
        <w:t xml:space="preserve">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procedure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23"/>
        </w:rPr>
        <w:t xml:space="preserve"> </w:t>
      </w:r>
      <w:r>
        <w:rPr>
          <w:spacing w:val="-1"/>
        </w:rPr>
        <w:t>redosed during the</w:t>
      </w:r>
      <w:r>
        <w:rPr>
          <w:spacing w:val="23"/>
        </w:rPr>
        <w:t xml:space="preserve"> </w:t>
      </w:r>
      <w:r>
        <w:rPr>
          <w:spacing w:val="-1"/>
        </w:rPr>
        <w:t>proce</w:t>
      </w:r>
      <w:r>
        <w:rPr>
          <w:spacing w:val="-2"/>
        </w:rPr>
        <w:t>dure</w:t>
      </w:r>
      <w:r>
        <w:rPr>
          <w:spacing w:val="22"/>
        </w:rPr>
        <w:t xml:space="preserve"> </w:t>
      </w:r>
      <w:r>
        <w:rPr>
          <w:spacing w:val="-2"/>
        </w:rPr>
        <w:t>if the</w:t>
      </w:r>
      <w:r>
        <w:rPr>
          <w:spacing w:val="16"/>
        </w:rPr>
        <w:t xml:space="preserve"> </w:t>
      </w:r>
      <w:r>
        <w:rPr>
          <w:spacing w:val="-2"/>
        </w:rPr>
        <w:t>case</w:t>
      </w:r>
      <w:r>
        <w:rPr/>
        <w:t xml:space="preserve"> </w:t>
      </w:r>
      <w:r>
        <w:rPr>
          <w:spacing w:val="4"/>
        </w:rPr>
        <w:t>length</w:t>
      </w:r>
      <w:r>
        <w:rPr>
          <w:spacing w:val="11"/>
        </w:rPr>
        <w:t xml:space="preserve">    </w:t>
      </w:r>
      <w:r>
        <w:rPr>
          <w:spacing w:val="4"/>
        </w:rPr>
        <w:t>necessitates.    Antibio</w:t>
      </w:r>
      <w:r>
        <w:rPr>
          <w:spacing w:val="3"/>
        </w:rPr>
        <w:t>tic</w:t>
      </w:r>
      <w:r>
        <w:rPr>
          <w:spacing w:val="12"/>
        </w:rPr>
        <w:t xml:space="preserve">    </w:t>
      </w:r>
      <w:r>
        <w:rPr>
          <w:spacing w:val="3"/>
        </w:rPr>
        <w:t>prophylaxis</w:t>
      </w:r>
      <w:r>
        <w:rPr>
          <w:spacing w:val="12"/>
        </w:rPr>
        <w:t xml:space="preserve">    </w:t>
      </w:r>
      <w:r>
        <w:rPr>
          <w:spacing w:val="3"/>
        </w:rPr>
        <w:t>is</w:t>
      </w:r>
      <w:r>
        <w:rPr/>
        <w:t xml:space="preserve"> </w:t>
      </w:r>
      <w:r>
        <w:rPr>
          <w:spacing w:val="-2"/>
        </w:rPr>
        <w:t>recommended</w:t>
      </w:r>
      <w:r>
        <w:rPr>
          <w:spacing w:val="26"/>
          <w:w w:val="101"/>
        </w:rPr>
        <w:t xml:space="preserve">  </w:t>
      </w:r>
      <w:r>
        <w:rPr>
          <w:spacing w:val="-2"/>
        </w:rPr>
        <w:t>for</w:t>
      </w:r>
      <w:r>
        <w:rPr>
          <w:spacing w:val="23"/>
        </w:rPr>
        <w:t xml:space="preserve">  </w:t>
      </w:r>
      <w:r>
        <w:rPr>
          <w:spacing w:val="-2"/>
        </w:rPr>
        <w:t>ureteroscopic</w:t>
      </w:r>
      <w:r>
        <w:rPr>
          <w:spacing w:val="20"/>
          <w:w w:val="101"/>
        </w:rPr>
        <w:t xml:space="preserve">  </w:t>
      </w:r>
      <w:r>
        <w:rPr>
          <w:spacing w:val="-2"/>
        </w:rPr>
        <w:t>stone</w:t>
      </w:r>
      <w:r>
        <w:rPr>
          <w:spacing w:val="24"/>
        </w:rPr>
        <w:t xml:space="preserve">  </w:t>
      </w:r>
      <w:r>
        <w:rPr>
          <w:spacing w:val="-2"/>
        </w:rPr>
        <w:t>removal</w:t>
      </w:r>
      <w:r>
        <w:rPr>
          <w:spacing w:val="20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PCNL.</w:t>
      </w:r>
      <w:r>
        <w:rPr>
          <w:spacing w:val="56"/>
        </w:rPr>
        <w:t xml:space="preserve"> </w:t>
      </w:r>
      <w:r>
        <w:rPr>
          <w:spacing w:val="-1"/>
        </w:rPr>
        <w:t>A  single  oral  or  IV  do</w:t>
      </w:r>
      <w:r>
        <w:rPr>
          <w:spacing w:val="-2"/>
        </w:rPr>
        <w:t>se  of  an  antibiotic  that</w:t>
      </w:r>
      <w:r>
        <w:rPr/>
        <w:t xml:space="preserve"> </w:t>
      </w:r>
      <w:r>
        <w:rPr>
          <w:spacing w:val="-1"/>
        </w:rPr>
        <w:t>covers  gram</w:t>
      </w:r>
      <w:r>
        <w:rPr>
          <w:spacing w:val="15"/>
        </w:rPr>
        <w:t xml:space="preserve">  </w:t>
      </w:r>
      <w:r>
        <w:rPr>
          <w:spacing w:val="-1"/>
        </w:rPr>
        <w:t>positive</w:t>
      </w:r>
      <w:r>
        <w:rPr>
          <w:spacing w:val="13"/>
        </w:rPr>
        <w:t xml:space="preserve">  </w:t>
      </w:r>
      <w:r>
        <w:rPr>
          <w:spacing w:val="-1"/>
        </w:rPr>
        <w:t>and</w:t>
      </w:r>
      <w:r>
        <w:rPr>
          <w:spacing w:val="15"/>
          <w:w w:val="101"/>
        </w:rPr>
        <w:t xml:space="preserve">  </w:t>
      </w:r>
      <w:r>
        <w:rPr>
          <w:spacing w:val="-2"/>
        </w:rPr>
        <w:t>negative</w:t>
      </w:r>
      <w:r>
        <w:rPr>
          <w:spacing w:val="15"/>
        </w:rPr>
        <w:t xml:space="preserve">  </w:t>
      </w:r>
      <w:r>
        <w:rPr>
          <w:spacing w:val="-2"/>
        </w:rPr>
        <w:t>uropathogens</w:t>
      </w:r>
      <w:r>
        <w:rPr>
          <w:spacing w:val="15"/>
        </w:rPr>
        <w:t xml:space="preserve">  </w:t>
      </w:r>
      <w:r>
        <w:rPr>
          <w:spacing w:val="-2"/>
        </w:rPr>
        <w:t>is</w:t>
      </w:r>
      <w:r>
        <w:rPr>
          <w:spacing w:val="1"/>
        </w:rPr>
        <w:t xml:space="preserve"> </w:t>
      </w:r>
      <w:r>
        <w:rPr/>
        <w:t>recommended</w:t>
      </w:r>
      <w:r>
        <w:rPr>
          <w:spacing w:val="1"/>
        </w:rPr>
        <w:t>.</w:t>
      </w:r>
      <w:r>
        <w:rPr>
          <w:sz w:val="11"/>
          <w:szCs w:val="11"/>
          <w:spacing w:val="1"/>
          <w:position w:val="7"/>
        </w:rPr>
        <w:t>167</w:t>
      </w:r>
    </w:p>
    <w:p>
      <w:pPr>
        <w:pStyle w:val="BodyText"/>
        <w:ind w:left="5" w:right="367" w:firstLine="12"/>
        <w:spacing w:before="112" w:line="298" w:lineRule="auto"/>
        <w:jc w:val="both"/>
        <w:rPr/>
      </w:pPr>
      <w:r>
        <w:rPr>
          <w:spacing w:val="-2"/>
        </w:rPr>
        <w:t>Patients  undergoing  PCNL  with  sterile  urine  may  still</w:t>
      </w:r>
      <w:r>
        <w:rPr>
          <w:spacing w:val="4"/>
        </w:rPr>
        <w:t xml:space="preserve"> </w:t>
      </w:r>
      <w:r>
        <w:rPr>
          <w:spacing w:val="-1"/>
        </w:rPr>
        <w:t>develop</w:t>
      </w:r>
      <w:r>
        <w:rPr>
          <w:spacing w:val="29"/>
        </w:rPr>
        <w:t xml:space="preserve">  </w:t>
      </w:r>
      <w:r>
        <w:rPr>
          <w:spacing w:val="-1"/>
        </w:rPr>
        <w:t>infectious</w:t>
      </w:r>
      <w:r>
        <w:rPr>
          <w:spacing w:val="25"/>
        </w:rPr>
        <w:t xml:space="preserve">  </w:t>
      </w:r>
      <w:r>
        <w:rPr>
          <w:spacing w:val="-1"/>
        </w:rPr>
        <w:t>compl</w:t>
      </w:r>
      <w:r>
        <w:rPr>
          <w:spacing w:val="-2"/>
        </w:rPr>
        <w:t>ications</w:t>
      </w:r>
      <w:r>
        <w:rPr>
          <w:spacing w:val="28"/>
        </w:rPr>
        <w:t xml:space="preserve">  </w:t>
      </w:r>
      <w:r>
        <w:rPr>
          <w:spacing w:val="-2"/>
        </w:rPr>
        <w:t>including</w:t>
      </w:r>
      <w:r>
        <w:rPr>
          <w:spacing w:val="28"/>
          <w:w w:val="101"/>
        </w:rPr>
        <w:t xml:space="preserve">  </w:t>
      </w:r>
      <w:r>
        <w:rPr>
          <w:spacing w:val="-2"/>
        </w:rPr>
        <w:t>UTI</w:t>
      </w:r>
      <w:r>
        <w:rPr>
          <w:spacing w:val="24"/>
          <w:w w:val="101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/>
        <w:t>sepsis.</w:t>
      </w:r>
      <w:r>
        <w:rPr>
          <w:sz w:val="11"/>
          <w:szCs w:val="11"/>
          <w:position w:val="7"/>
        </w:rPr>
        <w:t>168,169</w:t>
      </w:r>
      <w:r>
        <w:rPr>
          <w:sz w:val="11"/>
          <w:szCs w:val="11"/>
          <w:spacing w:val="16"/>
          <w:w w:val="102"/>
          <w:position w:val="7"/>
        </w:rPr>
        <w:t xml:space="preserve">  </w:t>
      </w:r>
      <w:r>
        <w:rPr/>
        <w:t>This</w:t>
      </w:r>
      <w:r>
        <w:rPr>
          <w:spacing w:val="57"/>
        </w:rPr>
        <w:t xml:space="preserve"> </w:t>
      </w:r>
      <w:r>
        <w:rPr/>
        <w:t>was</w:t>
      </w:r>
      <w:r>
        <w:rPr>
          <w:spacing w:val="54"/>
        </w:rPr>
        <w:t xml:space="preserve"> </w:t>
      </w:r>
      <w:r>
        <w:rPr/>
        <w:t>the </w:t>
      </w:r>
      <w:r>
        <w:rPr>
          <w:spacing w:val="-1"/>
        </w:rPr>
        <w:t xml:space="preserve"> impetus</w:t>
      </w:r>
      <w:r>
        <w:rPr>
          <w:spacing w:val="52"/>
          <w:w w:val="101"/>
        </w:rPr>
        <w:t xml:space="preserve"> </w:t>
      </w:r>
      <w:r>
        <w:rPr>
          <w:spacing w:val="-1"/>
        </w:rPr>
        <w:t>for  recommending</w:t>
      </w:r>
      <w:r>
        <w:rPr/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 </w:t>
      </w:r>
      <w:r>
        <w:rPr>
          <w:spacing w:val="-1"/>
        </w:rPr>
        <w:t>utilization  of</w:t>
      </w:r>
      <w:r>
        <w:rPr>
          <w:spacing w:val="12"/>
        </w:rPr>
        <w:t xml:space="preserve">  </w:t>
      </w:r>
      <w:r>
        <w:rPr>
          <w:spacing w:val="-1"/>
        </w:rPr>
        <w:t>prophylactic</w:t>
      </w:r>
      <w:r>
        <w:rPr>
          <w:spacing w:val="12"/>
        </w:rPr>
        <w:t xml:space="preserve">  </w:t>
      </w:r>
      <w:r>
        <w:rPr>
          <w:spacing w:val="-1"/>
        </w:rPr>
        <w:t>antibiotics</w:t>
      </w:r>
      <w:r>
        <w:rPr>
          <w:spacing w:val="15"/>
        </w:rPr>
        <w:t xml:space="preserve">  </w:t>
      </w:r>
      <w:r>
        <w:rPr>
          <w:spacing w:val="-1"/>
        </w:rPr>
        <w:t>in</w:t>
      </w:r>
      <w:r>
        <w:rPr>
          <w:spacing w:val="15"/>
        </w:rPr>
        <w:t xml:space="preserve">  </w:t>
      </w:r>
      <w:r>
        <w:rPr>
          <w:spacing w:val="-1"/>
        </w:rPr>
        <w:t>patien</w:t>
      </w:r>
      <w:r>
        <w:rPr>
          <w:spacing w:val="-2"/>
        </w:rPr>
        <w:t>ts</w:t>
      </w:r>
      <w:r>
        <w:rPr>
          <w:spacing w:val="1"/>
        </w:rPr>
        <w:t xml:space="preserve"> </w:t>
      </w:r>
      <w:r>
        <w:rPr>
          <w:spacing w:val="-1"/>
        </w:rPr>
        <w:t>subjected   to   this    procedure.</w:t>
      </w:r>
      <w:r>
        <w:rPr>
          <w:sz w:val="11"/>
          <w:szCs w:val="11"/>
          <w:spacing w:val="-1"/>
          <w:position w:val="7"/>
        </w:rPr>
        <w:t>167     </w:t>
      </w:r>
      <w:r>
        <w:rPr>
          <w:spacing w:val="-1"/>
        </w:rPr>
        <w:t>The   presence    of</w:t>
      </w:r>
      <w:r>
        <w:rPr>
          <w:spacing w:val="18"/>
          <w:w w:val="101"/>
        </w:rPr>
        <w:t xml:space="preserve"> </w:t>
      </w:r>
      <w:r>
        <w:rPr>
          <w:spacing w:val="-2"/>
        </w:rPr>
        <w:t>unsuspected</w:t>
      </w:r>
      <w:r>
        <w:rPr>
          <w:spacing w:val="42"/>
        </w:rPr>
        <w:t xml:space="preserve"> </w:t>
      </w:r>
      <w:r>
        <w:rPr>
          <w:spacing w:val="-2"/>
        </w:rPr>
        <w:t>bacteria</w:t>
      </w:r>
      <w:r>
        <w:rPr>
          <w:spacing w:val="32"/>
          <w:w w:val="101"/>
        </w:rPr>
        <w:t xml:space="preserve"> </w:t>
      </w:r>
      <w:r>
        <w:rPr>
          <w:spacing w:val="-2"/>
        </w:rPr>
        <w:t>within</w:t>
      </w:r>
      <w:r>
        <w:rPr>
          <w:spacing w:val="34"/>
        </w:rPr>
        <w:t xml:space="preserve"> </w:t>
      </w:r>
      <w:r>
        <w:rPr>
          <w:spacing w:val="-2"/>
        </w:rPr>
        <w:t>stones</w:t>
      </w:r>
      <w:r>
        <w:rPr>
          <w:spacing w:val="41"/>
        </w:rPr>
        <w:t xml:space="preserve"> </w:t>
      </w:r>
      <w:r>
        <w:rPr>
          <w:spacing w:val="-2"/>
        </w:rPr>
        <w:t>may</w:t>
      </w:r>
      <w:r>
        <w:rPr>
          <w:spacing w:val="40"/>
          <w:w w:val="101"/>
        </w:rPr>
        <w:t xml:space="preserve"> </w:t>
      </w:r>
      <w:r>
        <w:rPr>
          <w:spacing w:val="-2"/>
        </w:rPr>
        <w:t>be</w:t>
      </w:r>
      <w:r>
        <w:rPr>
          <w:spacing w:val="32"/>
          <w:w w:val="101"/>
        </w:rPr>
        <w:t xml:space="preserve"> </w:t>
      </w:r>
      <w:r>
        <w:rPr>
          <w:spacing w:val="-2"/>
        </w:rPr>
        <w:t>one</w:t>
      </w:r>
      <w:r>
        <w:rPr>
          <w:spacing w:val="35"/>
        </w:rPr>
        <w:t xml:space="preserve"> </w:t>
      </w:r>
      <w:r>
        <w:rPr>
          <w:spacing w:val="-2"/>
        </w:rPr>
        <w:t>of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underlying</w:t>
      </w:r>
      <w:r>
        <w:rPr>
          <w:spacing w:val="18"/>
        </w:rPr>
        <w:t xml:space="preserve">  </w:t>
      </w:r>
      <w:r>
        <w:rPr>
          <w:spacing w:val="-1"/>
        </w:rPr>
        <w:t>causes</w:t>
      </w:r>
      <w:r>
        <w:rPr>
          <w:spacing w:val="17"/>
        </w:rPr>
        <w:t xml:space="preserve">  </w:t>
      </w:r>
      <w:r>
        <w:rPr>
          <w:spacing w:val="-1"/>
        </w:rPr>
        <w:t>for</w:t>
      </w:r>
      <w:r>
        <w:rPr>
          <w:spacing w:val="20"/>
          <w:w w:val="101"/>
        </w:rPr>
        <w:t xml:space="preserve">  </w:t>
      </w:r>
      <w:r>
        <w:rPr>
          <w:spacing w:val="-1"/>
        </w:rPr>
        <w:t>infectious</w:t>
      </w:r>
      <w:r>
        <w:rPr>
          <w:spacing w:val="18"/>
        </w:rPr>
        <w:t xml:space="preserve">  </w:t>
      </w:r>
      <w:r>
        <w:rPr>
          <w:spacing w:val="-1"/>
        </w:rPr>
        <w:t>complication</w:t>
      </w:r>
      <w:r>
        <w:rPr>
          <w:spacing w:val="-2"/>
        </w:rPr>
        <w:t>s</w:t>
      </w:r>
      <w:r>
        <w:rPr>
          <w:spacing w:val="17"/>
          <w:w w:val="101"/>
        </w:rPr>
        <w:t xml:space="preserve">  </w:t>
      </w:r>
      <w:r>
        <w:rPr>
          <w:spacing w:val="-2"/>
        </w:rPr>
        <w:t>after</w:t>
      </w:r>
      <w:r>
        <w:rPr/>
        <w:t xml:space="preserve"> </w:t>
      </w:r>
      <w:r>
        <w:rPr>
          <w:spacing w:val="-2"/>
        </w:rPr>
        <w:t>PCNL.  It  has  been  reported  that  many  patients  with</w:t>
      </w:r>
      <w:r>
        <w:rPr>
          <w:spacing w:val="15"/>
          <w:w w:val="101"/>
        </w:rPr>
        <w:t xml:space="preserve"> </w:t>
      </w:r>
      <w:r>
        <w:rPr>
          <w:spacing w:val="-1"/>
        </w:rPr>
        <w:t>negative</w:t>
      </w:r>
      <w:r>
        <w:rPr>
          <w:spacing w:val="28"/>
          <w:w w:val="101"/>
        </w:rPr>
        <w:t xml:space="preserve">  </w:t>
      </w:r>
      <w:r>
        <w:rPr>
          <w:spacing w:val="-1"/>
        </w:rPr>
        <w:t>voided   urine   cultures   bef</w:t>
      </w:r>
      <w:r>
        <w:rPr>
          <w:spacing w:val="-2"/>
        </w:rPr>
        <w:t>ore   PCNL   have</w:t>
      </w:r>
      <w:r>
        <w:rPr/>
        <w:t xml:space="preserve"> </w:t>
      </w:r>
      <w:r>
        <w:rPr/>
        <w:t>positive   kidney   stone   cultures.</w:t>
      </w:r>
      <w:r>
        <w:rPr>
          <w:sz w:val="11"/>
          <w:szCs w:val="11"/>
          <w:position w:val="7"/>
        </w:rPr>
        <w:t>39</w:t>
      </w:r>
      <w:r>
        <w:rPr>
          <w:sz w:val="11"/>
          <w:szCs w:val="11"/>
          <w:spacing w:val="-1"/>
          <w:position w:val="7"/>
        </w:rPr>
        <w:t>,40     </w:t>
      </w:r>
      <w:r>
        <w:rPr>
          <w:spacing w:val="-1"/>
        </w:rPr>
        <w:t>In   addition,   a</w:t>
      </w:r>
      <w:r>
        <w:rPr/>
        <w:t xml:space="preserve"> </w:t>
      </w:r>
      <w:r>
        <w:rPr>
          <w:spacing w:val="-1"/>
        </w:rPr>
        <w:t>positive  stone</w:t>
      </w:r>
      <w:r>
        <w:rPr>
          <w:spacing w:val="9"/>
        </w:rPr>
        <w:t xml:space="preserve">  </w:t>
      </w:r>
      <w:r>
        <w:rPr>
          <w:spacing w:val="-1"/>
        </w:rPr>
        <w:t>culture</w:t>
      </w:r>
      <w:r>
        <w:rPr>
          <w:spacing w:val="12"/>
        </w:rPr>
        <w:t xml:space="preserve">  </w:t>
      </w:r>
      <w:r>
        <w:rPr>
          <w:spacing w:val="-1"/>
        </w:rPr>
        <w:t>has</w:t>
      </w:r>
      <w:r>
        <w:rPr>
          <w:spacing w:val="12"/>
        </w:rPr>
        <w:t xml:space="preserve">  </w:t>
      </w:r>
      <w:r>
        <w:rPr>
          <w:spacing w:val="-1"/>
        </w:rPr>
        <w:t>been</w:t>
      </w:r>
      <w:r>
        <w:rPr>
          <w:spacing w:val="11"/>
        </w:rPr>
        <w:t xml:space="preserve">  </w:t>
      </w:r>
      <w:r>
        <w:rPr>
          <w:spacing w:val="-1"/>
        </w:rPr>
        <w:t>reported  t</w:t>
      </w:r>
      <w:r>
        <w:rPr>
          <w:spacing w:val="-2"/>
        </w:rPr>
        <w:t>o</w:t>
      </w:r>
      <w:r>
        <w:rPr>
          <w:spacing w:val="12"/>
        </w:rPr>
        <w:t xml:space="preserve">  </w:t>
      </w:r>
      <w:r>
        <w:rPr>
          <w:spacing w:val="-2"/>
        </w:rPr>
        <w:t>predict</w:t>
      </w:r>
      <w:r>
        <w:rPr>
          <w:spacing w:val="1"/>
        </w:rPr>
        <w:t xml:space="preserve"> </w:t>
      </w:r>
      <w:r>
        <w:rPr>
          <w:spacing w:val="-1"/>
        </w:rPr>
        <w:t>sepsis</w:t>
      </w:r>
      <w:r>
        <w:rPr>
          <w:spacing w:val="39"/>
        </w:rPr>
        <w:t xml:space="preserve"> </w:t>
      </w:r>
      <w:r>
        <w:rPr>
          <w:spacing w:val="-1"/>
        </w:rPr>
        <w:t>following</w:t>
      </w:r>
      <w:r>
        <w:rPr>
          <w:spacing w:val="50"/>
          <w:w w:val="101"/>
        </w:rPr>
        <w:t xml:space="preserve"> </w:t>
      </w:r>
      <w:r>
        <w:rPr>
          <w:spacing w:val="-1"/>
        </w:rPr>
        <w:t>PCNL.</w:t>
      </w:r>
      <w:r>
        <w:rPr>
          <w:sz w:val="11"/>
          <w:szCs w:val="11"/>
          <w:spacing w:val="-1"/>
          <w:position w:val="7"/>
        </w:rPr>
        <w:t>41   </w:t>
      </w:r>
      <w:r>
        <w:rPr>
          <w:spacing w:val="-1"/>
        </w:rPr>
        <w:t>Mar</w:t>
      </w:r>
      <w:r>
        <w:rPr>
          <w:spacing w:val="-2"/>
        </w:rPr>
        <w:t>iappan</w:t>
      </w:r>
      <w:r>
        <w:rPr>
          <w:spacing w:val="40"/>
          <w:w w:val="101"/>
        </w:rPr>
        <w:t xml:space="preserve"> </w:t>
      </w:r>
      <w:r>
        <w:rPr>
          <w:spacing w:val="-2"/>
        </w:rPr>
        <w:t>et</w:t>
      </w:r>
      <w:r>
        <w:rPr>
          <w:spacing w:val="42"/>
          <w:w w:val="101"/>
        </w:rPr>
        <w:t xml:space="preserve"> </w:t>
      </w:r>
      <w:r>
        <w:rPr>
          <w:spacing w:val="-2"/>
        </w:rPr>
        <w:t>al.</w:t>
      </w:r>
      <w:r>
        <w:rPr>
          <w:spacing w:val="41"/>
        </w:rPr>
        <w:t xml:space="preserve"> </w:t>
      </w:r>
      <w:r>
        <w:rPr>
          <w:spacing w:val="-2"/>
        </w:rPr>
        <w:t>showed</w:t>
      </w:r>
      <w:r>
        <w:rPr>
          <w:spacing w:val="41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/>
        <w:t>the administration of a one-week course</w:t>
      </w:r>
      <w:r>
        <w:rPr>
          <w:spacing w:val="10"/>
        </w:rPr>
        <w:t xml:space="preserve"> </w:t>
      </w:r>
      <w:r>
        <w:rPr/>
        <w:t>of cipr</w:t>
      </w:r>
      <w:r>
        <w:rPr>
          <w:spacing w:val="-1"/>
        </w:rPr>
        <w:t>ofloxacin</w:t>
      </w:r>
      <w:r>
        <w:rPr/>
        <w:t xml:space="preserve"> </w:t>
      </w:r>
      <w:r>
        <w:rPr>
          <w:spacing w:val="-2"/>
        </w:rPr>
        <w:t>to</w:t>
      </w:r>
      <w:r>
        <w:rPr>
          <w:spacing w:val="33"/>
        </w:rPr>
        <w:t xml:space="preserve"> </w:t>
      </w:r>
      <w:r>
        <w:rPr>
          <w:spacing w:val="-2"/>
        </w:rPr>
        <w:t>patients</w:t>
      </w:r>
      <w:r>
        <w:rPr>
          <w:spacing w:val="23"/>
        </w:rPr>
        <w:t xml:space="preserve"> </w:t>
      </w:r>
      <w:r>
        <w:rPr>
          <w:spacing w:val="-2"/>
        </w:rPr>
        <w:t>with</w:t>
      </w:r>
      <w:r>
        <w:rPr>
          <w:spacing w:val="24"/>
          <w:w w:val="101"/>
        </w:rPr>
        <w:t xml:space="preserve"> </w:t>
      </w:r>
      <w:r>
        <w:rPr>
          <w:spacing w:val="-2"/>
        </w:rPr>
        <w:t>sterile</w:t>
      </w:r>
      <w:r>
        <w:rPr>
          <w:spacing w:val="31"/>
          <w:w w:val="101"/>
        </w:rPr>
        <w:t xml:space="preserve"> </w:t>
      </w:r>
      <w:r>
        <w:rPr>
          <w:spacing w:val="-2"/>
        </w:rPr>
        <w:t>u</w:t>
      </w:r>
      <w:r>
        <w:rPr>
          <w:spacing w:val="-3"/>
        </w:rPr>
        <w:t>rine</w:t>
      </w:r>
      <w:r>
        <w:rPr>
          <w:spacing w:val="32"/>
          <w:w w:val="101"/>
        </w:rPr>
        <w:t xml:space="preserve"> </w:t>
      </w:r>
      <w:r>
        <w:rPr>
          <w:spacing w:val="-3"/>
        </w:rPr>
        <w:t>prior</w:t>
      </w:r>
      <w:r>
        <w:rPr>
          <w:spacing w:val="20"/>
        </w:rPr>
        <w:t xml:space="preserve"> </w:t>
      </w:r>
      <w:r>
        <w:rPr>
          <w:spacing w:val="-3"/>
        </w:rPr>
        <w:t>to</w:t>
      </w:r>
      <w:r>
        <w:rPr>
          <w:spacing w:val="34"/>
          <w:w w:val="101"/>
        </w:rPr>
        <w:t xml:space="preserve"> </w:t>
      </w:r>
      <w:r>
        <w:rPr>
          <w:spacing w:val="-3"/>
        </w:rPr>
        <w:t>PCNL</w:t>
      </w:r>
      <w:r>
        <w:rPr>
          <w:spacing w:val="32"/>
        </w:rPr>
        <w:t xml:space="preserve"> </w:t>
      </w:r>
      <w:r>
        <w:rPr>
          <w:spacing w:val="-3"/>
        </w:rPr>
        <w:t>reduced</w:t>
      </w:r>
      <w:r>
        <w:rPr>
          <w:spacing w:val="20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2"/>
        </w:rPr>
        <w:t>risk</w:t>
      </w:r>
      <w:r>
        <w:rPr>
          <w:spacing w:val="31"/>
          <w:w w:val="101"/>
        </w:rPr>
        <w:t xml:space="preserve"> </w:t>
      </w:r>
      <w:r>
        <w:rPr>
          <w:spacing w:val="-2"/>
        </w:rPr>
        <w:t>of</w:t>
      </w:r>
      <w:r>
        <w:rPr>
          <w:spacing w:val="17"/>
        </w:rPr>
        <w:t xml:space="preserve"> </w:t>
      </w:r>
      <w:r>
        <w:rPr>
          <w:spacing w:val="-2"/>
        </w:rPr>
        <w:t>urosepsis,</w:t>
      </w:r>
      <w:r>
        <w:rPr>
          <w:spacing w:val="17"/>
        </w:rPr>
        <w:t xml:space="preserve"> </w:t>
      </w:r>
      <w:r>
        <w:rPr>
          <w:spacing w:val="-2"/>
        </w:rPr>
        <w:t>although</w:t>
      </w:r>
      <w:r>
        <w:rPr>
          <w:spacing w:val="24"/>
        </w:rPr>
        <w:t xml:space="preserve"> </w:t>
      </w:r>
      <w:r>
        <w:rPr>
          <w:spacing w:val="-2"/>
        </w:rPr>
        <w:t>historical</w:t>
      </w:r>
      <w:r>
        <w:rPr>
          <w:spacing w:val="18"/>
          <w:w w:val="101"/>
        </w:rPr>
        <w:t xml:space="preserve"> </w:t>
      </w:r>
      <w:r>
        <w:rPr>
          <w:spacing w:val="-2"/>
        </w:rPr>
        <w:t>controls</w:t>
      </w:r>
      <w:r>
        <w:rPr>
          <w:spacing w:val="15"/>
          <w:w w:val="101"/>
        </w:rPr>
        <w:t xml:space="preserve"> </w:t>
      </w:r>
      <w:r>
        <w:rPr>
          <w:spacing w:val="-2"/>
        </w:rPr>
        <w:t>were</w:t>
      </w:r>
      <w:r>
        <w:rPr>
          <w:spacing w:val="24"/>
          <w:w w:val="101"/>
        </w:rPr>
        <w:t xml:space="preserve"> </w:t>
      </w:r>
      <w:r>
        <w:rPr>
          <w:spacing w:val="-2"/>
        </w:rPr>
        <w:t>used</w:t>
      </w:r>
      <w:r>
        <w:rPr/>
        <w:t xml:space="preserve"> </w:t>
      </w:r>
      <w:r>
        <w:rPr>
          <w:spacing w:val="-1"/>
        </w:rPr>
        <w:t>in this trial.</w:t>
      </w:r>
      <w:r>
        <w:rPr>
          <w:sz w:val="11"/>
          <w:szCs w:val="11"/>
          <w:spacing w:val="-1"/>
          <w:position w:val="7"/>
        </w:rPr>
        <w:t>170</w:t>
      </w:r>
      <w:r>
        <w:rPr>
          <w:sz w:val="11"/>
          <w:szCs w:val="11"/>
          <w:spacing w:val="6"/>
          <w:position w:val="7"/>
        </w:rPr>
        <w:t xml:space="preserve">  </w:t>
      </w:r>
      <w:r>
        <w:rPr>
          <w:spacing w:val="-1"/>
        </w:rPr>
        <w:t>Bag</w:t>
      </w:r>
      <w:r>
        <w:rPr>
          <w:spacing w:val="19"/>
        </w:rPr>
        <w:t xml:space="preserve"> </w:t>
      </w:r>
      <w:r>
        <w:rPr>
          <w:spacing w:val="-1"/>
        </w:rPr>
        <w:t>et</w:t>
      </w:r>
      <w:r>
        <w:rPr>
          <w:spacing w:val="18"/>
          <w:w w:val="101"/>
        </w:rPr>
        <w:t xml:space="preserve"> </w:t>
      </w:r>
      <w:r>
        <w:rPr>
          <w:spacing w:val="-1"/>
        </w:rPr>
        <w:t>al.</w:t>
      </w:r>
      <w:r>
        <w:rPr>
          <w:spacing w:val="17"/>
        </w:rPr>
        <w:t xml:space="preserve"> </w:t>
      </w:r>
      <w:r>
        <w:rPr>
          <w:spacing w:val="-1"/>
        </w:rPr>
        <w:t>demonstrated</w:t>
      </w:r>
      <w:r>
        <w:rPr>
          <w:spacing w:val="24"/>
          <w:w w:val="101"/>
        </w:rPr>
        <w:t xml:space="preserve"> </w:t>
      </w:r>
      <w:r>
        <w:rPr>
          <w:spacing w:val="-1"/>
        </w:rPr>
        <w:t>in</w:t>
      </w:r>
      <w:r>
        <w:rPr>
          <w:spacing w:val="16"/>
          <w:w w:val="101"/>
        </w:rPr>
        <w:t xml:space="preserve"> </w:t>
      </w:r>
      <w:r>
        <w:rPr>
          <w:spacing w:val="-1"/>
        </w:rPr>
        <w:t>a</w:t>
      </w:r>
      <w:r>
        <w:rPr>
          <w:spacing w:val="24"/>
          <w:w w:val="101"/>
        </w:rPr>
        <w:t xml:space="preserve"> </w:t>
      </w:r>
      <w:r>
        <w:rPr>
          <w:spacing w:val="-1"/>
        </w:rPr>
        <w:t>prospecti</w:t>
      </w:r>
      <w:r>
        <w:rPr>
          <w:spacing w:val="-2"/>
        </w:rPr>
        <w:t>ve</w:t>
      </w:r>
      <w:r>
        <w:rPr/>
        <w:t xml:space="preserve"> </w:t>
      </w:r>
      <w:r>
        <w:rPr/>
        <w:t>randomized trial that taking</w:t>
      </w:r>
      <w:r>
        <w:rPr>
          <w:spacing w:val="20"/>
          <w:w w:val="101"/>
        </w:rPr>
        <w:t xml:space="preserve"> </w:t>
      </w:r>
      <w:r>
        <w:rPr/>
        <w:t>nitro</w:t>
      </w:r>
      <w:r>
        <w:rPr>
          <w:spacing w:val="-1"/>
        </w:rPr>
        <w:t>furantoin for</w:t>
      </w:r>
      <w:r>
        <w:rPr>
          <w:spacing w:val="12"/>
        </w:rPr>
        <w:t xml:space="preserve"> </w:t>
      </w:r>
      <w:r>
        <w:rPr>
          <w:spacing w:val="-1"/>
        </w:rPr>
        <w:t>one</w:t>
      </w:r>
      <w:r>
        <w:rPr>
          <w:spacing w:val="14"/>
        </w:rPr>
        <w:t xml:space="preserve"> </w:t>
      </w:r>
      <w:r>
        <w:rPr>
          <w:spacing w:val="-1"/>
        </w:rPr>
        <w:t>week</w:t>
      </w:r>
      <w:r>
        <w:rPr/>
        <w:t xml:space="preserve"> </w:t>
      </w:r>
      <w:r>
        <w:rPr>
          <w:spacing w:val="-2"/>
        </w:rPr>
        <w:t>prior</w:t>
      </w:r>
      <w:r>
        <w:rPr>
          <w:spacing w:val="25"/>
          <w:w w:val="101"/>
        </w:rPr>
        <w:t xml:space="preserve"> </w:t>
      </w:r>
      <w:r>
        <w:rPr>
          <w:spacing w:val="-2"/>
        </w:rPr>
        <w:t>to</w:t>
      </w:r>
      <w:r>
        <w:rPr>
          <w:spacing w:val="41"/>
        </w:rPr>
        <w:t xml:space="preserve"> </w:t>
      </w:r>
      <w:r>
        <w:rPr>
          <w:spacing w:val="-2"/>
        </w:rPr>
        <w:t>PCNL</w:t>
      </w:r>
      <w:r>
        <w:rPr>
          <w:spacing w:val="39"/>
          <w:w w:val="101"/>
        </w:rPr>
        <w:t xml:space="preserve"> </w:t>
      </w:r>
      <w:r>
        <w:rPr>
          <w:spacing w:val="-2"/>
        </w:rPr>
        <w:t>reduced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risk</w:t>
      </w:r>
      <w:r>
        <w:rPr>
          <w:spacing w:val="31"/>
        </w:rPr>
        <w:t xml:space="preserve"> </w:t>
      </w:r>
      <w:r>
        <w:rPr>
          <w:spacing w:val="-3"/>
        </w:rPr>
        <w:t>of</w:t>
      </w:r>
      <w:r>
        <w:rPr>
          <w:spacing w:val="32"/>
        </w:rPr>
        <w:t xml:space="preserve"> </w:t>
      </w:r>
      <w:r>
        <w:rPr>
          <w:spacing w:val="-3"/>
        </w:rPr>
        <w:t>urosepsis</w:t>
      </w:r>
      <w:r>
        <w:rPr>
          <w:spacing w:val="38"/>
        </w:rPr>
        <w:t xml:space="preserve"> </w:t>
      </w:r>
      <w:r>
        <w:rPr>
          <w:spacing w:val="-3"/>
        </w:rPr>
        <w:t>in</w:t>
      </w:r>
      <w:r>
        <w:rPr>
          <w:spacing w:val="38"/>
        </w:rPr>
        <w:t xml:space="preserve"> </w:t>
      </w:r>
      <w:r>
        <w:rPr>
          <w:spacing w:val="-3"/>
        </w:rPr>
        <w:t>patients</w:t>
      </w:r>
      <w:r>
        <w:rPr/>
        <w:t xml:space="preserve"> </w:t>
      </w:r>
      <w:r>
        <w:rPr>
          <w:spacing w:val="-1"/>
        </w:rPr>
        <w:t>with</w:t>
      </w:r>
      <w:r>
        <w:rPr>
          <w:spacing w:val="22"/>
        </w:rPr>
        <w:t xml:space="preserve"> </w:t>
      </w:r>
      <w:r>
        <w:rPr>
          <w:spacing w:val="-1"/>
        </w:rPr>
        <w:t>sterile</w:t>
      </w:r>
      <w:r>
        <w:rPr>
          <w:spacing w:val="29"/>
          <w:w w:val="101"/>
        </w:rPr>
        <w:t xml:space="preserve"> </w:t>
      </w:r>
      <w:r>
        <w:rPr>
          <w:spacing w:val="-1"/>
        </w:rPr>
        <w:t>urine.</w:t>
      </w:r>
      <w:r>
        <w:rPr>
          <w:sz w:val="11"/>
          <w:szCs w:val="11"/>
          <w:spacing w:val="-1"/>
          <w:position w:val="7"/>
        </w:rPr>
        <w:t>171  </w:t>
      </w:r>
      <w:r>
        <w:rPr>
          <w:spacing w:val="-1"/>
        </w:rPr>
        <w:t>A</w:t>
      </w:r>
      <w:r>
        <w:rPr>
          <w:spacing w:val="31"/>
        </w:rPr>
        <w:t xml:space="preserve"> </w:t>
      </w:r>
      <w:r>
        <w:rPr>
          <w:spacing w:val="-1"/>
        </w:rPr>
        <w:t>low</w:t>
      </w:r>
      <w:r>
        <w:rPr>
          <w:spacing w:val="28"/>
          <w:w w:val="101"/>
        </w:rPr>
        <w:t xml:space="preserve"> </w:t>
      </w:r>
      <w:r>
        <w:rPr>
          <w:spacing w:val="-1"/>
        </w:rPr>
        <w:t>rate</w:t>
      </w:r>
      <w:r>
        <w:rPr>
          <w:spacing w:val="23"/>
          <w:w w:val="101"/>
        </w:rPr>
        <w:t xml:space="preserve"> </w:t>
      </w:r>
      <w:r>
        <w:rPr>
          <w:spacing w:val="-1"/>
        </w:rPr>
        <w:t>of</w:t>
      </w:r>
      <w:r>
        <w:rPr>
          <w:spacing w:val="16"/>
        </w:rPr>
        <w:t xml:space="preserve"> </w:t>
      </w:r>
      <w:r>
        <w:rPr>
          <w:spacing w:val="-1"/>
        </w:rPr>
        <w:t>significant</w:t>
      </w:r>
      <w:r>
        <w:rPr>
          <w:spacing w:val="26"/>
        </w:rPr>
        <w:t xml:space="preserve"> </w:t>
      </w:r>
      <w:r>
        <w:rPr>
          <w:spacing w:val="-1"/>
        </w:rPr>
        <w:t>antib</w:t>
      </w:r>
      <w:r>
        <w:rPr>
          <w:spacing w:val="-2"/>
        </w:rPr>
        <w:t>iotic-</w:t>
      </w:r>
      <w:r>
        <w:rPr/>
        <w:t xml:space="preserve"> </w:t>
      </w:r>
      <w:r>
        <w:rPr>
          <w:spacing w:val="-2"/>
        </w:rPr>
        <w:t>related</w:t>
      </w:r>
      <w:r>
        <w:rPr>
          <w:spacing w:val="30"/>
          <w:w w:val="101"/>
        </w:rPr>
        <w:t xml:space="preserve">  </w:t>
      </w:r>
      <w:r>
        <w:rPr>
          <w:spacing w:val="-2"/>
        </w:rPr>
        <w:t>complications</w:t>
      </w:r>
      <w:r>
        <w:rPr>
          <w:spacing w:val="28"/>
          <w:w w:val="101"/>
        </w:rPr>
        <w:t xml:space="preserve">  </w:t>
      </w:r>
      <w:r>
        <w:rPr>
          <w:spacing w:val="-2"/>
        </w:rPr>
        <w:t>has</w:t>
      </w:r>
      <w:r>
        <w:rPr>
          <w:spacing w:val="28"/>
        </w:rPr>
        <w:t xml:space="preserve">  </w:t>
      </w:r>
      <w:r>
        <w:rPr>
          <w:spacing w:val="-2"/>
        </w:rPr>
        <w:t>been</w:t>
      </w:r>
      <w:r>
        <w:rPr>
          <w:spacing w:val="28"/>
          <w:w w:val="101"/>
        </w:rPr>
        <w:t xml:space="preserve">  </w:t>
      </w:r>
      <w:r>
        <w:rPr>
          <w:spacing w:val="-2"/>
        </w:rPr>
        <w:t>reported</w:t>
      </w:r>
      <w:r>
        <w:rPr>
          <w:spacing w:val="23"/>
        </w:rPr>
        <w:t xml:space="preserve">  </w:t>
      </w:r>
      <w:r>
        <w:rPr>
          <w:spacing w:val="-2"/>
        </w:rPr>
        <w:t>with</w:t>
      </w:r>
      <w:r>
        <w:rPr>
          <w:spacing w:val="23"/>
        </w:rPr>
        <w:t xml:space="preserve">  </w:t>
      </w:r>
      <w:r>
        <w:rPr>
          <w:spacing w:val="-2"/>
        </w:rPr>
        <w:t>this</w:t>
      </w:r>
      <w:r>
        <w:rPr/>
        <w:t xml:space="preserve"> </w:t>
      </w:r>
      <w:r>
        <w:rPr>
          <w:spacing w:val="-1"/>
        </w:rPr>
        <w:t>approach.</w:t>
      </w:r>
      <w:r>
        <w:rPr>
          <w:sz w:val="11"/>
          <w:szCs w:val="11"/>
          <w:spacing w:val="-1"/>
          <w:position w:val="7"/>
        </w:rPr>
        <w:t>172  </w:t>
      </w:r>
      <w:r>
        <w:rPr>
          <w:spacing w:val="-1"/>
        </w:rPr>
        <w:t>However,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31"/>
          <w:w w:val="101"/>
        </w:rPr>
        <w:t xml:space="preserve"> </w:t>
      </w:r>
      <w:r>
        <w:rPr>
          <w:spacing w:val="-1"/>
        </w:rPr>
        <w:t>Panel</w:t>
      </w:r>
      <w:r>
        <w:rPr>
          <w:spacing w:val="24"/>
        </w:rPr>
        <w:t xml:space="preserve"> </w:t>
      </w:r>
      <w:r>
        <w:rPr>
          <w:spacing w:val="-1"/>
        </w:rPr>
        <w:t>did</w:t>
      </w:r>
      <w:r>
        <w:rPr>
          <w:spacing w:val="30"/>
        </w:rPr>
        <w:t xml:space="preserve"> </w:t>
      </w:r>
      <w:r>
        <w:rPr>
          <w:spacing w:val="-1"/>
        </w:rPr>
        <w:t>no</w:t>
      </w:r>
      <w:r>
        <w:rPr>
          <w:spacing w:val="-2"/>
        </w:rPr>
        <w:t>t</w:t>
      </w:r>
      <w:r>
        <w:rPr>
          <w:spacing w:val="20"/>
        </w:rPr>
        <w:t xml:space="preserve"> </w:t>
      </w:r>
      <w:r>
        <w:rPr>
          <w:spacing w:val="-2"/>
        </w:rPr>
        <w:t>feel</w:t>
      </w:r>
      <w:r>
        <w:rPr>
          <w:spacing w:val="17"/>
          <w:w w:val="101"/>
        </w:rPr>
        <w:t xml:space="preserve"> </w:t>
      </w:r>
      <w:r>
        <w:rPr>
          <w:spacing w:val="-2"/>
        </w:rPr>
        <w:t>that</w:t>
      </w:r>
      <w:r>
        <w:rPr>
          <w:spacing w:val="19"/>
        </w:rPr>
        <w:t xml:space="preserve"> </w:t>
      </w:r>
      <w:r>
        <w:rPr>
          <w:spacing w:val="-2"/>
        </w:rPr>
        <w:t>there</w:t>
      </w:r>
      <w:r>
        <w:rPr/>
        <w:t xml:space="preserve"> </w:t>
      </w:r>
      <w:r>
        <w:rPr>
          <w:spacing w:val="-1"/>
        </w:rPr>
        <w:t>was</w:t>
      </w:r>
      <w:r>
        <w:rPr>
          <w:spacing w:val="27"/>
          <w:w w:val="101"/>
        </w:rPr>
        <w:t xml:space="preserve">  </w:t>
      </w:r>
      <w:r>
        <w:rPr>
          <w:spacing w:val="-1"/>
        </w:rPr>
        <w:t>enough</w:t>
      </w:r>
      <w:r>
        <w:rPr>
          <w:spacing w:val="27"/>
        </w:rPr>
        <w:t xml:space="preserve">  </w:t>
      </w:r>
      <w:r>
        <w:rPr>
          <w:spacing w:val="-1"/>
        </w:rPr>
        <w:t>evidence</w:t>
      </w:r>
      <w:r>
        <w:rPr>
          <w:spacing w:val="26"/>
        </w:rPr>
        <w:t xml:space="preserve">  </w:t>
      </w:r>
      <w:r>
        <w:rPr>
          <w:spacing w:val="-1"/>
        </w:rPr>
        <w:t>to</w:t>
      </w:r>
      <w:r>
        <w:rPr>
          <w:spacing w:val="28"/>
        </w:rPr>
        <w:t xml:space="preserve">  </w:t>
      </w:r>
      <w:r>
        <w:rPr>
          <w:spacing w:val="-1"/>
        </w:rPr>
        <w:t>e</w:t>
      </w:r>
      <w:r>
        <w:rPr>
          <w:spacing w:val="-2"/>
        </w:rPr>
        <w:t>ndorse</w:t>
      </w:r>
      <w:r>
        <w:rPr>
          <w:spacing w:val="26"/>
        </w:rPr>
        <w:t xml:space="preserve">  </w:t>
      </w:r>
      <w:r>
        <w:rPr>
          <w:spacing w:val="-2"/>
        </w:rPr>
        <w:t>the   practice</w:t>
      </w:r>
      <w:r>
        <w:rPr>
          <w:spacing w:val="27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/>
        <w:t>administering   this    one-week   course    of </w:t>
      </w:r>
      <w:r>
        <w:rPr>
          <w:spacing w:val="-1"/>
        </w:rPr>
        <w:t xml:space="preserve">  antibiotic</w:t>
      </w:r>
      <w:r>
        <w:rPr/>
        <w:t xml:space="preserve"> </w:t>
      </w:r>
      <w:r>
        <w:rPr>
          <w:spacing w:val="-2"/>
        </w:rPr>
        <w:t>therapy</w:t>
      </w:r>
      <w:r>
        <w:rPr>
          <w:spacing w:val="42"/>
        </w:rPr>
        <w:t xml:space="preserve"> </w:t>
      </w:r>
      <w:r>
        <w:rPr>
          <w:spacing w:val="-2"/>
        </w:rPr>
        <w:t>for</w:t>
      </w:r>
      <w:r>
        <w:rPr>
          <w:spacing w:val="48"/>
        </w:rPr>
        <w:t xml:space="preserve"> </w:t>
      </w:r>
      <w:r>
        <w:rPr>
          <w:spacing w:val="-2"/>
        </w:rPr>
        <w:t>patients</w:t>
      </w:r>
      <w:r>
        <w:rPr>
          <w:spacing w:val="39"/>
          <w:w w:val="101"/>
        </w:rPr>
        <w:t xml:space="preserve"> </w:t>
      </w:r>
      <w:r>
        <w:rPr>
          <w:spacing w:val="-2"/>
        </w:rPr>
        <w:t>with</w:t>
      </w:r>
      <w:r>
        <w:rPr>
          <w:spacing w:val="47"/>
          <w:w w:val="101"/>
        </w:rPr>
        <w:t xml:space="preserve"> </w:t>
      </w:r>
      <w:r>
        <w:rPr>
          <w:spacing w:val="-2"/>
        </w:rPr>
        <w:t>negative</w:t>
      </w:r>
      <w:r>
        <w:rPr>
          <w:spacing w:val="48"/>
          <w:w w:val="101"/>
        </w:rPr>
        <w:t xml:space="preserve"> </w:t>
      </w:r>
      <w:r>
        <w:rPr>
          <w:spacing w:val="-2"/>
        </w:rPr>
        <w:t>urine</w:t>
      </w:r>
      <w:r>
        <w:rPr>
          <w:spacing w:val="42"/>
        </w:rPr>
        <w:t xml:space="preserve"> </w:t>
      </w:r>
      <w:r>
        <w:rPr>
          <w:spacing w:val="-2"/>
        </w:rPr>
        <w:t>cultures</w:t>
      </w:r>
      <w:r>
        <w:rPr>
          <w:spacing w:val="48"/>
          <w:w w:val="101"/>
        </w:rPr>
        <w:t xml:space="preserve"> </w:t>
      </w:r>
      <w:r>
        <w:rPr>
          <w:spacing w:val="-2"/>
        </w:rPr>
        <w:t>prior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/>
        <w:spacing w:before="33" w:line="230" w:lineRule="auto"/>
        <w:rPr/>
      </w:pPr>
      <w:r>
        <w:rPr>
          <w:spacing w:val="-4"/>
        </w:rPr>
        <w:t>to</w:t>
      </w:r>
      <w:r>
        <w:rPr>
          <w:spacing w:val="21"/>
        </w:rPr>
        <w:t xml:space="preserve"> </w:t>
      </w:r>
      <w:r>
        <w:rPr>
          <w:spacing w:val="-4"/>
        </w:rPr>
        <w:t>PCNL.</w:t>
      </w:r>
    </w:p>
    <w:p>
      <w:pPr>
        <w:pStyle w:val="BodyText"/>
        <w:ind w:left="12"/>
        <w:spacing w:before="183" w:line="230" w:lineRule="auto"/>
        <w:rPr/>
      </w:pPr>
      <w:r>
        <w:rPr>
          <w:b/>
          <w:bCs/>
          <w:spacing w:val="-1"/>
        </w:rPr>
        <w:t>38.</w:t>
      </w:r>
      <w:r>
        <w:rPr>
          <w:b/>
          <w:bCs/>
          <w:spacing w:val="-11"/>
        </w:rPr>
        <w:t xml:space="preserve"> </w:t>
      </w:r>
      <w:r>
        <w:rPr>
          <w:b/>
          <w:bCs/>
          <w:spacing w:val="-1"/>
        </w:rPr>
        <w:t>Clinicians     should     abort  </w:t>
      </w:r>
      <w:r>
        <w:rPr>
          <w:b/>
          <w:bCs/>
          <w:spacing w:val="-2"/>
        </w:rPr>
        <w:t xml:space="preserve">   stone     removal</w:t>
      </w:r>
    </w:p>
    <w:p>
      <w:pPr>
        <w:pStyle w:val="BodyText"/>
        <w:ind w:left="360" w:right="52" w:firstLine="14"/>
        <w:spacing w:before="65" w:line="293" w:lineRule="auto"/>
        <w:jc w:val="both"/>
        <w:rPr/>
      </w:pPr>
      <w:r>
        <w:rPr>
          <w:b/>
          <w:bCs/>
          <w:spacing w:val="-1"/>
        </w:rPr>
        <w:t>procedures,</w:t>
      </w:r>
      <w:r>
        <w:rPr>
          <w:b/>
          <w:bCs/>
          <w:spacing w:val="25"/>
        </w:rPr>
        <w:t xml:space="preserve">  </w:t>
      </w:r>
      <w:r>
        <w:rPr>
          <w:b/>
          <w:bCs/>
          <w:spacing w:val="-1"/>
        </w:rPr>
        <w:t>establish</w:t>
      </w:r>
      <w:r>
        <w:rPr>
          <w:b/>
          <w:bCs/>
          <w:spacing w:val="24"/>
          <w:w w:val="101"/>
        </w:rPr>
        <w:t xml:space="preserve">  </w:t>
      </w:r>
      <w:r>
        <w:rPr>
          <w:b/>
          <w:bCs/>
          <w:spacing w:val="-1"/>
        </w:rPr>
        <w:t>appropriate</w:t>
      </w:r>
      <w:r>
        <w:rPr>
          <w:b/>
          <w:bCs/>
          <w:spacing w:val="25"/>
          <w:w w:val="101"/>
        </w:rPr>
        <w:t xml:space="preserve">  </w:t>
      </w:r>
      <w:r>
        <w:rPr>
          <w:b/>
          <w:bCs/>
          <w:spacing w:val="-1"/>
        </w:rPr>
        <w:t>dr</w:t>
      </w:r>
      <w:r>
        <w:rPr>
          <w:b/>
          <w:bCs/>
          <w:spacing w:val="-2"/>
        </w:rPr>
        <w:t>ainage,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continue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1"/>
        </w:rPr>
        <w:t>antibiotic therapy,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and obtain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a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"/>
        </w:rPr>
        <w:t>urine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culture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2"/>
        </w:rPr>
        <w:t>if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2"/>
        </w:rPr>
        <w:t>purulent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2"/>
        </w:rPr>
        <w:t>urine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2"/>
        </w:rPr>
        <w:t>is encountered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during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endoscopic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1"/>
        </w:rPr>
        <w:t>intervention.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1"/>
        </w:rPr>
        <w:t>(Index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1"/>
        </w:rPr>
        <w:t>Patie</w:t>
      </w:r>
      <w:r>
        <w:rPr>
          <w:b/>
          <w:bCs/>
          <w:spacing w:val="-2"/>
        </w:rPr>
        <w:t>nts1-15)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>Strong    Recommendation;     Evidence    Level</w:t>
      </w:r>
      <w:r>
        <w:rPr>
          <w:b/>
          <w:bCs/>
          <w:i/>
          <w:iCs/>
          <w:spacing w:val="6"/>
        </w:rPr>
        <w:t xml:space="preserve"> </w:t>
      </w:r>
      <w:r>
        <w:rPr>
          <w:b/>
          <w:bCs/>
          <w:i/>
          <w:iCs/>
          <w:spacing w:val="-1"/>
        </w:rPr>
        <w:t>Grade</w:t>
      </w:r>
      <w:r>
        <w:rPr>
          <w:b/>
          <w:bCs/>
          <w:i/>
          <w:iCs/>
          <w:spacing w:val="14"/>
        </w:rPr>
        <w:t xml:space="preserve"> </w:t>
      </w:r>
      <w:r>
        <w:rPr>
          <w:b/>
          <w:bCs/>
          <w:i/>
          <w:iCs/>
          <w:spacing w:val="-1"/>
        </w:rPr>
        <w:t>C</w:t>
      </w:r>
    </w:p>
    <w:p>
      <w:pPr>
        <w:pStyle w:val="BodyText"/>
        <w:ind w:right="53" w:firstLine="2"/>
        <w:spacing w:before="158" w:line="297" w:lineRule="auto"/>
        <w:jc w:val="both"/>
        <w:rPr/>
      </w:pPr>
      <w:r>
        <w:rPr>
          <w:spacing w:val="-2"/>
        </w:rPr>
        <w:t>An</w:t>
      </w:r>
      <w:r>
        <w:rPr>
          <w:spacing w:val="48"/>
        </w:rPr>
        <w:t xml:space="preserve"> </w:t>
      </w:r>
      <w:r>
        <w:rPr>
          <w:spacing w:val="-2"/>
        </w:rPr>
        <w:t>accepted</w:t>
      </w:r>
      <w:r>
        <w:rPr>
          <w:spacing w:val="56"/>
          <w:w w:val="101"/>
        </w:rPr>
        <w:t xml:space="preserve"> </w:t>
      </w:r>
      <w:r>
        <w:rPr>
          <w:spacing w:val="-2"/>
        </w:rPr>
        <w:t>principle</w:t>
      </w:r>
      <w:r>
        <w:rPr>
          <w:spacing w:val="55"/>
          <w:w w:val="101"/>
        </w:rPr>
        <w:t xml:space="preserve"> </w:t>
      </w:r>
      <w:r>
        <w:rPr>
          <w:spacing w:val="-2"/>
        </w:rPr>
        <w:t>is</w:t>
      </w:r>
      <w:r>
        <w:rPr>
          <w:spacing w:val="45"/>
        </w:rPr>
        <w:t xml:space="preserve"> </w:t>
      </w:r>
      <w:r>
        <w:rPr>
          <w:spacing w:val="-2"/>
        </w:rPr>
        <w:t>that</w:t>
      </w:r>
      <w:r>
        <w:rPr>
          <w:spacing w:val="49"/>
          <w:w w:val="101"/>
        </w:rPr>
        <w:t xml:space="preserve"> </w:t>
      </w:r>
      <w:r>
        <w:rPr>
          <w:spacing w:val="-2"/>
        </w:rPr>
        <w:t>operating</w:t>
      </w:r>
      <w:r>
        <w:rPr>
          <w:spacing w:val="55"/>
          <w:w w:val="101"/>
        </w:rPr>
        <w:t xml:space="preserve"> </w:t>
      </w:r>
      <w:r>
        <w:rPr>
          <w:spacing w:val="-2"/>
        </w:rPr>
        <w:t>in</w:t>
      </w:r>
      <w:r>
        <w:rPr>
          <w:spacing w:val="47"/>
          <w:w w:val="101"/>
        </w:rPr>
        <w:t xml:space="preserve"> </w:t>
      </w:r>
      <w:r>
        <w:rPr>
          <w:spacing w:val="-2"/>
        </w:rPr>
        <w:t>an</w:t>
      </w:r>
      <w:r>
        <w:rPr>
          <w:spacing w:val="53"/>
          <w:w w:val="101"/>
        </w:rPr>
        <w:t xml:space="preserve"> </w:t>
      </w:r>
      <w:r>
        <w:rPr>
          <w:spacing w:val="-2"/>
        </w:rPr>
        <w:t>inf</w:t>
      </w:r>
      <w:r>
        <w:rPr>
          <w:spacing w:val="-3"/>
        </w:rPr>
        <w:t>ected</w:t>
      </w:r>
      <w:r>
        <w:rPr/>
        <w:t xml:space="preserve"> </w:t>
      </w:r>
      <w:r>
        <w:rPr>
          <w:spacing w:val="-1"/>
        </w:rPr>
        <w:t>field  carries  increased  risk.  For  endoscopic  urological</w:t>
      </w:r>
      <w:r>
        <w:rPr>
          <w:spacing w:val="5"/>
        </w:rPr>
        <w:t xml:space="preserve"> </w:t>
      </w:r>
      <w:r>
        <w:rPr>
          <w:spacing w:val="-1"/>
        </w:rPr>
        <w:t>procedures, the</w:t>
      </w:r>
      <w:r>
        <w:rPr>
          <w:spacing w:val="28"/>
        </w:rPr>
        <w:t xml:space="preserve"> </w:t>
      </w:r>
      <w:r>
        <w:rPr>
          <w:spacing w:val="-1"/>
        </w:rPr>
        <w:t>risk of urosepsis</w:t>
      </w:r>
      <w:r>
        <w:rPr>
          <w:spacing w:val="18"/>
          <w:w w:val="101"/>
        </w:rPr>
        <w:t xml:space="preserve"> </w:t>
      </w:r>
      <w:r>
        <w:rPr>
          <w:spacing w:val="-1"/>
        </w:rPr>
        <w:t>is</w:t>
      </w:r>
      <w:r>
        <w:rPr>
          <w:spacing w:val="11"/>
        </w:rPr>
        <w:t xml:space="preserve"> </w:t>
      </w:r>
      <w:r>
        <w:rPr>
          <w:spacing w:val="-1"/>
        </w:rPr>
        <w:t>well</w:t>
      </w:r>
      <w:r>
        <w:rPr>
          <w:spacing w:val="14"/>
        </w:rPr>
        <w:t xml:space="preserve"> </w:t>
      </w:r>
      <w:r>
        <w:rPr>
          <w:spacing w:val="-1"/>
        </w:rPr>
        <w:t>established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feared.  The   presence</w:t>
      </w:r>
      <w:r>
        <w:rPr>
          <w:spacing w:val="17"/>
        </w:rPr>
        <w:t xml:space="preserve">  </w:t>
      </w:r>
      <w:r>
        <w:rPr>
          <w:spacing w:val="-1"/>
        </w:rPr>
        <w:t>of</w:t>
      </w:r>
      <w:r>
        <w:rPr>
          <w:spacing w:val="17"/>
        </w:rPr>
        <w:t xml:space="preserve">  </w:t>
      </w:r>
      <w:r>
        <w:rPr>
          <w:spacing w:val="-1"/>
        </w:rPr>
        <w:t>purulence</w:t>
      </w:r>
      <w:r>
        <w:rPr>
          <w:spacing w:val="17"/>
        </w:rPr>
        <w:t xml:space="preserve">  </w:t>
      </w:r>
      <w:r>
        <w:rPr>
          <w:spacing w:val="-1"/>
        </w:rPr>
        <w:t>at  the</w:t>
      </w:r>
      <w:r>
        <w:rPr>
          <w:spacing w:val="-2"/>
        </w:rPr>
        <w:t xml:space="preserve">   time</w:t>
      </w:r>
      <w:r>
        <w:rPr>
          <w:spacing w:val="16"/>
        </w:rPr>
        <w:t xml:space="preserve"> 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instrumentation</w:t>
      </w:r>
      <w:r>
        <w:rPr>
          <w:spacing w:val="28"/>
        </w:rPr>
        <w:t xml:space="preserve"> </w:t>
      </w:r>
      <w:r>
        <w:rPr>
          <w:spacing w:val="-1"/>
        </w:rPr>
        <w:t>mandates</w:t>
      </w:r>
      <w:r>
        <w:rPr>
          <w:spacing w:val="15"/>
        </w:rPr>
        <w:t xml:space="preserve"> </w:t>
      </w:r>
      <w:r>
        <w:rPr>
          <w:spacing w:val="-1"/>
        </w:rPr>
        <w:t>placement of a</w:t>
      </w:r>
      <w:r>
        <w:rPr>
          <w:spacing w:val="16"/>
          <w:w w:val="101"/>
        </w:rPr>
        <w:t xml:space="preserve"> </w:t>
      </w:r>
      <w:r>
        <w:rPr>
          <w:spacing w:val="-1"/>
        </w:rPr>
        <w:t>ureteral stent</w:t>
      </w:r>
      <w:r>
        <w:rPr/>
        <w:t xml:space="preserve"> </w:t>
      </w:r>
      <w:r>
        <w:rPr>
          <w:spacing w:val="-1"/>
        </w:rPr>
        <w:t>or</w:t>
      </w:r>
      <w:r>
        <w:rPr>
          <w:spacing w:val="43"/>
        </w:rPr>
        <w:t xml:space="preserve"> </w:t>
      </w:r>
      <w:r>
        <w:rPr>
          <w:spacing w:val="-1"/>
        </w:rPr>
        <w:t>nephrostomy</w:t>
      </w:r>
      <w:r>
        <w:rPr>
          <w:spacing w:val="32"/>
          <w:w w:val="101"/>
        </w:rPr>
        <w:t xml:space="preserve"> </w:t>
      </w:r>
      <w:r>
        <w:rPr>
          <w:spacing w:val="-1"/>
        </w:rPr>
        <w:t>tube</w:t>
      </w:r>
      <w:r>
        <w:rPr>
          <w:spacing w:val="37"/>
          <w:w w:val="101"/>
        </w:rPr>
        <w:t xml:space="preserve"> </w:t>
      </w:r>
      <w:r>
        <w:rPr>
          <w:spacing w:val="-1"/>
        </w:rPr>
        <w:t>and</w:t>
      </w:r>
      <w:r>
        <w:rPr>
          <w:spacing w:val="35"/>
        </w:rPr>
        <w:t xml:space="preserve"> </w:t>
      </w:r>
      <w:r>
        <w:rPr>
          <w:spacing w:val="-1"/>
        </w:rPr>
        <w:t>aborting</w:t>
      </w:r>
      <w:r>
        <w:rPr>
          <w:spacing w:val="33"/>
          <w:w w:val="101"/>
        </w:rPr>
        <w:t xml:space="preserve"> </w:t>
      </w:r>
      <w:r>
        <w:rPr>
          <w:spacing w:val="-2"/>
        </w:rPr>
        <w:t>the</w:t>
      </w:r>
      <w:r>
        <w:rPr>
          <w:spacing w:val="44"/>
          <w:w w:val="101"/>
        </w:rPr>
        <w:t xml:space="preserve"> </w:t>
      </w:r>
      <w:r>
        <w:rPr>
          <w:spacing w:val="-2"/>
        </w:rPr>
        <w:t>procedure.</w:t>
      </w:r>
      <w:r>
        <w:rPr>
          <w:spacing w:val="24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purulent</w:t>
      </w:r>
      <w:r>
        <w:rPr>
          <w:spacing w:val="36"/>
          <w:w w:val="101"/>
        </w:rPr>
        <w:t xml:space="preserve"> </w:t>
      </w:r>
      <w:r>
        <w:rPr>
          <w:spacing w:val="-2"/>
        </w:rPr>
        <w:t>urine</w:t>
      </w:r>
      <w:r>
        <w:rPr>
          <w:spacing w:val="28"/>
        </w:rPr>
        <w:t xml:space="preserve"> </w:t>
      </w:r>
      <w:r>
        <w:rPr>
          <w:spacing w:val="-2"/>
        </w:rPr>
        <w:t>should</w:t>
      </w:r>
      <w:r>
        <w:rPr>
          <w:spacing w:val="35"/>
        </w:rPr>
        <w:t xml:space="preserve"> </w:t>
      </w:r>
      <w:r>
        <w:rPr>
          <w:spacing w:val="-2"/>
        </w:rPr>
        <w:t>be</w:t>
      </w:r>
      <w:r>
        <w:rPr>
          <w:spacing w:val="28"/>
        </w:rPr>
        <w:t xml:space="preserve"> </w:t>
      </w:r>
      <w:r>
        <w:rPr>
          <w:spacing w:val="-2"/>
        </w:rPr>
        <w:t>cultured,</w:t>
      </w:r>
      <w:r>
        <w:rPr>
          <w:spacing w:val="26"/>
        </w:rPr>
        <w:t xml:space="preserve"> </w:t>
      </w:r>
      <w:r>
        <w:rPr>
          <w:spacing w:val="-2"/>
        </w:rPr>
        <w:t>and</w:t>
      </w:r>
      <w:r>
        <w:rPr>
          <w:spacing w:val="35"/>
        </w:rPr>
        <w:t xml:space="preserve"> </w:t>
      </w:r>
      <w:r>
        <w:rPr>
          <w:spacing w:val="-2"/>
        </w:rPr>
        <w:t>broad</w:t>
      </w:r>
      <w:r>
        <w:rPr>
          <w:spacing w:val="28"/>
          <w:w w:val="101"/>
        </w:rPr>
        <w:t xml:space="preserve"> </w:t>
      </w:r>
      <w:r>
        <w:rPr>
          <w:spacing w:val="-2"/>
        </w:rPr>
        <w:t>spectrum</w:t>
      </w:r>
      <w:r>
        <w:rPr/>
        <w:t xml:space="preserve"> </w:t>
      </w:r>
      <w:r>
        <w:rPr/>
        <w:t>antibiotics  should  be  admi</w:t>
      </w:r>
      <w:r>
        <w:rPr>
          <w:spacing w:val="-1"/>
        </w:rPr>
        <w:t>nistered,</w:t>
      </w:r>
      <w:r>
        <w:rPr>
          <w:spacing w:val="6"/>
        </w:rPr>
        <w:t xml:space="preserve">  </w:t>
      </w:r>
      <w:r>
        <w:rPr>
          <w:spacing w:val="-1"/>
        </w:rPr>
        <w:t>pending  cultures.</w:t>
      </w:r>
      <w:r>
        <w:rPr>
          <w:spacing w:val="1"/>
        </w:rPr>
        <w:t xml:space="preserve"> </w:t>
      </w:r>
      <w:r>
        <w:rPr>
          <w:spacing w:val="-2"/>
        </w:rPr>
        <w:t>The</w:t>
      </w:r>
      <w:r>
        <w:rPr>
          <w:spacing w:val="34"/>
          <w:w w:val="101"/>
        </w:rPr>
        <w:t xml:space="preserve"> </w:t>
      </w:r>
      <w:r>
        <w:rPr>
          <w:spacing w:val="-2"/>
        </w:rPr>
        <w:t>procedure</w:t>
      </w:r>
      <w:r>
        <w:rPr>
          <w:spacing w:val="27"/>
          <w:w w:val="101"/>
        </w:rPr>
        <w:t xml:space="preserve"> </w:t>
      </w:r>
      <w:r>
        <w:rPr>
          <w:spacing w:val="-2"/>
        </w:rPr>
        <w:t>can</w:t>
      </w:r>
      <w:r>
        <w:rPr>
          <w:spacing w:val="35"/>
        </w:rPr>
        <w:t xml:space="preserve"> </w:t>
      </w:r>
      <w:r>
        <w:rPr>
          <w:spacing w:val="-2"/>
        </w:rPr>
        <w:t>be</w:t>
      </w:r>
      <w:r>
        <w:rPr>
          <w:spacing w:val="36"/>
          <w:w w:val="101"/>
        </w:rPr>
        <w:t xml:space="preserve"> </w:t>
      </w:r>
      <w:r>
        <w:rPr>
          <w:spacing w:val="-2"/>
        </w:rPr>
        <w:t>undertaken</w:t>
      </w:r>
      <w:r>
        <w:rPr>
          <w:spacing w:val="26"/>
        </w:rPr>
        <w:t xml:space="preserve"> </w:t>
      </w:r>
      <w:r>
        <w:rPr>
          <w:spacing w:val="-2"/>
        </w:rPr>
        <w:t>once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36"/>
          <w:w w:val="101"/>
        </w:rPr>
        <w:t xml:space="preserve"> </w:t>
      </w:r>
      <w:r>
        <w:rPr>
          <w:spacing w:val="-2"/>
        </w:rPr>
        <w:t>inf</w:t>
      </w:r>
      <w:r>
        <w:rPr>
          <w:spacing w:val="-3"/>
        </w:rPr>
        <w:t>ection</w:t>
      </w:r>
      <w:r>
        <w:rPr>
          <w:spacing w:val="32"/>
        </w:rPr>
        <w:t xml:space="preserve"> </w:t>
      </w:r>
      <w:r>
        <w:rPr>
          <w:spacing w:val="-3"/>
        </w:rPr>
        <w:t>is</w:t>
      </w:r>
      <w:r>
        <w:rPr/>
        <w:t xml:space="preserve"> </w:t>
      </w:r>
      <w:r>
        <w:rPr/>
        <w:t>appropriately treated.</w:t>
      </w:r>
    </w:p>
    <w:p>
      <w:pPr>
        <w:pStyle w:val="BodyText"/>
        <w:ind w:left="12"/>
        <w:spacing w:before="147" w:line="194" w:lineRule="auto"/>
        <w:rPr/>
      </w:pPr>
      <w:r>
        <w:rPr>
          <w:b/>
          <w:bCs/>
          <w:spacing w:val="-2"/>
        </w:rPr>
        <w:t>39. In   patients   not   considered   candidates   for</w:t>
      </w:r>
    </w:p>
    <w:p>
      <w:pPr>
        <w:pStyle w:val="BodyText"/>
        <w:ind w:left="376"/>
        <w:spacing w:before="97" w:line="193" w:lineRule="auto"/>
        <w:rPr/>
      </w:pPr>
      <w:r>
        <w:rPr>
          <w:b/>
          <w:bCs/>
          <w:spacing w:val="-2"/>
        </w:rPr>
        <w:t>PCNL,</w:t>
      </w:r>
      <w:r>
        <w:rPr>
          <w:b/>
          <w:bCs/>
          <w:spacing w:val="16"/>
          <w:w w:val="101"/>
        </w:rPr>
        <w:t xml:space="preserve">   </w:t>
      </w:r>
      <w:r>
        <w:rPr>
          <w:b/>
          <w:bCs/>
          <w:spacing w:val="-2"/>
        </w:rPr>
        <w:t>clinicians    may</w:t>
      </w:r>
      <w:r>
        <w:rPr>
          <w:b/>
          <w:bCs/>
          <w:spacing w:val="17"/>
        </w:rPr>
        <w:t xml:space="preserve">   </w:t>
      </w:r>
      <w:r>
        <w:rPr>
          <w:b/>
          <w:bCs/>
          <w:spacing w:val="-2"/>
        </w:rPr>
        <w:t>offer</w:t>
      </w:r>
      <w:r>
        <w:rPr>
          <w:b/>
          <w:bCs/>
          <w:spacing w:val="17"/>
        </w:rPr>
        <w:t xml:space="preserve">   </w:t>
      </w:r>
      <w:r>
        <w:rPr>
          <w:b/>
          <w:bCs/>
          <w:spacing w:val="-2"/>
        </w:rPr>
        <w:t>staged    URS.</w:t>
      </w:r>
    </w:p>
    <w:p>
      <w:pPr>
        <w:pStyle w:val="BodyText"/>
        <w:ind w:left="370" w:right="52" w:hanging="5"/>
        <w:spacing w:before="99" w:line="280" w:lineRule="auto"/>
        <w:rPr/>
      </w:pPr>
      <w:r>
        <w:rPr>
          <w:b/>
          <w:bCs/>
          <w:i/>
          <w:iCs/>
        </w:rPr>
        <w:t>Moderate   Recommen</w:t>
      </w:r>
      <w:r>
        <w:rPr>
          <w:b/>
          <w:bCs/>
          <w:i/>
          <w:iCs/>
          <w:spacing w:val="-1"/>
        </w:rPr>
        <w:t>dation;   Evidence   Level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2"/>
        </w:rPr>
        <w:t>Grade</w:t>
      </w:r>
      <w:r>
        <w:rPr>
          <w:b/>
          <w:bCs/>
          <w:i/>
          <w:iCs/>
          <w:spacing w:val="10"/>
        </w:rPr>
        <w:t xml:space="preserve"> </w:t>
      </w:r>
      <w:r>
        <w:rPr>
          <w:b/>
          <w:bCs/>
          <w:spacing w:val="-2"/>
        </w:rPr>
        <w:t>C</w:t>
      </w:r>
    </w:p>
    <w:p>
      <w:pPr>
        <w:pStyle w:val="BodyText"/>
        <w:ind w:left="5" w:right="51" w:firstLine="2"/>
        <w:spacing w:before="156" w:line="296" w:lineRule="auto"/>
        <w:jc w:val="both"/>
        <w:rPr/>
      </w:pPr>
      <w:r>
        <w:rPr>
          <w:spacing w:val="-2"/>
        </w:rPr>
        <w:t>While</w:t>
      </w:r>
      <w:r>
        <w:rPr>
          <w:spacing w:val="41"/>
          <w:w w:val="101"/>
        </w:rPr>
        <w:t xml:space="preserve"> </w:t>
      </w:r>
      <w:r>
        <w:rPr>
          <w:spacing w:val="-2"/>
        </w:rPr>
        <w:t>PCNL</w:t>
      </w:r>
      <w:r>
        <w:rPr>
          <w:spacing w:val="38"/>
        </w:rPr>
        <w:t xml:space="preserve"> </w:t>
      </w:r>
      <w:r>
        <w:rPr>
          <w:spacing w:val="-2"/>
        </w:rPr>
        <w:t>is</w:t>
      </w:r>
      <w:r>
        <w:rPr>
          <w:spacing w:val="30"/>
          <w:w w:val="101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optimal</w:t>
      </w:r>
      <w:r>
        <w:rPr>
          <w:spacing w:val="26"/>
          <w:w w:val="101"/>
        </w:rPr>
        <w:t xml:space="preserve"> </w:t>
      </w:r>
      <w:r>
        <w:rPr>
          <w:spacing w:val="-2"/>
        </w:rPr>
        <w:t>treatment</w:t>
      </w:r>
      <w:r>
        <w:rPr>
          <w:spacing w:val="30"/>
        </w:rPr>
        <w:t xml:space="preserve"> </w:t>
      </w:r>
      <w:r>
        <w:rPr>
          <w:spacing w:val="-2"/>
        </w:rPr>
        <w:t>for</w:t>
      </w:r>
      <w:r>
        <w:rPr>
          <w:spacing w:val="38"/>
        </w:rPr>
        <w:t xml:space="preserve"> </w:t>
      </w:r>
      <w:r>
        <w:rPr>
          <w:spacing w:val="-2"/>
        </w:rPr>
        <w:t>most</w:t>
      </w:r>
      <w:r>
        <w:rPr>
          <w:spacing w:val="40"/>
        </w:rPr>
        <w:t xml:space="preserve"> </w:t>
      </w:r>
      <w:r>
        <w:rPr>
          <w:spacing w:val="-2"/>
        </w:rPr>
        <w:t>pati</w:t>
      </w:r>
      <w:r>
        <w:rPr>
          <w:spacing w:val="-3"/>
        </w:rPr>
        <w:t>ents</w:t>
      </w:r>
      <w:r>
        <w:rPr/>
        <w:t xml:space="preserve"> </w:t>
      </w:r>
      <w:r>
        <w:rPr>
          <w:spacing w:val="-1"/>
        </w:rPr>
        <w:t>with complex,</w:t>
      </w:r>
      <w:r>
        <w:rPr>
          <w:spacing w:val="23"/>
          <w:w w:val="101"/>
        </w:rPr>
        <w:t xml:space="preserve"> </w:t>
      </w:r>
      <w:r>
        <w:rPr>
          <w:spacing w:val="-1"/>
        </w:rPr>
        <w:t>high-volume, and</w:t>
      </w:r>
      <w:r>
        <w:rPr>
          <w:spacing w:val="23"/>
        </w:rPr>
        <w:t xml:space="preserve"> </w:t>
      </w:r>
      <w:r>
        <w:rPr>
          <w:spacing w:val="-1"/>
        </w:rPr>
        <w:t>branched</w:t>
      </w:r>
      <w:r>
        <w:rPr>
          <w:spacing w:val="22"/>
          <w:w w:val="101"/>
        </w:rPr>
        <w:t xml:space="preserve"> </w:t>
      </w:r>
      <w:r>
        <w:rPr>
          <w:spacing w:val="-1"/>
        </w:rPr>
        <w:t>renal</w:t>
      </w:r>
      <w:r>
        <w:rPr>
          <w:spacing w:val="19"/>
        </w:rPr>
        <w:t xml:space="preserve"> </w:t>
      </w:r>
      <w:r>
        <w:rPr>
          <w:spacing w:val="-1"/>
        </w:rPr>
        <w:t>stones,</w:t>
      </w:r>
      <w:r>
        <w:rPr/>
        <w:t xml:space="preserve"> </w:t>
      </w:r>
      <w:r>
        <w:rPr/>
        <w:t>some  anatomic</w:t>
      </w:r>
      <w:r>
        <w:rPr>
          <w:spacing w:val="12"/>
        </w:rPr>
        <w:t xml:space="preserve">  </w:t>
      </w:r>
      <w:r>
        <w:rPr/>
        <w:t>abnormali</w:t>
      </w:r>
      <w:r>
        <w:rPr>
          <w:spacing w:val="-1"/>
        </w:rPr>
        <w:t>ties</w:t>
      </w:r>
      <w:r>
        <w:rPr>
          <w:spacing w:val="12"/>
        </w:rPr>
        <w:t xml:space="preserve">  </w:t>
      </w:r>
      <w:r>
        <w:rPr>
          <w:spacing w:val="-1"/>
        </w:rPr>
        <w:t>and/or</w:t>
      </w:r>
      <w:r>
        <w:rPr>
          <w:spacing w:val="15"/>
        </w:rPr>
        <w:t xml:space="preserve">  </w:t>
      </w:r>
      <w:r>
        <w:rPr>
          <w:spacing w:val="-1"/>
        </w:rPr>
        <w:t>patient</w:t>
      </w:r>
      <w:r>
        <w:rPr>
          <w:spacing w:val="11"/>
        </w:rPr>
        <w:t xml:space="preserve">  </w:t>
      </w:r>
      <w:r>
        <w:rPr>
          <w:spacing w:val="-1"/>
        </w:rPr>
        <w:t>factors</w:t>
      </w:r>
      <w:r>
        <w:rPr/>
        <w:t xml:space="preserve"> </w:t>
      </w:r>
      <w:r>
        <w:rPr>
          <w:spacing w:val="-2"/>
        </w:rPr>
        <w:t>may</w:t>
      </w:r>
      <w:r>
        <w:rPr>
          <w:spacing w:val="19"/>
          <w:w w:val="101"/>
        </w:rPr>
        <w:t xml:space="preserve">   </w:t>
      </w:r>
      <w:r>
        <w:rPr>
          <w:spacing w:val="-2"/>
        </w:rPr>
        <w:t>provide</w:t>
      </w:r>
      <w:r>
        <w:rPr>
          <w:spacing w:val="16"/>
          <w:w w:val="101"/>
        </w:rPr>
        <w:t xml:space="preserve">   </w:t>
      </w:r>
      <w:r>
        <w:rPr>
          <w:spacing w:val="-2"/>
        </w:rPr>
        <w:t>relative</w:t>
      </w:r>
      <w:r>
        <w:rPr>
          <w:spacing w:val="14"/>
        </w:rPr>
        <w:t xml:space="preserve">   </w:t>
      </w:r>
      <w:r>
        <w:rPr>
          <w:spacing w:val="-2"/>
        </w:rPr>
        <w:t>contraindications</w:t>
      </w:r>
      <w:r>
        <w:rPr>
          <w:spacing w:val="13"/>
        </w:rPr>
        <w:t xml:space="preserve">   </w:t>
      </w:r>
      <w:r>
        <w:rPr>
          <w:spacing w:val="-2"/>
        </w:rPr>
        <w:t>to</w:t>
      </w:r>
      <w:r>
        <w:rPr>
          <w:spacing w:val="17"/>
        </w:rPr>
        <w:t xml:space="preserve">   </w:t>
      </w:r>
      <w:r>
        <w:rPr>
          <w:spacing w:val="-2"/>
        </w:rPr>
        <w:t>PCNL,</w:t>
      </w:r>
      <w:r>
        <w:rPr>
          <w:spacing w:val="1"/>
        </w:rPr>
        <w:t xml:space="preserve"> </w:t>
      </w:r>
      <w:r>
        <w:rPr/>
        <w:t>including</w:t>
      </w:r>
      <w:r>
        <w:rPr>
          <w:spacing w:val="12"/>
        </w:rPr>
        <w:t xml:space="preserve">   </w:t>
      </w:r>
      <w:r>
        <w:rPr/>
        <w:t>use   of</w:t>
      </w:r>
      <w:r>
        <w:rPr>
          <w:spacing w:val="9"/>
        </w:rPr>
        <w:t xml:space="preserve">   </w:t>
      </w:r>
      <w:r>
        <w:rPr/>
        <w:t>anti-coagulation   </w:t>
      </w:r>
      <w:r>
        <w:rPr>
          <w:spacing w:val="-1"/>
        </w:rPr>
        <w:t xml:space="preserve"> or   anti-platelet</w:t>
      </w:r>
      <w:r>
        <w:rPr/>
        <w:t xml:space="preserve"> </w:t>
      </w:r>
      <w:r>
        <w:rPr>
          <w:spacing w:val="-2"/>
        </w:rPr>
        <w:t>therapy</w:t>
      </w:r>
      <w:r>
        <w:rPr>
          <w:spacing w:val="28"/>
        </w:rPr>
        <w:t xml:space="preserve"> </w:t>
      </w:r>
      <w:r>
        <w:rPr>
          <w:spacing w:val="-2"/>
        </w:rPr>
        <w:t>that</w:t>
      </w:r>
      <w:r>
        <w:rPr>
          <w:spacing w:val="23"/>
        </w:rPr>
        <w:t xml:space="preserve"> </w:t>
      </w:r>
      <w:r>
        <w:rPr>
          <w:spacing w:val="-2"/>
        </w:rPr>
        <w:t>cannot</w:t>
      </w:r>
      <w:r>
        <w:rPr>
          <w:spacing w:val="30"/>
          <w:w w:val="101"/>
        </w:rPr>
        <w:t xml:space="preserve"> </w:t>
      </w:r>
      <w:r>
        <w:rPr>
          <w:spacing w:val="-2"/>
        </w:rPr>
        <w:t>be</w:t>
      </w:r>
      <w:r>
        <w:rPr>
          <w:spacing w:val="23"/>
          <w:w w:val="101"/>
        </w:rPr>
        <w:t xml:space="preserve"> </w:t>
      </w:r>
      <w:r>
        <w:rPr>
          <w:spacing w:val="-2"/>
        </w:rPr>
        <w:t>discontinued</w:t>
      </w:r>
      <w:r>
        <w:rPr>
          <w:spacing w:val="23"/>
        </w:rPr>
        <w:t xml:space="preserve"> </w:t>
      </w:r>
      <w:r>
        <w:rPr>
          <w:spacing w:val="-2"/>
        </w:rPr>
        <w:t>or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presence</w:t>
      </w:r>
      <w:r>
        <w:rPr>
          <w:spacing w:val="2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contractures,  flexion</w:t>
      </w:r>
      <w:r>
        <w:rPr>
          <w:spacing w:val="14"/>
        </w:rPr>
        <w:t xml:space="preserve">  </w:t>
      </w:r>
      <w:r>
        <w:rPr/>
        <w:t>deformities</w:t>
      </w:r>
      <w:r>
        <w:rPr>
          <w:spacing w:val="-1"/>
        </w:rPr>
        <w:t>,</w:t>
      </w:r>
      <w:r>
        <w:rPr>
          <w:spacing w:val="14"/>
        </w:rPr>
        <w:t xml:space="preserve">  </w:t>
      </w:r>
      <w:r>
        <w:rPr>
          <w:spacing w:val="-1"/>
        </w:rPr>
        <w:t>or</w:t>
      </w:r>
      <w:r>
        <w:rPr>
          <w:spacing w:val="14"/>
        </w:rPr>
        <w:t xml:space="preserve">  </w:t>
      </w:r>
      <w:r>
        <w:rPr>
          <w:spacing w:val="-1"/>
        </w:rPr>
        <w:t>other</w:t>
      </w:r>
      <w:r>
        <w:rPr>
          <w:spacing w:val="14"/>
        </w:rPr>
        <w:t xml:space="preserve">  </w:t>
      </w:r>
      <w:r>
        <w:rPr>
          <w:spacing w:val="-1"/>
        </w:rPr>
        <w:t>anatomic</w:t>
      </w:r>
      <w:r>
        <w:rPr>
          <w:spacing w:val="1"/>
        </w:rPr>
        <w:t xml:space="preserve"> </w:t>
      </w:r>
      <w:r>
        <w:rPr>
          <w:spacing w:val="-1"/>
        </w:rPr>
        <w:t>derangements that</w:t>
      </w:r>
      <w:r>
        <w:rPr>
          <w:spacing w:val="16"/>
        </w:rPr>
        <w:t xml:space="preserve"> </w:t>
      </w:r>
      <w:r>
        <w:rPr>
          <w:spacing w:val="-1"/>
        </w:rPr>
        <w:t>may preclude</w:t>
      </w:r>
      <w:r>
        <w:rPr>
          <w:spacing w:val="16"/>
        </w:rPr>
        <w:t xml:space="preserve"> </w:t>
      </w:r>
      <w:r>
        <w:rPr>
          <w:spacing w:val="-1"/>
        </w:rPr>
        <w:t>positioning f</w:t>
      </w:r>
      <w:r>
        <w:rPr>
          <w:spacing w:val="-2"/>
        </w:rPr>
        <w:t>or</w:t>
      </w:r>
      <w:r>
        <w:rPr>
          <w:spacing w:val="16"/>
        </w:rPr>
        <w:t xml:space="preserve"> </w:t>
      </w:r>
      <w:r>
        <w:rPr>
          <w:spacing w:val="-2"/>
        </w:rPr>
        <w:t>PCNL.</w:t>
      </w:r>
    </w:p>
    <w:p>
      <w:pPr>
        <w:pStyle w:val="BodyText"/>
        <w:ind w:left="5" w:right="50" w:firstLine="6"/>
        <w:spacing w:before="150" w:line="296" w:lineRule="auto"/>
        <w:jc w:val="both"/>
        <w:rPr/>
      </w:pPr>
      <w:r>
        <w:rPr>
          <w:spacing w:val="-1"/>
        </w:rPr>
        <w:t>In  these</w:t>
      </w:r>
      <w:r>
        <w:rPr>
          <w:spacing w:val="10"/>
        </w:rPr>
        <w:t xml:space="preserve">  </w:t>
      </w:r>
      <w:r>
        <w:rPr>
          <w:spacing w:val="-1"/>
        </w:rPr>
        <w:t>clinical</w:t>
      </w:r>
      <w:r>
        <w:rPr>
          <w:spacing w:val="10"/>
        </w:rPr>
        <w:t xml:space="preserve">  </w:t>
      </w:r>
      <w:r>
        <w:rPr>
          <w:spacing w:val="-1"/>
        </w:rPr>
        <w:t>scenar</w:t>
      </w:r>
      <w:r>
        <w:rPr>
          <w:spacing w:val="-2"/>
        </w:rPr>
        <w:t>ios,</w:t>
      </w:r>
      <w:r>
        <w:rPr>
          <w:spacing w:val="12"/>
        </w:rPr>
        <w:t xml:space="preserve">  </w:t>
      </w:r>
      <w:r>
        <w:rPr>
          <w:spacing w:val="-2"/>
        </w:rPr>
        <w:t>URS</w:t>
      </w:r>
      <w:r>
        <w:rPr>
          <w:spacing w:val="14"/>
        </w:rPr>
        <w:t xml:space="preserve">  </w:t>
      </w:r>
      <w:r>
        <w:rPr>
          <w:spacing w:val="-2"/>
        </w:rPr>
        <w:t>is</w:t>
      </w:r>
      <w:r>
        <w:rPr>
          <w:spacing w:val="9"/>
        </w:rPr>
        <w:t xml:space="preserve">  </w:t>
      </w:r>
      <w:r>
        <w:rPr>
          <w:spacing w:val="-2"/>
        </w:rPr>
        <w:t>a</w:t>
      </w:r>
      <w:r>
        <w:rPr>
          <w:spacing w:val="10"/>
        </w:rPr>
        <w:t xml:space="preserve">  </w:t>
      </w:r>
      <w:r>
        <w:rPr>
          <w:spacing w:val="-2"/>
        </w:rPr>
        <w:t>viable</w:t>
      </w:r>
      <w:r>
        <w:rPr>
          <w:spacing w:val="10"/>
        </w:rPr>
        <w:t xml:space="preserve">  </w:t>
      </w:r>
      <w:r>
        <w:rPr>
          <w:spacing w:val="-2"/>
        </w:rPr>
        <w:t>option,</w:t>
      </w:r>
      <w:r>
        <w:rPr/>
        <w:t xml:space="preserve"> </w:t>
      </w:r>
      <w:r>
        <w:rPr>
          <w:spacing w:val="-2"/>
        </w:rPr>
        <w:t>although</w:t>
      </w:r>
      <w:r>
        <w:rPr>
          <w:spacing w:val="29"/>
          <w:w w:val="101"/>
        </w:rPr>
        <w:t xml:space="preserve"> </w:t>
      </w:r>
      <w:r>
        <w:rPr>
          <w:spacing w:val="-2"/>
        </w:rPr>
        <w:t>it</w:t>
      </w:r>
      <w:r>
        <w:rPr>
          <w:spacing w:val="33"/>
        </w:rPr>
        <w:t xml:space="preserve"> </w:t>
      </w:r>
      <w:r>
        <w:rPr>
          <w:spacing w:val="-2"/>
        </w:rPr>
        <w:t>may</w:t>
      </w:r>
      <w:r>
        <w:rPr>
          <w:spacing w:val="31"/>
        </w:rPr>
        <w:t xml:space="preserve"> </w:t>
      </w:r>
      <w:r>
        <w:rPr>
          <w:spacing w:val="-2"/>
        </w:rPr>
        <w:t>require</w:t>
      </w:r>
      <w:r>
        <w:rPr>
          <w:spacing w:val="26"/>
        </w:rPr>
        <w:t xml:space="preserve"> </w:t>
      </w:r>
      <w:r>
        <w:rPr>
          <w:spacing w:val="-2"/>
        </w:rPr>
        <w:t>staged</w:t>
      </w:r>
      <w:r>
        <w:rPr>
          <w:spacing w:val="25"/>
          <w:w w:val="101"/>
        </w:rPr>
        <w:t xml:space="preserve"> </w:t>
      </w:r>
      <w:r>
        <w:rPr>
          <w:spacing w:val="-2"/>
        </w:rPr>
        <w:t>or</w:t>
      </w:r>
      <w:r>
        <w:rPr>
          <w:spacing w:val="31"/>
        </w:rPr>
        <w:t xml:space="preserve"> </w:t>
      </w:r>
      <w:r>
        <w:rPr>
          <w:spacing w:val="-2"/>
        </w:rPr>
        <w:t>repeated</w:t>
      </w:r>
      <w:r>
        <w:rPr>
          <w:spacing w:val="32"/>
          <w:w w:val="101"/>
        </w:rPr>
        <w:t xml:space="preserve"> </w:t>
      </w:r>
      <w:r>
        <w:rPr>
          <w:spacing w:val="-2"/>
        </w:rPr>
        <w:t>proced</w:t>
      </w:r>
      <w:r>
        <w:rPr>
          <w:spacing w:val="-3"/>
        </w:rPr>
        <w:t>ures</w:t>
      </w:r>
      <w:r>
        <w:rPr/>
        <w:t xml:space="preserve"> </w:t>
      </w:r>
      <w:r>
        <w:rPr>
          <w:spacing w:val="-2"/>
        </w:rPr>
        <w:t>to  treat   large</w:t>
      </w:r>
      <w:r>
        <w:rPr>
          <w:spacing w:val="15"/>
        </w:rPr>
        <w:t xml:space="preserve">  </w:t>
      </w:r>
      <w:r>
        <w:rPr>
          <w:spacing w:val="-2"/>
        </w:rPr>
        <w:t>stone  volumes   </w:t>
      </w:r>
      <w:r>
        <w:rPr>
          <w:spacing w:val="-3"/>
        </w:rPr>
        <w:t>and</w:t>
      </w:r>
      <w:r>
        <w:rPr>
          <w:spacing w:val="18"/>
        </w:rPr>
        <w:t xml:space="preserve">  </w:t>
      </w:r>
      <w:r>
        <w:rPr>
          <w:spacing w:val="-3"/>
        </w:rPr>
        <w:t>may</w:t>
      </w:r>
      <w:r>
        <w:rPr>
          <w:spacing w:val="18"/>
          <w:w w:val="101"/>
        </w:rPr>
        <w:t xml:space="preserve">  </w:t>
      </w:r>
      <w:r>
        <w:rPr>
          <w:spacing w:val="-3"/>
        </w:rPr>
        <w:t>not</w:t>
      </w:r>
      <w:r>
        <w:rPr>
          <w:spacing w:val="18"/>
        </w:rPr>
        <w:t xml:space="preserve">  </w:t>
      </w:r>
      <w:r>
        <w:rPr>
          <w:spacing w:val="-3"/>
        </w:rPr>
        <w:t>render</w:t>
      </w:r>
      <w:r>
        <w:rPr>
          <w:spacing w:val="1"/>
        </w:rPr>
        <w:t xml:space="preserve"> </w:t>
      </w:r>
      <w:r>
        <w:rPr/>
        <w:t>patients</w:t>
      </w:r>
      <w:r>
        <w:rPr>
          <w:spacing w:val="39"/>
        </w:rPr>
        <w:t xml:space="preserve"> </w:t>
      </w:r>
      <w:r>
        <w:rPr/>
        <w:t>completely</w:t>
      </w:r>
      <w:r>
        <w:rPr>
          <w:spacing w:val="39"/>
        </w:rPr>
        <w:t xml:space="preserve"> </w:t>
      </w:r>
      <w:r>
        <w:rPr/>
        <w:t>stone</w:t>
      </w:r>
      <w:r>
        <w:rPr>
          <w:spacing w:val="34"/>
          <w:w w:val="101"/>
        </w:rPr>
        <w:t xml:space="preserve"> </w:t>
      </w:r>
      <w:r>
        <w:rPr/>
        <w:t>free.</w:t>
      </w:r>
      <w:r>
        <w:rPr>
          <w:sz w:val="11"/>
          <w:szCs w:val="11"/>
          <w:position w:val="7"/>
        </w:rPr>
        <w:t>95,173-179</w:t>
      </w:r>
      <w:r>
        <w:rPr>
          <w:sz w:val="11"/>
          <w:szCs w:val="11"/>
          <w:spacing w:val="18"/>
          <w:position w:val="7"/>
        </w:rPr>
        <w:t xml:space="preserve">  </w:t>
      </w:r>
      <w:r>
        <w:rPr/>
        <w:t>Patients</w:t>
      </w:r>
      <w:r>
        <w:rPr>
          <w:spacing w:val="39"/>
          <w:w w:val="101"/>
        </w:rPr>
        <w:t xml:space="preserve"> </w:t>
      </w:r>
      <w:r>
        <w:rPr>
          <w:spacing w:val="-1"/>
        </w:rPr>
        <w:t>should</w:t>
      </w:r>
      <w:r>
        <w:rPr/>
        <w:t xml:space="preserve"> </w:t>
      </w:r>
      <w:r>
        <w:rPr>
          <w:spacing w:val="-1"/>
        </w:rPr>
        <w:t>be</w:t>
      </w:r>
      <w:r>
        <w:rPr>
          <w:spacing w:val="30"/>
        </w:rPr>
        <w:t xml:space="preserve"> </w:t>
      </w:r>
      <w:r>
        <w:rPr>
          <w:spacing w:val="-1"/>
        </w:rPr>
        <w:t>informed</w:t>
      </w:r>
      <w:r>
        <w:rPr>
          <w:spacing w:val="18"/>
        </w:rPr>
        <w:t xml:space="preserve"> </w:t>
      </w:r>
      <w:r>
        <w:rPr>
          <w:spacing w:val="-1"/>
        </w:rPr>
        <w:t>of these</w:t>
      </w:r>
      <w:r>
        <w:rPr>
          <w:spacing w:val="25"/>
          <w:w w:val="101"/>
        </w:rPr>
        <w:t xml:space="preserve"> </w:t>
      </w:r>
      <w:r>
        <w:rPr>
          <w:spacing w:val="-1"/>
        </w:rPr>
        <w:t>limitations,</w:t>
      </w:r>
      <w:r>
        <w:rPr>
          <w:spacing w:val="24"/>
        </w:rPr>
        <w:t xml:space="preserve"> </w:t>
      </w:r>
      <w:r>
        <w:rPr>
          <w:spacing w:val="-1"/>
        </w:rPr>
        <w:t>particularly those</w:t>
      </w:r>
      <w:r>
        <w:rPr>
          <w:spacing w:val="16"/>
          <w:w w:val="101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>
          <w:spacing w:val="-1"/>
        </w:rPr>
        <w:t>known  struvite</w:t>
      </w:r>
      <w:r>
        <w:rPr>
          <w:spacing w:val="11"/>
        </w:rPr>
        <w:t xml:space="preserve">  </w:t>
      </w:r>
      <w:r>
        <w:rPr>
          <w:spacing w:val="-1"/>
        </w:rPr>
        <w:t>stones,</w:t>
      </w:r>
      <w:r>
        <w:rPr>
          <w:spacing w:val="11"/>
        </w:rPr>
        <w:t xml:space="preserve">  </w:t>
      </w:r>
      <w:r>
        <w:rPr>
          <w:spacing w:val="-1"/>
        </w:rPr>
        <w:t>where</w:t>
      </w:r>
      <w:r>
        <w:rPr>
          <w:spacing w:val="11"/>
        </w:rPr>
        <w:t xml:space="preserve">  </w:t>
      </w:r>
      <w:r>
        <w:rPr>
          <w:spacing w:val="-1"/>
        </w:rPr>
        <w:t>a</w:t>
      </w:r>
      <w:r>
        <w:rPr>
          <w:spacing w:val="12"/>
        </w:rPr>
        <w:t xml:space="preserve">  </w:t>
      </w:r>
      <w:r>
        <w:rPr>
          <w:spacing w:val="-1"/>
        </w:rPr>
        <w:t>stone-free</w:t>
      </w:r>
      <w:r>
        <w:rPr>
          <w:spacing w:val="11"/>
        </w:rPr>
        <w:t xml:space="preserve">  </w:t>
      </w:r>
      <w:r>
        <w:rPr>
          <w:spacing w:val="-1"/>
        </w:rPr>
        <w:t>stat</w:t>
      </w:r>
      <w:r>
        <w:rPr>
          <w:spacing w:val="-2"/>
        </w:rPr>
        <w:t>e</w:t>
      </w:r>
      <w:r>
        <w:rPr>
          <w:spacing w:val="14"/>
        </w:rPr>
        <w:t xml:space="preserve">  </w:t>
      </w:r>
      <w:r>
        <w:rPr>
          <w:spacing w:val="-2"/>
        </w:rPr>
        <w:t>is</w:t>
      </w:r>
      <w:r>
        <w:rPr>
          <w:spacing w:val="1"/>
        </w:rPr>
        <w:t xml:space="preserve"> </w:t>
      </w:r>
      <w:r>
        <w:rPr>
          <w:spacing w:val="-1"/>
        </w:rPr>
        <w:t>crucial for</w:t>
      </w:r>
      <w:r>
        <w:rPr>
          <w:spacing w:val="22"/>
        </w:rPr>
        <w:t xml:space="preserve"> </w:t>
      </w:r>
      <w:r>
        <w:rPr>
          <w:spacing w:val="-1"/>
        </w:rPr>
        <w:t>remaining</w:t>
      </w:r>
      <w:r>
        <w:rPr>
          <w:spacing w:val="22"/>
        </w:rPr>
        <w:t xml:space="preserve"> </w:t>
      </w:r>
      <w:r>
        <w:rPr>
          <w:spacing w:val="-1"/>
        </w:rPr>
        <w:t>infection-</w:t>
      </w:r>
      <w:r>
        <w:rPr>
          <w:spacing w:val="15"/>
        </w:rPr>
        <w:t xml:space="preserve"> </w:t>
      </w:r>
      <w:r>
        <w:rPr>
          <w:spacing w:val="-1"/>
        </w:rPr>
        <w:t>and</w:t>
      </w:r>
      <w:r>
        <w:rPr>
          <w:spacing w:val="17"/>
        </w:rPr>
        <w:t xml:space="preserve"> </w:t>
      </w:r>
      <w:r>
        <w:rPr>
          <w:spacing w:val="-1"/>
        </w:rPr>
        <w:t>stone-fre</w:t>
      </w:r>
      <w:r>
        <w:rPr>
          <w:spacing w:val="-2"/>
        </w:rPr>
        <w:t>e.</w:t>
      </w:r>
      <w:r>
        <w:rPr>
          <w:spacing w:val="21"/>
        </w:rPr>
        <w:t xml:space="preserve"> </w:t>
      </w:r>
      <w:r>
        <w:rPr>
          <w:spacing w:val="-2"/>
        </w:rPr>
        <w:t>URS can</w:t>
      </w:r>
      <w:r>
        <w:rPr/>
        <w:t xml:space="preserve"> </w:t>
      </w:r>
      <w:r>
        <w:rPr>
          <w:spacing w:val="-1"/>
        </w:rPr>
        <w:t>be safely</w:t>
      </w:r>
      <w:r>
        <w:rPr>
          <w:spacing w:val="29"/>
        </w:rPr>
        <w:t xml:space="preserve"> </w:t>
      </w:r>
      <w:r>
        <w:rPr>
          <w:spacing w:val="-1"/>
        </w:rPr>
        <w:t>performed</w:t>
      </w:r>
      <w:r>
        <w:rPr>
          <w:spacing w:val="19"/>
          <w:w w:val="101"/>
        </w:rPr>
        <w:t xml:space="preserve"> </w:t>
      </w:r>
      <w:r>
        <w:rPr>
          <w:spacing w:val="-1"/>
        </w:rPr>
        <w:t>in fully anticoagulated</w:t>
      </w:r>
      <w:r>
        <w:rPr>
          <w:spacing w:val="20"/>
        </w:rPr>
        <w:t xml:space="preserve"> </w:t>
      </w:r>
      <w:r>
        <w:rPr>
          <w:spacing w:val="-1"/>
        </w:rPr>
        <w:t>patients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in</w:t>
      </w:r>
      <w:r>
        <w:rPr>
          <w:spacing w:val="49"/>
          <w:w w:val="101"/>
        </w:rPr>
        <w:t xml:space="preserve"> </w:t>
      </w:r>
      <w:r>
        <w:rPr>
          <w:spacing w:val="-1"/>
        </w:rPr>
        <w:t>those</w:t>
      </w:r>
      <w:r>
        <w:rPr>
          <w:spacing w:val="54"/>
        </w:rPr>
        <w:t xml:space="preserve"> </w:t>
      </w:r>
      <w:r>
        <w:rPr>
          <w:spacing w:val="-1"/>
        </w:rPr>
        <w:t>on</w:t>
      </w:r>
      <w:r>
        <w:rPr>
          <w:spacing w:val="53"/>
        </w:rPr>
        <w:t xml:space="preserve"> </w:t>
      </w:r>
      <w:r>
        <w:rPr>
          <w:spacing w:val="-1"/>
        </w:rPr>
        <w:t>anti-platelet</w:t>
      </w:r>
      <w:r>
        <w:rPr>
          <w:spacing w:val="52"/>
        </w:rPr>
        <w:t xml:space="preserve"> </w:t>
      </w:r>
      <w:r>
        <w:rPr>
          <w:spacing w:val="-1"/>
        </w:rPr>
        <w:t>agents</w:t>
      </w:r>
      <w:r>
        <w:rPr>
          <w:spacing w:val="-2"/>
        </w:rPr>
        <w:t>,</w:t>
      </w:r>
      <w:r>
        <w:rPr>
          <w:spacing w:val="53"/>
        </w:rPr>
        <w:t xml:space="preserve"> </w:t>
      </w:r>
      <w:r>
        <w:rPr>
          <w:spacing w:val="-2"/>
        </w:rPr>
        <w:t>although</w:t>
      </w:r>
      <w:r>
        <w:rPr>
          <w:spacing w:val="49"/>
        </w:rPr>
        <w:t xml:space="preserve"> </w:t>
      </w:r>
      <w:r>
        <w:rPr>
          <w:spacing w:val="-2"/>
        </w:rPr>
        <w:t>the</w:t>
      </w:r>
      <w:r>
        <w:rPr>
          <w:spacing w:val="61"/>
        </w:rPr>
        <w:t xml:space="preserve"> </w:t>
      </w:r>
      <w:r>
        <w:rPr>
          <w:spacing w:val="-2"/>
        </w:rPr>
        <w:t>risk</w:t>
      </w:r>
      <w:r>
        <w:rPr>
          <w:spacing w:val="55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gross</w:t>
      </w:r>
      <w:r>
        <w:rPr>
          <w:spacing w:val="15"/>
        </w:rPr>
        <w:t xml:space="preserve"> </w:t>
      </w:r>
      <w:r>
        <w:rPr>
          <w:spacing w:val="-1"/>
        </w:rPr>
        <w:t>hematuria and clot</w:t>
      </w:r>
      <w:r>
        <w:rPr>
          <w:spacing w:val="16"/>
        </w:rPr>
        <w:t xml:space="preserve"> </w:t>
      </w:r>
      <w:r>
        <w:rPr>
          <w:spacing w:val="-1"/>
        </w:rPr>
        <w:t>retention/colic is</w:t>
      </w:r>
      <w:r>
        <w:rPr>
          <w:spacing w:val="15"/>
        </w:rPr>
        <w:t xml:space="preserve"> </w:t>
      </w:r>
      <w:r>
        <w:rPr>
          <w:spacing w:val="-1"/>
        </w:rPr>
        <w:t>hi</w:t>
      </w:r>
      <w:r>
        <w:rPr>
          <w:spacing w:val="-2"/>
        </w:rPr>
        <w:t>gher.</w:t>
      </w:r>
    </w:p>
    <w:p>
      <w:pPr>
        <w:pStyle w:val="BodyText"/>
        <w:ind w:left="16" w:right="53" w:hanging="8"/>
        <w:spacing w:before="155" w:line="273" w:lineRule="auto"/>
        <w:jc w:val="both"/>
        <w:rPr/>
      </w:pPr>
      <w:r>
        <w:rPr>
          <w:spacing w:val="-2"/>
        </w:rPr>
        <w:t>When</w:t>
      </w:r>
      <w:r>
        <w:rPr>
          <w:spacing w:val="55"/>
          <w:w w:val="101"/>
        </w:rPr>
        <w:t xml:space="preserve"> </w:t>
      </w:r>
      <w:r>
        <w:rPr>
          <w:spacing w:val="-2"/>
        </w:rPr>
        <w:t>performing</w:t>
      </w:r>
      <w:r>
        <w:rPr>
          <w:spacing w:val="41"/>
        </w:rPr>
        <w:t xml:space="preserve"> </w:t>
      </w:r>
      <w:r>
        <w:rPr>
          <w:spacing w:val="-2"/>
        </w:rPr>
        <w:t>URS</w:t>
      </w:r>
      <w:r>
        <w:rPr>
          <w:spacing w:val="40"/>
        </w:rPr>
        <w:t xml:space="preserve"> </w:t>
      </w:r>
      <w:r>
        <w:rPr>
          <w:spacing w:val="-2"/>
        </w:rPr>
        <w:t>in</w:t>
      </w:r>
      <w:r>
        <w:rPr>
          <w:spacing w:val="32"/>
        </w:rPr>
        <w:t xml:space="preserve"> </w:t>
      </w:r>
      <w:r>
        <w:rPr>
          <w:spacing w:val="-2"/>
        </w:rPr>
        <w:t>this</w:t>
      </w:r>
      <w:r>
        <w:rPr>
          <w:spacing w:val="35"/>
        </w:rPr>
        <w:t xml:space="preserve"> </w:t>
      </w:r>
      <w:r>
        <w:rPr>
          <w:spacing w:val="-2"/>
        </w:rPr>
        <w:t>setting,</w:t>
      </w:r>
      <w:r>
        <w:rPr>
          <w:spacing w:val="34"/>
        </w:rPr>
        <w:t xml:space="preserve"> </w:t>
      </w:r>
      <w:r>
        <w:rPr>
          <w:spacing w:val="-2"/>
        </w:rPr>
        <w:t>clinicians</w:t>
      </w:r>
      <w:r>
        <w:rPr>
          <w:spacing w:val="34"/>
          <w:w w:val="101"/>
        </w:rPr>
        <w:t xml:space="preserve"> </w:t>
      </w:r>
      <w:r>
        <w:rPr>
          <w:spacing w:val="-2"/>
        </w:rPr>
        <w:t>should</w:t>
      </w:r>
      <w:r>
        <w:rPr/>
        <w:t xml:space="preserve"> </w:t>
      </w:r>
      <w:r>
        <w:rPr>
          <w:spacing w:val="-2"/>
        </w:rPr>
        <w:t>make</w:t>
      </w:r>
      <w:r>
        <w:rPr>
          <w:spacing w:val="32"/>
        </w:rPr>
        <w:t xml:space="preserve"> </w:t>
      </w:r>
      <w:r>
        <w:rPr>
          <w:spacing w:val="-2"/>
        </w:rPr>
        <w:t>every</w:t>
      </w:r>
      <w:r>
        <w:rPr>
          <w:spacing w:val="26"/>
        </w:rPr>
        <w:t xml:space="preserve"> </w:t>
      </w:r>
      <w:r>
        <w:rPr>
          <w:spacing w:val="-2"/>
        </w:rPr>
        <w:t>effort</w:t>
      </w:r>
      <w:r>
        <w:rPr>
          <w:spacing w:val="22"/>
        </w:rPr>
        <w:t xml:space="preserve"> </w:t>
      </w:r>
      <w:r>
        <w:rPr>
          <w:spacing w:val="-2"/>
        </w:rPr>
        <w:t>to</w:t>
      </w:r>
      <w:r>
        <w:rPr>
          <w:spacing w:val="33"/>
        </w:rPr>
        <w:t xml:space="preserve"> </w:t>
      </w:r>
      <w:r>
        <w:rPr>
          <w:spacing w:val="-2"/>
        </w:rPr>
        <w:t>maintain</w:t>
      </w:r>
      <w:r>
        <w:rPr>
          <w:spacing w:val="31"/>
        </w:rPr>
        <w:t xml:space="preserve"> </w:t>
      </w:r>
      <w:r>
        <w:rPr>
          <w:spacing w:val="-2"/>
        </w:rPr>
        <w:t>low</w:t>
      </w:r>
      <w:r>
        <w:rPr>
          <w:spacing w:val="30"/>
        </w:rPr>
        <w:t xml:space="preserve"> </w:t>
      </w:r>
      <w:r>
        <w:rPr>
          <w:spacing w:val="-2"/>
        </w:rPr>
        <w:t>intra-renal</w:t>
      </w:r>
      <w:r>
        <w:rPr>
          <w:spacing w:val="32"/>
        </w:rPr>
        <w:t xml:space="preserve"> </w:t>
      </w:r>
      <w:r>
        <w:rPr>
          <w:spacing w:val="-2"/>
        </w:rPr>
        <w:t>irrigation</w:t>
      </w:r>
      <w:r>
        <w:rPr/>
        <w:t xml:space="preserve"> </w:t>
      </w:r>
      <w:r>
        <w:rPr>
          <w:spacing w:val="-2"/>
        </w:rPr>
        <w:t>pressure</w:t>
      </w:r>
      <w:r>
        <w:rPr>
          <w:spacing w:val="33"/>
        </w:rPr>
        <w:t xml:space="preserve">  </w:t>
      </w:r>
      <w:r>
        <w:rPr>
          <w:spacing w:val="-2"/>
        </w:rPr>
        <w:t>with</w:t>
      </w:r>
      <w:r>
        <w:rPr>
          <w:spacing w:val="28"/>
        </w:rPr>
        <w:t xml:space="preserve">  </w:t>
      </w:r>
      <w:r>
        <w:rPr>
          <w:spacing w:val="-2"/>
        </w:rPr>
        <w:t>a   ureteral   access   sheath</w:t>
      </w:r>
      <w:r>
        <w:rPr>
          <w:spacing w:val="28"/>
          <w:w w:val="101"/>
        </w:rPr>
        <w:t xml:space="preserve">  </w:t>
      </w:r>
      <w:r>
        <w:rPr>
          <w:spacing w:val="-2"/>
        </w:rPr>
        <w:t>as</w:t>
      </w:r>
      <w:r>
        <w:rPr>
          <w:spacing w:val="26"/>
          <w:w w:val="101"/>
        </w:rPr>
        <w:t xml:space="preserve">  </w:t>
      </w:r>
      <w:r>
        <w:rPr>
          <w:spacing w:val="-2"/>
        </w:rPr>
        <w:t>these</w:t>
      </w:r>
      <w:r>
        <w:rPr/>
        <w:t xml:space="preserve"> </w:t>
      </w:r>
      <w:r>
        <w:rPr>
          <w:spacing w:val="-2"/>
        </w:rPr>
        <w:t>procedures</w:t>
      </w:r>
      <w:r>
        <w:rPr>
          <w:spacing w:val="44"/>
          <w:w w:val="101"/>
        </w:rPr>
        <w:t xml:space="preserve"> </w:t>
      </w:r>
      <w:r>
        <w:rPr>
          <w:spacing w:val="-2"/>
        </w:rPr>
        <w:t>can</w:t>
      </w:r>
      <w:r>
        <w:rPr>
          <w:spacing w:val="49"/>
          <w:w w:val="101"/>
        </w:rPr>
        <w:t xml:space="preserve"> </w:t>
      </w:r>
      <w:r>
        <w:rPr>
          <w:spacing w:val="-2"/>
        </w:rPr>
        <w:t>be</w:t>
      </w:r>
      <w:r>
        <w:rPr>
          <w:spacing w:val="52"/>
        </w:rPr>
        <w:t xml:space="preserve"> </w:t>
      </w:r>
      <w:r>
        <w:rPr>
          <w:spacing w:val="-2"/>
        </w:rPr>
        <w:t>lengthy,</w:t>
      </w:r>
      <w:r>
        <w:rPr>
          <w:spacing w:val="43"/>
          <w:w w:val="101"/>
        </w:rPr>
        <w:t xml:space="preserve"> </w:t>
      </w:r>
      <w:r>
        <w:rPr>
          <w:spacing w:val="-2"/>
        </w:rPr>
        <w:t>and</w:t>
      </w:r>
      <w:r>
        <w:rPr>
          <w:spacing w:val="51"/>
          <w:w w:val="101"/>
        </w:rPr>
        <w:t xml:space="preserve"> </w:t>
      </w:r>
      <w:r>
        <w:rPr>
          <w:spacing w:val="-2"/>
        </w:rPr>
        <w:t>prolonged</w:t>
      </w:r>
      <w:r>
        <w:rPr>
          <w:spacing w:val="51"/>
          <w:w w:val="101"/>
        </w:rPr>
        <w:t xml:space="preserve"> </w:t>
      </w:r>
      <w:r>
        <w:rPr>
          <w:spacing w:val="-2"/>
        </w:rPr>
        <w:t>h</w:t>
      </w:r>
      <w:r>
        <w:rPr>
          <w:spacing w:val="-3"/>
        </w:rPr>
        <w:t>igh</w:t>
      </w:r>
      <w:r>
        <w:rPr>
          <w:spacing w:val="49"/>
        </w:rPr>
        <w:t xml:space="preserve"> </w:t>
      </w:r>
      <w:r>
        <w:rPr>
          <w:spacing w:val="-3"/>
        </w:rPr>
        <w:t>intra-</w:t>
      </w:r>
    </w:p>
    <w:p>
      <w:pPr>
        <w:spacing w:line="273" w:lineRule="auto"/>
        <w:sectPr>
          <w:type w:val="continuous"/>
          <w:pgSz w:w="12240" w:h="15840"/>
          <w:pgMar w:top="322" w:right="720" w:bottom="533" w:left="777" w:header="0" w:footer="385" w:gutter="0"/>
          <w:cols w:equalWidth="0" w:num="2">
            <w:col w:w="5481" w:space="100"/>
            <w:col w:w="5162" w:space="0"/>
          </w:cols>
        </w:sectPr>
        <w:rPr/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22" w:right="207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84"/>
        <w:spacing w:before="57" w:line="232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31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92" w:lineRule="exact"/>
        <w:rPr>
          <w:rFonts w:ascii="Arial"/>
          <w:sz w:val="8"/>
        </w:rPr>
      </w:pPr>
      <w:r/>
    </w:p>
    <w:p>
      <w:pPr>
        <w:spacing w:line="92" w:lineRule="exact"/>
        <w:sectPr>
          <w:pgSz w:w="12240" w:h="15840"/>
          <w:pgMar w:top="322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spacing w:before="93"/>
        <w:rPr/>
      </w:pPr>
      <w:r/>
    </w:p>
    <w:p>
      <w:pPr>
        <w:sectPr>
          <w:type w:val="continuous"/>
          <w:pgSz w:w="12240" w:h="15840"/>
          <w:pgMar w:top="322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6" w:firstLine="10"/>
        <w:spacing w:before="35" w:line="290" w:lineRule="auto"/>
        <w:jc w:val="both"/>
        <w:rPr/>
      </w:pPr>
      <w:r>
        <w:rPr>
          <w:spacing w:val="-2"/>
        </w:rPr>
        <w:t>renal</w:t>
      </w:r>
      <w:r>
        <w:rPr>
          <w:spacing w:val="59"/>
        </w:rPr>
        <w:t xml:space="preserve"> </w:t>
      </w:r>
      <w:r>
        <w:rPr>
          <w:spacing w:val="-2"/>
        </w:rPr>
        <w:t>pressures</w:t>
      </w:r>
      <w:r>
        <w:rPr>
          <w:spacing w:val="51"/>
        </w:rPr>
        <w:t xml:space="preserve"> </w:t>
      </w:r>
      <w:r>
        <w:rPr>
          <w:spacing w:val="-2"/>
        </w:rPr>
        <w:t>can</w:t>
      </w:r>
      <w:r>
        <w:rPr>
          <w:spacing w:val="56"/>
        </w:rPr>
        <w:t xml:space="preserve"> </w:t>
      </w:r>
      <w:r>
        <w:rPr>
          <w:spacing w:val="-2"/>
        </w:rPr>
        <w:t>increase</w:t>
      </w:r>
      <w:r>
        <w:rPr>
          <w:spacing w:val="48"/>
        </w:rPr>
        <w:t xml:space="preserve"> </w:t>
      </w:r>
      <w:r>
        <w:rPr>
          <w:spacing w:val="-2"/>
        </w:rPr>
        <w:t>the</w:t>
      </w:r>
      <w:r>
        <w:rPr>
          <w:spacing w:val="59"/>
        </w:rPr>
        <w:t xml:space="preserve"> </w:t>
      </w:r>
      <w:r>
        <w:rPr>
          <w:spacing w:val="-2"/>
        </w:rPr>
        <w:t>risk</w:t>
      </w:r>
      <w:r>
        <w:rPr>
          <w:spacing w:val="53"/>
        </w:rPr>
        <w:t xml:space="preserve"> </w:t>
      </w:r>
      <w:r>
        <w:rPr>
          <w:spacing w:val="-2"/>
        </w:rPr>
        <w:t>of</w:t>
      </w:r>
      <w:r>
        <w:rPr>
          <w:spacing w:val="54"/>
        </w:rPr>
        <w:t xml:space="preserve"> </w:t>
      </w:r>
      <w:r>
        <w:rPr>
          <w:spacing w:val="-2"/>
        </w:rPr>
        <w:t>hemorrhage,</w:t>
      </w:r>
      <w:r>
        <w:rPr/>
        <w:t xml:space="preserve"> </w:t>
      </w:r>
      <w:r>
        <w:rPr>
          <w:spacing w:val="-1"/>
        </w:rPr>
        <w:t>infection,</w:t>
      </w:r>
      <w:r>
        <w:rPr>
          <w:spacing w:val="17"/>
        </w:rPr>
        <w:t xml:space="preserve">  </w:t>
      </w:r>
      <w:r>
        <w:rPr>
          <w:spacing w:val="-1"/>
        </w:rPr>
        <w:t>sepsis,</w:t>
      </w:r>
      <w:r>
        <w:rPr>
          <w:spacing w:val="16"/>
        </w:rPr>
        <w:t xml:space="preserve">  </w:t>
      </w:r>
      <w:r>
        <w:rPr>
          <w:spacing w:val="-1"/>
        </w:rPr>
        <w:t>collecting</w:t>
      </w:r>
      <w:r>
        <w:rPr>
          <w:spacing w:val="17"/>
          <w:w w:val="101"/>
        </w:rPr>
        <w:t xml:space="preserve">  </w:t>
      </w:r>
      <w:r>
        <w:rPr>
          <w:spacing w:val="-1"/>
        </w:rPr>
        <w:t>system</w:t>
      </w:r>
      <w:r>
        <w:rPr>
          <w:spacing w:val="20"/>
        </w:rPr>
        <w:t xml:space="preserve">  </w:t>
      </w:r>
      <w:r>
        <w:rPr>
          <w:spacing w:val="-1"/>
        </w:rPr>
        <w:t>perfo</w:t>
      </w:r>
      <w:r>
        <w:rPr>
          <w:spacing w:val="-2"/>
        </w:rPr>
        <w:t>ration,</w:t>
      </w:r>
      <w:r>
        <w:rPr>
          <w:spacing w:val="17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fluid absorption.</w:t>
      </w:r>
    </w:p>
    <w:p>
      <w:pPr>
        <w:pStyle w:val="BodyText"/>
        <w:ind w:left="363" w:right="374" w:hanging="356"/>
        <w:spacing w:before="146" w:line="285" w:lineRule="auto"/>
        <w:rPr/>
      </w:pPr>
      <w:r>
        <w:rPr>
          <w:b/>
          <w:bCs/>
          <w:spacing w:val="-2"/>
        </w:rPr>
        <w:t>40.</w:t>
      </w:r>
      <w:r>
        <w:rPr>
          <w:b/>
          <w:bCs/>
          <w:spacing w:val="-4"/>
        </w:rPr>
        <w:t xml:space="preserve"> </w:t>
      </w:r>
      <w:r>
        <w:rPr>
          <w:b/>
          <w:bCs/>
          <w:spacing w:val="-2"/>
        </w:rPr>
        <w:t>Clinicians</w:t>
      </w:r>
      <w:r>
        <w:rPr>
          <w:b/>
          <w:bCs/>
          <w:spacing w:val="13"/>
        </w:rPr>
        <w:t xml:space="preserve">    </w:t>
      </w:r>
      <w:r>
        <w:rPr>
          <w:b/>
          <w:bCs/>
          <w:spacing w:val="-2"/>
        </w:rPr>
        <w:t>may</w:t>
      </w:r>
      <w:r>
        <w:rPr>
          <w:b/>
          <w:bCs/>
          <w:spacing w:val="14"/>
        </w:rPr>
        <w:t xml:space="preserve">    </w:t>
      </w:r>
      <w:r>
        <w:rPr>
          <w:b/>
          <w:bCs/>
          <w:spacing w:val="-2"/>
        </w:rPr>
        <w:t>prescribe</w:t>
      </w:r>
      <w:r>
        <w:rPr>
          <w:b/>
          <w:bCs/>
          <w:spacing w:val="12"/>
        </w:rPr>
        <w:t xml:space="preserve">    </w:t>
      </w:r>
      <w:r>
        <w:rPr>
          <w:b/>
          <w:bCs/>
          <w:spacing w:val="-2"/>
        </w:rPr>
        <w:t>α-blockers</w:t>
      </w:r>
      <w:r>
        <w:rPr>
          <w:b/>
          <w:bCs/>
          <w:spacing w:val="11"/>
        </w:rPr>
        <w:t xml:space="preserve">    </w:t>
      </w:r>
      <w:r>
        <w:rPr>
          <w:b/>
          <w:bCs/>
          <w:spacing w:val="-2"/>
        </w:rPr>
        <w:t>to</w:t>
      </w:r>
      <w:r>
        <w:rPr>
          <w:b/>
          <w:bCs/>
        </w:rPr>
        <w:t xml:space="preserve"> </w:t>
      </w:r>
      <w:r>
        <w:rPr>
          <w:b/>
          <w:bCs/>
        </w:rPr>
        <w:t>facilitate     passage     of     sto</w:t>
      </w:r>
      <w:r>
        <w:rPr>
          <w:b/>
          <w:bCs/>
          <w:spacing w:val="-1"/>
        </w:rPr>
        <w:t>ne</w:t>
      </w:r>
      <w:r>
        <w:rPr>
          <w:b/>
          <w:bCs/>
        </w:rPr>
        <w:t xml:space="preserve">     </w:t>
      </w:r>
      <w:r>
        <w:rPr>
          <w:b/>
          <w:bCs/>
          <w:spacing w:val="-1"/>
        </w:rPr>
        <w:t>fragments</w:t>
      </w:r>
    </w:p>
    <w:p>
      <w:pPr>
        <w:pStyle w:val="BodyText"/>
        <w:ind w:left="375" w:right="377" w:hanging="12"/>
        <w:spacing w:before="25" w:line="283" w:lineRule="auto"/>
        <w:rPr/>
      </w:pPr>
      <w:r>
        <w:rPr>
          <w:b/>
          <w:bCs/>
          <w:spacing w:val="-1"/>
        </w:rPr>
        <w:t>following</w:t>
      </w:r>
      <w:r>
        <w:rPr>
          <w:b/>
          <w:bCs/>
          <w:spacing w:val="29"/>
        </w:rPr>
        <w:t xml:space="preserve">  </w:t>
      </w:r>
      <w:r>
        <w:rPr>
          <w:b/>
          <w:bCs/>
          <w:spacing w:val="-1"/>
        </w:rPr>
        <w:t>SWL.   Moderate   Recommendati</w:t>
      </w:r>
      <w:r>
        <w:rPr>
          <w:b/>
          <w:bCs/>
          <w:spacing w:val="-2"/>
        </w:rPr>
        <w:t>on;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Evidence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2"/>
        </w:rPr>
        <w:t>Level Grade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B</w:t>
      </w:r>
    </w:p>
    <w:p>
      <w:pPr>
        <w:pStyle w:val="BodyText"/>
        <w:ind w:left="5" w:right="372" w:hanging="5"/>
        <w:spacing w:before="147" w:line="298" w:lineRule="auto"/>
        <w:jc w:val="both"/>
        <w:rPr/>
      </w:pPr>
      <w:r>
        <w:rPr>
          <w:spacing w:val="-2"/>
        </w:rPr>
        <w:t>The</w:t>
      </w:r>
      <w:r>
        <w:rPr>
          <w:spacing w:val="25"/>
        </w:rPr>
        <w:t xml:space="preserve">  </w:t>
      </w:r>
      <w:r>
        <w:rPr>
          <w:spacing w:val="-2"/>
        </w:rPr>
        <w:t>Panel</w:t>
      </w:r>
      <w:r>
        <w:rPr>
          <w:spacing w:val="24"/>
          <w:w w:val="101"/>
        </w:rPr>
        <w:t xml:space="preserve">  </w:t>
      </w:r>
      <w:r>
        <w:rPr>
          <w:spacing w:val="-2"/>
        </w:rPr>
        <w:t>performed</w:t>
      </w:r>
      <w:r>
        <w:rPr>
          <w:spacing w:val="20"/>
          <w:w w:val="101"/>
        </w:rPr>
        <w:t xml:space="preserve">  </w:t>
      </w:r>
      <w:r>
        <w:rPr>
          <w:spacing w:val="-2"/>
        </w:rPr>
        <w:t>a</w:t>
      </w:r>
      <w:r>
        <w:rPr>
          <w:spacing w:val="22"/>
          <w:w w:val="101"/>
        </w:rPr>
        <w:t xml:space="preserve">  </w:t>
      </w:r>
      <w:r>
        <w:rPr>
          <w:spacing w:val="-2"/>
        </w:rPr>
        <w:t>meta-analy</w:t>
      </w:r>
      <w:r>
        <w:rPr>
          <w:spacing w:val="-3"/>
        </w:rPr>
        <w:t>sis</w:t>
      </w:r>
      <w:r>
        <w:rPr>
          <w:spacing w:val="20"/>
        </w:rPr>
        <w:t xml:space="preserve">  </w:t>
      </w:r>
      <w:r>
        <w:rPr>
          <w:spacing w:val="-3"/>
        </w:rPr>
        <w:t>of</w:t>
      </w:r>
      <w:r>
        <w:rPr>
          <w:spacing w:val="20"/>
        </w:rPr>
        <w:t xml:space="preserve">  </w:t>
      </w:r>
      <w:r>
        <w:rPr>
          <w:spacing w:val="-3"/>
        </w:rPr>
        <w:t>24</w:t>
      </w:r>
      <w:r>
        <w:rPr>
          <w:spacing w:val="25"/>
        </w:rPr>
        <w:t xml:space="preserve">  </w:t>
      </w:r>
      <w:r>
        <w:rPr>
          <w:spacing w:val="-3"/>
        </w:rPr>
        <w:t>RCTs</w:t>
      </w:r>
      <w:r>
        <w:rPr/>
        <w:t xml:space="preserve"> </w:t>
      </w:r>
      <w:r>
        <w:rPr/>
        <w:t>assessing the</w:t>
      </w:r>
      <w:r>
        <w:rPr>
          <w:spacing w:val="19"/>
        </w:rPr>
        <w:t xml:space="preserve"> </w:t>
      </w:r>
      <w:r>
        <w:rPr/>
        <w:t>efficacy</w:t>
      </w:r>
      <w:r>
        <w:rPr>
          <w:spacing w:val="17"/>
        </w:rPr>
        <w:t xml:space="preserve"> </w:t>
      </w:r>
      <w:r>
        <w:rPr/>
        <w:t>of adjunctive therapy</w:t>
      </w:r>
      <w:r>
        <w:rPr>
          <w:spacing w:val="13"/>
        </w:rPr>
        <w:t xml:space="preserve"> </w:t>
      </w:r>
      <w:r>
        <w:rPr>
          <w:spacing w:val="-1"/>
        </w:rPr>
        <w:t>to</w:t>
      </w:r>
      <w:r>
        <w:rPr>
          <w:spacing w:val="15"/>
          <w:w w:val="101"/>
        </w:rPr>
        <w:t xml:space="preserve"> </w:t>
      </w:r>
      <w:r>
        <w:rPr>
          <w:spacing w:val="-1"/>
        </w:rPr>
        <w:t>facilitate</w:t>
      </w:r>
      <w:r>
        <w:rPr/>
        <w:t xml:space="preserve"> </w:t>
      </w:r>
      <w:r>
        <w:rPr>
          <w:spacing w:val="-2"/>
        </w:rPr>
        <w:t>stone</w:t>
      </w:r>
      <w:r>
        <w:rPr>
          <w:spacing w:val="52"/>
        </w:rPr>
        <w:t xml:space="preserve"> </w:t>
      </w:r>
      <w:r>
        <w:rPr>
          <w:spacing w:val="-2"/>
        </w:rPr>
        <w:t>passage</w:t>
      </w:r>
      <w:r>
        <w:rPr>
          <w:spacing w:val="45"/>
        </w:rPr>
        <w:t xml:space="preserve"> </w:t>
      </w:r>
      <w:r>
        <w:rPr>
          <w:spacing w:val="-2"/>
        </w:rPr>
        <w:t>after</w:t>
      </w:r>
      <w:r>
        <w:rPr>
          <w:spacing w:val="46"/>
        </w:rPr>
        <w:t xml:space="preserve"> </w:t>
      </w:r>
      <w:r>
        <w:rPr>
          <w:spacing w:val="-2"/>
        </w:rPr>
        <w:t>SWL</w:t>
      </w:r>
      <w:r>
        <w:rPr>
          <w:spacing w:val="41"/>
        </w:rPr>
        <w:t xml:space="preserve"> </w:t>
      </w:r>
      <w:r>
        <w:rPr>
          <w:spacing w:val="-2"/>
        </w:rPr>
        <w:t>for</w:t>
      </w:r>
      <w:r>
        <w:rPr>
          <w:spacing w:val="50"/>
        </w:rPr>
        <w:t xml:space="preserve"> </w:t>
      </w:r>
      <w:r>
        <w:rPr>
          <w:spacing w:val="-2"/>
        </w:rPr>
        <w:t>renal</w:t>
      </w:r>
      <w:r>
        <w:rPr>
          <w:spacing w:val="45"/>
        </w:rPr>
        <w:t xml:space="preserve"> </w:t>
      </w:r>
      <w:r>
        <w:rPr>
          <w:spacing w:val="-2"/>
        </w:rPr>
        <w:t>or</w:t>
      </w:r>
      <w:r>
        <w:rPr>
          <w:spacing w:val="50"/>
        </w:rPr>
        <w:t xml:space="preserve"> </w:t>
      </w:r>
      <w:r>
        <w:rPr>
          <w:spacing w:val="-2"/>
        </w:rPr>
        <w:t>ureteral</w:t>
      </w:r>
      <w:r>
        <w:rPr>
          <w:spacing w:val="45"/>
        </w:rPr>
        <w:t xml:space="preserve"> </w:t>
      </w:r>
      <w:r>
        <w:rPr>
          <w:spacing w:val="-3"/>
        </w:rPr>
        <w:t>stones,</w:t>
      </w:r>
      <w:r>
        <w:rPr/>
        <w:t xml:space="preserve"> </w:t>
      </w:r>
      <w:r>
        <w:rPr>
          <w:spacing w:val="-2"/>
        </w:rPr>
        <w:t>including</w:t>
      </w:r>
      <w:r>
        <w:rPr>
          <w:spacing w:val="26"/>
        </w:rPr>
        <w:t xml:space="preserve">  </w:t>
      </w:r>
      <w:r>
        <w:rPr>
          <w:spacing w:val="-2"/>
        </w:rPr>
        <w:t>19</w:t>
      </w:r>
      <w:r>
        <w:rPr>
          <w:spacing w:val="16"/>
        </w:rPr>
        <w:t xml:space="preserve">  </w:t>
      </w:r>
      <w:r>
        <w:rPr>
          <w:spacing w:val="-2"/>
        </w:rPr>
        <w:t>trials</w:t>
      </w:r>
      <w:r>
        <w:rPr>
          <w:spacing w:val="21"/>
          <w:w w:val="101"/>
        </w:rPr>
        <w:t xml:space="preserve">  </w:t>
      </w:r>
      <w:r>
        <w:rPr>
          <w:spacing w:val="-2"/>
        </w:rPr>
        <w:t>using</w:t>
      </w:r>
      <w:r>
        <w:rPr>
          <w:spacing w:val="19"/>
          <w:w w:val="101"/>
        </w:rPr>
        <w:t xml:space="preserve">  </w:t>
      </w:r>
      <w:r>
        <w:rPr>
          <w:spacing w:val="-3"/>
        </w:rPr>
        <w:t>α-blockers,</w:t>
      </w:r>
      <w:r>
        <w:rPr>
          <w:spacing w:val="17"/>
          <w:w w:val="101"/>
        </w:rPr>
        <w:t xml:space="preserve">  </w:t>
      </w:r>
      <w:r>
        <w:rPr>
          <w:spacing w:val="-3"/>
        </w:rPr>
        <w:t>and</w:t>
      </w:r>
      <w:r>
        <w:rPr>
          <w:spacing w:val="26"/>
        </w:rPr>
        <w:t xml:space="preserve">  </w:t>
      </w:r>
      <w:r>
        <w:rPr>
          <w:spacing w:val="-3"/>
        </w:rPr>
        <w:t>16</w:t>
      </w:r>
      <w:r>
        <w:rPr>
          <w:spacing w:val="21"/>
        </w:rPr>
        <w:t xml:space="preserve">  </w:t>
      </w:r>
      <w:r>
        <w:rPr>
          <w:spacing w:val="-3"/>
        </w:rPr>
        <w:t>using</w:t>
      </w:r>
      <w:r>
        <w:rPr>
          <w:spacing w:val="1"/>
        </w:rPr>
        <w:t xml:space="preserve"> </w:t>
      </w:r>
      <w:r>
        <w:rPr>
          <w:spacing w:val="-1"/>
        </w:rPr>
        <w:t>tamsulosin.</w:t>
      </w:r>
      <w:r>
        <w:rPr>
          <w:sz w:val="11"/>
          <w:szCs w:val="11"/>
          <w:spacing w:val="-1"/>
          <w:position w:val="7"/>
        </w:rPr>
        <w:t>8    </w:t>
      </w:r>
      <w:r>
        <w:rPr>
          <w:spacing w:val="-1"/>
        </w:rPr>
        <w:t>The</w:t>
      </w:r>
      <w:r>
        <w:rPr>
          <w:spacing w:val="18"/>
          <w:w w:val="101"/>
        </w:rPr>
        <w:t xml:space="preserve">  </w:t>
      </w:r>
      <w:r>
        <w:rPr>
          <w:spacing w:val="-1"/>
        </w:rPr>
        <w:t>studies</w:t>
      </w:r>
      <w:r>
        <w:rPr>
          <w:spacing w:val="17"/>
          <w:w w:val="101"/>
        </w:rPr>
        <w:t xml:space="preserve">  </w:t>
      </w:r>
      <w:r>
        <w:rPr>
          <w:spacing w:val="-1"/>
        </w:rPr>
        <w:t>comprised</w:t>
      </w:r>
      <w:r>
        <w:rPr>
          <w:spacing w:val="21"/>
        </w:rPr>
        <w:t xml:space="preserve">  </w:t>
      </w:r>
      <w:r>
        <w:rPr>
          <w:spacing w:val="-1"/>
        </w:rPr>
        <w:t>2,110</w:t>
      </w:r>
      <w:r>
        <w:rPr>
          <w:spacing w:val="22"/>
        </w:rPr>
        <w:t xml:space="preserve">  </w:t>
      </w:r>
      <w:r>
        <w:rPr>
          <w:spacing w:val="-1"/>
        </w:rPr>
        <w:t>patien</w:t>
      </w:r>
      <w:r>
        <w:rPr>
          <w:spacing w:val="-2"/>
        </w:rPr>
        <w:t>ts,</w:t>
      </w:r>
      <w:r>
        <w:rPr/>
        <w:t xml:space="preserve"> </w:t>
      </w:r>
      <w:r>
        <w:rPr>
          <w:spacing w:val="-1"/>
        </w:rPr>
        <w:t>including 984</w:t>
      </w:r>
      <w:r>
        <w:rPr>
          <w:spacing w:val="24"/>
        </w:rPr>
        <w:t xml:space="preserve"> </w:t>
      </w:r>
      <w:r>
        <w:rPr>
          <w:spacing w:val="-1"/>
        </w:rPr>
        <w:t>patients who</w:t>
      </w:r>
      <w:r>
        <w:rPr>
          <w:spacing w:val="21"/>
        </w:rPr>
        <w:t xml:space="preserve"> </w:t>
      </w:r>
      <w:r>
        <w:rPr>
          <w:spacing w:val="-1"/>
        </w:rPr>
        <w:t>received</w:t>
      </w:r>
      <w:r>
        <w:rPr>
          <w:spacing w:val="18"/>
        </w:rPr>
        <w:t xml:space="preserve"> </w:t>
      </w:r>
      <w:r>
        <w:rPr>
          <w:spacing w:val="-1"/>
        </w:rPr>
        <w:t>α-blockers and</w:t>
      </w:r>
      <w:r>
        <w:rPr>
          <w:spacing w:val="15"/>
        </w:rPr>
        <w:t xml:space="preserve"> </w:t>
      </w:r>
      <w:r>
        <w:rPr>
          <w:spacing w:val="-1"/>
        </w:rPr>
        <w:t>883</w:t>
      </w:r>
      <w:r>
        <w:rPr/>
        <w:t xml:space="preserve"> </w:t>
      </w:r>
      <w:r>
        <w:rPr>
          <w:spacing w:val="-2"/>
        </w:rPr>
        <w:t>who</w:t>
      </w:r>
      <w:r>
        <w:rPr>
          <w:spacing w:val="24"/>
        </w:rPr>
        <w:t xml:space="preserve"> </w:t>
      </w:r>
      <w:r>
        <w:rPr>
          <w:spacing w:val="-2"/>
        </w:rPr>
        <w:t>did</w:t>
      </w:r>
      <w:r>
        <w:rPr>
          <w:spacing w:val="30"/>
        </w:rPr>
        <w:t xml:space="preserve"> </w:t>
      </w:r>
      <w:r>
        <w:rPr>
          <w:spacing w:val="-2"/>
        </w:rPr>
        <w:t>not.</w:t>
      </w:r>
      <w:r>
        <w:rPr>
          <w:spacing w:val="15"/>
        </w:rPr>
        <w:t xml:space="preserve"> </w:t>
      </w:r>
      <w:r>
        <w:rPr>
          <w:spacing w:val="-2"/>
        </w:rPr>
        <w:t>Adjunctive</w:t>
      </w:r>
      <w:r>
        <w:rPr>
          <w:spacing w:val="19"/>
          <w:w w:val="101"/>
        </w:rPr>
        <w:t xml:space="preserve"> </w:t>
      </w:r>
      <w:r>
        <w:rPr>
          <w:spacing w:val="-2"/>
        </w:rPr>
        <w:t>therapy</w:t>
      </w:r>
      <w:r>
        <w:rPr>
          <w:spacing w:val="29"/>
        </w:rPr>
        <w:t xml:space="preserve"> </w:t>
      </w:r>
      <w:r>
        <w:rPr>
          <w:spacing w:val="-2"/>
        </w:rPr>
        <w:t>resulted</w:t>
      </w:r>
      <w:r>
        <w:rPr>
          <w:spacing w:val="26"/>
          <w:w w:val="101"/>
        </w:rPr>
        <w:t xml:space="preserve"> </w:t>
      </w:r>
      <w:r>
        <w:rPr>
          <w:spacing w:val="-3"/>
        </w:rPr>
        <w:t>in</w:t>
      </w:r>
      <w:r>
        <w:rPr>
          <w:spacing w:val="21"/>
          <w:w w:val="101"/>
        </w:rPr>
        <w:t xml:space="preserve"> </w:t>
      </w:r>
      <w:r>
        <w:rPr>
          <w:spacing w:val="-3"/>
        </w:rPr>
        <w:t>a</w:t>
      </w:r>
      <w:r>
        <w:rPr>
          <w:spacing w:val="29"/>
        </w:rPr>
        <w:t xml:space="preserve"> </w:t>
      </w:r>
      <w:r>
        <w:rPr>
          <w:spacing w:val="-3"/>
        </w:rPr>
        <w:t>nearly</w:t>
      </w:r>
      <w:r>
        <w:rPr>
          <w:spacing w:val="27"/>
        </w:rPr>
        <w:t xml:space="preserve"> </w:t>
      </w:r>
      <w:r>
        <w:rPr>
          <w:spacing w:val="-3"/>
        </w:rPr>
        <w:t>2-</w:t>
      </w:r>
      <w:r>
        <w:rPr/>
        <w:t xml:space="preserve"> </w:t>
      </w:r>
      <w:r>
        <w:rPr>
          <w:spacing w:val="-3"/>
        </w:rPr>
        <w:t>fold</w:t>
      </w:r>
      <w:r>
        <w:rPr>
          <w:spacing w:val="46"/>
        </w:rPr>
        <w:t xml:space="preserve"> </w:t>
      </w:r>
      <w:r>
        <w:rPr>
          <w:spacing w:val="-3"/>
        </w:rPr>
        <w:t>higher</w:t>
      </w:r>
      <w:r>
        <w:rPr>
          <w:spacing w:val="29"/>
          <w:w w:val="101"/>
        </w:rPr>
        <w:t xml:space="preserve"> </w:t>
      </w:r>
      <w:r>
        <w:rPr>
          <w:spacing w:val="-3"/>
        </w:rPr>
        <w:t>stone-free</w:t>
      </w:r>
      <w:r>
        <w:rPr>
          <w:spacing w:val="37"/>
        </w:rPr>
        <w:t xml:space="preserve"> </w:t>
      </w:r>
      <w:r>
        <w:rPr>
          <w:spacing w:val="-3"/>
        </w:rPr>
        <w:t>rate</w:t>
      </w:r>
      <w:r>
        <w:rPr>
          <w:spacing w:val="35"/>
        </w:rPr>
        <w:t xml:space="preserve"> </w:t>
      </w:r>
      <w:r>
        <w:rPr>
          <w:spacing w:val="-3"/>
        </w:rPr>
        <w:t>(OR</w:t>
      </w:r>
      <w:r>
        <w:rPr>
          <w:spacing w:val="44"/>
        </w:rPr>
        <w:t xml:space="preserve"> </w:t>
      </w:r>
      <w:r>
        <w:rPr>
          <w:spacing w:val="-3"/>
        </w:rPr>
        <w:t>1.878,</w:t>
      </w:r>
      <w:r>
        <w:rPr>
          <w:spacing w:val="29"/>
          <w:w w:val="101"/>
        </w:rPr>
        <w:t xml:space="preserve"> </w:t>
      </w:r>
      <w:r>
        <w:rPr>
          <w:spacing w:val="-3"/>
        </w:rPr>
        <w:t>95%</w:t>
      </w:r>
      <w:r>
        <w:rPr>
          <w:spacing w:val="31"/>
        </w:rPr>
        <w:t xml:space="preserve"> </w:t>
      </w:r>
      <w:r>
        <w:rPr>
          <w:spacing w:val="-3"/>
        </w:rPr>
        <w:t>CI,</w:t>
      </w:r>
      <w:r>
        <w:rPr>
          <w:spacing w:val="44"/>
          <w:w w:val="101"/>
        </w:rPr>
        <w:t xml:space="preserve"> </w:t>
      </w:r>
      <w:r>
        <w:rPr>
          <w:spacing w:val="-3"/>
        </w:rPr>
        <w:t>1.508-</w:t>
      </w:r>
      <w:r>
        <w:rPr/>
        <w:t xml:space="preserve"> </w:t>
      </w:r>
      <w:r>
        <w:rPr>
          <w:spacing w:val="-1"/>
        </w:rPr>
        <w:t>2.339).</w:t>
      </w:r>
      <w:r>
        <w:rPr>
          <w:spacing w:val="16"/>
          <w:w w:val="101"/>
        </w:rPr>
        <w:t xml:space="preserve">  </w:t>
      </w:r>
      <w:r>
        <w:rPr>
          <w:spacing w:val="-1"/>
        </w:rPr>
        <w:t>In</w:t>
      </w:r>
      <w:r>
        <w:rPr>
          <w:spacing w:val="16"/>
        </w:rPr>
        <w:t xml:space="preserve">  </w:t>
      </w:r>
      <w:r>
        <w:rPr>
          <w:spacing w:val="-1"/>
        </w:rPr>
        <w:t>addition,  the</w:t>
      </w:r>
      <w:r>
        <w:rPr>
          <w:spacing w:val="14"/>
        </w:rPr>
        <w:t xml:space="preserve">  </w:t>
      </w:r>
      <w:r>
        <w:rPr>
          <w:spacing w:val="-1"/>
        </w:rPr>
        <w:t>tim</w:t>
      </w:r>
      <w:r>
        <w:rPr>
          <w:spacing w:val="-2"/>
        </w:rPr>
        <w:t>e</w:t>
      </w:r>
      <w:r>
        <w:rPr>
          <w:spacing w:val="14"/>
        </w:rPr>
        <w:t xml:space="preserve">  </w:t>
      </w:r>
      <w:r>
        <w:rPr>
          <w:spacing w:val="-2"/>
        </w:rPr>
        <w:t>to   clear</w:t>
      </w:r>
      <w:r>
        <w:rPr>
          <w:spacing w:val="15"/>
        </w:rPr>
        <w:t xml:space="preserve">  </w:t>
      </w:r>
      <w:r>
        <w:rPr>
          <w:spacing w:val="-2"/>
        </w:rPr>
        <w:t>stones</w:t>
      </w:r>
      <w:r>
        <w:rPr>
          <w:spacing w:val="16"/>
        </w:rPr>
        <w:t xml:space="preserve">  </w:t>
      </w:r>
      <w:r>
        <w:rPr>
          <w:spacing w:val="-2"/>
        </w:rPr>
        <w:t>was</w:t>
      </w:r>
      <w:r>
        <w:rPr>
          <w:spacing w:val="1"/>
        </w:rPr>
        <w:t xml:space="preserve"> </w:t>
      </w:r>
      <w:r>
        <w:rPr>
          <w:spacing w:val="-1"/>
        </w:rPr>
        <w:t>approximately</w:t>
      </w:r>
      <w:r>
        <w:rPr>
          <w:spacing w:val="23"/>
        </w:rPr>
        <w:t xml:space="preserve"> </w:t>
      </w:r>
      <w:r>
        <w:rPr>
          <w:spacing w:val="-1"/>
        </w:rPr>
        <w:t>three</w:t>
      </w:r>
      <w:r>
        <w:rPr>
          <w:spacing w:val="28"/>
          <w:w w:val="101"/>
        </w:rPr>
        <w:t xml:space="preserve"> </w:t>
      </w:r>
      <w:r>
        <w:rPr>
          <w:spacing w:val="-1"/>
        </w:rPr>
        <w:t>days</w:t>
      </w:r>
      <w:r>
        <w:rPr>
          <w:spacing w:val="34"/>
        </w:rPr>
        <w:t xml:space="preserve"> </w:t>
      </w:r>
      <w:r>
        <w:rPr>
          <w:spacing w:val="-1"/>
        </w:rPr>
        <w:t>less</w:t>
      </w:r>
      <w:r>
        <w:rPr>
          <w:spacing w:val="25"/>
        </w:rPr>
        <w:t xml:space="preserve"> </w:t>
      </w:r>
      <w:r>
        <w:rPr>
          <w:spacing w:val="-1"/>
        </w:rPr>
        <w:t>with</w:t>
      </w:r>
      <w:r>
        <w:rPr>
          <w:spacing w:val="26"/>
          <w:w w:val="101"/>
        </w:rPr>
        <w:t xml:space="preserve"> </w:t>
      </w:r>
      <w:r>
        <w:rPr>
          <w:spacing w:val="-1"/>
        </w:rPr>
        <w:t>adjunctiv</w:t>
      </w:r>
      <w:r>
        <w:rPr>
          <w:spacing w:val="-2"/>
        </w:rPr>
        <w:t>e</w:t>
      </w:r>
      <w:r>
        <w:rPr>
          <w:spacing w:val="24"/>
        </w:rPr>
        <w:t xml:space="preserve"> </w:t>
      </w:r>
      <w:r>
        <w:rPr>
          <w:spacing w:val="-2"/>
        </w:rPr>
        <w:t>therapy.</w:t>
      </w:r>
      <w:r>
        <w:rPr/>
        <w:t xml:space="preserve"> </w:t>
      </w:r>
      <w:r>
        <w:rPr>
          <w:spacing w:val="-2"/>
        </w:rPr>
        <w:t>Many</w:t>
      </w:r>
      <w:r>
        <w:rPr>
          <w:spacing w:val="29"/>
        </w:rPr>
        <w:t xml:space="preserve">  </w:t>
      </w:r>
      <w:r>
        <w:rPr>
          <w:spacing w:val="-2"/>
        </w:rPr>
        <w:t>of</w:t>
      </w:r>
      <w:r>
        <w:rPr>
          <w:spacing w:val="15"/>
        </w:rPr>
        <w:t xml:space="preserve">  </w:t>
      </w:r>
      <w:r>
        <w:rPr>
          <w:spacing w:val="-2"/>
        </w:rPr>
        <w:t>these</w:t>
      </w:r>
      <w:r>
        <w:rPr>
          <w:spacing w:val="22"/>
          <w:w w:val="101"/>
        </w:rPr>
        <w:t xml:space="preserve">  </w:t>
      </w:r>
      <w:r>
        <w:rPr>
          <w:spacing w:val="-2"/>
        </w:rPr>
        <w:t>studies</w:t>
      </w:r>
      <w:r>
        <w:rPr>
          <w:spacing w:val="23"/>
          <w:w w:val="101"/>
        </w:rPr>
        <w:t xml:space="preserve">  </w:t>
      </w:r>
      <w:r>
        <w:rPr>
          <w:spacing w:val="-2"/>
        </w:rPr>
        <w:t>had</w:t>
      </w:r>
      <w:r>
        <w:rPr>
          <w:spacing w:val="24"/>
          <w:w w:val="101"/>
        </w:rPr>
        <w:t xml:space="preserve">  </w:t>
      </w:r>
      <w:r>
        <w:rPr>
          <w:spacing w:val="-2"/>
        </w:rPr>
        <w:t>limitations</w:t>
      </w:r>
      <w:r>
        <w:rPr>
          <w:spacing w:val="23"/>
          <w:w w:val="101"/>
        </w:rPr>
        <w:t xml:space="preserve">  </w:t>
      </w:r>
      <w:r>
        <w:rPr>
          <w:spacing w:val="-2"/>
        </w:rPr>
        <w:t>(inadequate</w:t>
      </w:r>
      <w:r>
        <w:rPr/>
        <w:t xml:space="preserve"> </w:t>
      </w:r>
      <w:r>
        <w:rPr>
          <w:spacing w:val="-1"/>
        </w:rPr>
        <w:t>randomization  and</w:t>
      </w:r>
      <w:r>
        <w:rPr>
          <w:spacing w:val="21"/>
        </w:rPr>
        <w:t xml:space="preserve">  </w:t>
      </w:r>
      <w:r>
        <w:rPr>
          <w:spacing w:val="-1"/>
        </w:rPr>
        <w:t>blinding),</w:t>
      </w:r>
      <w:r>
        <w:rPr>
          <w:spacing w:val="9"/>
        </w:rPr>
        <w:t xml:space="preserve">  </w:t>
      </w:r>
      <w:r>
        <w:rPr>
          <w:spacing w:val="-1"/>
        </w:rPr>
        <w:t>which</w:t>
      </w:r>
      <w:r>
        <w:rPr>
          <w:spacing w:val="11"/>
        </w:rPr>
        <w:t xml:space="preserve">  </w:t>
      </w:r>
      <w:r>
        <w:rPr>
          <w:spacing w:val="-1"/>
        </w:rPr>
        <w:t>downgraded</w:t>
      </w:r>
      <w:r>
        <w:rPr>
          <w:spacing w:val="10"/>
        </w:rPr>
        <w:t xml:space="preserve">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quality of evidence.</w:t>
      </w:r>
    </w:p>
    <w:p>
      <w:pPr>
        <w:pStyle w:val="BodyText"/>
        <w:ind w:left="9" w:right="372" w:firstLine="8"/>
        <w:spacing w:before="151" w:line="301" w:lineRule="auto"/>
        <w:jc w:val="both"/>
        <w:rPr/>
      </w:pPr>
      <w:r>
        <w:rPr>
          <w:spacing w:val="-2"/>
        </w:rPr>
        <w:t>Patients</w:t>
      </w:r>
      <w:r>
        <w:rPr>
          <w:spacing w:val="54"/>
        </w:rPr>
        <w:t xml:space="preserve"> </w:t>
      </w:r>
      <w:r>
        <w:rPr>
          <w:spacing w:val="-2"/>
        </w:rPr>
        <w:t>should  be  informed</w:t>
      </w:r>
      <w:r>
        <w:rPr>
          <w:spacing w:val="50"/>
          <w:w w:val="101"/>
        </w:rPr>
        <w:t xml:space="preserve"> </w:t>
      </w:r>
      <w:r>
        <w:rPr>
          <w:spacing w:val="-2"/>
        </w:rPr>
        <w:t>that</w:t>
      </w:r>
      <w:r>
        <w:rPr>
          <w:spacing w:val="48"/>
          <w:w w:val="101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he  utilization</w:t>
      </w:r>
      <w:r>
        <w:rPr>
          <w:spacing w:val="52"/>
          <w:w w:val="101"/>
        </w:rPr>
        <w:t xml:space="preserve"> </w:t>
      </w:r>
      <w:r>
        <w:rPr>
          <w:spacing w:val="-3"/>
        </w:rPr>
        <w:t>of</w:t>
      </w:r>
      <w:r>
        <w:rPr>
          <w:spacing w:val="53"/>
        </w:rPr>
        <w:t xml:space="preserve"> </w:t>
      </w:r>
      <w:r>
        <w:rPr>
          <w:spacing w:val="-3"/>
        </w:rPr>
        <w:t>α</w:t>
      </w:r>
      <w:r>
        <w:rPr>
          <w:spacing w:val="-49"/>
        </w:rPr>
        <w:t xml:space="preserve"> </w:t>
      </w:r>
      <w:r>
        <w:rPr>
          <w:spacing w:val="-3"/>
        </w:rPr>
        <w:t>-</w:t>
      </w:r>
      <w:r>
        <w:rPr/>
        <w:t xml:space="preserve"> </w:t>
      </w:r>
      <w:r>
        <w:rPr>
          <w:spacing w:val="-1"/>
        </w:rPr>
        <w:t>blockers  to  facilitate  fragment  passage</w:t>
      </w:r>
      <w:r>
        <w:rPr>
          <w:spacing w:val="4"/>
        </w:rPr>
        <w:t xml:space="preserve">  </w:t>
      </w:r>
      <w:r>
        <w:rPr>
          <w:spacing w:val="-1"/>
        </w:rPr>
        <w:t>after</w:t>
      </w:r>
      <w:r>
        <w:rPr>
          <w:spacing w:val="5"/>
        </w:rPr>
        <w:t xml:space="preserve">  </w:t>
      </w:r>
      <w:r>
        <w:rPr>
          <w:spacing w:val="-1"/>
        </w:rPr>
        <w:t>SWL</w:t>
      </w:r>
      <w:r>
        <w:rPr>
          <w:spacing w:val="5"/>
        </w:rPr>
        <w:t xml:space="preserve"> 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considered an off</w:t>
      </w:r>
      <w:r>
        <w:rPr>
          <w:spacing w:val="9"/>
        </w:rPr>
        <w:t xml:space="preserve"> </w:t>
      </w:r>
      <w:r>
        <w:rPr>
          <w:spacing w:val="-1"/>
        </w:rPr>
        <w:t>label</w:t>
      </w:r>
      <w:r>
        <w:rPr>
          <w:spacing w:val="15"/>
        </w:rPr>
        <w:t xml:space="preserve"> </w:t>
      </w:r>
      <w:r>
        <w:rPr>
          <w:spacing w:val="-1"/>
        </w:rPr>
        <w:t>indication.</w:t>
      </w:r>
    </w:p>
    <w:p>
      <w:pPr>
        <w:pStyle w:val="BodyText"/>
        <w:ind w:left="7"/>
        <w:spacing w:before="116" w:line="198" w:lineRule="auto"/>
        <w:outlineLvl w:val="0"/>
        <w:rPr/>
      </w:pPr>
      <w:r>
        <w:rPr>
          <w:b/>
          <w:bCs/>
          <w:spacing w:val="-2"/>
        </w:rPr>
        <w:t>41. If</w:t>
      </w:r>
      <w:r>
        <w:rPr>
          <w:b/>
          <w:bCs/>
          <w:spacing w:val="26"/>
        </w:rPr>
        <w:t xml:space="preserve">  </w:t>
      </w:r>
      <w:r>
        <w:rPr>
          <w:b/>
          <w:bCs/>
          <w:spacing w:val="-2"/>
        </w:rPr>
        <w:t>initial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-2"/>
        </w:rPr>
        <w:t>SWL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-2"/>
        </w:rPr>
        <w:t>fails,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-2"/>
        </w:rPr>
        <w:t>clinicians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-2"/>
        </w:rPr>
        <w:t>should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-2"/>
        </w:rPr>
        <w:t>offer</w:t>
      </w:r>
    </w:p>
    <w:p>
      <w:pPr>
        <w:pStyle w:val="BodyText"/>
        <w:ind w:left="367" w:right="375"/>
        <w:spacing w:before="94" w:line="291" w:lineRule="auto"/>
        <w:jc w:val="both"/>
        <w:rPr/>
      </w:pPr>
      <w:r>
        <w:rPr>
          <w:b/>
          <w:bCs/>
          <w:spacing w:val="-1"/>
        </w:rPr>
        <w:t>endoscopic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-1"/>
        </w:rPr>
        <w:t>therapy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-1"/>
        </w:rPr>
        <w:t>as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1"/>
        </w:rPr>
        <w:t>the</w:t>
      </w:r>
      <w:r>
        <w:rPr>
          <w:b/>
          <w:bCs/>
          <w:spacing w:val="28"/>
        </w:rPr>
        <w:t xml:space="preserve">  </w:t>
      </w:r>
      <w:r>
        <w:rPr>
          <w:b/>
          <w:bCs/>
          <w:spacing w:val="-1"/>
        </w:rPr>
        <w:t>next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-2"/>
        </w:rPr>
        <w:t>treatment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option.</w:t>
      </w:r>
      <w:r>
        <w:rPr>
          <w:b/>
          <w:bCs/>
          <w:spacing w:val="11"/>
        </w:rPr>
        <w:t xml:space="preserve">    </w:t>
      </w:r>
      <w:r>
        <w:rPr>
          <w:b/>
          <w:bCs/>
          <w:spacing w:val="-2"/>
        </w:rPr>
        <w:t>(Index</w:t>
      </w:r>
      <w:r>
        <w:rPr>
          <w:b/>
          <w:bCs/>
          <w:spacing w:val="12"/>
        </w:rPr>
        <w:t xml:space="preserve">    </w:t>
      </w:r>
      <w:r>
        <w:rPr>
          <w:b/>
          <w:bCs/>
          <w:spacing w:val="-2"/>
        </w:rPr>
        <w:t>Patient</w:t>
      </w:r>
      <w:r>
        <w:rPr>
          <w:b/>
          <w:bCs/>
          <w:spacing w:val="13"/>
        </w:rPr>
        <w:t xml:space="preserve">    </w:t>
      </w:r>
      <w:r>
        <w:rPr>
          <w:b/>
          <w:bCs/>
          <w:spacing w:val="-2"/>
        </w:rPr>
        <w:t>1-14)</w:t>
      </w:r>
      <w:r>
        <w:rPr>
          <w:b/>
          <w:bCs/>
          <w:spacing w:val="9"/>
        </w:rPr>
        <w:t xml:space="preserve">    </w:t>
      </w:r>
      <w:r>
        <w:rPr>
          <w:b/>
          <w:bCs/>
          <w:i/>
          <w:iCs/>
          <w:spacing w:val="-3"/>
        </w:rPr>
        <w:t>Moderate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Recommendation; Evidence Level Grade C</w:t>
      </w:r>
    </w:p>
    <w:p>
      <w:pPr>
        <w:pStyle w:val="BodyText"/>
        <w:ind w:left="5" w:right="374" w:firstLine="6"/>
        <w:spacing w:before="143" w:line="301" w:lineRule="auto"/>
        <w:jc w:val="both"/>
        <w:rPr/>
      </w:pPr>
      <w:r>
        <w:rPr>
          <w:spacing w:val="-2"/>
        </w:rPr>
        <w:t>If</w:t>
      </w:r>
      <w:r>
        <w:rPr>
          <w:spacing w:val="55"/>
        </w:rPr>
        <w:t xml:space="preserve"> </w:t>
      </w:r>
      <w:r>
        <w:rPr>
          <w:spacing w:val="-2"/>
        </w:rPr>
        <w:t>initial</w:t>
      </w:r>
      <w:r>
        <w:rPr>
          <w:spacing w:val="57"/>
        </w:rPr>
        <w:t xml:space="preserve"> </w:t>
      </w:r>
      <w:r>
        <w:rPr>
          <w:spacing w:val="-2"/>
        </w:rPr>
        <w:t>SWL</w:t>
      </w:r>
      <w:r>
        <w:rPr>
          <w:spacing w:val="51"/>
        </w:rPr>
        <w:t xml:space="preserve"> </w:t>
      </w:r>
      <w:r>
        <w:rPr>
          <w:spacing w:val="-2"/>
        </w:rPr>
        <w:t>fails,</w:t>
      </w:r>
      <w:r>
        <w:rPr>
          <w:spacing w:val="58"/>
          <w:w w:val="101"/>
        </w:rPr>
        <w:t xml:space="preserve"> </w:t>
      </w:r>
      <w:r>
        <w:rPr>
          <w:spacing w:val="-2"/>
        </w:rPr>
        <w:t>it  is</w:t>
      </w:r>
      <w:r>
        <w:rPr>
          <w:spacing w:val="60"/>
        </w:rPr>
        <w:t xml:space="preserve"> </w:t>
      </w:r>
      <w:r>
        <w:rPr>
          <w:spacing w:val="-2"/>
        </w:rPr>
        <w:t>important</w:t>
      </w:r>
      <w:r>
        <w:rPr>
          <w:spacing w:val="50"/>
          <w:w w:val="101"/>
        </w:rPr>
        <w:t xml:space="preserve"> </w:t>
      </w:r>
      <w:r>
        <w:rPr>
          <w:spacing w:val="-2"/>
        </w:rPr>
        <w:t>to  re-evaluate</w:t>
      </w:r>
      <w:r>
        <w:rPr>
          <w:spacing w:val="50"/>
          <w:w w:val="101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1"/>
        </w:rPr>
        <w:t>stone   characteristics   (e.g.,   size,   location,   density,</w:t>
      </w:r>
      <w:r>
        <w:rPr>
          <w:spacing w:val="18"/>
        </w:rPr>
        <w:t xml:space="preserve"> </w:t>
      </w:r>
      <w:r>
        <w:rPr>
          <w:spacing w:val="-1"/>
        </w:rPr>
        <w:t>composition)</w:t>
      </w:r>
      <w:r>
        <w:rPr>
          <w:spacing w:val="37"/>
          <w:w w:val="101"/>
        </w:rPr>
        <w:t xml:space="preserve"> </w:t>
      </w:r>
      <w:r>
        <w:rPr>
          <w:spacing w:val="-1"/>
        </w:rPr>
        <w:t>and</w:t>
      </w:r>
      <w:r>
        <w:rPr>
          <w:spacing w:val="44"/>
          <w:w w:val="101"/>
        </w:rPr>
        <w:t xml:space="preserve"> </w:t>
      </w:r>
      <w:r>
        <w:rPr>
          <w:spacing w:val="-1"/>
        </w:rPr>
        <w:t>patient</w:t>
      </w:r>
      <w:r>
        <w:rPr>
          <w:spacing w:val="35"/>
        </w:rPr>
        <w:t xml:space="preserve"> </w:t>
      </w:r>
      <w:r>
        <w:rPr>
          <w:spacing w:val="-1"/>
        </w:rPr>
        <w:t>characteristi</w:t>
      </w:r>
      <w:r>
        <w:rPr>
          <w:spacing w:val="-2"/>
        </w:rPr>
        <w:t>cs</w:t>
      </w:r>
      <w:r>
        <w:rPr>
          <w:spacing w:val="43"/>
          <w:w w:val="101"/>
        </w:rPr>
        <w:t xml:space="preserve"> </w:t>
      </w:r>
      <w:r>
        <w:rPr>
          <w:spacing w:val="-2"/>
        </w:rPr>
        <w:t>(e.g.,</w:t>
      </w:r>
      <w:r>
        <w:rPr>
          <w:spacing w:val="36"/>
        </w:rPr>
        <w:t xml:space="preserve"> </w:t>
      </w:r>
      <w:r>
        <w:rPr>
          <w:spacing w:val="-2"/>
        </w:rPr>
        <w:t>obesity,</w:t>
      </w:r>
      <w:r>
        <w:rPr/>
        <w:t xml:space="preserve"> </w:t>
      </w:r>
      <w:r>
        <w:rPr/>
        <w:t>collecting  system</w:t>
      </w:r>
      <w:r>
        <w:rPr>
          <w:spacing w:val="11"/>
        </w:rPr>
        <w:t xml:space="preserve">  </w:t>
      </w:r>
      <w:r>
        <w:rPr/>
        <w:t>anatomy,</w:t>
      </w:r>
      <w:r>
        <w:rPr>
          <w:spacing w:val="10"/>
        </w:rPr>
        <w:t xml:space="preserve">  </w:t>
      </w:r>
      <w:r>
        <w:rPr/>
        <w:t>obstructed</w:t>
      </w:r>
      <w:r>
        <w:rPr>
          <w:spacing w:val="11"/>
        </w:rPr>
        <w:t xml:space="preserve">  </w:t>
      </w:r>
      <w:r>
        <w:rPr/>
        <w:t>sy</w:t>
      </w:r>
      <w:r>
        <w:rPr>
          <w:spacing w:val="-1"/>
        </w:rPr>
        <w:t>stem)  that</w:t>
      </w:r>
      <w:r>
        <w:rPr>
          <w:spacing w:val="1"/>
        </w:rPr>
        <w:t xml:space="preserve"> </w:t>
      </w:r>
      <w:r>
        <w:rPr>
          <w:spacing w:val="-1"/>
        </w:rPr>
        <w:t>may  have  contributed</w:t>
      </w:r>
      <w:r>
        <w:rPr>
          <w:spacing w:val="55"/>
        </w:rPr>
        <w:t xml:space="preserve"> </w:t>
      </w:r>
      <w:r>
        <w:rPr>
          <w:spacing w:val="-1"/>
        </w:rPr>
        <w:t>to</w:t>
      </w:r>
      <w:r>
        <w:rPr>
          <w:spacing w:val="54"/>
        </w:rPr>
        <w:t xml:space="preserve"> </w:t>
      </w:r>
      <w:r>
        <w:rPr>
          <w:spacing w:val="-1"/>
        </w:rPr>
        <w:t>the  initial </w:t>
      </w:r>
      <w:r>
        <w:rPr>
          <w:spacing w:val="-2"/>
        </w:rPr>
        <w:t xml:space="preserve"> failure.  Similarly,</w:t>
      </w:r>
      <w:r>
        <w:rPr/>
        <w:t xml:space="preserve"> </w:t>
      </w:r>
      <w:r>
        <w:rPr>
          <w:spacing w:val="-1"/>
        </w:rPr>
        <w:t>success</w:t>
      </w:r>
      <w:r>
        <w:rPr>
          <w:spacing w:val="17"/>
        </w:rPr>
        <w:t xml:space="preserve"> </w:t>
      </w:r>
      <w:r>
        <w:rPr>
          <w:spacing w:val="-1"/>
        </w:rPr>
        <w:t>may</w:t>
      </w:r>
      <w:r>
        <w:rPr>
          <w:spacing w:val="19"/>
        </w:rPr>
        <w:t xml:space="preserve"> </w:t>
      </w:r>
      <w:r>
        <w:rPr>
          <w:spacing w:val="-1"/>
        </w:rPr>
        <w:t>be stratified </w:t>
      </w:r>
      <w:r>
        <w:rPr>
          <w:spacing w:val="-2"/>
        </w:rPr>
        <w:t>such that those</w:t>
      </w:r>
      <w:r>
        <w:rPr>
          <w:spacing w:val="9"/>
        </w:rPr>
        <w:t xml:space="preserve"> </w:t>
      </w:r>
      <w:r>
        <w:rPr>
          <w:spacing w:val="-2"/>
        </w:rPr>
        <w:t>who</w:t>
      </w:r>
      <w:r>
        <w:rPr>
          <w:spacing w:val="19"/>
        </w:rPr>
        <w:t xml:space="preserve"> </w:t>
      </w:r>
      <w:r>
        <w:rPr>
          <w:spacing w:val="-2"/>
        </w:rPr>
        <w:t>have</w:t>
      </w:r>
      <w:r>
        <w:rPr>
          <w:spacing w:val="20"/>
        </w:rPr>
        <w:t xml:space="preserve"> </w:t>
      </w:r>
      <w:r>
        <w:rPr>
          <w:spacing w:val="-2"/>
        </w:rPr>
        <w:t>had</w:t>
      </w:r>
      <w:r>
        <w:rPr/>
        <w:t xml:space="preserve"> </w:t>
      </w:r>
      <w:r>
        <w:rPr>
          <w:spacing w:val="-2"/>
        </w:rPr>
        <w:t>partial</w:t>
      </w:r>
      <w:r>
        <w:rPr>
          <w:spacing w:val="41"/>
        </w:rPr>
        <w:t xml:space="preserve"> </w:t>
      </w:r>
      <w:r>
        <w:rPr>
          <w:spacing w:val="-2"/>
        </w:rPr>
        <w:t>fragmentation</w:t>
      </w:r>
      <w:r>
        <w:rPr>
          <w:spacing w:val="23"/>
          <w:w w:val="101"/>
        </w:rPr>
        <w:t xml:space="preserve"> </w:t>
      </w:r>
      <w:r>
        <w:rPr>
          <w:spacing w:val="-2"/>
        </w:rPr>
        <w:t>and</w:t>
      </w:r>
      <w:r>
        <w:rPr>
          <w:spacing w:val="25"/>
          <w:w w:val="101"/>
        </w:rPr>
        <w:t xml:space="preserve"> </w:t>
      </w:r>
      <w:r>
        <w:rPr>
          <w:spacing w:val="-2"/>
        </w:rPr>
        <w:t>clearance</w:t>
      </w:r>
      <w:r>
        <w:rPr>
          <w:spacing w:val="32"/>
        </w:rPr>
        <w:t xml:space="preserve"> </w:t>
      </w:r>
      <w:r>
        <w:rPr>
          <w:spacing w:val="-2"/>
        </w:rPr>
        <w:t>may</w:t>
      </w:r>
      <w:r>
        <w:rPr>
          <w:spacing w:val="31"/>
        </w:rPr>
        <w:t xml:space="preserve"> </w:t>
      </w:r>
      <w:r>
        <w:rPr>
          <w:spacing w:val="-2"/>
        </w:rPr>
        <w:t>be</w:t>
      </w:r>
      <w:r>
        <w:rPr>
          <w:spacing w:val="25"/>
          <w:w w:val="101"/>
        </w:rPr>
        <w:t xml:space="preserve"> </w:t>
      </w:r>
      <w:r>
        <w:rPr>
          <w:spacing w:val="-2"/>
        </w:rPr>
        <w:t>considered</w:t>
      </w:r>
      <w:r>
        <w:rPr/>
        <w:t xml:space="preserve"> </w:t>
      </w:r>
      <w:r>
        <w:rPr>
          <w:spacing w:val="-2"/>
        </w:rPr>
        <w:t>for</w:t>
      </w:r>
      <w:r>
        <w:rPr>
          <w:spacing w:val="34"/>
        </w:rPr>
        <w:t xml:space="preserve"> </w:t>
      </w:r>
      <w:r>
        <w:rPr>
          <w:spacing w:val="-2"/>
        </w:rPr>
        <w:t>repeat</w:t>
      </w:r>
      <w:r>
        <w:rPr>
          <w:spacing w:val="23"/>
          <w:w w:val="101"/>
        </w:rPr>
        <w:t xml:space="preserve"> </w:t>
      </w:r>
      <w:r>
        <w:rPr>
          <w:spacing w:val="-2"/>
        </w:rPr>
        <w:t>SWL</w:t>
      </w:r>
      <w:r>
        <w:rPr>
          <w:spacing w:val="20"/>
          <w:w w:val="101"/>
        </w:rPr>
        <w:t xml:space="preserve"> </w:t>
      </w:r>
      <w:r>
        <w:rPr>
          <w:spacing w:val="-2"/>
        </w:rPr>
        <w:t>while</w:t>
      </w:r>
      <w:r>
        <w:rPr>
          <w:spacing w:val="17"/>
        </w:rPr>
        <w:t xml:space="preserve"> </w:t>
      </w:r>
      <w:r>
        <w:rPr>
          <w:spacing w:val="-2"/>
        </w:rPr>
        <w:t>those</w:t>
      </w:r>
      <w:r>
        <w:rPr>
          <w:spacing w:val="19"/>
        </w:rPr>
        <w:t xml:space="preserve"> </w:t>
      </w:r>
      <w:r>
        <w:rPr>
          <w:spacing w:val="-2"/>
        </w:rPr>
        <w:t>with</w:t>
      </w:r>
      <w:r>
        <w:rPr>
          <w:spacing w:val="28"/>
          <w:w w:val="101"/>
        </w:rPr>
        <w:t xml:space="preserve"> </w:t>
      </w:r>
      <w:r>
        <w:rPr>
          <w:spacing w:val="-2"/>
        </w:rPr>
        <w:t>no</w:t>
      </w:r>
      <w:r>
        <w:rPr>
          <w:spacing w:val="20"/>
        </w:rPr>
        <w:t xml:space="preserve"> </w:t>
      </w:r>
      <w:r>
        <w:rPr>
          <w:spacing w:val="-2"/>
        </w:rPr>
        <w:t>fragmentation</w:t>
      </w:r>
      <w:r>
        <w:rPr>
          <w:spacing w:val="19"/>
        </w:rPr>
        <w:t xml:space="preserve"> </w:t>
      </w:r>
      <w:r>
        <w:rPr>
          <w:spacing w:val="-2"/>
        </w:rPr>
        <w:t>and/</w:t>
      </w:r>
      <w:r>
        <w:rPr/>
        <w:t xml:space="preserve"> </w:t>
      </w:r>
      <w:r>
        <w:rPr>
          <w:spacing w:val="-1"/>
        </w:rPr>
        <w:t>or clearance</w:t>
      </w:r>
      <w:r>
        <w:rPr>
          <w:spacing w:val="22"/>
          <w:w w:val="101"/>
        </w:rPr>
        <w:t xml:space="preserve"> </w:t>
      </w:r>
      <w:r>
        <w:rPr>
          <w:spacing w:val="-1"/>
        </w:rPr>
        <w:t>may</w:t>
      </w:r>
      <w:r>
        <w:rPr>
          <w:spacing w:val="21"/>
          <w:w w:val="101"/>
        </w:rPr>
        <w:t xml:space="preserve"> </w:t>
      </w:r>
      <w:r>
        <w:rPr>
          <w:spacing w:val="-1"/>
        </w:rPr>
        <w:t>be</w:t>
      </w:r>
      <w:r>
        <w:rPr>
          <w:spacing w:val="16"/>
        </w:rPr>
        <w:t xml:space="preserve"> </w:t>
      </w:r>
      <w:r>
        <w:rPr>
          <w:spacing w:val="-1"/>
        </w:rPr>
        <w:t>selected</w:t>
      </w:r>
      <w:r>
        <w:rPr>
          <w:spacing w:val="16"/>
          <w:w w:val="101"/>
        </w:rPr>
        <w:t xml:space="preserve"> </w:t>
      </w:r>
      <w:r>
        <w:rPr>
          <w:spacing w:val="-1"/>
        </w:rPr>
        <w:t>specifically for</w:t>
      </w:r>
      <w:r>
        <w:rPr>
          <w:spacing w:val="14"/>
        </w:rPr>
        <w:t xml:space="preserve"> </w:t>
      </w:r>
      <w:r>
        <w:rPr>
          <w:spacing w:val="-1"/>
        </w:rPr>
        <w:t>endosco</w:t>
      </w:r>
      <w:r>
        <w:rPr>
          <w:spacing w:val="-2"/>
        </w:rPr>
        <w:t>pic</w:t>
      </w:r>
      <w:r>
        <w:rPr/>
        <w:t xml:space="preserve"> </w:t>
      </w:r>
      <w:r>
        <w:rPr>
          <w:spacing w:val="-1"/>
        </w:rPr>
        <w:t>intervention.</w:t>
      </w:r>
    </w:p>
    <w:p>
      <w:pPr>
        <w:pStyle w:val="BodyText"/>
        <w:ind w:left="8" w:right="369" w:hanging="9"/>
        <w:spacing w:before="112" w:line="290" w:lineRule="auto"/>
        <w:jc w:val="both"/>
        <w:rPr>
          <w:sz w:val="11"/>
          <w:szCs w:val="11"/>
        </w:rPr>
      </w:pPr>
      <w:r>
        <w:rPr>
          <w:spacing w:val="-1"/>
        </w:rPr>
        <w:t>Though   European   studies   demonstrate   incremental</w:t>
      </w:r>
      <w:r>
        <w:rPr>
          <w:spacing w:val="15"/>
          <w:w w:val="101"/>
        </w:rPr>
        <w:t xml:space="preserve"> </w:t>
      </w:r>
      <w:r>
        <w:rPr>
          <w:spacing w:val="-1"/>
        </w:rPr>
        <w:t>increases</w:t>
      </w:r>
      <w:r>
        <w:rPr>
          <w:spacing w:val="35"/>
          <w:w w:val="101"/>
        </w:rPr>
        <w:t xml:space="preserve"> </w:t>
      </w:r>
      <w:r>
        <w:rPr>
          <w:spacing w:val="-1"/>
        </w:rPr>
        <w:t>in</w:t>
      </w:r>
      <w:r>
        <w:rPr>
          <w:spacing w:val="29"/>
        </w:rPr>
        <w:t xml:space="preserve"> </w:t>
      </w:r>
      <w:r>
        <w:rPr>
          <w:spacing w:val="-1"/>
        </w:rPr>
        <w:t>stone-free</w:t>
      </w:r>
      <w:r>
        <w:rPr>
          <w:spacing w:val="37"/>
          <w:w w:val="101"/>
        </w:rPr>
        <w:t xml:space="preserve"> </w:t>
      </w:r>
      <w:r>
        <w:rPr>
          <w:spacing w:val="-2"/>
        </w:rPr>
        <w:t>rates</w:t>
      </w:r>
      <w:r>
        <w:rPr>
          <w:spacing w:val="28"/>
        </w:rPr>
        <w:t xml:space="preserve"> </w:t>
      </w:r>
      <w:r>
        <w:rPr>
          <w:spacing w:val="-2"/>
        </w:rPr>
        <w:t>with</w:t>
      </w:r>
      <w:r>
        <w:rPr>
          <w:spacing w:val="35"/>
          <w:w w:val="101"/>
        </w:rPr>
        <w:t xml:space="preserve"> </w:t>
      </w:r>
      <w:r>
        <w:rPr>
          <w:spacing w:val="-2"/>
        </w:rPr>
        <w:t>repeated</w:t>
      </w:r>
      <w:r>
        <w:rPr>
          <w:spacing w:val="31"/>
        </w:rPr>
        <w:t xml:space="preserve"> </w:t>
      </w:r>
      <w:r>
        <w:rPr>
          <w:spacing w:val="-2"/>
        </w:rPr>
        <w:t>sessions</w:t>
      </w:r>
      <w:r>
        <w:rPr>
          <w:spacing w:val="29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SWL,</w:t>
      </w:r>
      <w:r>
        <w:rPr>
          <w:spacing w:val="25"/>
        </w:rPr>
        <w:t xml:space="preserve">  </w:t>
      </w:r>
      <w:r>
        <w:rPr>
          <w:spacing w:val="-2"/>
        </w:rPr>
        <w:t>other</w:t>
      </w:r>
      <w:r>
        <w:rPr>
          <w:spacing w:val="20"/>
          <w:w w:val="101"/>
        </w:rPr>
        <w:t xml:space="preserve">  </w:t>
      </w:r>
      <w:r>
        <w:rPr>
          <w:spacing w:val="-2"/>
        </w:rPr>
        <w:t>studies</w:t>
      </w:r>
      <w:r>
        <w:rPr>
          <w:spacing w:val="25"/>
        </w:rPr>
        <w:t xml:space="preserve">  </w:t>
      </w:r>
      <w:r>
        <w:rPr>
          <w:spacing w:val="-2"/>
        </w:rPr>
        <w:t>have</w:t>
      </w:r>
      <w:r>
        <w:rPr>
          <w:spacing w:val="21"/>
        </w:rPr>
        <w:t xml:space="preserve">  </w:t>
      </w:r>
      <w:r>
        <w:rPr>
          <w:spacing w:val="-2"/>
        </w:rPr>
        <w:t>demonstrated</w:t>
      </w:r>
      <w:r>
        <w:rPr>
          <w:spacing w:val="18"/>
          <w:w w:val="101"/>
        </w:rPr>
        <w:t xml:space="preserve">  </w:t>
      </w:r>
      <w:r>
        <w:rPr>
          <w:spacing w:val="-2"/>
        </w:rPr>
        <w:t>the</w:t>
      </w:r>
      <w:r>
        <w:rPr>
          <w:spacing w:val="24"/>
        </w:rPr>
        <w:t xml:space="preserve">  </w:t>
      </w:r>
      <w:r>
        <w:rPr>
          <w:spacing w:val="-2"/>
        </w:rPr>
        <w:t>higher</w:t>
      </w:r>
      <w:r>
        <w:rPr/>
        <w:t xml:space="preserve"> </w:t>
      </w:r>
      <w:r>
        <w:rPr>
          <w:spacing w:val="-1"/>
        </w:rPr>
        <w:t>efficacy</w:t>
      </w:r>
      <w:r>
        <w:rPr>
          <w:spacing w:val="46"/>
        </w:rPr>
        <w:t xml:space="preserve"> </w:t>
      </w:r>
      <w:r>
        <w:rPr>
          <w:spacing w:val="-1"/>
        </w:rPr>
        <w:t>of</w:t>
      </w:r>
      <w:r>
        <w:rPr>
          <w:spacing w:val="39"/>
          <w:w w:val="101"/>
        </w:rPr>
        <w:t xml:space="preserve"> </w:t>
      </w:r>
      <w:r>
        <w:rPr>
          <w:spacing w:val="-1"/>
        </w:rPr>
        <w:t>an</w:t>
      </w:r>
      <w:r>
        <w:rPr>
          <w:spacing w:val="45"/>
          <w:w w:val="101"/>
        </w:rPr>
        <w:t xml:space="preserve"> </w:t>
      </w:r>
      <w:r>
        <w:rPr>
          <w:spacing w:val="-1"/>
        </w:rPr>
        <w:t>endoscopi</w:t>
      </w:r>
      <w:r>
        <w:rPr>
          <w:spacing w:val="-2"/>
        </w:rPr>
        <w:t>c</w:t>
      </w:r>
      <w:r>
        <w:rPr>
          <w:spacing w:val="44"/>
        </w:rPr>
        <w:t xml:space="preserve"> </w:t>
      </w:r>
      <w:r>
        <w:rPr>
          <w:spacing w:val="-2"/>
        </w:rPr>
        <w:t>approach</w:t>
      </w:r>
      <w:r>
        <w:rPr>
          <w:spacing w:val="51"/>
        </w:rPr>
        <w:t xml:space="preserve"> </w:t>
      </w:r>
      <w:r>
        <w:rPr>
          <w:spacing w:val="-2"/>
        </w:rPr>
        <w:t>in</w:t>
      </w:r>
      <w:r>
        <w:rPr>
          <w:spacing w:val="46"/>
        </w:rPr>
        <w:t xml:space="preserve"> </w:t>
      </w:r>
      <w:r>
        <w:rPr>
          <w:spacing w:val="-2"/>
        </w:rPr>
        <w:t>such</w:t>
      </w:r>
      <w:r>
        <w:rPr>
          <w:spacing w:val="51"/>
          <w:w w:val="101"/>
        </w:rPr>
        <w:t xml:space="preserve"> </w:t>
      </w:r>
      <w:r>
        <w:rPr>
          <w:spacing w:val="-2"/>
        </w:rPr>
        <w:t>instances.</w:t>
      </w:r>
      <w:r>
        <w:rPr/>
        <w:t xml:space="preserve"> </w:t>
      </w:r>
      <w:r>
        <w:rPr>
          <w:spacing w:val="-2"/>
        </w:rPr>
        <w:t>Success   rates</w:t>
      </w:r>
      <w:r>
        <w:rPr>
          <w:spacing w:val="6"/>
        </w:rPr>
        <w:t xml:space="preserve">   </w:t>
      </w:r>
      <w:r>
        <w:rPr>
          <w:spacing w:val="-2"/>
        </w:rPr>
        <w:t>for</w:t>
      </w:r>
      <w:r>
        <w:rPr>
          <w:spacing w:val="8"/>
        </w:rPr>
        <w:t xml:space="preserve">   </w:t>
      </w:r>
      <w:r>
        <w:rPr>
          <w:spacing w:val="-2"/>
        </w:rPr>
        <w:t>PCNL</w:t>
      </w:r>
      <w:r>
        <w:rPr>
          <w:spacing w:val="4"/>
        </w:rPr>
        <w:t xml:space="preserve">   </w:t>
      </w:r>
      <w:r>
        <w:rPr>
          <w:spacing w:val="-2"/>
        </w:rPr>
        <w:t>and</w:t>
      </w:r>
      <w:r>
        <w:rPr>
          <w:spacing w:val="8"/>
        </w:rPr>
        <w:t xml:space="preserve">   </w:t>
      </w:r>
      <w:r>
        <w:rPr>
          <w:spacing w:val="-2"/>
        </w:rPr>
        <w:t>URS</w:t>
      </w:r>
      <w:r>
        <w:rPr>
          <w:spacing w:val="5"/>
        </w:rPr>
        <w:t xml:space="preserve">   </w:t>
      </w:r>
      <w:r>
        <w:rPr>
          <w:spacing w:val="-2"/>
        </w:rPr>
        <w:t>as</w:t>
      </w:r>
      <w:r>
        <w:rPr>
          <w:spacing w:val="5"/>
        </w:rPr>
        <w:t xml:space="preserve">   </w:t>
      </w:r>
      <w:r>
        <w:rPr>
          <w:spacing w:val="-2"/>
        </w:rPr>
        <w:t>secondary</w:t>
      </w:r>
      <w:r>
        <w:rPr>
          <w:spacing w:val="1"/>
        </w:rPr>
        <w:t xml:space="preserve"> </w:t>
      </w:r>
      <w:r>
        <w:rPr>
          <w:spacing w:val="-2"/>
        </w:rPr>
        <w:t>procedures</w:t>
      </w:r>
      <w:r>
        <w:rPr>
          <w:spacing w:val="51"/>
          <w:w w:val="101"/>
        </w:rPr>
        <w:t xml:space="preserve"> </w:t>
      </w:r>
      <w:r>
        <w:rPr>
          <w:spacing w:val="-2"/>
        </w:rPr>
        <w:t>after</w:t>
      </w:r>
      <w:r>
        <w:rPr>
          <w:spacing w:val="37"/>
          <w:w w:val="101"/>
        </w:rPr>
        <w:t xml:space="preserve"> </w:t>
      </w:r>
      <w:r>
        <w:rPr>
          <w:spacing w:val="-2"/>
        </w:rPr>
        <w:t>failed</w:t>
      </w:r>
      <w:r>
        <w:rPr>
          <w:spacing w:val="44"/>
          <w:w w:val="101"/>
        </w:rPr>
        <w:t xml:space="preserve"> </w:t>
      </w:r>
      <w:r>
        <w:rPr>
          <w:spacing w:val="-2"/>
        </w:rPr>
        <w:t>SWL</w:t>
      </w:r>
      <w:r>
        <w:rPr>
          <w:spacing w:val="41"/>
          <w:w w:val="101"/>
        </w:rPr>
        <w:t xml:space="preserve"> </w:t>
      </w:r>
      <w:r>
        <w:rPr>
          <w:spacing w:val="-2"/>
        </w:rPr>
        <w:t>are</w:t>
      </w:r>
      <w:r>
        <w:rPr>
          <w:spacing w:val="49"/>
        </w:rPr>
        <w:t xml:space="preserve"> </w:t>
      </w:r>
      <w:r>
        <w:rPr>
          <w:spacing w:val="-2"/>
        </w:rPr>
        <w:t>reported</w:t>
      </w:r>
      <w:r>
        <w:rPr>
          <w:spacing w:val="42"/>
          <w:w w:val="101"/>
        </w:rPr>
        <w:t xml:space="preserve"> </w:t>
      </w:r>
      <w:r>
        <w:rPr>
          <w:spacing w:val="-2"/>
        </w:rPr>
        <w:t>as</w:t>
      </w:r>
      <w:r>
        <w:rPr>
          <w:spacing w:val="40"/>
          <w:w w:val="101"/>
        </w:rPr>
        <w:t xml:space="preserve"> </w:t>
      </w:r>
      <w:r>
        <w:rPr>
          <w:spacing w:val="-2"/>
        </w:rPr>
        <w:t>86-100%</w:t>
      </w:r>
      <w:r>
        <w:rPr/>
        <w:t xml:space="preserve"> </w:t>
      </w:r>
      <w:r>
        <w:rPr/>
        <w:t>and</w:t>
      </w:r>
      <w:r>
        <w:rPr>
          <w:spacing w:val="1"/>
        </w:rPr>
        <w:t xml:space="preserve"> 62-100%, </w:t>
      </w:r>
      <w:r>
        <w:rPr/>
        <w:t>respectively</w:t>
      </w:r>
      <w:r>
        <w:rPr>
          <w:spacing w:val="1"/>
        </w:rPr>
        <w:t>.</w:t>
      </w:r>
      <w:r>
        <w:rPr>
          <w:sz w:val="11"/>
          <w:szCs w:val="11"/>
          <w:spacing w:val="1"/>
          <w:position w:val="7"/>
        </w:rPr>
        <w:t>180-189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/>
        <w:spacing w:before="33" w:line="194" w:lineRule="auto"/>
        <w:outlineLvl w:val="0"/>
        <w:rPr/>
      </w:pPr>
      <w:r>
        <w:rPr>
          <w:b/>
          <w:bCs/>
          <w:spacing w:val="-2"/>
        </w:rPr>
        <w:t>42.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2"/>
        </w:rPr>
        <w:t>Clinicians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2"/>
        </w:rPr>
        <w:t>use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2"/>
        </w:rPr>
        <w:t>URS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2"/>
        </w:rPr>
        <w:t>as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first-line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2"/>
        </w:rPr>
        <w:t>therapy</w:t>
      </w:r>
    </w:p>
    <w:p>
      <w:pPr>
        <w:pStyle w:val="BodyText"/>
        <w:ind w:left="365" w:right="56" w:firstLine="8"/>
        <w:spacing w:before="97" w:line="293" w:lineRule="auto"/>
        <w:jc w:val="both"/>
        <w:rPr/>
      </w:pPr>
      <w:r>
        <w:rPr>
          <w:b/>
          <w:bCs/>
          <w:spacing w:val="-1"/>
        </w:rPr>
        <w:t>in     most     patients </w:t>
      </w:r>
      <w:r>
        <w:rPr>
          <w:b/>
          <w:bCs/>
          <w:spacing w:val="-2"/>
        </w:rPr>
        <w:t xml:space="preserve">    who</w:t>
      </w:r>
      <w:r>
        <w:rPr>
          <w:b/>
          <w:bCs/>
          <w:spacing w:val="1"/>
        </w:rPr>
        <w:t xml:space="preserve">     </w:t>
      </w:r>
      <w:r>
        <w:rPr>
          <w:b/>
          <w:bCs/>
          <w:spacing w:val="-2"/>
        </w:rPr>
        <w:t>require</w:t>
      </w:r>
      <w:r>
        <w:rPr>
          <w:b/>
          <w:bCs/>
          <w:spacing w:val="1"/>
        </w:rPr>
        <w:t xml:space="preserve">     </w:t>
      </w:r>
      <w:r>
        <w:rPr>
          <w:b/>
          <w:bCs/>
          <w:spacing w:val="-2"/>
        </w:rPr>
        <w:t>stone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intervention   in</w:t>
      </w:r>
      <w:r>
        <w:rPr>
          <w:b/>
          <w:bCs/>
          <w:spacing w:val="26"/>
        </w:rPr>
        <w:t xml:space="preserve">  </w:t>
      </w:r>
      <w:r>
        <w:rPr>
          <w:b/>
          <w:bCs/>
          <w:spacing w:val="-1"/>
        </w:rPr>
        <w:t>the   setting   of   </w:t>
      </w:r>
      <w:r>
        <w:rPr>
          <w:b/>
          <w:bCs/>
          <w:spacing w:val="-2"/>
        </w:rPr>
        <w:t>uncorrected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bleeding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1"/>
        </w:rPr>
        <w:t>diatheses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1"/>
        </w:rPr>
        <w:t>or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"/>
        </w:rPr>
        <w:t>who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1"/>
        </w:rPr>
        <w:t>req</w:t>
      </w:r>
      <w:r>
        <w:rPr>
          <w:b/>
          <w:bCs/>
          <w:spacing w:val="-2"/>
        </w:rPr>
        <w:t>uire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2"/>
        </w:rPr>
        <w:t>continuous</w:t>
      </w:r>
      <w:r>
        <w:rPr>
          <w:b/>
          <w:bCs/>
        </w:rPr>
        <w:t xml:space="preserve"> </w:t>
      </w:r>
      <w:r>
        <w:rPr>
          <w:b/>
          <w:bCs/>
        </w:rPr>
        <w:t>anticoagulation/antip</w:t>
      </w:r>
      <w:r>
        <w:rPr>
          <w:b/>
          <w:bCs/>
          <w:spacing w:val="-1"/>
        </w:rPr>
        <w:t>latelet</w:t>
      </w:r>
      <w:r>
        <w:rPr>
          <w:b/>
          <w:bCs/>
          <w:spacing w:val="28"/>
        </w:rPr>
        <w:t xml:space="preserve">  </w:t>
      </w:r>
      <w:r>
        <w:rPr>
          <w:b/>
          <w:bCs/>
          <w:spacing w:val="-1"/>
        </w:rPr>
        <w:t>therapy.   (Index</w:t>
      </w:r>
      <w:r>
        <w:rPr>
          <w:b/>
          <w:bCs/>
        </w:rPr>
        <w:t xml:space="preserve"> </w:t>
      </w:r>
      <w:r>
        <w:rPr>
          <w:b/>
          <w:bCs/>
        </w:rPr>
        <w:t>Patients</w:t>
      </w:r>
      <w:r>
        <w:rPr>
          <w:b/>
          <w:bCs/>
          <w:spacing w:val="13"/>
        </w:rPr>
        <w:t>1-15)     </w:t>
      </w:r>
      <w:r>
        <w:rPr>
          <w:b/>
          <w:bCs/>
          <w:i/>
          <w:iCs/>
        </w:rPr>
        <w:t>Strong</w:t>
      </w:r>
      <w:r>
        <w:rPr>
          <w:b/>
          <w:bCs/>
          <w:i/>
          <w:iCs/>
          <w:spacing w:val="13"/>
        </w:rPr>
        <w:t xml:space="preserve">     </w:t>
      </w:r>
      <w:r>
        <w:rPr>
          <w:b/>
          <w:bCs/>
          <w:i/>
          <w:iCs/>
        </w:rPr>
        <w:t>Recommendation</w:t>
      </w:r>
      <w:r>
        <w:rPr>
          <w:b/>
          <w:bCs/>
          <w:i/>
          <w:iCs/>
          <w:spacing w:val="13"/>
        </w:rPr>
        <w:t>;</w:t>
      </w:r>
      <w:r>
        <w:rPr>
          <w:b/>
          <w:bCs/>
          <w:i/>
          <w:iCs/>
          <w:spacing w:val="5"/>
        </w:rPr>
        <w:t xml:space="preserve"> </w:t>
      </w:r>
      <w:r>
        <w:rPr>
          <w:b/>
          <w:bCs/>
          <w:i/>
          <w:iCs/>
          <w:spacing w:val="-1"/>
        </w:rPr>
        <w:t>Evidence Level Grade</w:t>
      </w:r>
      <w:r>
        <w:rPr>
          <w:b/>
          <w:bCs/>
          <w:i/>
          <w:iCs/>
          <w:spacing w:val="25"/>
          <w:w w:val="101"/>
        </w:rPr>
        <w:t xml:space="preserve"> </w:t>
      </w:r>
      <w:r>
        <w:rPr>
          <w:b/>
          <w:bCs/>
          <w:i/>
          <w:iCs/>
          <w:spacing w:val="-1"/>
        </w:rPr>
        <w:t>C</w:t>
      </w:r>
    </w:p>
    <w:p>
      <w:pPr>
        <w:pStyle w:val="BodyText"/>
        <w:ind w:left="5" w:right="53" w:firstLine="10"/>
        <w:spacing w:before="157" w:line="297" w:lineRule="auto"/>
        <w:jc w:val="both"/>
        <w:rPr/>
      </w:pPr>
      <w:r>
        <w:rPr>
          <w:spacing w:val="-3"/>
        </w:rPr>
        <w:t>Unlike</w:t>
      </w:r>
      <w:r>
        <w:rPr>
          <w:spacing w:val="39"/>
          <w:w w:val="101"/>
        </w:rPr>
        <w:t xml:space="preserve"> </w:t>
      </w:r>
      <w:r>
        <w:rPr>
          <w:spacing w:val="-3"/>
        </w:rPr>
        <w:t>both</w:t>
      </w:r>
      <w:r>
        <w:rPr>
          <w:spacing w:val="33"/>
        </w:rPr>
        <w:t xml:space="preserve"> </w:t>
      </w:r>
      <w:r>
        <w:rPr>
          <w:spacing w:val="-3"/>
        </w:rPr>
        <w:t>SWL</w:t>
      </w:r>
      <w:r>
        <w:rPr>
          <w:spacing w:val="32"/>
          <w:w w:val="101"/>
        </w:rPr>
        <w:t xml:space="preserve"> </w:t>
      </w:r>
      <w:r>
        <w:rPr>
          <w:spacing w:val="-3"/>
        </w:rPr>
        <w:t>and</w:t>
      </w:r>
      <w:r>
        <w:rPr>
          <w:spacing w:val="41"/>
        </w:rPr>
        <w:t xml:space="preserve"> </w:t>
      </w:r>
      <w:r>
        <w:rPr>
          <w:spacing w:val="-3"/>
        </w:rPr>
        <w:t>PCNL,</w:t>
      </w:r>
      <w:r>
        <w:rPr>
          <w:spacing w:val="38"/>
        </w:rPr>
        <w:t xml:space="preserve"> </w:t>
      </w:r>
      <w:r>
        <w:rPr>
          <w:spacing w:val="-3"/>
        </w:rPr>
        <w:t>URS</w:t>
      </w:r>
      <w:r>
        <w:rPr>
          <w:spacing w:val="33"/>
          <w:w w:val="101"/>
        </w:rPr>
        <w:t xml:space="preserve"> </w:t>
      </w:r>
      <w:r>
        <w:rPr>
          <w:spacing w:val="-3"/>
        </w:rPr>
        <w:t>can</w:t>
      </w:r>
      <w:r>
        <w:rPr>
          <w:spacing w:val="41"/>
        </w:rPr>
        <w:t xml:space="preserve"> </w:t>
      </w:r>
      <w:r>
        <w:rPr>
          <w:spacing w:val="-3"/>
        </w:rPr>
        <w:t>usually</w:t>
      </w:r>
      <w:r>
        <w:rPr>
          <w:spacing w:val="38"/>
          <w:w w:val="101"/>
        </w:rPr>
        <w:t xml:space="preserve"> </w:t>
      </w:r>
      <w:r>
        <w:rPr>
          <w:spacing w:val="-3"/>
        </w:rPr>
        <w:t>be</w:t>
      </w:r>
      <w:r>
        <w:rPr>
          <w:spacing w:val="35"/>
          <w:w w:val="101"/>
        </w:rPr>
        <w:t xml:space="preserve"> </w:t>
      </w:r>
      <w:r>
        <w:rPr>
          <w:spacing w:val="-3"/>
        </w:rPr>
        <w:t>saf</w:t>
      </w:r>
      <w:r>
        <w:rPr>
          <w:spacing w:val="-4"/>
        </w:rPr>
        <w:t>ely</w:t>
      </w:r>
      <w:r>
        <w:rPr/>
        <w:t xml:space="preserve"> </w:t>
      </w:r>
      <w:r>
        <w:rPr>
          <w:spacing w:val="-1"/>
        </w:rPr>
        <w:t>performed  in</w:t>
      </w:r>
      <w:r>
        <w:rPr>
          <w:spacing w:val="10"/>
        </w:rPr>
        <w:t xml:space="preserve">  </w:t>
      </w:r>
      <w:r>
        <w:rPr>
          <w:spacing w:val="-1"/>
        </w:rPr>
        <w:t>patients  with</w:t>
      </w:r>
      <w:r>
        <w:rPr>
          <w:spacing w:val="10"/>
        </w:rPr>
        <w:t xml:space="preserve">  </w:t>
      </w:r>
      <w:r>
        <w:rPr>
          <w:spacing w:val="-1"/>
        </w:rPr>
        <w:t>bleeding</w:t>
      </w:r>
      <w:r>
        <w:rPr>
          <w:spacing w:val="8"/>
        </w:rPr>
        <w:t xml:space="preserve">  </w:t>
      </w:r>
      <w:r>
        <w:rPr>
          <w:spacing w:val="-1"/>
        </w:rPr>
        <w:t>di</w:t>
      </w:r>
      <w:r>
        <w:rPr>
          <w:spacing w:val="-2"/>
        </w:rPr>
        <w:t>atheses</w:t>
      </w:r>
      <w:r>
        <w:rPr>
          <w:spacing w:val="7"/>
        </w:rPr>
        <w:t xml:space="preserve">  </w:t>
      </w:r>
      <w:r>
        <w:rPr>
          <w:spacing w:val="-2"/>
        </w:rPr>
        <w:t>or</w:t>
      </w:r>
      <w:r>
        <w:rPr>
          <w:spacing w:val="9"/>
        </w:rPr>
        <w:t xml:space="preserve">  </w:t>
      </w:r>
      <w:r>
        <w:rPr>
          <w:spacing w:val="-2"/>
        </w:rPr>
        <w:t>in</w:t>
      </w:r>
      <w:r>
        <w:rPr/>
        <w:t xml:space="preserve"> </w:t>
      </w:r>
      <w:r>
        <w:rPr/>
        <w:t>those    who    canno</w:t>
      </w:r>
      <w:r>
        <w:rPr>
          <w:spacing w:val="-1"/>
        </w:rPr>
        <w:t>t</w:t>
      </w:r>
      <w:r>
        <w:rPr>
          <w:spacing w:val="4"/>
        </w:rPr>
        <w:t xml:space="preserve">    </w:t>
      </w:r>
      <w:r>
        <w:rPr>
          <w:spacing w:val="-1"/>
        </w:rPr>
        <w:t>interrupt</w:t>
      </w:r>
      <w:r>
        <w:rPr>
          <w:spacing w:val="3"/>
        </w:rPr>
        <w:t xml:space="preserve">    </w:t>
      </w:r>
      <w:r>
        <w:rPr>
          <w:spacing w:val="-1"/>
        </w:rPr>
        <w:t>anticoagulation    or</w:t>
      </w:r>
      <w:r>
        <w:rPr/>
        <w:t xml:space="preserve"> </w:t>
      </w:r>
      <w:r>
        <w:rPr/>
        <w:t>antiplatelet therapy.</w:t>
      </w:r>
      <w:r>
        <w:rPr>
          <w:spacing w:val="18"/>
          <w:w w:val="101"/>
        </w:rPr>
        <w:t xml:space="preserve"> </w:t>
      </w:r>
      <w:r>
        <w:rPr/>
        <w:t>URS</w:t>
      </w:r>
      <w:r>
        <w:rPr>
          <w:spacing w:val="-1"/>
        </w:rPr>
        <w:t xml:space="preserve"> should</w:t>
      </w:r>
      <w:r>
        <w:rPr>
          <w:spacing w:val="20"/>
        </w:rPr>
        <w:t xml:space="preserve"> </w:t>
      </w:r>
      <w:r>
        <w:rPr>
          <w:spacing w:val="-1"/>
        </w:rPr>
        <w:t>be considered</w:t>
      </w:r>
      <w:r>
        <w:rPr>
          <w:spacing w:val="10"/>
        </w:rPr>
        <w:t xml:space="preserve"> </w:t>
      </w:r>
      <w:r>
        <w:rPr>
          <w:spacing w:val="-1"/>
        </w:rPr>
        <w:t>first-line</w:t>
      </w:r>
      <w:r>
        <w:rPr/>
        <w:t xml:space="preserve"> </w:t>
      </w:r>
      <w:r>
        <w:rPr/>
        <w:t>therapy  for  these  </w:t>
      </w:r>
      <w:r>
        <w:rPr>
          <w:spacing w:val="-1"/>
        </w:rPr>
        <w:t>patients</w:t>
      </w:r>
      <w:r>
        <w:rPr>
          <w:spacing w:val="5"/>
        </w:rPr>
        <w:t xml:space="preserve">  </w:t>
      </w:r>
      <w:r>
        <w:rPr>
          <w:spacing w:val="-1"/>
        </w:rPr>
        <w:t>when</w:t>
      </w:r>
      <w:r>
        <w:rPr>
          <w:spacing w:val="7"/>
        </w:rPr>
        <w:t xml:space="preserve">  </w:t>
      </w:r>
      <w:r>
        <w:rPr>
          <w:spacing w:val="-1"/>
        </w:rPr>
        <w:t>stone</w:t>
      </w:r>
      <w:r>
        <w:rPr>
          <w:spacing w:val="4"/>
        </w:rPr>
        <w:t xml:space="preserve">  </w:t>
      </w:r>
      <w:r>
        <w:rPr>
          <w:spacing w:val="-1"/>
        </w:rPr>
        <w:t>treatment</w:t>
      </w:r>
      <w:r>
        <w:rPr>
          <w:spacing w:val="9"/>
        </w:rPr>
        <w:t xml:space="preserve">  </w:t>
      </w:r>
      <w:r>
        <w:rPr>
          <w:spacing w:val="-1"/>
        </w:rPr>
        <w:t>is</w:t>
      </w:r>
      <w:r>
        <w:rPr>
          <w:spacing w:val="1"/>
        </w:rPr>
        <w:t xml:space="preserve"> </w:t>
      </w:r>
      <w:r>
        <w:rPr/>
        <w:t>mandatory.  Clinicians</w:t>
      </w:r>
      <w:r>
        <w:rPr>
          <w:spacing w:val="14"/>
        </w:rPr>
        <w:t xml:space="preserve">  </w:t>
      </w:r>
      <w:r>
        <w:rPr/>
        <w:t>should</w:t>
      </w:r>
      <w:r>
        <w:rPr>
          <w:spacing w:val="15"/>
        </w:rPr>
        <w:t xml:space="preserve">  </w:t>
      </w:r>
      <w:r>
        <w:rPr>
          <w:spacing w:val="-1"/>
        </w:rPr>
        <w:t>also</w:t>
      </w:r>
      <w:r>
        <w:rPr>
          <w:spacing w:val="15"/>
        </w:rPr>
        <w:t xml:space="preserve">  </w:t>
      </w:r>
      <w:r>
        <w:rPr>
          <w:spacing w:val="-1"/>
        </w:rPr>
        <w:t>consider</w:t>
      </w:r>
      <w:r>
        <w:rPr>
          <w:spacing w:val="14"/>
        </w:rPr>
        <w:t xml:space="preserve">  </w:t>
      </w:r>
      <w:r>
        <w:rPr>
          <w:spacing w:val="-1"/>
        </w:rPr>
        <w:t>deferred</w:t>
      </w:r>
      <w:r>
        <w:rPr>
          <w:spacing w:val="1"/>
        </w:rPr>
        <w:t xml:space="preserve"> </w:t>
      </w:r>
      <w:r>
        <w:rPr/>
        <w:t>treatment to a time when antiplat</w:t>
      </w:r>
      <w:r>
        <w:rPr>
          <w:spacing w:val="-1"/>
        </w:rPr>
        <w:t>elet</w:t>
      </w:r>
      <w:r>
        <w:rPr>
          <w:spacing w:val="9"/>
        </w:rPr>
        <w:t xml:space="preserve"> </w:t>
      </w:r>
      <w:r>
        <w:rPr>
          <w:spacing w:val="-1"/>
        </w:rPr>
        <w:t>or</w:t>
      </w:r>
      <w:r>
        <w:rPr>
          <w:spacing w:val="8"/>
        </w:rPr>
        <w:t xml:space="preserve"> </w:t>
      </w:r>
      <w:r>
        <w:rPr>
          <w:spacing w:val="-1"/>
        </w:rPr>
        <w:t>anticoagulation</w:t>
      </w:r>
      <w:r>
        <w:rPr/>
        <w:t xml:space="preserve"> </w:t>
      </w:r>
      <w:r>
        <w:rPr>
          <w:spacing w:val="-2"/>
        </w:rPr>
        <w:t>therapy</w:t>
      </w:r>
      <w:r>
        <w:rPr>
          <w:spacing w:val="41"/>
          <w:w w:val="101"/>
        </w:rPr>
        <w:t xml:space="preserve"> </w:t>
      </w:r>
      <w:r>
        <w:rPr>
          <w:spacing w:val="-2"/>
        </w:rPr>
        <w:t>can</w:t>
      </w:r>
      <w:r>
        <w:rPr>
          <w:spacing w:val="37"/>
          <w:w w:val="101"/>
        </w:rPr>
        <w:t xml:space="preserve"> </w:t>
      </w:r>
      <w:r>
        <w:rPr>
          <w:spacing w:val="-2"/>
        </w:rPr>
        <w:t>be</w:t>
      </w:r>
      <w:r>
        <w:rPr>
          <w:spacing w:val="33"/>
        </w:rPr>
        <w:t xml:space="preserve"> </w:t>
      </w:r>
      <w:r>
        <w:rPr>
          <w:spacing w:val="-2"/>
        </w:rPr>
        <w:t>safely</w:t>
      </w:r>
      <w:r>
        <w:rPr>
          <w:spacing w:val="37"/>
          <w:w w:val="101"/>
        </w:rPr>
        <w:t xml:space="preserve"> </w:t>
      </w:r>
      <w:r>
        <w:rPr>
          <w:spacing w:val="-2"/>
        </w:rPr>
        <w:t>interrupted</w:t>
      </w:r>
      <w:r>
        <w:rPr>
          <w:spacing w:val="33"/>
        </w:rPr>
        <w:t xml:space="preserve"> </w:t>
      </w:r>
      <w:r>
        <w:rPr>
          <w:spacing w:val="-2"/>
        </w:rPr>
        <w:t>or</w:t>
      </w:r>
      <w:r>
        <w:rPr>
          <w:spacing w:val="29"/>
        </w:rPr>
        <w:t xml:space="preserve"> </w:t>
      </w:r>
      <w:r>
        <w:rPr>
          <w:spacing w:val="-2"/>
        </w:rPr>
        <w:t>observation</w:t>
      </w:r>
      <w:r>
        <w:rPr>
          <w:spacing w:val="31"/>
        </w:rPr>
        <w:t xml:space="preserve"> </w:t>
      </w:r>
      <w:r>
        <w:rPr>
          <w:spacing w:val="-2"/>
        </w:rPr>
        <w:t>alone</w:t>
      </w:r>
      <w:r>
        <w:rPr/>
        <w:t xml:space="preserve"> </w:t>
      </w:r>
      <w:r>
        <w:rPr>
          <w:spacing w:val="-1"/>
        </w:rPr>
        <w:t>for  non-obstructing,</w:t>
      </w:r>
      <w:r>
        <w:rPr>
          <w:spacing w:val="22"/>
        </w:rPr>
        <w:t xml:space="preserve">  </w:t>
      </w:r>
      <w:r>
        <w:rPr>
          <w:spacing w:val="-1"/>
        </w:rPr>
        <w:t>non-infected,</w:t>
      </w:r>
      <w:r>
        <w:rPr>
          <w:spacing w:val="9"/>
        </w:rPr>
        <w:t xml:space="preserve">  </w:t>
      </w:r>
      <w:r>
        <w:rPr>
          <w:spacing w:val="-1"/>
        </w:rPr>
        <w:t>and</w:t>
      </w:r>
      <w:r>
        <w:rPr>
          <w:spacing w:val="10"/>
        </w:rPr>
        <w:t xml:space="preserve">  </w:t>
      </w:r>
      <w:r>
        <w:rPr>
          <w:spacing w:val="-1"/>
        </w:rPr>
        <w:t>asymptomatic</w:t>
      </w:r>
      <w:r>
        <w:rPr/>
        <w:t xml:space="preserve"> </w:t>
      </w:r>
      <w:r>
        <w:rPr>
          <w:spacing w:val="-1"/>
        </w:rPr>
        <w:t>stones that do</w:t>
      </w:r>
      <w:r>
        <w:rPr>
          <w:spacing w:val="16"/>
          <w:w w:val="101"/>
        </w:rPr>
        <w:t xml:space="preserve"> </w:t>
      </w:r>
      <w:r>
        <w:rPr>
          <w:spacing w:val="-1"/>
        </w:rPr>
        <w:t>not</w:t>
      </w:r>
      <w:r>
        <w:rPr>
          <w:spacing w:val="16"/>
        </w:rPr>
        <w:t xml:space="preserve"> </w:t>
      </w:r>
      <w:r>
        <w:rPr>
          <w:spacing w:val="-1"/>
        </w:rPr>
        <w:t>require</w:t>
      </w:r>
      <w:r>
        <w:rPr>
          <w:spacing w:val="15"/>
        </w:rPr>
        <w:t xml:space="preserve"> </w:t>
      </w:r>
      <w:r>
        <w:rPr>
          <w:spacing w:val="-1"/>
        </w:rPr>
        <w:t>urge</w:t>
      </w:r>
      <w:r>
        <w:rPr>
          <w:spacing w:val="-2"/>
        </w:rPr>
        <w:t>nt treatment.</w:t>
      </w:r>
    </w:p>
    <w:p>
      <w:pPr>
        <w:pStyle w:val="BodyText"/>
        <w:ind w:left="5" w:right="53" w:firstLine="2"/>
        <w:spacing w:before="147" w:line="301" w:lineRule="auto"/>
        <w:jc w:val="both"/>
        <w:rPr>
          <w:sz w:val="11"/>
          <w:szCs w:val="11"/>
        </w:rPr>
      </w:pPr>
      <w:r>
        <w:rPr>
          <w:spacing w:val="-1"/>
        </w:rPr>
        <w:t>When  performing  URS</w:t>
      </w:r>
      <w:r>
        <w:rPr>
          <w:spacing w:val="-2"/>
        </w:rPr>
        <w:t xml:space="preserve">  in</w:t>
      </w:r>
      <w:r>
        <w:rPr>
          <w:spacing w:val="52"/>
        </w:rPr>
        <w:t xml:space="preserve"> </w:t>
      </w:r>
      <w:r>
        <w:rPr>
          <w:spacing w:val="-2"/>
        </w:rPr>
        <w:t>this</w:t>
      </w:r>
      <w:r>
        <w:rPr>
          <w:spacing w:val="56"/>
        </w:rPr>
        <w:t xml:space="preserve"> </w:t>
      </w:r>
      <w:r>
        <w:rPr>
          <w:spacing w:val="-2"/>
        </w:rPr>
        <w:t>setting,</w:t>
      </w:r>
      <w:r>
        <w:rPr>
          <w:spacing w:val="55"/>
          <w:w w:val="101"/>
        </w:rPr>
        <w:t xml:space="preserve"> </w:t>
      </w:r>
      <w:r>
        <w:rPr>
          <w:spacing w:val="-2"/>
        </w:rPr>
        <w:t>anticoagulation</w:t>
      </w:r>
      <w:r>
        <w:rPr/>
        <w:t xml:space="preserve"> </w:t>
      </w:r>
      <w:r>
        <w:rPr>
          <w:spacing w:val="-2"/>
        </w:rPr>
        <w:t>should  be  modified  to</w:t>
      </w:r>
      <w:r>
        <w:rPr>
          <w:spacing w:val="6"/>
        </w:rPr>
        <w:t xml:space="preserve">  </w:t>
      </w:r>
      <w:r>
        <w:rPr>
          <w:spacing w:val="-2"/>
        </w:rPr>
        <w:t>keep  the</w:t>
      </w:r>
      <w:r>
        <w:rPr>
          <w:spacing w:val="2"/>
        </w:rPr>
        <w:t xml:space="preserve">  </w:t>
      </w:r>
      <w:r>
        <w:rPr>
          <w:spacing w:val="-2"/>
        </w:rPr>
        <w:t>INR</w:t>
      </w:r>
      <w:r>
        <w:rPr>
          <w:spacing w:val="5"/>
        </w:rPr>
        <w:t xml:space="preserve">  </w:t>
      </w:r>
      <w:r>
        <w:rPr>
          <w:spacing w:val="-2"/>
        </w:rPr>
        <w:t>near  the</w:t>
      </w:r>
      <w:r>
        <w:rPr>
          <w:spacing w:val="5"/>
        </w:rPr>
        <w:t xml:space="preserve">  </w:t>
      </w:r>
      <w:r>
        <w:rPr>
          <w:spacing w:val="-2"/>
        </w:rPr>
        <w:t>lower</w:t>
      </w:r>
      <w:r>
        <w:rPr/>
        <w:t xml:space="preserve"> </w:t>
      </w:r>
      <w:r>
        <w:rPr>
          <w:spacing w:val="-1"/>
        </w:rPr>
        <w:t>acceptable  range  to  minimize  the  risk  of</w:t>
      </w:r>
      <w:r>
        <w:rPr>
          <w:spacing w:val="5"/>
        </w:rPr>
        <w:t xml:space="preserve">  </w:t>
      </w:r>
      <w:r>
        <w:rPr>
          <w:spacing w:val="-1"/>
        </w:rPr>
        <w:t>hematuria,</w:t>
      </w:r>
      <w:r>
        <w:rPr>
          <w:spacing w:val="1"/>
        </w:rPr>
        <w:t xml:space="preserve"> </w:t>
      </w:r>
      <w:r>
        <w:rPr>
          <w:spacing w:val="-1"/>
        </w:rPr>
        <w:t>hemorrhage,</w:t>
      </w:r>
      <w:r>
        <w:rPr>
          <w:spacing w:val="41"/>
        </w:rPr>
        <w:t xml:space="preserve"> </w:t>
      </w:r>
      <w:r>
        <w:rPr>
          <w:spacing w:val="-1"/>
        </w:rPr>
        <w:t>and</w:t>
      </w:r>
      <w:r>
        <w:rPr>
          <w:spacing w:val="42"/>
        </w:rPr>
        <w:t xml:space="preserve"> </w:t>
      </w:r>
      <w:r>
        <w:rPr>
          <w:spacing w:val="-1"/>
        </w:rPr>
        <w:t>clot</w:t>
      </w:r>
      <w:r>
        <w:rPr>
          <w:spacing w:val="49"/>
          <w:w w:val="101"/>
        </w:rPr>
        <w:t xml:space="preserve"> </w:t>
      </w:r>
      <w:r>
        <w:rPr>
          <w:spacing w:val="-1"/>
        </w:rPr>
        <w:t>retention/colic.</w:t>
      </w:r>
      <w:r>
        <w:rPr>
          <w:spacing w:val="42"/>
        </w:rPr>
        <w:t xml:space="preserve"> </w:t>
      </w:r>
      <w:r>
        <w:rPr>
          <w:spacing w:val="-1"/>
        </w:rPr>
        <w:t>Clin</w:t>
      </w:r>
      <w:r>
        <w:rPr>
          <w:spacing w:val="-2"/>
        </w:rPr>
        <w:t>icians</w:t>
      </w:r>
      <w:r>
        <w:rPr>
          <w:spacing w:val="42"/>
        </w:rPr>
        <w:t xml:space="preserve"> </w:t>
      </w:r>
      <w:r>
        <w:rPr>
          <w:spacing w:val="-2"/>
        </w:rPr>
        <w:t>should</w:t>
      </w:r>
      <w:r>
        <w:rPr/>
        <w:t xml:space="preserve"> </w:t>
      </w:r>
      <w:r>
        <w:rPr/>
        <w:t>also   strongly   co</w:t>
      </w:r>
      <w:r>
        <w:rPr>
          <w:spacing w:val="-1"/>
        </w:rPr>
        <w:t>nsider</w:t>
      </w:r>
      <w:r>
        <w:rPr>
          <w:spacing w:val="5"/>
        </w:rPr>
        <w:t xml:space="preserve">   </w:t>
      </w:r>
      <w:r>
        <w:rPr>
          <w:spacing w:val="-1"/>
        </w:rPr>
        <w:t>implementing</w:t>
      </w:r>
      <w:r>
        <w:rPr>
          <w:spacing w:val="7"/>
        </w:rPr>
        <w:t xml:space="preserve">   </w:t>
      </w:r>
      <w:r>
        <w:rPr>
          <w:spacing w:val="-1"/>
        </w:rPr>
        <w:t>measures   to</w:t>
      </w:r>
      <w:r>
        <w:rPr/>
        <w:t xml:space="preserve"> </w:t>
      </w:r>
      <w:r>
        <w:rPr>
          <w:spacing w:val="-1"/>
        </w:rPr>
        <w:t>minimize</w:t>
      </w:r>
      <w:r>
        <w:rPr>
          <w:spacing w:val="48"/>
          <w:w w:val="101"/>
        </w:rPr>
        <w:t xml:space="preserve"> </w:t>
      </w:r>
      <w:r>
        <w:rPr>
          <w:spacing w:val="-1"/>
        </w:rPr>
        <w:t>intra-renal</w:t>
      </w:r>
      <w:r>
        <w:rPr>
          <w:spacing w:val="47"/>
        </w:rPr>
        <w:t xml:space="preserve"> </w:t>
      </w:r>
      <w:r>
        <w:rPr>
          <w:spacing w:val="-1"/>
        </w:rPr>
        <w:t>pressur</w:t>
      </w:r>
      <w:r>
        <w:rPr>
          <w:spacing w:val="-2"/>
        </w:rPr>
        <w:t>e</w:t>
      </w:r>
      <w:r>
        <w:rPr>
          <w:spacing w:val="42"/>
        </w:rPr>
        <w:t xml:space="preserve"> </w:t>
      </w:r>
      <w:r>
        <w:rPr>
          <w:spacing w:val="-2"/>
        </w:rPr>
        <w:t>during</w:t>
      </w:r>
      <w:r>
        <w:rPr>
          <w:spacing w:val="39"/>
        </w:rPr>
        <w:t xml:space="preserve"> </w:t>
      </w:r>
      <w:r>
        <w:rPr>
          <w:spacing w:val="-2"/>
        </w:rPr>
        <w:t>these</w:t>
      </w:r>
      <w:r>
        <w:rPr>
          <w:spacing w:val="49"/>
        </w:rPr>
        <w:t xml:space="preserve"> </w:t>
      </w:r>
      <w:r>
        <w:rPr>
          <w:spacing w:val="-2"/>
        </w:rPr>
        <w:t>procedures</w:t>
      </w:r>
      <w:r>
        <w:rPr/>
        <w:t xml:space="preserve"> </w:t>
      </w:r>
      <w:r>
        <w:rPr>
          <w:spacing w:val="-1"/>
        </w:rPr>
        <w:t>to further</w:t>
      </w:r>
      <w:r>
        <w:rPr>
          <w:spacing w:val="20"/>
        </w:rPr>
        <w:t xml:space="preserve"> </w:t>
      </w:r>
      <w:r>
        <w:rPr>
          <w:spacing w:val="-1"/>
        </w:rPr>
        <w:t>reduce the</w:t>
      </w:r>
      <w:r>
        <w:rPr>
          <w:spacing w:val="20"/>
        </w:rPr>
        <w:t xml:space="preserve"> </w:t>
      </w:r>
      <w:r>
        <w:rPr>
          <w:spacing w:val="-1"/>
        </w:rPr>
        <w:t>risk of</w:t>
      </w:r>
      <w:r>
        <w:rPr>
          <w:spacing w:val="13"/>
        </w:rPr>
        <w:t xml:space="preserve"> </w:t>
      </w:r>
      <w:r>
        <w:rPr>
          <w:spacing w:val="-1"/>
        </w:rPr>
        <w:t>hemorrha</w:t>
      </w:r>
      <w:r>
        <w:rPr>
          <w:spacing w:val="-2"/>
        </w:rPr>
        <w:t>ge</w:t>
      </w:r>
      <w:r>
        <w:rPr>
          <w:spacing w:val="14"/>
        </w:rPr>
        <w:t xml:space="preserve"> </w:t>
      </w:r>
      <w:r>
        <w:rPr>
          <w:spacing w:val="-2"/>
        </w:rPr>
        <w:t>and</w:t>
      </w:r>
      <w:r>
        <w:rPr>
          <w:spacing w:val="21"/>
        </w:rPr>
        <w:t xml:space="preserve"> </w:t>
      </w:r>
      <w:r>
        <w:rPr>
          <w:spacing w:val="-2"/>
        </w:rPr>
        <w:t>hematuria</w:t>
      </w:r>
      <w:r>
        <w:rPr/>
        <w:t xml:space="preserve"> </w:t>
      </w:r>
      <w:r>
        <w:rPr>
          <w:spacing w:val="-2"/>
        </w:rPr>
        <w:t>by</w:t>
      </w:r>
      <w:r>
        <w:rPr>
          <w:spacing w:val="31"/>
        </w:rPr>
        <w:t xml:space="preserve">  </w:t>
      </w:r>
      <w:r>
        <w:rPr>
          <w:spacing w:val="-2"/>
        </w:rPr>
        <w:t>utilizing</w:t>
      </w:r>
      <w:r>
        <w:rPr>
          <w:spacing w:val="26"/>
          <w:w w:val="101"/>
        </w:rPr>
        <w:t xml:space="preserve">  </w:t>
      </w:r>
      <w:r>
        <w:rPr>
          <w:spacing w:val="-2"/>
        </w:rPr>
        <w:t>a   ureteral</w:t>
      </w:r>
      <w:r>
        <w:rPr>
          <w:spacing w:val="26"/>
          <w:w w:val="101"/>
        </w:rPr>
        <w:t xml:space="preserve">  </w:t>
      </w:r>
      <w:r>
        <w:rPr>
          <w:spacing w:val="-2"/>
        </w:rPr>
        <w:t>access</w:t>
      </w:r>
      <w:r>
        <w:rPr>
          <w:spacing w:val="26"/>
          <w:w w:val="101"/>
        </w:rPr>
        <w:t xml:space="preserve">  </w:t>
      </w:r>
      <w:r>
        <w:rPr>
          <w:spacing w:val="-2"/>
        </w:rPr>
        <w:t>sheath,   using   non-</w:t>
      </w:r>
      <w:r>
        <w:rPr/>
        <w:t xml:space="preserve"> </w:t>
      </w:r>
      <w:r>
        <w:rPr>
          <w:spacing w:val="-1"/>
        </w:rPr>
        <w:t>pressurized    irrigation    and    keeping    the</w:t>
      </w:r>
      <w:r>
        <w:rPr>
          <w:spacing w:val="5"/>
        </w:rPr>
        <w:t xml:space="preserve">    </w:t>
      </w:r>
      <w:r>
        <w:rPr>
          <w:spacing w:val="-1"/>
        </w:rPr>
        <w:t>bladder</w:t>
      </w:r>
      <w:r>
        <w:rPr>
          <w:spacing w:val="1"/>
        </w:rPr>
        <w:t xml:space="preserve"> </w:t>
      </w:r>
      <w:r>
        <w:rPr>
          <w:spacing w:val="-1"/>
        </w:rPr>
        <w:t>decompressed with a</w:t>
      </w:r>
      <w:r>
        <w:rPr>
          <w:spacing w:val="28"/>
          <w:w w:val="101"/>
        </w:rPr>
        <w:t xml:space="preserve"> </w:t>
      </w:r>
      <w:r>
        <w:rPr>
          <w:spacing w:val="-1"/>
        </w:rPr>
        <w:t>small</w:t>
      </w:r>
      <w:r>
        <w:rPr>
          <w:spacing w:val="16"/>
        </w:rPr>
        <w:t xml:space="preserve"> </w:t>
      </w:r>
      <w:r>
        <w:rPr>
          <w:spacing w:val="-1"/>
        </w:rPr>
        <w:t>catheter</w:t>
      </w:r>
      <w:r>
        <w:rPr>
          <w:spacing w:val="18"/>
        </w:rPr>
        <w:t xml:space="preserve"> </w:t>
      </w:r>
      <w:r>
        <w:rPr>
          <w:spacing w:val="-1"/>
        </w:rPr>
        <w:t>if an</w:t>
      </w:r>
      <w:r>
        <w:rPr>
          <w:spacing w:val="14"/>
        </w:rPr>
        <w:t xml:space="preserve"> </w:t>
      </w:r>
      <w:r>
        <w:rPr>
          <w:spacing w:val="-1"/>
        </w:rPr>
        <w:t>access</w:t>
      </w:r>
      <w:r>
        <w:rPr>
          <w:spacing w:val="16"/>
        </w:rPr>
        <w:t xml:space="preserve"> </w:t>
      </w:r>
      <w:r>
        <w:rPr>
          <w:spacing w:val="-1"/>
        </w:rPr>
        <w:t>sheath</w:t>
      </w:r>
      <w:r>
        <w:rPr/>
        <w:t xml:space="preserve"> </w:t>
      </w:r>
      <w:r>
        <w:rPr>
          <w:spacing w:val="-1"/>
          <w:position w:val="-2"/>
        </w:rPr>
        <w:t>is</w:t>
      </w:r>
      <w:r>
        <w:rPr>
          <w:spacing w:val="29"/>
          <w:position w:val="-2"/>
        </w:rPr>
        <w:t xml:space="preserve"> </w:t>
      </w:r>
      <w:r>
        <w:rPr>
          <w:spacing w:val="-1"/>
          <w:position w:val="-2"/>
        </w:rPr>
        <w:t>not</w:t>
      </w:r>
      <w:r>
        <w:rPr>
          <w:spacing w:val="16"/>
          <w:position w:val="-2"/>
        </w:rPr>
        <w:t xml:space="preserve"> </w:t>
      </w:r>
      <w:r>
        <w:rPr>
          <w:spacing w:val="-1"/>
          <w:position w:val="-2"/>
        </w:rPr>
        <w:t>used.</w:t>
      </w:r>
      <w:r>
        <w:rPr>
          <w:sz w:val="11"/>
          <w:szCs w:val="11"/>
          <w:spacing w:val="-1"/>
          <w:position w:val="5"/>
        </w:rPr>
        <w:t>,190,191</w:t>
      </w:r>
    </w:p>
    <w:p>
      <w:pPr>
        <w:pStyle w:val="BodyText"/>
        <w:ind w:left="7"/>
        <w:spacing w:before="111" w:line="194" w:lineRule="auto"/>
        <w:outlineLvl w:val="0"/>
        <w:rPr/>
      </w:pPr>
      <w:r>
        <w:rPr>
          <w:b/>
          <w:bCs/>
          <w:spacing w:val="-2"/>
        </w:rPr>
        <w:t>43. SWL</w:t>
      </w:r>
      <w:r>
        <w:rPr>
          <w:b/>
          <w:bCs/>
          <w:spacing w:val="58"/>
        </w:rPr>
        <w:t xml:space="preserve"> </w:t>
      </w:r>
      <w:r>
        <w:rPr>
          <w:b/>
          <w:bCs/>
          <w:spacing w:val="-2"/>
        </w:rPr>
        <w:t>should  not </w:t>
      </w:r>
      <w:r>
        <w:rPr>
          <w:b/>
          <w:bCs/>
          <w:spacing w:val="-3"/>
        </w:rPr>
        <w:t xml:space="preserve"> be  used  in  the  patient  with</w:t>
      </w:r>
    </w:p>
    <w:p>
      <w:pPr>
        <w:pStyle w:val="BodyText"/>
        <w:ind w:left="360" w:right="52" w:firstLine="7"/>
        <w:spacing w:before="95" w:line="291" w:lineRule="auto"/>
        <w:jc w:val="both"/>
        <w:rPr/>
      </w:pPr>
      <w:r>
        <w:rPr>
          <w:b/>
          <w:bCs/>
          <w:spacing w:val="-1"/>
        </w:rPr>
        <w:t>anatomic   or   functional   obstruction   of   the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"/>
        </w:rPr>
        <w:t>collecting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"/>
        </w:rPr>
        <w:t>system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or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"/>
        </w:rPr>
        <w:t>ureter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distal to the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stone.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>Strong    Recommendation;     Evidence    Level</w:t>
      </w:r>
      <w:r>
        <w:rPr>
          <w:b/>
          <w:bCs/>
          <w:i/>
          <w:iCs/>
          <w:spacing w:val="6"/>
        </w:rPr>
        <w:t xml:space="preserve"> </w:t>
      </w:r>
      <w:r>
        <w:rPr>
          <w:b/>
          <w:bCs/>
          <w:i/>
          <w:iCs/>
          <w:spacing w:val="-1"/>
        </w:rPr>
        <w:t>Grade</w:t>
      </w:r>
      <w:r>
        <w:rPr>
          <w:b/>
          <w:bCs/>
          <w:i/>
          <w:iCs/>
          <w:spacing w:val="14"/>
        </w:rPr>
        <w:t xml:space="preserve"> </w:t>
      </w:r>
      <w:r>
        <w:rPr>
          <w:b/>
          <w:bCs/>
          <w:i/>
          <w:iCs/>
          <w:spacing w:val="-1"/>
        </w:rPr>
        <w:t>C</w:t>
      </w:r>
    </w:p>
    <w:p>
      <w:pPr>
        <w:pStyle w:val="BodyText"/>
        <w:ind w:left="8" w:right="52" w:hanging="9"/>
        <w:spacing w:before="155" w:line="291" w:lineRule="auto"/>
        <w:jc w:val="both"/>
        <w:rPr/>
      </w:pPr>
      <w:r>
        <w:rPr>
          <w:spacing w:val="-1"/>
        </w:rPr>
        <w:t>The  presence</w:t>
      </w:r>
      <w:r>
        <w:rPr>
          <w:spacing w:val="57"/>
        </w:rPr>
        <w:t xml:space="preserve"> </w:t>
      </w:r>
      <w:r>
        <w:rPr>
          <w:spacing w:val="-1"/>
        </w:rPr>
        <w:t>of</w:t>
      </w:r>
      <w:r>
        <w:rPr>
          <w:spacing w:val="49"/>
        </w:rPr>
        <w:t xml:space="preserve"> </w:t>
      </w:r>
      <w:r>
        <w:rPr>
          <w:spacing w:val="-1"/>
        </w:rPr>
        <w:t>anatomic</w:t>
      </w:r>
      <w:r>
        <w:rPr>
          <w:spacing w:val="56"/>
        </w:rPr>
        <w:t xml:space="preserve"> </w:t>
      </w:r>
      <w:r>
        <w:rPr>
          <w:spacing w:val="-1"/>
        </w:rPr>
        <w:t>abnormalities</w:t>
      </w:r>
      <w:r>
        <w:rPr>
          <w:spacing w:val="56"/>
        </w:rPr>
        <w:t xml:space="preserve"> </w:t>
      </w:r>
      <w:r>
        <w:rPr>
          <w:spacing w:val="-1"/>
        </w:rPr>
        <w:t>or</w:t>
      </w:r>
      <w:r>
        <w:rPr>
          <w:spacing w:val="52"/>
          <w:w w:val="101"/>
        </w:rPr>
        <w:t xml:space="preserve"> </w:t>
      </w:r>
      <w:r>
        <w:rPr>
          <w:spacing w:val="-1"/>
        </w:rPr>
        <w:t>fun</w:t>
      </w:r>
      <w:r>
        <w:rPr>
          <w:spacing w:val="-2"/>
        </w:rPr>
        <w:t>ctional</w:t>
      </w:r>
      <w:r>
        <w:rPr/>
        <w:t xml:space="preserve"> </w:t>
      </w:r>
      <w:r>
        <w:rPr>
          <w:spacing w:val="-1"/>
        </w:rPr>
        <w:t>abnormalities</w:t>
      </w:r>
      <w:r>
        <w:rPr>
          <w:spacing w:val="61"/>
        </w:rPr>
        <w:t xml:space="preserve"> </w:t>
      </w:r>
      <w:r>
        <w:rPr>
          <w:spacing w:val="-1"/>
        </w:rPr>
        <w:t>of</w:t>
      </w:r>
      <w:r>
        <w:rPr>
          <w:spacing w:val="50"/>
        </w:rPr>
        <w:t xml:space="preserve"> </w:t>
      </w:r>
      <w:r>
        <w:rPr>
          <w:spacing w:val="-1"/>
        </w:rPr>
        <w:t>the</w:t>
      </w:r>
      <w:r>
        <w:rPr>
          <w:spacing w:val="61"/>
          <w:w w:val="101"/>
        </w:rPr>
        <w:t xml:space="preserve"> </w:t>
      </w:r>
      <w:r>
        <w:rPr>
          <w:spacing w:val="-1"/>
        </w:rPr>
        <w:t>collecting  system</w:t>
      </w:r>
      <w:r>
        <w:rPr>
          <w:spacing w:val="61"/>
        </w:rPr>
        <w:t xml:space="preserve"> </w:t>
      </w:r>
      <w:r>
        <w:rPr>
          <w:spacing w:val="-1"/>
        </w:rPr>
        <w:t>or  u</w:t>
      </w:r>
      <w:r>
        <w:rPr>
          <w:spacing w:val="-2"/>
        </w:rPr>
        <w:t>reter  that</w:t>
      </w:r>
      <w:r>
        <w:rPr/>
        <w:t xml:space="preserve"> </w:t>
      </w:r>
      <w:r>
        <w:rPr>
          <w:spacing w:val="-1"/>
        </w:rPr>
        <w:t>create</w:t>
      </w:r>
      <w:r>
        <w:rPr>
          <w:spacing w:val="24"/>
        </w:rPr>
        <w:t xml:space="preserve">  </w:t>
      </w:r>
      <w:r>
        <w:rPr>
          <w:spacing w:val="-1"/>
        </w:rPr>
        <w:t>obstruction</w:t>
      </w:r>
      <w:r>
        <w:rPr>
          <w:spacing w:val="24"/>
        </w:rPr>
        <w:t xml:space="preserve">  </w:t>
      </w:r>
      <w:r>
        <w:rPr>
          <w:spacing w:val="-1"/>
        </w:rPr>
        <w:t>dist</w:t>
      </w:r>
      <w:r>
        <w:rPr>
          <w:spacing w:val="-2"/>
        </w:rPr>
        <w:t>al</w:t>
      </w:r>
      <w:r>
        <w:rPr>
          <w:spacing w:val="21"/>
          <w:w w:val="101"/>
        </w:rPr>
        <w:t xml:space="preserve">  </w:t>
      </w:r>
      <w:r>
        <w:rPr>
          <w:spacing w:val="-2"/>
        </w:rPr>
        <w:t>to</w:t>
      </w:r>
      <w:r>
        <w:rPr>
          <w:spacing w:val="22"/>
          <w:w w:val="101"/>
        </w:rPr>
        <w:t xml:space="preserve">  </w:t>
      </w:r>
      <w:r>
        <w:rPr>
          <w:spacing w:val="-2"/>
        </w:rPr>
        <w:t>the</w:t>
      </w:r>
      <w:r>
        <w:rPr>
          <w:spacing w:val="22"/>
        </w:rPr>
        <w:t xml:space="preserve">  </w:t>
      </w:r>
      <w:r>
        <w:rPr>
          <w:spacing w:val="-2"/>
        </w:rPr>
        <w:t>targeted</w:t>
      </w:r>
      <w:r>
        <w:rPr>
          <w:spacing w:val="24"/>
          <w:w w:val="101"/>
        </w:rPr>
        <w:t xml:space="preserve">  </w:t>
      </w:r>
      <w:r>
        <w:rPr>
          <w:spacing w:val="-2"/>
        </w:rPr>
        <w:t>stone</w:t>
      </w:r>
      <w:r>
        <w:rPr>
          <w:spacing w:val="26"/>
        </w:rPr>
        <w:t xml:space="preserve">  </w:t>
      </w:r>
      <w:r>
        <w:rPr>
          <w:spacing w:val="-2"/>
        </w:rPr>
        <w:t>is</w:t>
      </w:r>
      <w:r>
        <w:rPr>
          <w:spacing w:val="1"/>
        </w:rPr>
        <w:t xml:space="preserve"> </w:t>
      </w:r>
      <w:r>
        <w:rPr>
          <w:spacing w:val="-1"/>
        </w:rPr>
        <w:t>associated  with  lower  stone-free</w:t>
      </w:r>
      <w:r>
        <w:rPr>
          <w:spacing w:val="7"/>
        </w:rPr>
        <w:t xml:space="preserve">  </w:t>
      </w:r>
      <w:r>
        <w:rPr>
          <w:spacing w:val="-1"/>
        </w:rPr>
        <w:t>rates  </w:t>
      </w:r>
      <w:r>
        <w:rPr>
          <w:spacing w:val="-2"/>
        </w:rPr>
        <w:t>when</w:t>
      </w:r>
      <w:r>
        <w:rPr>
          <w:spacing w:val="4"/>
        </w:rPr>
        <w:t xml:space="preserve">  </w:t>
      </w:r>
      <w:r>
        <w:rPr>
          <w:spacing w:val="-2"/>
        </w:rPr>
        <w:t>SWL</w:t>
      </w:r>
      <w:r>
        <w:rPr>
          <w:spacing w:val="7"/>
        </w:rPr>
        <w:t xml:space="preserve"> 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utilized to treat</w:t>
      </w:r>
      <w:r>
        <w:rPr>
          <w:spacing w:val="29"/>
        </w:rPr>
        <w:t xml:space="preserve"> </w:t>
      </w:r>
      <w:r>
        <w:rPr>
          <w:spacing w:val="-1"/>
        </w:rPr>
        <w:t>urinary stones. Although studies</w:t>
      </w:r>
      <w:r>
        <w:rPr>
          <w:spacing w:val="15"/>
          <w:w w:val="101"/>
        </w:rPr>
        <w:t xml:space="preserve"> </w:t>
      </w:r>
      <w:r>
        <w:rPr>
          <w:spacing w:val="-1"/>
        </w:rPr>
        <w:t>looking</w:t>
      </w:r>
      <w:r>
        <w:rPr/>
        <w:t xml:space="preserve"> </w:t>
      </w:r>
      <w:r>
        <w:rPr>
          <w:spacing w:val="-1"/>
        </w:rPr>
        <w:t>directly  at   distal</w:t>
      </w:r>
      <w:r>
        <w:rPr>
          <w:spacing w:val="-2"/>
        </w:rPr>
        <w:t xml:space="preserve">  obstruction</w:t>
      </w:r>
      <w:r>
        <w:rPr>
          <w:spacing w:val="14"/>
        </w:rPr>
        <w:t xml:space="preserve">  </w:t>
      </w:r>
      <w:r>
        <w:rPr>
          <w:spacing w:val="-2"/>
        </w:rPr>
        <w:t>and   SWL</w:t>
      </w:r>
      <w:r>
        <w:rPr>
          <w:spacing w:val="15"/>
        </w:rPr>
        <w:t xml:space="preserve">  </w:t>
      </w:r>
      <w:r>
        <w:rPr>
          <w:spacing w:val="-2"/>
        </w:rPr>
        <w:t>are</w:t>
      </w:r>
      <w:r>
        <w:rPr>
          <w:spacing w:val="18"/>
          <w:w w:val="101"/>
        </w:rPr>
        <w:t xml:space="preserve">  </w:t>
      </w:r>
      <w:r>
        <w:rPr>
          <w:spacing w:val="-2"/>
        </w:rPr>
        <w:t>lacking,</w:t>
      </w:r>
      <w:r>
        <w:rPr/>
        <w:t xml:space="preserve"> </w:t>
      </w:r>
      <w:r>
        <w:rPr>
          <w:spacing w:val="-1"/>
        </w:rPr>
        <w:t>experience   with</w:t>
      </w:r>
      <w:r>
        <w:rPr>
          <w:spacing w:val="9"/>
        </w:rPr>
        <w:t xml:space="preserve">   </w:t>
      </w:r>
      <w:r>
        <w:rPr>
          <w:spacing w:val="-1"/>
        </w:rPr>
        <w:t>SWL    in   patients    with   a</w:t>
      </w:r>
      <w:r>
        <w:rPr>
          <w:spacing w:val="-2"/>
        </w:rPr>
        <w:t>natomic</w:t>
      </w:r>
      <w:r>
        <w:rPr/>
        <w:t xml:space="preserve"> </w:t>
      </w:r>
      <w:r>
        <w:rPr>
          <w:spacing w:val="-1"/>
        </w:rPr>
        <w:t>abnormalities</w:t>
      </w:r>
      <w:r>
        <w:rPr>
          <w:spacing w:val="14"/>
        </w:rPr>
        <w:t xml:space="preserve">   </w:t>
      </w:r>
      <w:r>
        <w:rPr>
          <w:spacing w:val="-1"/>
        </w:rPr>
        <w:t>associated</w:t>
      </w:r>
      <w:r>
        <w:rPr>
          <w:spacing w:val="13"/>
        </w:rPr>
        <w:t xml:space="preserve">   </w:t>
      </w:r>
      <w:r>
        <w:rPr>
          <w:spacing w:val="-1"/>
        </w:rPr>
        <w:t>with</w:t>
      </w:r>
      <w:r>
        <w:rPr>
          <w:spacing w:val="16"/>
        </w:rPr>
        <w:t xml:space="preserve">   </w:t>
      </w:r>
      <w:r>
        <w:rPr>
          <w:spacing w:val="-1"/>
        </w:rPr>
        <w:t>urinary</w:t>
      </w:r>
      <w:r>
        <w:rPr>
          <w:spacing w:val="14"/>
        </w:rPr>
        <w:t xml:space="preserve">   </w:t>
      </w:r>
      <w:r>
        <w:rPr>
          <w:spacing w:val="-1"/>
        </w:rPr>
        <w:t>obstruc</w:t>
      </w:r>
      <w:r>
        <w:rPr>
          <w:spacing w:val="-2"/>
        </w:rPr>
        <w:t>tion</w:t>
      </w:r>
      <w:r>
        <w:rPr>
          <w:spacing w:val="1"/>
        </w:rPr>
        <w:t xml:space="preserve"> </w:t>
      </w:r>
      <w:r>
        <w:rPr>
          <w:spacing w:val="-1"/>
        </w:rPr>
        <w:t>suggests</w:t>
      </w:r>
      <w:r>
        <w:rPr>
          <w:spacing w:val="57"/>
        </w:rPr>
        <w:t xml:space="preserve"> </w:t>
      </w:r>
      <w:r>
        <w:rPr>
          <w:spacing w:val="-1"/>
        </w:rPr>
        <w:t>that</w:t>
      </w:r>
      <w:r>
        <w:rPr>
          <w:spacing w:val="58"/>
        </w:rPr>
        <w:t xml:space="preserve"> </w:t>
      </w:r>
      <w:r>
        <w:rPr>
          <w:spacing w:val="-1"/>
        </w:rPr>
        <w:t>the  ability</w:t>
      </w:r>
      <w:r>
        <w:rPr>
          <w:spacing w:val="56"/>
        </w:rPr>
        <w:t xml:space="preserve"> </w:t>
      </w:r>
      <w:r>
        <w:rPr>
          <w:spacing w:val="-1"/>
        </w:rPr>
        <w:t>to  clear  </w:t>
      </w:r>
      <w:r>
        <w:rPr>
          <w:spacing w:val="-2"/>
        </w:rPr>
        <w:t>stone</w:t>
      </w:r>
      <w:r>
        <w:rPr>
          <w:spacing w:val="58"/>
          <w:w w:val="101"/>
        </w:rPr>
        <w:t xml:space="preserve"> </w:t>
      </w:r>
      <w:r>
        <w:rPr>
          <w:spacing w:val="-2"/>
        </w:rPr>
        <w:t>fragments  is</w:t>
      </w:r>
      <w:r>
        <w:rPr/>
        <w:t xml:space="preserve"> </w:t>
      </w:r>
      <w:r>
        <w:rPr>
          <w:spacing w:val="-2"/>
        </w:rPr>
        <w:t>limited.</w:t>
      </w:r>
      <w:r>
        <w:rPr>
          <w:spacing w:val="30"/>
        </w:rPr>
        <w:t xml:space="preserve"> </w:t>
      </w:r>
      <w:r>
        <w:rPr>
          <w:spacing w:val="-2"/>
        </w:rPr>
        <w:t>Abnormalities,</w:t>
      </w:r>
      <w:r>
        <w:rPr>
          <w:spacing w:val="36"/>
          <w:w w:val="101"/>
        </w:rPr>
        <w:t xml:space="preserve"> </w:t>
      </w:r>
      <w:r>
        <w:rPr>
          <w:spacing w:val="-2"/>
        </w:rPr>
        <w:t>such</w:t>
      </w:r>
      <w:r>
        <w:rPr>
          <w:spacing w:val="36"/>
        </w:rPr>
        <w:t xml:space="preserve"> </w:t>
      </w:r>
      <w:r>
        <w:rPr>
          <w:spacing w:val="-2"/>
        </w:rPr>
        <w:t>as</w:t>
      </w:r>
      <w:r>
        <w:rPr>
          <w:spacing w:val="45"/>
        </w:rPr>
        <w:t xml:space="preserve"> </w:t>
      </w:r>
      <w:r>
        <w:rPr>
          <w:spacing w:val="-2"/>
        </w:rPr>
        <w:t>UPJ</w:t>
      </w:r>
      <w:r>
        <w:rPr>
          <w:spacing w:val="36"/>
          <w:w w:val="101"/>
        </w:rPr>
        <w:t xml:space="preserve"> </w:t>
      </w:r>
      <w:r>
        <w:rPr>
          <w:spacing w:val="-2"/>
        </w:rPr>
        <w:t>obstructi</w:t>
      </w:r>
      <w:r>
        <w:rPr>
          <w:spacing w:val="-3"/>
        </w:rPr>
        <w:t>on, urinary</w:t>
      </w:r>
      <w:r>
        <w:rPr/>
        <w:t xml:space="preserve"> </w:t>
      </w:r>
      <w:r>
        <w:rPr>
          <w:spacing w:val="-1"/>
        </w:rPr>
        <w:t>diversion</w:t>
      </w:r>
      <w:r>
        <w:rPr>
          <w:spacing w:val="25"/>
        </w:rPr>
        <w:t xml:space="preserve"> </w:t>
      </w:r>
      <w:r>
        <w:rPr>
          <w:spacing w:val="-1"/>
        </w:rPr>
        <w:t>with</w:t>
      </w:r>
      <w:r>
        <w:rPr>
          <w:spacing w:val="32"/>
          <w:w w:val="101"/>
        </w:rPr>
        <w:t xml:space="preserve"> </w:t>
      </w:r>
      <w:r>
        <w:rPr>
          <w:spacing w:val="-1"/>
        </w:rPr>
        <w:t>ureteral</w:t>
      </w:r>
      <w:r>
        <w:rPr>
          <w:spacing w:val="28"/>
        </w:rPr>
        <w:t xml:space="preserve"> </w:t>
      </w:r>
      <w:r>
        <w:rPr>
          <w:spacing w:val="-1"/>
        </w:rPr>
        <w:t>anast</w:t>
      </w:r>
      <w:r>
        <w:rPr>
          <w:spacing w:val="-2"/>
        </w:rPr>
        <w:t>omotic</w:t>
      </w:r>
      <w:r>
        <w:rPr>
          <w:spacing w:val="34"/>
        </w:rPr>
        <w:t xml:space="preserve"> </w:t>
      </w:r>
      <w:r>
        <w:rPr>
          <w:spacing w:val="-2"/>
        </w:rPr>
        <w:t>narrowing,</w:t>
      </w:r>
      <w:r>
        <w:rPr>
          <w:spacing w:val="33"/>
        </w:rPr>
        <w:t xml:space="preserve"> </w:t>
      </w:r>
      <w:r>
        <w:rPr>
          <w:spacing w:val="-2"/>
        </w:rPr>
        <w:t>ureteral</w:t>
      </w:r>
      <w:r>
        <w:rPr/>
        <w:t xml:space="preserve"> </w:t>
      </w:r>
      <w:r>
        <w:rPr/>
        <w:t>stricture,  and  caliceal</w:t>
      </w:r>
      <w:r>
        <w:rPr>
          <w:spacing w:val="10"/>
        </w:rPr>
        <w:t xml:space="preserve">  </w:t>
      </w:r>
      <w:r>
        <w:rPr/>
        <w:t>d</w:t>
      </w:r>
      <w:r>
        <w:rPr>
          <w:spacing w:val="-1"/>
        </w:rPr>
        <w:t>iverticula are</w:t>
      </w:r>
      <w:r>
        <w:rPr>
          <w:spacing w:val="10"/>
        </w:rPr>
        <w:t xml:space="preserve">  </w:t>
      </w:r>
      <w:r>
        <w:rPr>
          <w:spacing w:val="-1"/>
        </w:rPr>
        <w:t>associated</w:t>
      </w:r>
      <w:r>
        <w:rPr>
          <w:spacing w:val="9"/>
        </w:rPr>
        <w:t xml:space="preserve">  </w:t>
      </w:r>
      <w:r>
        <w:rPr>
          <w:spacing w:val="-1"/>
        </w:rPr>
        <w:t>with</w:t>
      </w:r>
    </w:p>
    <w:p>
      <w:pPr>
        <w:spacing w:line="291" w:lineRule="auto"/>
        <w:sectPr>
          <w:type w:val="continuous"/>
          <w:pgSz w:w="12240" w:h="15840"/>
          <w:pgMar w:top="322" w:right="720" w:bottom="533" w:left="777" w:header="0" w:footer="385" w:gutter="0"/>
          <w:cols w:equalWidth="0" w:num="2">
            <w:col w:w="5481" w:space="100"/>
            <w:col w:w="5162" w:space="0"/>
          </w:cols>
        </w:sectPr>
        <w:rPr/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22" w:right="207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84"/>
        <w:spacing w:before="57" w:line="232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32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92" w:lineRule="exact"/>
        <w:rPr>
          <w:rFonts w:ascii="Arial"/>
          <w:sz w:val="8"/>
        </w:rPr>
      </w:pPr>
      <w:r/>
    </w:p>
    <w:p>
      <w:pPr>
        <w:spacing w:line="92" w:lineRule="exact"/>
        <w:sectPr>
          <w:pgSz w:w="12240" w:h="15840"/>
          <w:pgMar w:top="322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spacing w:before="93"/>
        <w:rPr/>
      </w:pPr>
      <w:r/>
    </w:p>
    <w:p>
      <w:pPr>
        <w:sectPr>
          <w:type w:val="continuous"/>
          <w:pgSz w:w="12240" w:h="15840"/>
          <w:pgMar w:top="322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1" w:firstLine="10"/>
        <w:spacing w:before="33" w:line="299" w:lineRule="auto"/>
        <w:jc w:val="both"/>
        <w:rPr/>
      </w:pPr>
      <w:r>
        <w:rPr>
          <w:spacing w:val="-1"/>
        </w:rPr>
        <w:t>retained  stone  fragments  after  SWL</w:t>
      </w:r>
      <w:r>
        <w:rPr>
          <w:spacing w:val="-2"/>
        </w:rPr>
        <w:t xml:space="preserve">  resulting</w:t>
      </w:r>
      <w:r>
        <w:rPr>
          <w:spacing w:val="5"/>
        </w:rPr>
        <w:t xml:space="preserve">  </w:t>
      </w:r>
      <w:r>
        <w:rPr>
          <w:spacing w:val="-2"/>
        </w:rPr>
        <w:t>in</w:t>
      </w:r>
      <w:r>
        <w:rPr>
          <w:spacing w:val="6"/>
        </w:rPr>
        <w:t xml:space="preserve">  </w:t>
      </w:r>
      <w:r>
        <w:rPr>
          <w:spacing w:val="-2"/>
        </w:rPr>
        <w:t>low</w:t>
      </w:r>
      <w:r>
        <w:rPr/>
        <w:t xml:space="preserve"> </w:t>
      </w:r>
      <w:r>
        <w:rPr/>
        <w:t>stone-free  rates.</w:t>
      </w:r>
      <w:r>
        <w:rPr>
          <w:sz w:val="11"/>
          <w:szCs w:val="11"/>
          <w:position w:val="7"/>
        </w:rPr>
        <w:t>192-195       </w:t>
      </w:r>
      <w:r>
        <w:rPr/>
        <w:t>Although  the</w:t>
      </w:r>
      <w:r>
        <w:rPr>
          <w:spacing w:val="15"/>
        </w:rPr>
        <w:t xml:space="preserve">  </w:t>
      </w:r>
      <w:r>
        <w:rPr/>
        <w:t>overall</w:t>
      </w:r>
      <w:r>
        <w:rPr>
          <w:spacing w:val="13"/>
        </w:rPr>
        <w:t xml:space="preserve">  </w:t>
      </w:r>
      <w:r>
        <w:rPr/>
        <w:t>risk</w:t>
      </w:r>
      <w:r>
        <w:rPr>
          <w:spacing w:val="8"/>
        </w:rPr>
        <w:t xml:space="preserve">  </w:t>
      </w:r>
      <w:r>
        <w:rPr/>
        <w:t>of </w:t>
      </w:r>
      <w:r>
        <w:rPr>
          <w:spacing w:val="-2"/>
        </w:rPr>
        <w:t>developing</w:t>
      </w:r>
      <w:r>
        <w:rPr>
          <w:spacing w:val="20"/>
        </w:rPr>
        <w:t xml:space="preserve">  </w:t>
      </w:r>
      <w:r>
        <w:rPr>
          <w:spacing w:val="-2"/>
        </w:rPr>
        <w:t>urosepsis</w:t>
      </w:r>
      <w:r>
        <w:rPr>
          <w:spacing w:val="20"/>
        </w:rPr>
        <w:t xml:space="preserve">  </w:t>
      </w:r>
      <w:r>
        <w:rPr>
          <w:spacing w:val="-2"/>
        </w:rPr>
        <w:t>i</w:t>
      </w:r>
      <w:r>
        <w:rPr>
          <w:spacing w:val="-3"/>
        </w:rPr>
        <w:t>s</w:t>
      </w:r>
      <w:r>
        <w:rPr>
          <w:spacing w:val="19"/>
        </w:rPr>
        <w:t xml:space="preserve">  </w:t>
      </w:r>
      <w:r>
        <w:rPr>
          <w:spacing w:val="-3"/>
        </w:rPr>
        <w:t>low</w:t>
      </w:r>
      <w:r>
        <w:rPr>
          <w:spacing w:val="15"/>
        </w:rPr>
        <w:t xml:space="preserve">  </w:t>
      </w:r>
      <w:r>
        <w:rPr>
          <w:spacing w:val="-3"/>
        </w:rPr>
        <w:t>with</w:t>
      </w:r>
      <w:r>
        <w:rPr>
          <w:spacing w:val="18"/>
        </w:rPr>
        <w:t xml:space="preserve">  </w:t>
      </w:r>
      <w:r>
        <w:rPr>
          <w:spacing w:val="-3"/>
        </w:rPr>
        <w:t>SWL,</w:t>
      </w:r>
      <w:r>
        <w:rPr>
          <w:spacing w:val="15"/>
        </w:rPr>
        <w:t xml:space="preserve">  </w:t>
      </w:r>
      <w:r>
        <w:rPr>
          <w:spacing w:val="-3"/>
        </w:rPr>
        <w:t>the</w:t>
      </w:r>
      <w:r>
        <w:rPr>
          <w:spacing w:val="20"/>
        </w:rPr>
        <w:t xml:space="preserve">  </w:t>
      </w:r>
      <w:r>
        <w:rPr>
          <w:spacing w:val="-3"/>
        </w:rPr>
        <w:t>risk</w:t>
      </w:r>
      <w:r>
        <w:rPr>
          <w:spacing w:val="21"/>
        </w:rPr>
        <w:t xml:space="preserve">  </w:t>
      </w:r>
      <w:r>
        <w:rPr>
          <w:spacing w:val="-3"/>
        </w:rPr>
        <w:t>is</w:t>
      </w:r>
      <w:r>
        <w:rPr/>
        <w:t xml:space="preserve"> </w:t>
      </w:r>
      <w:r>
        <w:rPr>
          <w:spacing w:val="-1"/>
        </w:rPr>
        <w:t>increased</w:t>
      </w:r>
      <w:r>
        <w:rPr>
          <w:spacing w:val="55"/>
          <w:w w:val="101"/>
        </w:rPr>
        <w:t xml:space="preserve"> </w:t>
      </w:r>
      <w:r>
        <w:rPr>
          <w:spacing w:val="-1"/>
        </w:rPr>
        <w:t>in</w:t>
      </w:r>
      <w:r>
        <w:rPr>
          <w:spacing w:val="44"/>
        </w:rPr>
        <w:t xml:space="preserve"> </w:t>
      </w:r>
      <w:r>
        <w:rPr>
          <w:spacing w:val="-1"/>
        </w:rPr>
        <w:t>the</w:t>
      </w:r>
      <w:r>
        <w:rPr>
          <w:spacing w:val="56"/>
        </w:rPr>
        <w:t xml:space="preserve"> </w:t>
      </w:r>
      <w:r>
        <w:rPr>
          <w:spacing w:val="-1"/>
        </w:rPr>
        <w:t>presen</w:t>
      </w:r>
      <w:r>
        <w:rPr>
          <w:spacing w:val="-2"/>
        </w:rPr>
        <w:t>ce</w:t>
      </w:r>
      <w:r>
        <w:rPr>
          <w:spacing w:val="50"/>
        </w:rPr>
        <w:t xml:space="preserve"> </w:t>
      </w:r>
      <w:r>
        <w:rPr>
          <w:spacing w:val="-2"/>
        </w:rPr>
        <w:t>of</w:t>
      </w:r>
      <w:r>
        <w:rPr>
          <w:spacing w:val="42"/>
        </w:rPr>
        <w:t xml:space="preserve"> </w:t>
      </w:r>
      <w:r>
        <w:rPr>
          <w:spacing w:val="-2"/>
        </w:rPr>
        <w:t>obstruction</w:t>
      </w:r>
      <w:r>
        <w:rPr>
          <w:spacing w:val="48"/>
          <w:w w:val="101"/>
        </w:rPr>
        <w:t xml:space="preserve"> </w:t>
      </w:r>
      <w:r>
        <w:rPr>
          <w:spacing w:val="-2"/>
        </w:rPr>
        <w:t>distal</w:t>
      </w:r>
      <w:r>
        <w:rPr>
          <w:spacing w:val="46"/>
        </w:rPr>
        <w:t xml:space="preserve"> </w:t>
      </w:r>
      <w:r>
        <w:rPr>
          <w:spacing w:val="-2"/>
        </w:rPr>
        <w:t>to</w:t>
      </w:r>
      <w:r>
        <w:rPr>
          <w:spacing w:val="46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treated  calculi.</w:t>
      </w:r>
      <w:r>
        <w:rPr>
          <w:sz w:val="11"/>
          <w:szCs w:val="11"/>
          <w:position w:val="7"/>
        </w:rPr>
        <w:t>196   </w:t>
      </w:r>
      <w:r>
        <w:rPr/>
        <w:t>Based  </w:t>
      </w:r>
      <w:r>
        <w:rPr>
          <w:spacing w:val="-1"/>
        </w:rPr>
        <w:t>on  these  findings</w:t>
      </w:r>
      <w:r>
        <w:rPr/>
        <w:t xml:space="preserve">  </w:t>
      </w:r>
      <w:r>
        <w:rPr>
          <w:spacing w:val="-1"/>
        </w:rPr>
        <w:t>the</w:t>
      </w:r>
      <w:r>
        <w:rPr>
          <w:spacing w:val="7"/>
        </w:rPr>
        <w:t xml:space="preserve">  </w:t>
      </w:r>
      <w:r>
        <w:rPr>
          <w:spacing w:val="-1"/>
        </w:rPr>
        <w:t>Panel</w:t>
      </w:r>
      <w:r>
        <w:rPr/>
        <w:t xml:space="preserve"> </w:t>
      </w:r>
      <w:r>
        <w:rPr>
          <w:spacing w:val="-1"/>
        </w:rPr>
        <w:t>strongly</w:t>
      </w:r>
      <w:r>
        <w:rPr>
          <w:spacing w:val="34"/>
        </w:rPr>
        <w:t xml:space="preserve"> </w:t>
      </w:r>
      <w:r>
        <w:rPr>
          <w:spacing w:val="-1"/>
        </w:rPr>
        <w:t>recommends</w:t>
      </w:r>
      <w:r>
        <w:rPr>
          <w:spacing w:val="23"/>
        </w:rPr>
        <w:t xml:space="preserve"> </w:t>
      </w:r>
      <w:r>
        <w:rPr>
          <w:spacing w:val="-1"/>
        </w:rPr>
        <w:t>that</w:t>
      </w:r>
      <w:r>
        <w:rPr>
          <w:spacing w:val="26"/>
        </w:rPr>
        <w:t xml:space="preserve"> </w:t>
      </w:r>
      <w:r>
        <w:rPr>
          <w:spacing w:val="-1"/>
        </w:rPr>
        <w:t>any</w:t>
      </w:r>
      <w:r>
        <w:rPr>
          <w:spacing w:val="33"/>
        </w:rPr>
        <w:t xml:space="preserve"> </w:t>
      </w:r>
      <w:r>
        <w:rPr>
          <w:spacing w:val="-2"/>
        </w:rPr>
        <w:t>patient</w:t>
      </w:r>
      <w:r>
        <w:rPr>
          <w:spacing w:val="27"/>
        </w:rPr>
        <w:t xml:space="preserve"> </w:t>
      </w:r>
      <w:r>
        <w:rPr>
          <w:spacing w:val="-2"/>
        </w:rPr>
        <w:t>with</w:t>
      </w:r>
      <w:r>
        <w:rPr>
          <w:spacing w:val="26"/>
        </w:rPr>
        <w:t xml:space="preserve"> </w:t>
      </w:r>
      <w:r>
        <w:rPr>
          <w:spacing w:val="-2"/>
        </w:rPr>
        <w:t>obstruction</w:t>
      </w:r>
      <w:r>
        <w:rPr/>
        <w:t xml:space="preserve"> </w:t>
      </w:r>
      <w:r>
        <w:rPr>
          <w:spacing w:val="-1"/>
        </w:rPr>
        <w:t>distal to the targeted</w:t>
      </w:r>
      <w:r>
        <w:rPr>
          <w:spacing w:val="22"/>
        </w:rPr>
        <w:t xml:space="preserve"> </w:t>
      </w:r>
      <w:r>
        <w:rPr>
          <w:spacing w:val="-1"/>
        </w:rPr>
        <w:t>stone</w:t>
      </w:r>
      <w:r>
        <w:rPr>
          <w:spacing w:val="20"/>
          <w:w w:val="101"/>
        </w:rPr>
        <w:t xml:space="preserve"> </w:t>
      </w:r>
      <w:r>
        <w:rPr>
          <w:spacing w:val="-1"/>
        </w:rPr>
        <w:t>not</w:t>
      </w:r>
      <w:r>
        <w:rPr>
          <w:spacing w:val="20"/>
        </w:rPr>
        <w:t xml:space="preserve"> </w:t>
      </w:r>
      <w:r>
        <w:rPr>
          <w:spacing w:val="-1"/>
        </w:rPr>
        <w:t>undergo</w:t>
      </w:r>
      <w:r>
        <w:rPr>
          <w:spacing w:val="16"/>
        </w:rPr>
        <w:t xml:space="preserve"> </w:t>
      </w:r>
      <w:r>
        <w:rPr>
          <w:spacing w:val="-1"/>
        </w:rPr>
        <w:t>SWL treatment</w:t>
      </w:r>
      <w:r>
        <w:rPr/>
        <w:t xml:space="preserve"> </w:t>
      </w:r>
      <w:r>
        <w:rPr>
          <w:spacing w:val="-1"/>
        </w:rPr>
        <w:t>unless the obstruction can</w:t>
      </w:r>
      <w:r>
        <w:rPr>
          <w:spacing w:val="31"/>
        </w:rPr>
        <w:t xml:space="preserve"> </w:t>
      </w:r>
      <w:r>
        <w:rPr>
          <w:spacing w:val="-1"/>
        </w:rPr>
        <w:t>be treated.</w:t>
      </w:r>
    </w:p>
    <w:p>
      <w:pPr>
        <w:pStyle w:val="BodyText"/>
        <w:ind w:left="7"/>
        <w:spacing w:before="127" w:line="194" w:lineRule="auto"/>
        <w:rPr/>
      </w:pPr>
      <w:r>
        <w:rPr>
          <w:b/>
          <w:bCs/>
          <w:spacing w:val="-1"/>
        </w:rPr>
        <w:t>44. In     patients</w:t>
      </w:r>
      <w:r>
        <w:rPr>
          <w:b/>
          <w:bCs/>
          <w:spacing w:val="13"/>
        </w:rPr>
        <w:t xml:space="preserve">    </w:t>
      </w:r>
      <w:r>
        <w:rPr>
          <w:b/>
          <w:bCs/>
          <w:spacing w:val="-1"/>
        </w:rPr>
        <w:t>with     sym</w:t>
      </w:r>
      <w:r>
        <w:rPr>
          <w:b/>
          <w:bCs/>
          <w:spacing w:val="-2"/>
        </w:rPr>
        <w:t>ptomatic     caliceal</w:t>
      </w:r>
    </w:p>
    <w:p>
      <w:pPr>
        <w:pStyle w:val="BodyText"/>
        <w:ind w:left="372" w:right="372" w:hanging="5"/>
        <w:spacing w:before="96" w:line="294" w:lineRule="auto"/>
        <w:jc w:val="both"/>
        <w:rPr/>
      </w:pPr>
      <w:r>
        <w:rPr>
          <w:b/>
          <w:bCs/>
          <w:spacing w:val="-1"/>
        </w:rPr>
        <w:t>diverticular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1"/>
        </w:rPr>
        <w:t>stones,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1"/>
        </w:rPr>
        <w:t>endoscopic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1"/>
        </w:rPr>
        <w:t>thera</w:t>
      </w:r>
      <w:r>
        <w:rPr>
          <w:b/>
          <w:bCs/>
          <w:spacing w:val="-2"/>
        </w:rPr>
        <w:t>py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2"/>
        </w:rPr>
        <w:t>(URS,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PCNL,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-2"/>
        </w:rPr>
        <w:t>laparoscopic,</w:t>
      </w:r>
      <w:r>
        <w:rPr>
          <w:b/>
          <w:bCs/>
          <w:spacing w:val="11"/>
        </w:rPr>
        <w:t xml:space="preserve">    </w:t>
      </w:r>
      <w:r>
        <w:rPr>
          <w:b/>
          <w:bCs/>
          <w:spacing w:val="-2"/>
        </w:rPr>
        <w:t>roboti</w:t>
      </w:r>
      <w:r>
        <w:rPr>
          <w:b/>
          <w:bCs/>
          <w:spacing w:val="-3"/>
        </w:rPr>
        <w:t>c)</w:t>
      </w:r>
      <w:r>
        <w:rPr>
          <w:b/>
          <w:bCs/>
          <w:spacing w:val="9"/>
        </w:rPr>
        <w:t xml:space="preserve">    </w:t>
      </w:r>
      <w:r>
        <w:rPr>
          <w:b/>
          <w:bCs/>
          <w:spacing w:val="-3"/>
        </w:rPr>
        <w:t>should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-3"/>
        </w:rPr>
        <w:t>be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4"/>
        </w:rPr>
        <w:t>p r e</w:t>
      </w:r>
      <w:r>
        <w:rPr>
          <w:b/>
          <w:bCs/>
          <w:spacing w:val="-14"/>
        </w:rPr>
        <w:t xml:space="preserve"> </w:t>
      </w:r>
      <w:r>
        <w:rPr>
          <w:b/>
          <w:bCs/>
          <w:spacing w:val="-4"/>
        </w:rPr>
        <w:t>f</w:t>
      </w:r>
      <w:r>
        <w:rPr>
          <w:b/>
          <w:bCs/>
          <w:spacing w:val="-15"/>
        </w:rPr>
        <w:t xml:space="preserve"> </w:t>
      </w:r>
      <w:r>
        <w:rPr>
          <w:b/>
          <w:bCs/>
          <w:spacing w:val="-4"/>
        </w:rPr>
        <w:t>e r e n</w:t>
      </w:r>
      <w:r>
        <w:rPr>
          <w:b/>
          <w:bCs/>
          <w:spacing w:val="-16"/>
        </w:rPr>
        <w:t xml:space="preserve"> </w:t>
      </w:r>
      <w:r>
        <w:rPr>
          <w:b/>
          <w:bCs/>
          <w:spacing w:val="-4"/>
        </w:rPr>
        <w:t>t</w:t>
      </w:r>
      <w:r>
        <w:rPr>
          <w:b/>
          <w:bCs/>
          <w:spacing w:val="-7"/>
        </w:rPr>
        <w:t xml:space="preserve"> </w:t>
      </w:r>
      <w:r>
        <w:rPr>
          <w:b/>
          <w:bCs/>
          <w:spacing w:val="-4"/>
        </w:rPr>
        <w:t>i</w:t>
      </w:r>
      <w:r>
        <w:rPr>
          <w:b/>
          <w:bCs/>
          <w:spacing w:val="-10"/>
        </w:rPr>
        <w:t xml:space="preserve"> </w:t>
      </w:r>
      <w:r>
        <w:rPr>
          <w:b/>
          <w:bCs/>
          <w:spacing w:val="-4"/>
        </w:rPr>
        <w:t>a</w:t>
      </w:r>
      <w:r>
        <w:rPr>
          <w:b/>
          <w:bCs/>
          <w:spacing w:val="-7"/>
        </w:rPr>
        <w:t xml:space="preserve"> </w:t>
      </w:r>
      <w:r>
        <w:rPr>
          <w:b/>
          <w:bCs/>
          <w:spacing w:val="-4"/>
        </w:rPr>
        <w:t>l l</w:t>
      </w:r>
      <w:r>
        <w:rPr>
          <w:b/>
          <w:bCs/>
          <w:spacing w:val="-15"/>
        </w:rPr>
        <w:t xml:space="preserve"> </w:t>
      </w:r>
      <w:r>
        <w:rPr>
          <w:b/>
          <w:bCs/>
          <w:spacing w:val="-4"/>
        </w:rPr>
        <w:t>y</w:t>
      </w:r>
      <w:r>
        <w:rPr>
          <w:b/>
          <w:bCs/>
          <w:spacing w:val="5"/>
        </w:rPr>
        <w:t xml:space="preserve">      </w:t>
      </w:r>
      <w:r>
        <w:rPr>
          <w:b/>
          <w:bCs/>
          <w:spacing w:val="-4"/>
        </w:rPr>
        <w:t>u</w:t>
      </w:r>
      <w:r>
        <w:rPr>
          <w:b/>
          <w:bCs/>
          <w:spacing w:val="-11"/>
        </w:rPr>
        <w:t xml:space="preserve"> </w:t>
      </w:r>
      <w:r>
        <w:rPr>
          <w:b/>
          <w:bCs/>
          <w:spacing w:val="-4"/>
        </w:rPr>
        <w:t>t</w:t>
      </w:r>
      <w:r>
        <w:rPr>
          <w:b/>
          <w:bCs/>
          <w:spacing w:val="-5"/>
        </w:rPr>
        <w:t xml:space="preserve"> i l</w:t>
      </w:r>
      <w:r>
        <w:rPr>
          <w:b/>
          <w:bCs/>
          <w:spacing w:val="-6"/>
        </w:rPr>
        <w:t xml:space="preserve"> </w:t>
      </w:r>
      <w:r>
        <w:rPr>
          <w:b/>
          <w:bCs/>
          <w:spacing w:val="-5"/>
        </w:rPr>
        <w:t>i</w:t>
      </w:r>
      <w:r>
        <w:rPr>
          <w:b/>
          <w:bCs/>
          <w:spacing w:val="-13"/>
        </w:rPr>
        <w:t xml:space="preserve"> </w:t>
      </w:r>
      <w:r>
        <w:rPr>
          <w:b/>
          <w:bCs/>
          <w:spacing w:val="-5"/>
        </w:rPr>
        <w:t>z</w:t>
      </w:r>
      <w:r>
        <w:rPr>
          <w:b/>
          <w:bCs/>
          <w:spacing w:val="-10"/>
        </w:rPr>
        <w:t xml:space="preserve"> </w:t>
      </w:r>
      <w:r>
        <w:rPr>
          <w:b/>
          <w:bCs/>
          <w:spacing w:val="-5"/>
        </w:rPr>
        <w:t>e</w:t>
      </w:r>
      <w:r>
        <w:rPr>
          <w:b/>
          <w:bCs/>
          <w:spacing w:val="-10"/>
        </w:rPr>
        <w:t xml:space="preserve"> </w:t>
      </w:r>
      <w:r>
        <w:rPr>
          <w:b/>
          <w:bCs/>
          <w:spacing w:val="-5"/>
        </w:rPr>
        <w:t>d .      </w:t>
      </w:r>
      <w:r>
        <w:rPr>
          <w:b/>
          <w:bCs/>
          <w:i/>
          <w:iCs/>
          <w:spacing w:val="-5"/>
        </w:rPr>
        <w:t>S tro</w:t>
      </w:r>
      <w:r>
        <w:rPr>
          <w:b/>
          <w:bCs/>
          <w:i/>
          <w:iCs/>
          <w:spacing w:val="-16"/>
        </w:rPr>
        <w:t xml:space="preserve"> </w:t>
      </w:r>
      <w:r>
        <w:rPr>
          <w:b/>
          <w:bCs/>
          <w:i/>
          <w:iCs/>
          <w:spacing w:val="-5"/>
        </w:rPr>
        <w:t>n</w:t>
      </w:r>
      <w:r>
        <w:rPr>
          <w:b/>
          <w:bCs/>
          <w:i/>
          <w:iCs/>
          <w:spacing w:val="-20"/>
        </w:rPr>
        <w:t xml:space="preserve"> </w:t>
      </w:r>
      <w:r>
        <w:rPr>
          <w:b/>
          <w:bCs/>
          <w:i/>
          <w:iCs/>
          <w:spacing w:val="-5"/>
        </w:rPr>
        <w:t>g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Recommendation; Evidence Level Gr</w:t>
      </w:r>
      <w:r>
        <w:rPr>
          <w:b/>
          <w:bCs/>
          <w:i/>
          <w:iCs/>
          <w:spacing w:val="-1"/>
        </w:rPr>
        <w:t>ade C</w:t>
      </w:r>
    </w:p>
    <w:p>
      <w:pPr>
        <w:pStyle w:val="BodyText"/>
        <w:ind w:left="2" w:right="372" w:hanging="2"/>
        <w:spacing w:before="139" w:line="298" w:lineRule="auto"/>
        <w:jc w:val="both"/>
        <w:rPr/>
      </w:pPr>
      <w:r>
        <w:rPr>
          <w:spacing w:val="-1"/>
        </w:rPr>
        <w:t>The  stone-free  rates  achieved  with  SWL  for  treating</w:t>
      </w:r>
      <w:r>
        <w:rPr>
          <w:spacing w:val="12"/>
        </w:rPr>
        <w:t xml:space="preserve"> </w:t>
      </w:r>
      <w:r>
        <w:rPr>
          <w:spacing w:val="-1"/>
        </w:rPr>
        <w:t>patients</w:t>
      </w:r>
      <w:r>
        <w:rPr>
          <w:spacing w:val="31"/>
        </w:rPr>
        <w:t xml:space="preserve"> </w:t>
      </w:r>
      <w:r>
        <w:rPr>
          <w:spacing w:val="-1"/>
        </w:rPr>
        <w:t>with</w:t>
      </w:r>
      <w:r>
        <w:rPr>
          <w:spacing w:val="31"/>
        </w:rPr>
        <w:t xml:space="preserve"> </w:t>
      </w:r>
      <w:r>
        <w:rPr>
          <w:spacing w:val="-1"/>
        </w:rPr>
        <w:t>caliceal</w:t>
      </w:r>
      <w:r>
        <w:rPr>
          <w:spacing w:val="33"/>
          <w:w w:val="101"/>
        </w:rPr>
        <w:t xml:space="preserve"> </w:t>
      </w:r>
      <w:r>
        <w:rPr>
          <w:spacing w:val="-1"/>
        </w:rPr>
        <w:t>diverticular</w:t>
      </w:r>
      <w:r>
        <w:rPr>
          <w:spacing w:val="32"/>
        </w:rPr>
        <w:t xml:space="preserve"> </w:t>
      </w:r>
      <w:r>
        <w:rPr>
          <w:spacing w:val="-1"/>
        </w:rPr>
        <w:t>st</w:t>
      </w:r>
      <w:r>
        <w:rPr>
          <w:spacing w:val="-2"/>
        </w:rPr>
        <w:t>ones</w:t>
      </w:r>
      <w:r>
        <w:rPr>
          <w:spacing w:val="32"/>
        </w:rPr>
        <w:t xml:space="preserve"> </w:t>
      </w:r>
      <w:r>
        <w:rPr>
          <w:spacing w:val="-2"/>
        </w:rPr>
        <w:t>are</w:t>
      </w:r>
      <w:r>
        <w:rPr>
          <w:spacing w:val="33"/>
        </w:rPr>
        <w:t xml:space="preserve"> </w:t>
      </w:r>
      <w:r>
        <w:rPr>
          <w:spacing w:val="-2"/>
        </w:rPr>
        <w:t>quite</w:t>
      </w:r>
      <w:r>
        <w:rPr>
          <w:spacing w:val="39"/>
          <w:w w:val="101"/>
        </w:rPr>
        <w:t xml:space="preserve"> </w:t>
      </w:r>
      <w:r>
        <w:rPr>
          <w:spacing w:val="-2"/>
        </w:rPr>
        <w:t>low,</w:t>
      </w:r>
      <w:r>
        <w:rPr/>
        <w:t xml:space="preserve"> </w:t>
      </w:r>
      <w:r>
        <w:rPr>
          <w:spacing w:val="-1"/>
        </w:rPr>
        <w:t>with</w:t>
      </w:r>
      <w:r>
        <w:rPr>
          <w:spacing w:val="46"/>
          <w:w w:val="101"/>
        </w:rPr>
        <w:t xml:space="preserve"> </w:t>
      </w:r>
      <w:r>
        <w:rPr>
          <w:spacing w:val="-1"/>
        </w:rPr>
        <w:t>the</w:t>
      </w:r>
      <w:r>
        <w:rPr>
          <w:spacing w:val="59"/>
        </w:rPr>
        <w:t xml:space="preserve"> </w:t>
      </w:r>
      <w:r>
        <w:rPr>
          <w:spacing w:val="-1"/>
        </w:rPr>
        <w:t>majority</w:t>
      </w:r>
      <w:r>
        <w:rPr>
          <w:spacing w:val="50"/>
          <w:w w:val="101"/>
        </w:rPr>
        <w:t xml:space="preserve"> </w:t>
      </w:r>
      <w:r>
        <w:rPr>
          <w:spacing w:val="-1"/>
        </w:rPr>
        <w:t>of</w:t>
      </w:r>
      <w:r>
        <w:rPr>
          <w:spacing w:val="45"/>
        </w:rPr>
        <w:t xml:space="preserve"> </w:t>
      </w:r>
      <w:r>
        <w:rPr>
          <w:spacing w:val="-1"/>
        </w:rPr>
        <w:t>series</w:t>
      </w:r>
      <w:r>
        <w:rPr>
          <w:spacing w:val="58"/>
          <w:w w:val="101"/>
        </w:rPr>
        <w:t xml:space="preserve"> </w:t>
      </w:r>
      <w:r>
        <w:rPr>
          <w:spacing w:val="-1"/>
        </w:rPr>
        <w:t>reporting</w:t>
      </w:r>
      <w:r>
        <w:rPr>
          <w:spacing w:val="54"/>
          <w:w w:val="101"/>
        </w:rPr>
        <w:t xml:space="preserve"> </w:t>
      </w:r>
      <w:r>
        <w:rPr>
          <w:spacing w:val="-1"/>
        </w:rPr>
        <w:t>0-2</w:t>
      </w:r>
      <w:r>
        <w:rPr>
          <w:spacing w:val="-2"/>
        </w:rPr>
        <w:t>5%.</w:t>
      </w:r>
      <w:r>
        <w:rPr>
          <w:sz w:val="11"/>
          <w:szCs w:val="11"/>
          <w:spacing w:val="-2"/>
          <w:position w:val="7"/>
        </w:rPr>
        <w:t>197</w:t>
      </w:r>
      <w:r>
        <w:rPr>
          <w:sz w:val="11"/>
          <w:szCs w:val="11"/>
          <w:spacing w:val="18"/>
          <w:position w:val="7"/>
        </w:rPr>
        <w:t xml:space="preserve">  </w:t>
      </w:r>
      <w:r>
        <w:rPr>
          <w:spacing w:val="-2"/>
        </w:rPr>
        <w:t>While</w:t>
      </w:r>
      <w:r>
        <w:rPr/>
        <w:t xml:space="preserve"> </w:t>
      </w:r>
      <w:r>
        <w:rPr>
          <w:spacing w:val="-2"/>
        </w:rPr>
        <w:t>some</w:t>
      </w:r>
      <w:r>
        <w:rPr>
          <w:spacing w:val="40"/>
        </w:rPr>
        <w:t xml:space="preserve"> </w:t>
      </w:r>
      <w:r>
        <w:rPr>
          <w:spacing w:val="-2"/>
        </w:rPr>
        <w:t>of</w:t>
      </w:r>
      <w:r>
        <w:rPr>
          <w:spacing w:val="24"/>
        </w:rPr>
        <w:t xml:space="preserve"> </w:t>
      </w:r>
      <w:r>
        <w:rPr>
          <w:spacing w:val="-2"/>
        </w:rPr>
        <w:t>these</w:t>
      </w:r>
      <w:r>
        <w:rPr>
          <w:spacing w:val="42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41"/>
        </w:rPr>
        <w:t xml:space="preserve"> </w:t>
      </w:r>
      <w:r>
        <w:rPr>
          <w:spacing w:val="-2"/>
        </w:rPr>
        <w:t>may</w:t>
      </w:r>
      <w:r>
        <w:rPr>
          <w:spacing w:val="33"/>
          <w:w w:val="101"/>
        </w:rPr>
        <w:t xml:space="preserve"> </w:t>
      </w:r>
      <w:r>
        <w:rPr>
          <w:spacing w:val="-2"/>
        </w:rPr>
        <w:t>experience</w:t>
      </w:r>
      <w:r>
        <w:rPr>
          <w:spacing w:val="35"/>
        </w:rPr>
        <w:t xml:space="preserve"> </w:t>
      </w:r>
      <w:r>
        <w:rPr>
          <w:spacing w:val="-2"/>
        </w:rPr>
        <w:t>a</w:t>
      </w:r>
      <w:r>
        <w:rPr>
          <w:spacing w:val="41"/>
        </w:rPr>
        <w:t xml:space="preserve"> </w:t>
      </w:r>
      <w:r>
        <w:rPr>
          <w:spacing w:val="-2"/>
        </w:rPr>
        <w:t>reduction</w:t>
      </w:r>
      <w:r>
        <w:rPr>
          <w:spacing w:val="31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/>
        <w:t>elimination  of  their  </w:t>
      </w:r>
      <w:r>
        <w:rPr>
          <w:spacing w:val="-1"/>
        </w:rPr>
        <w:t>symptoms,</w:t>
      </w:r>
      <w:r>
        <w:rPr>
          <w:spacing w:val="4"/>
        </w:rPr>
        <w:t xml:space="preserve">  </w:t>
      </w:r>
      <w:r>
        <w:rPr>
          <w:spacing w:val="-1"/>
        </w:rPr>
        <w:t>they</w:t>
      </w:r>
      <w:r>
        <w:rPr>
          <w:spacing w:val="7"/>
        </w:rPr>
        <w:t xml:space="preserve">  </w:t>
      </w:r>
      <w:r>
        <w:rPr>
          <w:spacing w:val="-1"/>
        </w:rPr>
        <w:t>are</w:t>
      </w:r>
      <w:r>
        <w:rPr>
          <w:spacing w:val="8"/>
        </w:rPr>
        <w:t xml:space="preserve">  </w:t>
      </w:r>
      <w:r>
        <w:rPr>
          <w:spacing w:val="-1"/>
        </w:rPr>
        <w:t>at</w:t>
      </w:r>
      <w:r>
        <w:rPr>
          <w:spacing w:val="12"/>
        </w:rPr>
        <w:t xml:space="preserve">  </w:t>
      </w:r>
      <w:r>
        <w:rPr>
          <w:spacing w:val="-1"/>
        </w:rPr>
        <w:t>risk</w:t>
      </w:r>
      <w:r>
        <w:rPr>
          <w:spacing w:val="6"/>
        </w:rPr>
        <w:t xml:space="preserve">  </w:t>
      </w:r>
      <w:r>
        <w:rPr>
          <w:spacing w:val="-1"/>
        </w:rPr>
        <w:t>for</w:t>
      </w:r>
      <w:r>
        <w:rPr>
          <w:spacing w:val="1"/>
        </w:rPr>
        <w:t xml:space="preserve"> </w:t>
      </w:r>
      <w:r>
        <w:rPr>
          <w:spacing w:val="-1"/>
        </w:rPr>
        <w:t>symptom   recurrence,   and</w:t>
      </w:r>
      <w:r>
        <w:rPr>
          <w:spacing w:val="5"/>
        </w:rPr>
        <w:t xml:space="preserve">   </w:t>
      </w:r>
      <w:r>
        <w:rPr>
          <w:spacing w:val="-1"/>
        </w:rPr>
        <w:t>new</w:t>
      </w:r>
      <w:r>
        <w:rPr>
          <w:spacing w:val="3"/>
        </w:rPr>
        <w:t xml:space="preserve">   </w:t>
      </w:r>
      <w:r>
        <w:rPr>
          <w:spacing w:val="-1"/>
        </w:rPr>
        <w:t>o</w:t>
      </w:r>
      <w:r>
        <w:rPr>
          <w:spacing w:val="-2"/>
        </w:rPr>
        <w:t>r</w:t>
      </w:r>
      <w:r>
        <w:rPr>
          <w:spacing w:val="5"/>
        </w:rPr>
        <w:t xml:space="preserve">   </w:t>
      </w:r>
      <w:r>
        <w:rPr>
          <w:spacing w:val="-2"/>
        </w:rPr>
        <w:t>residual</w:t>
      </w:r>
      <w:r>
        <w:rPr>
          <w:spacing w:val="3"/>
        </w:rPr>
        <w:t xml:space="preserve">   </w:t>
      </w:r>
      <w:r>
        <w:rPr>
          <w:spacing w:val="-2"/>
        </w:rPr>
        <w:t>stone</w:t>
      </w:r>
      <w:r>
        <w:rPr>
          <w:spacing w:val="1"/>
        </w:rPr>
        <w:t xml:space="preserve"> </w:t>
      </w:r>
      <w:r>
        <w:rPr/>
        <w:t>growth.</w:t>
      </w:r>
      <w:r>
        <w:rPr>
          <w:sz w:val="11"/>
          <w:szCs w:val="11"/>
          <w:position w:val="7"/>
        </w:rPr>
        <w:t>198</w:t>
      </w:r>
      <w:r>
        <w:rPr>
          <w:sz w:val="11"/>
          <w:szCs w:val="11"/>
          <w:spacing w:val="28"/>
          <w:w w:val="101"/>
          <w:position w:val="7"/>
        </w:rPr>
        <w:t xml:space="preserve"> </w:t>
      </w:r>
      <w:r>
        <w:rPr/>
        <w:t>The</w:t>
      </w:r>
      <w:r>
        <w:rPr>
          <w:spacing w:val="22"/>
        </w:rPr>
        <w:t xml:space="preserve"> </w:t>
      </w:r>
      <w:r>
        <w:rPr/>
        <w:t>Panel’s</w:t>
      </w:r>
      <w:r>
        <w:rPr>
          <w:spacing w:val="19"/>
        </w:rPr>
        <w:t xml:space="preserve"> </w:t>
      </w:r>
      <w:r>
        <w:rPr/>
        <w:t>meta-analysis also d</w:t>
      </w:r>
      <w:r>
        <w:rPr>
          <w:spacing w:val="-1"/>
        </w:rPr>
        <w:t>emonstrated</w:t>
      </w:r>
      <w:r>
        <w:rPr/>
        <w:t xml:space="preserve"> </w:t>
      </w:r>
      <w:r>
        <w:rPr>
          <w:spacing w:val="-2"/>
        </w:rPr>
        <w:t>a</w:t>
      </w:r>
      <w:r>
        <w:rPr>
          <w:spacing w:val="54"/>
        </w:rPr>
        <w:t xml:space="preserve"> </w:t>
      </w:r>
      <w:r>
        <w:rPr>
          <w:spacing w:val="-2"/>
        </w:rPr>
        <w:t>low</w:t>
      </w:r>
      <w:r>
        <w:rPr>
          <w:spacing w:val="46"/>
          <w:w w:val="101"/>
        </w:rPr>
        <w:t xml:space="preserve"> </w:t>
      </w:r>
      <w:r>
        <w:rPr>
          <w:spacing w:val="-2"/>
        </w:rPr>
        <w:t>stone-free</w:t>
      </w:r>
      <w:r>
        <w:rPr>
          <w:spacing w:val="54"/>
        </w:rPr>
        <w:t xml:space="preserve"> </w:t>
      </w:r>
      <w:r>
        <w:rPr>
          <w:spacing w:val="-2"/>
        </w:rPr>
        <w:t>rate</w:t>
      </w:r>
      <w:r>
        <w:rPr>
          <w:spacing w:val="47"/>
        </w:rPr>
        <w:t xml:space="preserve"> </w:t>
      </w:r>
      <w:r>
        <w:rPr>
          <w:spacing w:val="-2"/>
        </w:rPr>
        <w:t>associated</w:t>
      </w:r>
      <w:r>
        <w:rPr>
          <w:spacing w:val="45"/>
        </w:rPr>
        <w:t xml:space="preserve"> </w:t>
      </w:r>
      <w:r>
        <w:rPr>
          <w:spacing w:val="-2"/>
        </w:rPr>
        <w:t>with</w:t>
      </w:r>
      <w:r>
        <w:rPr>
          <w:spacing w:val="48"/>
        </w:rPr>
        <w:t xml:space="preserve"> </w:t>
      </w:r>
      <w:r>
        <w:rPr>
          <w:spacing w:val="-2"/>
        </w:rPr>
        <w:t>SWL</w:t>
      </w:r>
      <w:r>
        <w:rPr>
          <w:spacing w:val="53"/>
          <w:w w:val="101"/>
        </w:rPr>
        <w:t xml:space="preserve"> </w:t>
      </w:r>
      <w:r>
        <w:rPr>
          <w:spacing w:val="-2"/>
        </w:rPr>
        <w:t>(13-21%).</w:t>
      </w:r>
      <w:r>
        <w:rPr/>
        <w:t xml:space="preserve"> </w:t>
      </w:r>
      <w:r>
        <w:rPr/>
        <w:t>Substantially</w:t>
      </w:r>
      <w:r>
        <w:rPr>
          <w:spacing w:val="19"/>
          <w:w w:val="101"/>
        </w:rPr>
        <w:t xml:space="preserve"> </w:t>
      </w:r>
      <w:r>
        <w:rPr/>
        <w:t>higher st</w:t>
      </w:r>
      <w:r>
        <w:rPr>
          <w:spacing w:val="-1"/>
        </w:rPr>
        <w:t>one-free</w:t>
      </w:r>
      <w:r>
        <w:rPr>
          <w:spacing w:val="20"/>
        </w:rPr>
        <w:t xml:space="preserve"> </w:t>
      </w:r>
      <w:r>
        <w:rPr>
          <w:spacing w:val="-1"/>
        </w:rPr>
        <w:t>rates are attainable</w:t>
      </w:r>
      <w:r>
        <w:rPr>
          <w:spacing w:val="12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>
          <w:spacing w:val="-2"/>
        </w:rPr>
        <w:t>URS,</w:t>
      </w:r>
      <w:r>
        <w:rPr>
          <w:spacing w:val="58"/>
        </w:rPr>
        <w:t xml:space="preserve"> </w:t>
      </w:r>
      <w:r>
        <w:rPr>
          <w:spacing w:val="-2"/>
        </w:rPr>
        <w:t>PCNL,</w:t>
      </w:r>
      <w:r>
        <w:rPr>
          <w:spacing w:val="43"/>
          <w:w w:val="101"/>
        </w:rPr>
        <w:t xml:space="preserve"> </w:t>
      </w:r>
      <w:r>
        <w:rPr>
          <w:spacing w:val="-2"/>
        </w:rPr>
        <w:t>laparoscopic</w:t>
      </w:r>
      <w:r>
        <w:rPr>
          <w:spacing w:val="34"/>
        </w:rPr>
        <w:t xml:space="preserve"> </w:t>
      </w:r>
      <w:r>
        <w:rPr>
          <w:spacing w:val="-2"/>
        </w:rPr>
        <w:t>and</w:t>
      </w:r>
      <w:r>
        <w:rPr>
          <w:spacing w:val="45"/>
        </w:rPr>
        <w:t xml:space="preserve"> </w:t>
      </w:r>
      <w:r>
        <w:rPr>
          <w:spacing w:val="-2"/>
        </w:rPr>
        <w:t>robotic</w:t>
      </w:r>
      <w:r>
        <w:rPr>
          <w:spacing w:val="37"/>
        </w:rPr>
        <w:t xml:space="preserve"> </w:t>
      </w:r>
      <w:r>
        <w:rPr>
          <w:spacing w:val="-2"/>
        </w:rPr>
        <w:t>surgery</w:t>
      </w:r>
      <w:r>
        <w:rPr>
          <w:spacing w:val="42"/>
          <w:w w:val="101"/>
        </w:rPr>
        <w:t xml:space="preserve"> </w:t>
      </w:r>
      <w:r>
        <w:rPr>
          <w:spacing w:val="-2"/>
        </w:rPr>
        <w:t>(18-90%</w:t>
      </w:r>
      <w:r>
        <w:rPr/>
        <w:t xml:space="preserve"> </w:t>
      </w:r>
      <w:r>
        <w:rPr>
          <w:spacing w:val="-1"/>
        </w:rPr>
        <w:t>with</w:t>
      </w:r>
      <w:r>
        <w:rPr>
          <w:spacing w:val="22"/>
        </w:rPr>
        <w:t xml:space="preserve"> </w:t>
      </w:r>
      <w:r>
        <w:rPr>
          <w:spacing w:val="-1"/>
        </w:rPr>
        <w:t>URS and</w:t>
      </w:r>
      <w:r>
        <w:rPr>
          <w:spacing w:val="19"/>
        </w:rPr>
        <w:t xml:space="preserve"> </w:t>
      </w:r>
      <w:r>
        <w:rPr>
          <w:spacing w:val="-1"/>
        </w:rPr>
        <w:t>62.5-100% with</w:t>
      </w:r>
      <w:r>
        <w:rPr>
          <w:spacing w:val="23"/>
        </w:rPr>
        <w:t xml:space="preserve"> </w:t>
      </w:r>
      <w:r>
        <w:rPr>
          <w:spacing w:val="-1"/>
        </w:rPr>
        <w:t>PCNL).</w:t>
      </w:r>
      <w:r>
        <w:rPr>
          <w:sz w:val="11"/>
          <w:szCs w:val="11"/>
          <w:spacing w:val="-1"/>
          <w:position w:val="7"/>
        </w:rPr>
        <w:t>8    </w:t>
      </w:r>
      <w:r>
        <w:rPr>
          <w:spacing w:val="-1"/>
        </w:rPr>
        <w:t>In</w:t>
      </w:r>
      <w:r>
        <w:rPr>
          <w:spacing w:val="16"/>
          <w:w w:val="101"/>
        </w:rPr>
        <w:t xml:space="preserve"> </w:t>
      </w:r>
      <w:r>
        <w:rPr>
          <w:spacing w:val="-1"/>
        </w:rPr>
        <w:t>addition,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chance</w:t>
      </w:r>
      <w:r>
        <w:rPr>
          <w:spacing w:val="23"/>
        </w:rPr>
        <w:t xml:space="preserve"> </w:t>
      </w:r>
      <w:r>
        <w:rPr/>
        <w:t>for</w:t>
      </w:r>
      <w:r>
        <w:rPr>
          <w:spacing w:val="17"/>
          <w:w w:val="101"/>
        </w:rPr>
        <w:t xml:space="preserve"> </w:t>
      </w:r>
      <w:r>
        <w:rPr/>
        <w:t>eradication</w:t>
      </w:r>
      <w:r>
        <w:rPr>
          <w:spacing w:val="16"/>
          <w:w w:val="101"/>
        </w:rPr>
        <w:t xml:space="preserve"> </w:t>
      </w:r>
      <w:r>
        <w:rPr/>
        <w:t>of symptoms</w:t>
      </w:r>
      <w:r>
        <w:rPr>
          <w:spacing w:val="23"/>
          <w:w w:val="101"/>
        </w:rPr>
        <w:t xml:space="preserve"> </w:t>
      </w:r>
      <w:r>
        <w:rPr/>
        <w:t>is far</w:t>
      </w:r>
      <w:r>
        <w:rPr>
          <w:spacing w:val="17"/>
        </w:rPr>
        <w:t xml:space="preserve"> </w:t>
      </w:r>
      <w:r>
        <w:rPr/>
        <w:t>greater.</w:t>
      </w:r>
      <w:r>
        <w:rPr>
          <w:sz w:val="11"/>
          <w:szCs w:val="11"/>
          <w:position w:val="7"/>
        </w:rPr>
        <w:t>197,198 </w:t>
      </w:r>
      <w:r>
        <w:rPr>
          <w:spacing w:val="-1"/>
        </w:rPr>
        <w:t>An</w:t>
      </w:r>
      <w:r>
        <w:rPr>
          <w:spacing w:val="34"/>
        </w:rPr>
        <w:t xml:space="preserve"> </w:t>
      </w:r>
      <w:r>
        <w:rPr>
          <w:spacing w:val="-1"/>
        </w:rPr>
        <w:t>endoscopic</w:t>
      </w:r>
      <w:r>
        <w:rPr>
          <w:spacing w:val="34"/>
        </w:rPr>
        <w:t xml:space="preserve"> </w:t>
      </w:r>
      <w:r>
        <w:rPr>
          <w:spacing w:val="-1"/>
        </w:rPr>
        <w:t>approach</w:t>
      </w:r>
      <w:r>
        <w:rPr>
          <w:spacing w:val="33"/>
        </w:rPr>
        <w:t xml:space="preserve"> </w:t>
      </w:r>
      <w:r>
        <w:rPr>
          <w:spacing w:val="-1"/>
        </w:rPr>
        <w:t>also</w:t>
      </w:r>
      <w:r>
        <w:rPr>
          <w:spacing w:val="42"/>
          <w:w w:val="101"/>
        </w:rPr>
        <w:t xml:space="preserve"> </w:t>
      </w:r>
      <w:r>
        <w:rPr>
          <w:spacing w:val="-1"/>
        </w:rPr>
        <w:t>permits</w:t>
      </w:r>
      <w:r>
        <w:rPr>
          <w:spacing w:val="34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orrection</w:t>
      </w:r>
      <w:r>
        <w:rPr>
          <w:spacing w:val="33"/>
          <w:w w:val="101"/>
        </w:rPr>
        <w:t xml:space="preserve"> </w:t>
      </w:r>
      <w:r>
        <w:rPr>
          <w:spacing w:val="-2"/>
        </w:rPr>
        <w:t>of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anatomic</w:t>
      </w:r>
      <w:r>
        <w:rPr>
          <w:spacing w:val="55"/>
          <w:w w:val="101"/>
        </w:rPr>
        <w:t xml:space="preserve"> </w:t>
      </w:r>
      <w:r>
        <w:rPr>
          <w:spacing w:val="-1"/>
        </w:rPr>
        <w:t>abnormality,</w:t>
      </w:r>
      <w:r>
        <w:rPr>
          <w:spacing w:val="54"/>
        </w:rPr>
        <w:t xml:space="preserve"> </w:t>
      </w:r>
      <w:r>
        <w:rPr>
          <w:spacing w:val="-1"/>
        </w:rPr>
        <w:t>with</w:t>
      </w:r>
      <w:r>
        <w:rPr>
          <w:spacing w:val="51"/>
        </w:rPr>
        <w:t xml:space="preserve"> </w:t>
      </w:r>
      <w:r>
        <w:rPr>
          <w:spacing w:val="-1"/>
        </w:rPr>
        <w:t>the</w:t>
      </w:r>
      <w:r>
        <w:rPr>
          <w:spacing w:val="56"/>
          <w:w w:val="101"/>
        </w:rPr>
        <w:t xml:space="preserve"> </w:t>
      </w:r>
      <w:r>
        <w:rPr>
          <w:spacing w:val="-1"/>
        </w:rPr>
        <w:t>chance</w:t>
      </w:r>
      <w:r>
        <w:rPr>
          <w:spacing w:val="53"/>
        </w:rPr>
        <w:t xml:space="preserve"> </w:t>
      </w:r>
      <w:r>
        <w:rPr>
          <w:spacing w:val="-1"/>
        </w:rPr>
        <w:t>for</w:t>
      </w:r>
      <w:r>
        <w:rPr>
          <w:spacing w:val="56"/>
        </w:rPr>
        <w:t xml:space="preserve"> </w:t>
      </w:r>
      <w:r>
        <w:rPr>
          <w:spacing w:val="-1"/>
        </w:rPr>
        <w:t>suc</w:t>
      </w:r>
      <w:r>
        <w:rPr>
          <w:spacing w:val="-2"/>
        </w:rPr>
        <w:t>cessful</w:t>
      </w:r>
      <w:r>
        <w:rPr/>
        <w:t xml:space="preserve"> </w:t>
      </w:r>
      <w:r>
        <w:rPr>
          <w:spacing w:val="-2"/>
        </w:rPr>
        <w:t>obliteration</w:t>
      </w:r>
      <w:r>
        <w:rPr>
          <w:spacing w:val="75"/>
        </w:rPr>
        <w:t xml:space="preserve"> </w:t>
      </w:r>
      <w:r>
        <w:rPr>
          <w:spacing w:val="-2"/>
        </w:rPr>
        <w:t>being</w:t>
      </w:r>
      <w:r>
        <w:rPr>
          <w:spacing w:val="59"/>
        </w:rPr>
        <w:t xml:space="preserve"> </w:t>
      </w:r>
      <w:r>
        <w:rPr>
          <w:spacing w:val="-2"/>
        </w:rPr>
        <w:t>highest</w:t>
      </w:r>
      <w:r>
        <w:rPr>
          <w:spacing w:val="48"/>
        </w:rPr>
        <w:t xml:space="preserve"> </w:t>
      </w:r>
      <w:r>
        <w:rPr>
          <w:spacing w:val="-2"/>
        </w:rPr>
        <w:t>with</w:t>
      </w:r>
      <w:r>
        <w:rPr>
          <w:spacing w:val="59"/>
        </w:rPr>
        <w:t xml:space="preserve"> </w:t>
      </w:r>
      <w:r>
        <w:rPr>
          <w:spacing w:val="-2"/>
        </w:rPr>
        <w:t>PCNL,</w:t>
      </w:r>
      <w:r>
        <w:rPr>
          <w:spacing w:val="58"/>
        </w:rPr>
        <w:t xml:space="preserve"> </w:t>
      </w:r>
      <w:r>
        <w:rPr>
          <w:spacing w:val="-2"/>
        </w:rPr>
        <w:t>laparoscopic,</w:t>
      </w:r>
      <w:r>
        <w:rPr>
          <w:spacing w:val="48"/>
          <w:w w:val="101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/>
        <w:t>robotic</w:t>
      </w:r>
      <w:r>
        <w:rPr>
          <w:spacing w:val="26"/>
          <w:w w:val="101"/>
        </w:rPr>
        <w:t xml:space="preserve">  </w:t>
      </w:r>
      <w:r>
        <w:rPr/>
        <w:t>assisted</w:t>
      </w:r>
      <w:r>
        <w:rPr>
          <w:spacing w:val="27"/>
        </w:rPr>
        <w:t xml:space="preserve">  </w:t>
      </w:r>
      <w:r>
        <w:rPr/>
        <w:t>surgery.</w:t>
      </w:r>
      <w:r>
        <w:rPr>
          <w:sz w:val="11"/>
          <w:szCs w:val="11"/>
          <w:position w:val="7"/>
        </w:rPr>
        <w:t>197</w:t>
      </w:r>
      <w:r>
        <w:rPr>
          <w:sz w:val="11"/>
          <w:szCs w:val="11"/>
          <w:spacing w:val="-1"/>
          <w:position w:val="7"/>
        </w:rPr>
        <w:t xml:space="preserve">    </w:t>
      </w:r>
      <w:r>
        <w:rPr>
          <w:spacing w:val="-1"/>
        </w:rPr>
        <w:t>The   choice   of</w:t>
      </w:r>
      <w:r>
        <w:rPr>
          <w:spacing w:val="24"/>
        </w:rPr>
        <w:t xml:space="preserve">  </w:t>
      </w:r>
      <w:r>
        <w:rPr>
          <w:spacing w:val="-1"/>
        </w:rPr>
        <w:t>optimal</w:t>
      </w:r>
      <w:r>
        <w:rPr/>
        <w:t xml:space="preserve"> </w:t>
      </w:r>
      <w:r>
        <w:rPr>
          <w:spacing w:val="-2"/>
        </w:rPr>
        <w:t>endoscopic</w:t>
      </w:r>
      <w:r>
        <w:rPr>
          <w:spacing w:val="23"/>
          <w:w w:val="101"/>
        </w:rPr>
        <w:t xml:space="preserve"> </w:t>
      </w:r>
      <w:r>
        <w:rPr>
          <w:spacing w:val="-2"/>
        </w:rPr>
        <w:t>approach</w:t>
      </w:r>
      <w:r>
        <w:rPr>
          <w:spacing w:val="17"/>
        </w:rPr>
        <w:t xml:space="preserve"> </w:t>
      </w:r>
      <w:r>
        <w:rPr>
          <w:spacing w:val="-2"/>
        </w:rPr>
        <w:t>should</w:t>
      </w:r>
      <w:r>
        <w:rPr>
          <w:spacing w:val="25"/>
        </w:rPr>
        <w:t xml:space="preserve"> </w:t>
      </w:r>
      <w:r>
        <w:rPr>
          <w:spacing w:val="-2"/>
        </w:rPr>
        <w:t>be</w:t>
      </w:r>
      <w:r>
        <w:rPr>
          <w:spacing w:val="25"/>
          <w:w w:val="101"/>
        </w:rPr>
        <w:t xml:space="preserve"> </w:t>
      </w:r>
      <w:r>
        <w:rPr>
          <w:spacing w:val="-2"/>
        </w:rPr>
        <w:t>based</w:t>
      </w:r>
      <w:r>
        <w:rPr>
          <w:spacing w:val="18"/>
          <w:w w:val="101"/>
        </w:rPr>
        <w:t xml:space="preserve"> </w:t>
      </w:r>
      <w:r>
        <w:rPr>
          <w:spacing w:val="-2"/>
        </w:rPr>
        <w:t>on</w:t>
      </w:r>
      <w:r>
        <w:rPr>
          <w:spacing w:val="17"/>
        </w:rPr>
        <w:t xml:space="preserve"> </w:t>
      </w:r>
      <w:r>
        <w:rPr>
          <w:spacing w:val="-2"/>
        </w:rPr>
        <w:t>stone</w:t>
      </w:r>
      <w:r>
        <w:rPr>
          <w:spacing w:val="25"/>
          <w:w w:val="101"/>
        </w:rPr>
        <w:t xml:space="preserve"> </w:t>
      </w:r>
      <w:r>
        <w:rPr>
          <w:spacing w:val="-2"/>
        </w:rPr>
        <w:t>location</w:t>
      </w:r>
      <w:r>
        <w:rPr/>
        <w:t xml:space="preserve"> </w:t>
      </w:r>
      <w:r>
        <w:rPr>
          <w:spacing w:val="-1"/>
        </w:rPr>
        <w:t>and size,</w:t>
      </w:r>
      <w:r>
        <w:rPr>
          <w:spacing w:val="26"/>
        </w:rPr>
        <w:t xml:space="preserve"> </w:t>
      </w:r>
      <w:r>
        <w:rPr>
          <w:spacing w:val="-1"/>
        </w:rPr>
        <w:t>relation to surrounding</w:t>
      </w:r>
      <w:r>
        <w:rPr>
          <w:spacing w:val="11"/>
        </w:rPr>
        <w:t xml:space="preserve"> </w:t>
      </w:r>
      <w:r>
        <w:rPr>
          <w:spacing w:val="-1"/>
        </w:rPr>
        <w:t>structures,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patient</w:t>
      </w:r>
      <w:r>
        <w:rPr/>
        <w:t xml:space="preserve"> </w:t>
      </w:r>
      <w:r>
        <w:rPr>
          <w:spacing w:val="-1"/>
        </w:rPr>
        <w:t>preference.</w:t>
      </w:r>
    </w:p>
    <w:p>
      <w:pPr>
        <w:pStyle w:val="BodyText"/>
        <w:ind w:left="7"/>
        <w:spacing w:before="160" w:line="193" w:lineRule="auto"/>
        <w:rPr/>
      </w:pPr>
      <w:r>
        <w:rPr>
          <w:b/>
          <w:bCs/>
          <w:spacing w:val="-1"/>
        </w:rPr>
        <w:t>45. Staghorn    stones    should    be    </w:t>
      </w:r>
      <w:r>
        <w:rPr>
          <w:b/>
          <w:bCs/>
          <w:spacing w:val="-2"/>
        </w:rPr>
        <w:t>removed</w:t>
      </w:r>
      <w:r>
        <w:rPr>
          <w:b/>
          <w:bCs/>
          <w:spacing w:val="2"/>
        </w:rPr>
        <w:t xml:space="preserve">    </w:t>
      </w:r>
      <w:r>
        <w:rPr>
          <w:b/>
          <w:bCs/>
          <w:spacing w:val="-2"/>
        </w:rPr>
        <w:t>if</w:t>
      </w:r>
    </w:p>
    <w:p>
      <w:pPr>
        <w:pStyle w:val="BodyText"/>
        <w:ind w:left="363" w:right="379" w:firstLine="3"/>
        <w:spacing w:before="98" w:line="285" w:lineRule="auto"/>
        <w:rPr/>
      </w:pPr>
      <w:r>
        <w:rPr>
          <w:b/>
          <w:bCs/>
          <w:spacing w:val="-1"/>
        </w:rPr>
        <w:t>attendant</w:t>
      </w:r>
      <w:r>
        <w:rPr>
          <w:b/>
          <w:bCs/>
          <w:spacing w:val="17"/>
          <w:w w:val="101"/>
        </w:rPr>
        <w:t xml:space="preserve">   </w:t>
      </w:r>
      <w:r>
        <w:rPr>
          <w:b/>
          <w:bCs/>
          <w:spacing w:val="-1"/>
        </w:rPr>
        <w:t>comorbidities</w:t>
      </w:r>
      <w:r>
        <w:rPr>
          <w:b/>
          <w:bCs/>
          <w:spacing w:val="17"/>
          <w:w w:val="101"/>
        </w:rPr>
        <w:t xml:space="preserve">   </w:t>
      </w:r>
      <w:r>
        <w:rPr>
          <w:b/>
          <w:bCs/>
          <w:spacing w:val="-1"/>
        </w:rPr>
        <w:t>do   </w:t>
      </w:r>
      <w:r>
        <w:rPr>
          <w:b/>
          <w:bCs/>
          <w:spacing w:val="-2"/>
        </w:rPr>
        <w:t xml:space="preserve"> not    preclude</w:t>
      </w:r>
      <w:r>
        <w:rPr>
          <w:b/>
          <w:bCs/>
        </w:rPr>
        <w:t xml:space="preserve"> </w:t>
      </w:r>
      <w:r>
        <w:rPr>
          <w:b/>
          <w:bCs/>
        </w:rPr>
        <w:t>treatment. </w:t>
      </w:r>
      <w:r>
        <w:rPr>
          <w:b/>
          <w:bCs/>
          <w:i/>
          <w:iCs/>
        </w:rPr>
        <w:t>Clinical Principle</w:t>
      </w:r>
    </w:p>
    <w:p>
      <w:pPr>
        <w:pStyle w:val="BodyText"/>
        <w:ind w:left="5" w:right="376" w:firstLine="11"/>
        <w:spacing w:before="149" w:line="289" w:lineRule="auto"/>
        <w:jc w:val="both"/>
        <w:rPr/>
      </w:pPr>
      <w:r>
        <w:rPr/>
        <w:t>Numerous</w:t>
      </w:r>
      <w:r>
        <w:rPr>
          <w:spacing w:val="16"/>
        </w:rPr>
        <w:t xml:space="preserve">    </w:t>
      </w:r>
      <w:r>
        <w:rPr/>
        <w:t>older</w:t>
      </w:r>
      <w:r>
        <w:rPr>
          <w:spacing w:val="16"/>
        </w:rPr>
        <w:t xml:space="preserve">     </w:t>
      </w:r>
      <w:r>
        <w:rPr/>
        <w:t>retrospective</w:t>
      </w:r>
      <w:r>
        <w:rPr>
          <w:spacing w:val="16"/>
        </w:rPr>
        <w:t xml:space="preserve">    </w:t>
      </w:r>
      <w:r>
        <w:rPr/>
        <w:t>studies</w:t>
      </w:r>
      <w:r>
        <w:rPr>
          <w:spacing w:val="16"/>
        </w:rPr>
        <w:t xml:space="preserve">     </w:t>
      </w:r>
      <w:r>
        <w:rPr/>
        <w:t>have</w:t>
      </w:r>
      <w:r>
        <w:rPr>
          <w:spacing w:val="14"/>
        </w:rPr>
        <w:t xml:space="preserve"> </w:t>
      </w:r>
      <w:r>
        <w:rPr/>
        <w:t>demonstrated    that </w:t>
      </w:r>
      <w:r>
        <w:rPr>
          <w:spacing w:val="-1"/>
        </w:rPr>
        <w:t xml:space="preserve">   untreated    patients</w:t>
      </w:r>
      <w:r>
        <w:rPr>
          <w:spacing w:val="3"/>
        </w:rPr>
        <w:t xml:space="preserve">    </w:t>
      </w:r>
      <w:r>
        <w:rPr>
          <w:spacing w:val="-1"/>
        </w:rPr>
        <w:t>harboring</w:t>
      </w:r>
      <w:r>
        <w:rPr>
          <w:spacing w:val="1"/>
        </w:rPr>
        <w:t xml:space="preserve"> </w:t>
      </w:r>
      <w:r>
        <w:rPr>
          <w:spacing w:val="-2"/>
        </w:rPr>
        <w:t>staghorn</w:t>
      </w:r>
      <w:r>
        <w:rPr>
          <w:spacing w:val="65"/>
        </w:rPr>
        <w:t xml:space="preserve"> </w:t>
      </w:r>
      <w:r>
        <w:rPr>
          <w:spacing w:val="-2"/>
        </w:rPr>
        <w:t>stones</w:t>
      </w:r>
      <w:r>
        <w:rPr>
          <w:spacing w:val="56"/>
        </w:rPr>
        <w:t xml:space="preserve"> </w:t>
      </w:r>
      <w:r>
        <w:rPr>
          <w:spacing w:val="-2"/>
        </w:rPr>
        <w:t>are</w:t>
      </w:r>
      <w:r>
        <w:rPr>
          <w:spacing w:val="56"/>
          <w:w w:val="101"/>
        </w:rPr>
        <w:t xml:space="preserve"> </w:t>
      </w:r>
      <w:r>
        <w:rPr>
          <w:spacing w:val="-2"/>
        </w:rPr>
        <w:t>at  risk</w:t>
      </w:r>
      <w:r>
        <w:rPr>
          <w:spacing w:val="51"/>
          <w:w w:val="101"/>
        </w:rPr>
        <w:t xml:space="preserve"> </w:t>
      </w:r>
      <w:r>
        <w:rPr>
          <w:spacing w:val="-2"/>
        </w:rPr>
        <w:t>for</w:t>
      </w:r>
      <w:r>
        <w:rPr>
          <w:spacing w:val="55"/>
          <w:w w:val="101"/>
        </w:rPr>
        <w:t xml:space="preserve"> </w:t>
      </w:r>
      <w:r>
        <w:rPr>
          <w:spacing w:val="-2"/>
        </w:rPr>
        <w:t>deterioration</w:t>
      </w:r>
      <w:r>
        <w:rPr>
          <w:spacing w:val="55"/>
        </w:rPr>
        <w:t xml:space="preserve"> </w:t>
      </w:r>
      <w:r>
        <w:rPr>
          <w:spacing w:val="-2"/>
        </w:rPr>
        <w:t>of</w:t>
      </w:r>
      <w:r>
        <w:rPr>
          <w:spacing w:val="56"/>
          <w:w w:val="101"/>
        </w:rPr>
        <w:t xml:space="preserve"> </w:t>
      </w:r>
      <w:r>
        <w:rPr>
          <w:spacing w:val="-2"/>
        </w:rPr>
        <w:t>renal</w:t>
      </w:r>
      <w:r>
        <w:rPr/>
        <w:t xml:space="preserve"> </w:t>
      </w:r>
      <w:r>
        <w:rPr>
          <w:spacing w:val="-1"/>
        </w:rPr>
        <w:t>function,  including</w:t>
      </w:r>
      <w:r>
        <w:rPr>
          <w:spacing w:val="12"/>
        </w:rPr>
        <w:t xml:space="preserve">  </w:t>
      </w:r>
      <w:r>
        <w:rPr>
          <w:spacing w:val="-1"/>
        </w:rPr>
        <w:t>loss</w:t>
      </w:r>
      <w:r>
        <w:rPr>
          <w:spacing w:val="8"/>
        </w:rPr>
        <w:t xml:space="preserve">  </w:t>
      </w:r>
      <w:r>
        <w:rPr>
          <w:spacing w:val="-1"/>
        </w:rPr>
        <w:t>of  the</w:t>
      </w:r>
      <w:r>
        <w:rPr>
          <w:spacing w:val="12"/>
        </w:rPr>
        <w:t xml:space="preserve">  </w:t>
      </w:r>
      <w:r>
        <w:rPr>
          <w:spacing w:val="-1"/>
        </w:rPr>
        <w:t>involv</w:t>
      </w:r>
      <w:r>
        <w:rPr>
          <w:spacing w:val="-2"/>
        </w:rPr>
        <w:t>ed</w:t>
      </w:r>
      <w:r>
        <w:rPr>
          <w:spacing w:val="13"/>
        </w:rPr>
        <w:t xml:space="preserve">  </w:t>
      </w:r>
      <w:r>
        <w:rPr>
          <w:spacing w:val="-2"/>
        </w:rPr>
        <w:t>kidney,</w:t>
      </w:r>
      <w:r>
        <w:rPr>
          <w:spacing w:val="8"/>
        </w:rPr>
        <w:t xml:space="preserve">  </w:t>
      </w:r>
      <w:r>
        <w:rPr>
          <w:spacing w:val="-2"/>
        </w:rPr>
        <w:t>end</w:t>
      </w:r>
      <w:r>
        <w:rPr/>
        <w:t xml:space="preserve"> </w:t>
      </w:r>
      <w:r>
        <w:rPr/>
        <w:t>stage   renal   disea</w:t>
      </w:r>
      <w:r>
        <w:rPr>
          <w:spacing w:val="-1"/>
        </w:rPr>
        <w:t>se,   infectious   complications,</w:t>
      </w:r>
      <w:r>
        <w:rPr>
          <w:spacing w:val="1"/>
        </w:rPr>
        <w:t xml:space="preserve">   </w:t>
      </w:r>
      <w:r>
        <w:rPr>
          <w:spacing w:val="-1"/>
        </w:rPr>
        <w:t>and</w:t>
      </w:r>
      <w:r>
        <w:rPr/>
        <w:t xml:space="preserve"> </w:t>
      </w:r>
      <w:r>
        <w:rPr>
          <w:position w:val="-1"/>
        </w:rPr>
        <w:t>mortality</w:t>
      </w:r>
      <w:r>
        <w:rPr>
          <w:spacing w:val="3"/>
          <w:position w:val="-1"/>
        </w:rPr>
        <w:t>.</w:t>
      </w:r>
      <w:r>
        <w:rPr>
          <w:sz w:val="11"/>
          <w:szCs w:val="11"/>
          <w:spacing w:val="3"/>
          <w:position w:val="6"/>
        </w:rPr>
        <w:t>115,119,120,123,199</w:t>
      </w:r>
      <w:r>
        <w:rPr>
          <w:sz w:val="11"/>
          <w:szCs w:val="11"/>
          <w:spacing w:val="13"/>
          <w:position w:val="6"/>
        </w:rPr>
        <w:t xml:space="preserve">   </w:t>
      </w:r>
      <w:r>
        <w:rPr>
          <w:position w:val="-1"/>
        </w:rPr>
        <w:t>While</w:t>
      </w:r>
      <w:r>
        <w:rPr>
          <w:spacing w:val="3"/>
          <w:position w:val="-1"/>
        </w:rPr>
        <w:t xml:space="preserve">  </w:t>
      </w:r>
      <w:r>
        <w:rPr>
          <w:position w:val="-1"/>
        </w:rPr>
        <w:t>the</w:t>
      </w:r>
      <w:r>
        <w:rPr>
          <w:spacing w:val="17"/>
          <w:position w:val="-1"/>
        </w:rPr>
        <w:t xml:space="preserve">  </w:t>
      </w:r>
      <w:r>
        <w:rPr>
          <w:position w:val="-1"/>
        </w:rPr>
        <w:t>majority</w:t>
      </w:r>
      <w:r>
        <w:rPr>
          <w:spacing w:val="12"/>
          <w:position w:val="-1"/>
        </w:rPr>
        <w:t xml:space="preserve">  </w:t>
      </w:r>
      <w:r>
        <w:rPr>
          <w:position w:val="-1"/>
        </w:rPr>
        <w:t>of</w:t>
      </w:r>
      <w:r>
        <w:rPr>
          <w:spacing w:val="3"/>
          <w:position w:val="-1"/>
        </w:rPr>
        <w:t xml:space="preserve">  </w:t>
      </w:r>
      <w:r>
        <w:rPr>
          <w:position w:val="-1"/>
        </w:rPr>
        <w:t>these</w:t>
      </w:r>
      <w:r>
        <w:rPr>
          <w:spacing w:val="1"/>
          <w:position w:val="-1"/>
        </w:rPr>
        <w:t xml:space="preserve"> </w:t>
      </w:r>
      <w:r>
        <w:rPr>
          <w:spacing w:val="-2"/>
        </w:rPr>
        <w:t>older</w:t>
      </w:r>
      <w:r>
        <w:rPr>
          <w:spacing w:val="41"/>
          <w:w w:val="101"/>
        </w:rPr>
        <w:t xml:space="preserve"> </w:t>
      </w:r>
      <w:r>
        <w:rPr>
          <w:spacing w:val="-2"/>
        </w:rPr>
        <w:t>series</w:t>
      </w:r>
      <w:r>
        <w:rPr>
          <w:spacing w:val="31"/>
        </w:rPr>
        <w:t xml:space="preserve"> </w:t>
      </w:r>
      <w:r>
        <w:rPr>
          <w:spacing w:val="-2"/>
        </w:rPr>
        <w:t>involved</w:t>
      </w:r>
      <w:r>
        <w:rPr>
          <w:spacing w:val="32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23"/>
        </w:rPr>
        <w:t xml:space="preserve"> </w:t>
      </w:r>
      <w:r>
        <w:rPr>
          <w:spacing w:val="-2"/>
        </w:rPr>
        <w:t>with</w:t>
      </w:r>
      <w:r>
        <w:rPr>
          <w:spacing w:val="32"/>
        </w:rPr>
        <w:t xml:space="preserve"> </w:t>
      </w:r>
      <w:r>
        <w:rPr>
          <w:spacing w:val="-2"/>
        </w:rPr>
        <w:t>infection</w:t>
      </w:r>
      <w:r>
        <w:rPr>
          <w:spacing w:val="24"/>
          <w:w w:val="101"/>
        </w:rPr>
        <w:t xml:space="preserve"> </w:t>
      </w:r>
      <w:r>
        <w:rPr>
          <w:spacing w:val="-2"/>
        </w:rPr>
        <w:t>stones</w:t>
      </w:r>
      <w:r>
        <w:rPr>
          <w:spacing w:val="24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more</w:t>
      </w:r>
      <w:r>
        <w:rPr>
          <w:spacing w:val="71"/>
        </w:rPr>
        <w:t xml:space="preserve"> </w:t>
      </w:r>
      <w:r>
        <w:rPr>
          <w:spacing w:val="-2"/>
        </w:rPr>
        <w:t>recent</w:t>
      </w:r>
      <w:r>
        <w:rPr>
          <w:spacing w:val="53"/>
        </w:rPr>
        <w:t xml:space="preserve"> </w:t>
      </w:r>
      <w:r>
        <w:rPr>
          <w:spacing w:val="-2"/>
        </w:rPr>
        <w:t>studies</w:t>
      </w:r>
      <w:r>
        <w:rPr>
          <w:spacing w:val="58"/>
        </w:rPr>
        <w:t xml:space="preserve"> </w:t>
      </w:r>
      <w:r>
        <w:rPr>
          <w:spacing w:val="-2"/>
        </w:rPr>
        <w:t>have</w:t>
      </w:r>
      <w:r>
        <w:rPr>
          <w:spacing w:val="52"/>
          <w:w w:val="101"/>
        </w:rPr>
        <w:t xml:space="preserve"> </w:t>
      </w:r>
      <w:r>
        <w:rPr>
          <w:spacing w:val="-2"/>
        </w:rPr>
        <w:t>demonstrated</w:t>
      </w:r>
      <w:r>
        <w:rPr>
          <w:spacing w:val="48"/>
        </w:rPr>
        <w:t xml:space="preserve"> </w:t>
      </w:r>
      <w:r>
        <w:rPr>
          <w:spacing w:val="-2"/>
        </w:rPr>
        <w:t>that</w:t>
      </w:r>
      <w:r>
        <w:rPr>
          <w:spacing w:val="59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2"/>
        </w:rPr>
        <w:t>with</w:t>
      </w:r>
      <w:r>
        <w:rPr>
          <w:spacing w:val="44"/>
        </w:rPr>
        <w:t xml:space="preserve"> </w:t>
      </w:r>
      <w:r>
        <w:rPr>
          <w:spacing w:val="-2"/>
        </w:rPr>
        <w:t>staghorn</w:t>
      </w:r>
      <w:r>
        <w:rPr>
          <w:spacing w:val="43"/>
          <w:w w:val="101"/>
        </w:rPr>
        <w:t xml:space="preserve"> </w:t>
      </w:r>
      <w:r>
        <w:rPr>
          <w:spacing w:val="-2"/>
        </w:rPr>
        <w:t>stones</w:t>
      </w:r>
      <w:r>
        <w:rPr>
          <w:spacing w:val="44"/>
        </w:rPr>
        <w:t xml:space="preserve"> </w:t>
      </w:r>
      <w:r>
        <w:rPr>
          <w:spacing w:val="-2"/>
        </w:rPr>
        <w:t>are</w:t>
      </w:r>
      <w:r>
        <w:rPr>
          <w:spacing w:val="51"/>
          <w:w w:val="101"/>
        </w:rPr>
        <w:t xml:space="preserve"> </w:t>
      </w:r>
      <w:r>
        <w:rPr>
          <w:spacing w:val="-2"/>
        </w:rPr>
        <w:t>more</w:t>
      </w:r>
      <w:r>
        <w:rPr>
          <w:spacing w:val="44"/>
          <w:w w:val="101"/>
        </w:rPr>
        <w:t xml:space="preserve"> </w:t>
      </w:r>
      <w:r>
        <w:rPr>
          <w:spacing w:val="-2"/>
        </w:rPr>
        <w:t>apt</w:t>
      </w:r>
      <w:r>
        <w:rPr>
          <w:spacing w:val="42"/>
        </w:rPr>
        <w:t xml:space="preserve"> </w:t>
      </w:r>
      <w:r>
        <w:rPr>
          <w:spacing w:val="-2"/>
        </w:rPr>
        <w:t>to</w:t>
      </w:r>
      <w:r>
        <w:rPr>
          <w:spacing w:val="52"/>
        </w:rPr>
        <w:t xml:space="preserve"> </w:t>
      </w:r>
      <w:r>
        <w:rPr>
          <w:spacing w:val="-2"/>
        </w:rPr>
        <w:t>hav</w:t>
      </w:r>
      <w:r>
        <w:rPr>
          <w:spacing w:val="-3"/>
        </w:rPr>
        <w:t>e</w:t>
      </w:r>
      <w:r>
        <w:rPr>
          <w:spacing w:val="51"/>
          <w:w w:val="101"/>
        </w:rPr>
        <w:t xml:space="preserve"> </w:t>
      </w:r>
      <w:r>
        <w:rPr>
          <w:spacing w:val="-3"/>
        </w:rPr>
        <w:t>metabolic</w:t>
      </w:r>
      <w:r>
        <w:rPr/>
        <w:t xml:space="preserve"> </w:t>
      </w:r>
      <w:r>
        <w:rPr>
          <w:spacing w:val="-2"/>
        </w:rPr>
        <w:t>stones,</w:t>
      </w:r>
      <w:r>
        <w:rPr>
          <w:spacing w:val="21"/>
        </w:rPr>
        <w:t xml:space="preserve">  </w:t>
      </w:r>
      <w:r>
        <w:rPr>
          <w:spacing w:val="-2"/>
        </w:rPr>
        <w:t>the</w:t>
      </w:r>
      <w:r>
        <w:rPr>
          <w:spacing w:val="27"/>
          <w:w w:val="101"/>
        </w:rPr>
        <w:t xml:space="preserve">  </w:t>
      </w:r>
      <w:r>
        <w:rPr>
          <w:spacing w:val="-2"/>
        </w:rPr>
        <w:t>Panel</w:t>
      </w:r>
      <w:r>
        <w:rPr>
          <w:spacing w:val="23"/>
        </w:rPr>
        <w:t xml:space="preserve">  </w:t>
      </w:r>
      <w:r>
        <w:rPr>
          <w:spacing w:val="-2"/>
        </w:rPr>
        <w:t>still</w:t>
      </w:r>
      <w:r>
        <w:rPr>
          <w:spacing w:val="23"/>
          <w:w w:val="101"/>
        </w:rPr>
        <w:t xml:space="preserve">  </w:t>
      </w:r>
      <w:r>
        <w:rPr>
          <w:spacing w:val="-2"/>
        </w:rPr>
        <w:t>endorses</w:t>
      </w:r>
      <w:r>
        <w:rPr>
          <w:spacing w:val="23"/>
        </w:rPr>
        <w:t xml:space="preserve">  </w:t>
      </w:r>
      <w:r>
        <w:rPr>
          <w:spacing w:val="-2"/>
        </w:rPr>
        <w:t>stone</w:t>
      </w:r>
      <w:r>
        <w:rPr>
          <w:spacing w:val="27"/>
        </w:rPr>
        <w:t xml:space="preserve">  </w:t>
      </w:r>
      <w:r>
        <w:rPr>
          <w:spacing w:val="-2"/>
        </w:rPr>
        <w:t>removal</w:t>
      </w:r>
      <w:r>
        <w:rPr>
          <w:spacing w:val="25"/>
        </w:rPr>
        <w:t xml:space="preserve">  </w:t>
      </w:r>
      <w:r>
        <w:rPr>
          <w:spacing w:val="-2"/>
        </w:rPr>
        <w:t>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53" w:firstLine="10"/>
        <w:spacing w:before="35" w:line="291" w:lineRule="auto"/>
        <w:jc w:val="both"/>
        <w:rPr/>
      </w:pPr>
      <w:r>
        <w:rPr>
          <w:spacing w:val="-2"/>
        </w:rPr>
        <w:t>patients</w:t>
      </w:r>
      <w:r>
        <w:rPr>
          <w:spacing w:val="18"/>
          <w:w w:val="101"/>
        </w:rPr>
        <w:t xml:space="preserve"> </w:t>
      </w:r>
      <w:r>
        <w:rPr>
          <w:spacing w:val="-2"/>
        </w:rPr>
        <w:t>who</w:t>
      </w:r>
      <w:r>
        <w:rPr>
          <w:spacing w:val="21"/>
        </w:rPr>
        <w:t xml:space="preserve"> </w:t>
      </w:r>
      <w:r>
        <w:rPr>
          <w:spacing w:val="-2"/>
        </w:rPr>
        <w:t>are</w:t>
      </w:r>
      <w:r>
        <w:rPr>
          <w:spacing w:val="20"/>
          <w:w w:val="101"/>
        </w:rPr>
        <w:t xml:space="preserve"> </w:t>
      </w:r>
      <w:r>
        <w:rPr>
          <w:spacing w:val="-2"/>
        </w:rPr>
        <w:t>able</w:t>
      </w:r>
      <w:r>
        <w:rPr>
          <w:spacing w:val="17"/>
        </w:rPr>
        <w:t xml:space="preserve"> </w:t>
      </w:r>
      <w:r>
        <w:rPr>
          <w:spacing w:val="-2"/>
        </w:rPr>
        <w:t>to</w:t>
      </w:r>
      <w:r>
        <w:rPr>
          <w:spacing w:val="17"/>
        </w:rPr>
        <w:t xml:space="preserve"> </w:t>
      </w:r>
      <w:r>
        <w:rPr>
          <w:spacing w:val="-2"/>
        </w:rPr>
        <w:t>tolerate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27"/>
          <w:w w:val="101"/>
        </w:rPr>
        <w:t xml:space="preserve"> </w:t>
      </w:r>
      <w:r>
        <w:rPr>
          <w:spacing w:val="-2"/>
        </w:rPr>
        <w:t>rigors</w:t>
      </w:r>
      <w:r>
        <w:rPr>
          <w:spacing w:val="20"/>
        </w:rPr>
        <w:t xml:space="preserve"> </w:t>
      </w:r>
      <w:r>
        <w:rPr>
          <w:spacing w:val="-2"/>
        </w:rPr>
        <w:t>o</w:t>
      </w:r>
      <w:r>
        <w:rPr>
          <w:spacing w:val="-3"/>
        </w:rPr>
        <w:t>f</w:t>
      </w:r>
      <w:r>
        <w:rPr>
          <w:spacing w:val="20"/>
          <w:w w:val="101"/>
        </w:rPr>
        <w:t xml:space="preserve"> </w:t>
      </w:r>
      <w:r>
        <w:rPr>
          <w:spacing w:val="-3"/>
        </w:rPr>
        <w:t>long</w:t>
      </w:r>
      <w:r>
        <w:rPr>
          <w:spacing w:val="20"/>
          <w:w w:val="101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2"/>
        </w:rPr>
        <w:t>perhaps</w:t>
      </w:r>
      <w:r>
        <w:rPr>
          <w:spacing w:val="58"/>
        </w:rPr>
        <w:t xml:space="preserve"> </w:t>
      </w:r>
      <w:r>
        <w:rPr>
          <w:spacing w:val="-2"/>
        </w:rPr>
        <w:t>multiple</w:t>
      </w:r>
      <w:r>
        <w:rPr>
          <w:spacing w:val="42"/>
        </w:rPr>
        <w:t xml:space="preserve"> </w:t>
      </w:r>
      <w:r>
        <w:rPr>
          <w:spacing w:val="-2"/>
        </w:rPr>
        <w:t>procedures</w:t>
      </w:r>
      <w:r>
        <w:rPr>
          <w:spacing w:val="34"/>
          <w:w w:val="101"/>
        </w:rPr>
        <w:t xml:space="preserve"> </w:t>
      </w:r>
      <w:r>
        <w:rPr>
          <w:spacing w:val="-2"/>
        </w:rPr>
        <w:t>and</w:t>
      </w:r>
      <w:r>
        <w:rPr>
          <w:spacing w:val="31"/>
        </w:rPr>
        <w:t xml:space="preserve"> </w:t>
      </w:r>
      <w:r>
        <w:rPr>
          <w:spacing w:val="-2"/>
        </w:rPr>
        <w:t>their</w:t>
      </w:r>
      <w:r>
        <w:rPr>
          <w:spacing w:val="34"/>
        </w:rPr>
        <w:t xml:space="preserve"> </w:t>
      </w:r>
      <w:r>
        <w:rPr>
          <w:spacing w:val="-2"/>
        </w:rPr>
        <w:t>attendant</w:t>
      </w:r>
      <w:r>
        <w:rPr>
          <w:spacing w:val="42"/>
        </w:rPr>
        <w:t xml:space="preserve"> </w:t>
      </w:r>
      <w:r>
        <w:rPr>
          <w:spacing w:val="-2"/>
        </w:rPr>
        <w:t>risks,</w:t>
      </w:r>
      <w:r>
        <w:rPr/>
        <w:t xml:space="preserve"> </w:t>
      </w:r>
      <w:r>
        <w:rPr/>
        <w:t>including  sepsis  and</w:t>
      </w:r>
      <w:r>
        <w:rPr>
          <w:spacing w:val="11"/>
        </w:rPr>
        <w:t xml:space="preserve">  </w:t>
      </w:r>
      <w:r>
        <w:rPr/>
        <w:t>hemorrhage.</w:t>
      </w:r>
      <w:r>
        <w:rPr>
          <w:sz w:val="11"/>
          <w:szCs w:val="11"/>
          <w:position w:val="7"/>
        </w:rPr>
        <w:t>200  </w:t>
      </w:r>
      <w:r>
        <w:rPr>
          <w:sz w:val="11"/>
          <w:szCs w:val="11"/>
          <w:spacing w:val="-1"/>
          <w:position w:val="7"/>
        </w:rPr>
        <w:t xml:space="preserve">  </w:t>
      </w:r>
      <w:r>
        <w:rPr>
          <w:spacing w:val="-1"/>
        </w:rPr>
        <w:t>Medical  therapy</w:t>
      </w:r>
      <w:r>
        <w:rPr/>
        <w:t xml:space="preserve"> </w:t>
      </w:r>
      <w:r>
        <w:rPr>
          <w:spacing w:val="-1"/>
        </w:rPr>
        <w:t>and</w:t>
      </w:r>
      <w:r>
        <w:rPr>
          <w:spacing w:val="59"/>
          <w:w w:val="101"/>
        </w:rPr>
        <w:t xml:space="preserve"> </w:t>
      </w:r>
      <w:r>
        <w:rPr>
          <w:spacing w:val="-1"/>
        </w:rPr>
        <w:t>supportive</w:t>
      </w:r>
      <w:r>
        <w:rPr>
          <w:spacing w:val="59"/>
        </w:rPr>
        <w:t xml:space="preserve"> </w:t>
      </w:r>
      <w:r>
        <w:rPr>
          <w:spacing w:val="-1"/>
        </w:rPr>
        <w:t>care</w:t>
      </w:r>
      <w:r>
        <w:rPr>
          <w:spacing w:val="59"/>
        </w:rPr>
        <w:t xml:space="preserve"> </w:t>
      </w:r>
      <w:r>
        <w:rPr>
          <w:spacing w:val="-1"/>
        </w:rPr>
        <w:t>are  considerati</w:t>
      </w:r>
      <w:r>
        <w:rPr>
          <w:spacing w:val="-2"/>
        </w:rPr>
        <w:t>ons</w:t>
      </w:r>
      <w:r>
        <w:rPr>
          <w:spacing w:val="55"/>
        </w:rPr>
        <w:t xml:space="preserve"> </w:t>
      </w:r>
      <w:r>
        <w:rPr>
          <w:spacing w:val="-2"/>
        </w:rPr>
        <w:t>for</w:t>
      </w:r>
      <w:r>
        <w:rPr>
          <w:spacing w:val="54"/>
        </w:rPr>
        <w:t xml:space="preserve"> </w:t>
      </w:r>
      <w:r>
        <w:rPr>
          <w:spacing w:val="-2"/>
        </w:rPr>
        <w:t>those  not</w:t>
      </w:r>
      <w:r>
        <w:rPr/>
        <w:t xml:space="preserve"> </w:t>
      </w:r>
      <w:r>
        <w:rPr>
          <w:spacing w:val="-1"/>
        </w:rPr>
        <w:t>thought to</w:t>
      </w:r>
      <w:r>
        <w:rPr>
          <w:spacing w:val="28"/>
        </w:rPr>
        <w:t xml:space="preserve"> </w:t>
      </w:r>
      <w:r>
        <w:rPr>
          <w:spacing w:val="-1"/>
        </w:rPr>
        <w:t>be operative candidates.</w:t>
      </w:r>
    </w:p>
    <w:p>
      <w:pPr>
        <w:pStyle w:val="BodyText"/>
        <w:ind w:left="7"/>
        <w:spacing w:before="157" w:line="194" w:lineRule="auto"/>
        <w:outlineLvl w:val="0"/>
        <w:rPr/>
      </w:pPr>
      <w:r>
        <w:rPr>
          <w:b/>
          <w:bCs/>
          <w:spacing w:val="-1"/>
        </w:rPr>
        <w:t>46. In</w:t>
      </w:r>
      <w:r>
        <w:rPr>
          <w:b/>
          <w:bCs/>
          <w:spacing w:val="16"/>
        </w:rPr>
        <w:t xml:space="preserve">   </w:t>
      </w:r>
      <w:r>
        <w:rPr>
          <w:b/>
          <w:bCs/>
          <w:spacing w:val="-1"/>
        </w:rPr>
        <w:t>pediatric</w:t>
      </w:r>
      <w:r>
        <w:rPr>
          <w:b/>
          <w:bCs/>
          <w:spacing w:val="17"/>
        </w:rPr>
        <w:t xml:space="preserve">   </w:t>
      </w:r>
      <w:r>
        <w:rPr>
          <w:b/>
          <w:bCs/>
          <w:spacing w:val="-1"/>
        </w:rPr>
        <w:t>patients   with    un</w:t>
      </w:r>
      <w:r>
        <w:rPr>
          <w:b/>
          <w:bCs/>
          <w:spacing w:val="-2"/>
        </w:rPr>
        <w:t>complicated</w:t>
      </w:r>
    </w:p>
    <w:p>
      <w:pPr>
        <w:pStyle w:val="BodyText"/>
        <w:ind w:left="367" w:right="55" w:firstLine="6"/>
        <w:spacing w:before="95" w:line="294" w:lineRule="auto"/>
        <w:jc w:val="both"/>
        <w:rPr/>
      </w:pPr>
      <w:r>
        <w:rPr>
          <w:b/>
          <w:bCs/>
          <w:spacing w:val="-2"/>
        </w:rPr>
        <w:t>ureteral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-2"/>
        </w:rPr>
        <w:t>stones</w:t>
      </w:r>
      <w:r>
        <w:rPr>
          <w:b/>
          <w:bCs/>
          <w:spacing w:val="28"/>
        </w:rPr>
        <w:t xml:space="preserve">  </w:t>
      </w:r>
      <w:r>
        <w:rPr>
          <w:b/>
          <w:bCs/>
          <w:spacing w:val="-2"/>
        </w:rPr>
        <w:t>≤10</w:t>
      </w:r>
      <w:r>
        <w:rPr>
          <w:b/>
          <w:bCs/>
          <w:spacing w:val="25"/>
          <w:w w:val="101"/>
        </w:rPr>
        <w:t xml:space="preserve">  </w:t>
      </w:r>
      <w:r>
        <w:rPr>
          <w:b/>
          <w:bCs/>
          <w:spacing w:val="-2"/>
        </w:rPr>
        <w:t>mm,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-2"/>
        </w:rPr>
        <w:t>clinici</w:t>
      </w:r>
      <w:r>
        <w:rPr>
          <w:b/>
          <w:bCs/>
          <w:spacing w:val="-3"/>
        </w:rPr>
        <w:t>ans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-3"/>
        </w:rPr>
        <w:t>should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offer observation with or without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"/>
        </w:rPr>
        <w:t>MET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us</w:t>
      </w:r>
      <w:r>
        <w:rPr>
          <w:b/>
          <w:bCs/>
          <w:spacing w:val="-2"/>
        </w:rPr>
        <w:t>ing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2"/>
        </w:rPr>
        <w:t>α-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blockers.</w:t>
      </w:r>
      <w:r>
        <w:rPr>
          <w:b/>
          <w:bCs/>
          <w:spacing w:val="12"/>
        </w:rPr>
        <w:t xml:space="preserve">    </w:t>
      </w:r>
      <w:r>
        <w:rPr>
          <w:b/>
          <w:bCs/>
          <w:spacing w:val="-2"/>
        </w:rPr>
        <w:t>(Index</w:t>
      </w:r>
      <w:r>
        <w:rPr>
          <w:b/>
          <w:bCs/>
          <w:spacing w:val="12"/>
        </w:rPr>
        <w:t xml:space="preserve">    </w:t>
      </w:r>
      <w:r>
        <w:rPr>
          <w:b/>
          <w:bCs/>
          <w:spacing w:val="-2"/>
        </w:rPr>
        <w:t>Pati</w:t>
      </w:r>
      <w:r>
        <w:rPr>
          <w:b/>
          <w:bCs/>
          <w:spacing w:val="-3"/>
        </w:rPr>
        <w:t>ent</w:t>
      </w:r>
      <w:r>
        <w:rPr>
          <w:b/>
          <w:bCs/>
          <w:spacing w:val="14"/>
        </w:rPr>
        <w:t xml:space="preserve">    </w:t>
      </w:r>
      <w:r>
        <w:rPr>
          <w:b/>
          <w:bCs/>
          <w:spacing w:val="-3"/>
        </w:rPr>
        <w:t>13)</w:t>
      </w:r>
      <w:r>
        <w:rPr>
          <w:b/>
          <w:bCs/>
          <w:spacing w:val="10"/>
        </w:rPr>
        <w:t xml:space="preserve">    </w:t>
      </w:r>
      <w:r>
        <w:rPr>
          <w:b/>
          <w:bCs/>
          <w:i/>
          <w:iCs/>
          <w:spacing w:val="-3"/>
        </w:rPr>
        <w:t>Moderate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Recommendation; Evidence Level Gra</w:t>
      </w:r>
      <w:r>
        <w:rPr>
          <w:b/>
          <w:bCs/>
          <w:i/>
          <w:iCs/>
          <w:spacing w:val="-1"/>
        </w:rPr>
        <w:t>de B</w:t>
      </w:r>
    </w:p>
    <w:p>
      <w:pPr>
        <w:pStyle w:val="BodyText"/>
        <w:ind w:left="5" w:right="53" w:hanging="3"/>
        <w:spacing w:before="140" w:line="298" w:lineRule="auto"/>
        <w:jc w:val="both"/>
        <w:rPr/>
      </w:pPr>
      <w:r>
        <w:rPr>
          <w:spacing w:val="-1"/>
        </w:rPr>
        <w:t>An  initial</w:t>
      </w:r>
      <w:r>
        <w:rPr>
          <w:spacing w:val="56"/>
        </w:rPr>
        <w:t xml:space="preserve"> </w:t>
      </w:r>
      <w:r>
        <w:rPr>
          <w:spacing w:val="-1"/>
        </w:rPr>
        <w:t>trial  of</w:t>
      </w:r>
      <w:r>
        <w:rPr>
          <w:spacing w:val="52"/>
        </w:rPr>
        <w:t xml:space="preserve"> </w:t>
      </w:r>
      <w:r>
        <w:rPr>
          <w:spacing w:val="-1"/>
        </w:rPr>
        <w:t>observa</w:t>
      </w:r>
      <w:r>
        <w:rPr>
          <w:spacing w:val="-2"/>
        </w:rPr>
        <w:t>tion</w:t>
      </w:r>
      <w:r>
        <w:rPr>
          <w:spacing w:val="56"/>
        </w:rPr>
        <w:t xml:space="preserve"> </w:t>
      </w:r>
      <w:r>
        <w:rPr>
          <w:spacing w:val="-2"/>
        </w:rPr>
        <w:t>with</w:t>
      </w:r>
      <w:r>
        <w:rPr>
          <w:spacing w:val="57"/>
          <w:w w:val="101"/>
        </w:rPr>
        <w:t xml:space="preserve"> </w:t>
      </w:r>
      <w:r>
        <w:rPr>
          <w:spacing w:val="-2"/>
        </w:rPr>
        <w:t>or</w:t>
      </w:r>
      <w:r>
        <w:rPr>
          <w:spacing w:val="56"/>
        </w:rPr>
        <w:t xml:space="preserve"> </w:t>
      </w:r>
      <w:r>
        <w:rPr>
          <w:spacing w:val="-2"/>
        </w:rPr>
        <w:t>without  MET  is</w:t>
      </w:r>
      <w:r>
        <w:rPr/>
        <w:t xml:space="preserve"> </w:t>
      </w:r>
      <w:r>
        <w:rPr>
          <w:spacing w:val="-2"/>
        </w:rPr>
        <w:t>appropriate</w:t>
      </w:r>
      <w:r>
        <w:rPr>
          <w:spacing w:val="53"/>
        </w:rPr>
        <w:t xml:space="preserve"> </w:t>
      </w:r>
      <w:r>
        <w:rPr>
          <w:spacing w:val="-2"/>
        </w:rPr>
        <w:t>in</w:t>
      </w:r>
      <w:r>
        <w:rPr>
          <w:spacing w:val="38"/>
          <w:w w:val="101"/>
        </w:rPr>
        <w:t xml:space="preserve"> </w:t>
      </w:r>
      <w:r>
        <w:rPr>
          <w:spacing w:val="-2"/>
        </w:rPr>
        <w:t>children</w:t>
      </w:r>
      <w:r>
        <w:rPr>
          <w:spacing w:val="36"/>
        </w:rPr>
        <w:t xml:space="preserve"> </w:t>
      </w:r>
      <w:r>
        <w:rPr>
          <w:spacing w:val="-2"/>
        </w:rPr>
        <w:t>with</w:t>
      </w:r>
      <w:r>
        <w:rPr>
          <w:spacing w:val="45"/>
        </w:rPr>
        <w:t xml:space="preserve"> </w:t>
      </w:r>
      <w:r>
        <w:rPr>
          <w:spacing w:val="-2"/>
        </w:rPr>
        <w:t>ureteral</w:t>
      </w:r>
      <w:r>
        <w:rPr>
          <w:spacing w:val="40"/>
          <w:w w:val="101"/>
        </w:rPr>
        <w:t xml:space="preserve"> </w:t>
      </w:r>
      <w:r>
        <w:rPr>
          <w:spacing w:val="-2"/>
        </w:rPr>
        <w:t>stones</w:t>
      </w:r>
      <w:r>
        <w:rPr>
          <w:spacing w:val="46"/>
        </w:rPr>
        <w:t xml:space="preserve"> </w:t>
      </w:r>
      <w:r>
        <w:rPr>
          <w:spacing w:val="-2"/>
        </w:rPr>
        <w:t>because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significant</w:t>
      </w:r>
      <w:r>
        <w:rPr>
          <w:spacing w:val="45"/>
        </w:rPr>
        <w:t xml:space="preserve"> </w:t>
      </w:r>
      <w:r>
        <w:rPr>
          <w:spacing w:val="-1"/>
        </w:rPr>
        <w:t>proportion</w:t>
      </w:r>
      <w:r>
        <w:rPr>
          <w:spacing w:val="36"/>
        </w:rPr>
        <w:t xml:space="preserve"> </w:t>
      </w:r>
      <w:r>
        <w:rPr>
          <w:spacing w:val="-1"/>
        </w:rPr>
        <w:t>of</w:t>
      </w:r>
      <w:r>
        <w:rPr>
          <w:spacing w:val="30"/>
          <w:w w:val="101"/>
        </w:rPr>
        <w:t xml:space="preserve"> </w:t>
      </w:r>
      <w:r>
        <w:rPr>
          <w:spacing w:val="-1"/>
        </w:rPr>
        <w:t>children</w:t>
      </w:r>
      <w:r>
        <w:rPr>
          <w:spacing w:val="34"/>
        </w:rPr>
        <w:t xml:space="preserve"> </w:t>
      </w:r>
      <w:r>
        <w:rPr>
          <w:spacing w:val="-1"/>
        </w:rPr>
        <w:t>wi</w:t>
      </w:r>
      <w:r>
        <w:rPr>
          <w:spacing w:val="-2"/>
        </w:rPr>
        <w:t>ll</w:t>
      </w:r>
      <w:r>
        <w:rPr>
          <w:spacing w:val="45"/>
        </w:rPr>
        <w:t xml:space="preserve"> </w:t>
      </w:r>
      <w:r>
        <w:rPr>
          <w:spacing w:val="-2"/>
        </w:rPr>
        <w:t>pass</w:t>
      </w:r>
      <w:r>
        <w:rPr>
          <w:spacing w:val="32"/>
          <w:w w:val="101"/>
        </w:rPr>
        <w:t xml:space="preserve"> </w:t>
      </w:r>
      <w:r>
        <w:rPr>
          <w:spacing w:val="-2"/>
        </w:rPr>
        <w:t>their</w:t>
      </w:r>
      <w:r>
        <w:rPr>
          <w:spacing w:val="36"/>
          <w:w w:val="101"/>
        </w:rPr>
        <w:t xml:space="preserve"> </w:t>
      </w:r>
      <w:r>
        <w:rPr>
          <w:spacing w:val="-2"/>
        </w:rPr>
        <w:t>stones</w:t>
      </w:r>
      <w:r>
        <w:rPr/>
        <w:t xml:space="preserve"> </w:t>
      </w:r>
      <w:r>
        <w:rPr>
          <w:spacing w:val="-1"/>
        </w:rPr>
        <w:t>spontaneously,  thus   avoiding  the   need</w:t>
      </w:r>
      <w:r>
        <w:rPr>
          <w:spacing w:val="15"/>
        </w:rPr>
        <w:t xml:space="preserve">  </w:t>
      </w:r>
      <w:r>
        <w:rPr>
          <w:spacing w:val="-1"/>
        </w:rPr>
        <w:t>for</w:t>
      </w:r>
      <w:r>
        <w:rPr>
          <w:spacing w:val="17"/>
        </w:rPr>
        <w:t xml:space="preserve">  </w:t>
      </w:r>
      <w:r>
        <w:rPr>
          <w:spacing w:val="-1"/>
        </w:rPr>
        <w:t>surgical</w:t>
      </w:r>
      <w:r>
        <w:rPr/>
        <w:t xml:space="preserve"> </w:t>
      </w:r>
      <w:r>
        <w:rPr/>
        <w:t>intervention.  In  t</w:t>
      </w:r>
      <w:r>
        <w:rPr>
          <w:spacing w:val="-1"/>
        </w:rPr>
        <w:t>rials  of  MET</w:t>
      </w:r>
      <w:r>
        <w:rPr>
          <w:spacing w:val="7"/>
        </w:rPr>
        <w:t xml:space="preserve">  </w:t>
      </w:r>
      <w:r>
        <w:rPr>
          <w:spacing w:val="-1"/>
        </w:rPr>
        <w:t>in</w:t>
      </w:r>
      <w:r>
        <w:rPr>
          <w:spacing w:val="4"/>
        </w:rPr>
        <w:t xml:space="preserve">  </w:t>
      </w:r>
      <w:r>
        <w:rPr>
          <w:spacing w:val="-1"/>
        </w:rPr>
        <w:t>children,</w:t>
      </w:r>
      <w:r>
        <w:rPr>
          <w:spacing w:val="3"/>
        </w:rPr>
        <w:t xml:space="preserve">  </w:t>
      </w:r>
      <w:r>
        <w:rPr>
          <w:spacing w:val="-1"/>
        </w:rPr>
        <w:t>stone-free</w:t>
      </w:r>
      <w:r>
        <w:rPr>
          <w:spacing w:val="1"/>
        </w:rPr>
        <w:t xml:space="preserve"> </w:t>
      </w:r>
      <w:r>
        <w:rPr>
          <w:spacing w:val="-1"/>
        </w:rPr>
        <w:t>rates</w:t>
      </w:r>
      <w:r>
        <w:rPr>
          <w:spacing w:val="26"/>
        </w:rPr>
        <w:t xml:space="preserve"> </w:t>
      </w:r>
      <w:r>
        <w:rPr>
          <w:spacing w:val="-1"/>
        </w:rPr>
        <w:t>in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observation</w:t>
      </w:r>
      <w:r>
        <w:rPr>
          <w:spacing w:val="26"/>
        </w:rPr>
        <w:t xml:space="preserve"> </w:t>
      </w:r>
      <w:r>
        <w:rPr>
          <w:spacing w:val="-1"/>
        </w:rPr>
        <w:t>(non-treatmen</w:t>
      </w:r>
      <w:r>
        <w:rPr>
          <w:spacing w:val="-2"/>
        </w:rPr>
        <w:t>t)</w:t>
      </w:r>
      <w:r>
        <w:rPr>
          <w:spacing w:val="20"/>
        </w:rPr>
        <w:t xml:space="preserve"> </w:t>
      </w:r>
      <w:r>
        <w:rPr>
          <w:spacing w:val="-2"/>
        </w:rPr>
        <w:t>arm</w:t>
      </w:r>
      <w:r>
        <w:rPr>
          <w:spacing w:val="20"/>
        </w:rPr>
        <w:t xml:space="preserve"> </w:t>
      </w:r>
      <w:r>
        <w:rPr>
          <w:spacing w:val="-2"/>
        </w:rPr>
        <w:t>averaged</w:t>
      </w:r>
      <w:r>
        <w:rPr/>
        <w:t xml:space="preserve"> </w:t>
      </w:r>
      <w:r>
        <w:rPr>
          <w:spacing w:val="-1"/>
        </w:rPr>
        <w:t>62%  for  stones  u</w:t>
      </w:r>
      <w:r>
        <w:rPr>
          <w:spacing w:val="-2"/>
        </w:rPr>
        <w:t>nder</w:t>
      </w:r>
      <w:r>
        <w:rPr>
          <w:spacing w:val="5"/>
        </w:rPr>
        <w:t xml:space="preserve">  </w:t>
      </w:r>
      <w:r>
        <w:rPr>
          <w:spacing w:val="-2"/>
        </w:rPr>
        <w:t>5</w:t>
      </w:r>
      <w:r>
        <w:rPr>
          <w:spacing w:val="6"/>
        </w:rPr>
        <w:t xml:space="preserve">  </w:t>
      </w:r>
      <w:r>
        <w:rPr>
          <w:spacing w:val="-2"/>
        </w:rPr>
        <w:t>mm  diameter</w:t>
      </w:r>
      <w:r>
        <w:rPr>
          <w:spacing w:val="6"/>
        </w:rPr>
        <w:t xml:space="preserve">  </w:t>
      </w:r>
      <w:r>
        <w:rPr>
          <w:spacing w:val="-2"/>
        </w:rPr>
        <w:t>in  the</w:t>
      </w:r>
      <w:r>
        <w:rPr>
          <w:spacing w:val="2"/>
        </w:rPr>
        <w:t xml:space="preserve">  </w:t>
      </w:r>
      <w:r>
        <w:rPr>
          <w:spacing w:val="-2"/>
        </w:rPr>
        <w:t>distal</w:t>
      </w:r>
      <w:r>
        <w:rPr>
          <w:spacing w:val="1"/>
        </w:rPr>
        <w:t xml:space="preserve"> </w:t>
      </w:r>
      <w:r>
        <w:rPr>
          <w:spacing w:val="-1"/>
        </w:rPr>
        <w:t>ureter,</w:t>
      </w:r>
      <w:r>
        <w:rPr>
          <w:spacing w:val="24"/>
        </w:rPr>
        <w:t xml:space="preserve"> </w:t>
      </w:r>
      <w:r>
        <w:rPr>
          <w:spacing w:val="-1"/>
        </w:rPr>
        <w:t>and</w:t>
      </w:r>
      <w:r>
        <w:rPr>
          <w:spacing w:val="26"/>
        </w:rPr>
        <w:t xml:space="preserve"> </w:t>
      </w:r>
      <w:r>
        <w:rPr>
          <w:spacing w:val="-1"/>
        </w:rPr>
        <w:t>35%</w:t>
      </w:r>
      <w:r>
        <w:rPr>
          <w:spacing w:val="17"/>
          <w:w w:val="101"/>
        </w:rPr>
        <w:t xml:space="preserve"> </w:t>
      </w:r>
      <w:r>
        <w:rPr>
          <w:spacing w:val="-1"/>
        </w:rPr>
        <w:t>for</w:t>
      </w:r>
      <w:r>
        <w:rPr>
          <w:spacing w:val="20"/>
        </w:rPr>
        <w:t xml:space="preserve"> </w:t>
      </w:r>
      <w:r>
        <w:rPr>
          <w:spacing w:val="-1"/>
        </w:rPr>
        <w:t>stones</w:t>
      </w:r>
      <w:r>
        <w:rPr>
          <w:spacing w:val="34"/>
        </w:rPr>
        <w:t xml:space="preserve"> </w:t>
      </w:r>
      <w:r>
        <w:rPr>
          <w:spacing w:val="-1"/>
        </w:rPr>
        <w:t>&gt;5</w:t>
      </w:r>
      <w:r>
        <w:rPr>
          <w:spacing w:val="27"/>
          <w:w w:val="101"/>
        </w:rPr>
        <w:t xml:space="preserve"> </w:t>
      </w:r>
      <w:r>
        <w:rPr>
          <w:spacing w:val="-1"/>
        </w:rPr>
        <w:t>mm.</w:t>
      </w:r>
      <w:r>
        <w:rPr>
          <w:sz w:val="11"/>
          <w:szCs w:val="11"/>
          <w:spacing w:val="-1"/>
          <w:position w:val="7"/>
        </w:rPr>
        <w:t>201-203</w:t>
      </w:r>
      <w:r>
        <w:rPr>
          <w:sz w:val="11"/>
          <w:szCs w:val="11"/>
          <w:spacing w:val="35"/>
          <w:w w:val="101"/>
          <w:position w:val="7"/>
        </w:rPr>
        <w:t xml:space="preserve"> </w:t>
      </w:r>
      <w:r>
        <w:rPr>
          <w:spacing w:val="-1"/>
        </w:rPr>
        <w:t>Two</w:t>
      </w:r>
      <w:r>
        <w:rPr>
          <w:spacing w:val="21"/>
        </w:rPr>
        <w:t xml:space="preserve"> </w:t>
      </w:r>
      <w:r>
        <w:rPr>
          <w:spacing w:val="-1"/>
        </w:rPr>
        <w:t>of these</w:t>
      </w:r>
      <w:r>
        <w:rPr/>
        <w:t xml:space="preserve"> </w:t>
      </w:r>
      <w:r>
        <w:rPr/>
        <w:t>trials  demonstrated</w:t>
      </w:r>
      <w:r>
        <w:rPr>
          <w:spacing w:val="10"/>
        </w:rPr>
        <w:t xml:space="preserve">  </w:t>
      </w:r>
      <w:r>
        <w:rPr/>
        <w:t>that</w:t>
      </w:r>
      <w:r>
        <w:rPr>
          <w:spacing w:val="13"/>
        </w:rPr>
        <w:t xml:space="preserve">  </w:t>
      </w:r>
      <w:r>
        <w:rPr/>
        <w:t>α-blocker</w:t>
      </w:r>
      <w:r>
        <w:rPr>
          <w:spacing w:val="-1"/>
        </w:rPr>
        <w:t>s</w:t>
      </w:r>
      <w:r>
        <w:rPr>
          <w:spacing w:val="10"/>
        </w:rPr>
        <w:t xml:space="preserve">  </w:t>
      </w:r>
      <w:r>
        <w:rPr>
          <w:spacing w:val="-1"/>
        </w:rPr>
        <w:t>facilitated</w:t>
      </w:r>
      <w:r>
        <w:rPr>
          <w:spacing w:val="13"/>
        </w:rPr>
        <w:t xml:space="preserve">  </w:t>
      </w:r>
      <w:r>
        <w:rPr>
          <w:spacing w:val="-1"/>
        </w:rPr>
        <w:t>stone</w:t>
      </w:r>
      <w:r>
        <w:rPr/>
        <w:t xml:space="preserve"> </w:t>
      </w:r>
      <w:r>
        <w:rPr>
          <w:spacing w:val="-1"/>
        </w:rPr>
        <w:t>passage. Observation can</w:t>
      </w:r>
      <w:r>
        <w:rPr>
          <w:spacing w:val="23"/>
        </w:rPr>
        <w:t xml:space="preserve"> </w:t>
      </w:r>
      <w:r>
        <w:rPr>
          <w:spacing w:val="-1"/>
        </w:rPr>
        <w:t>be carried</w:t>
      </w:r>
      <w:r>
        <w:rPr>
          <w:spacing w:val="11"/>
        </w:rPr>
        <w:t xml:space="preserve"> </w:t>
      </w:r>
      <w:r>
        <w:rPr>
          <w:spacing w:val="-1"/>
        </w:rPr>
        <w:t>out</w:t>
      </w:r>
      <w:r>
        <w:rPr>
          <w:spacing w:val="20"/>
          <w:w w:val="101"/>
        </w:rPr>
        <w:t xml:space="preserve"> </w:t>
      </w:r>
      <w:r>
        <w:rPr>
          <w:spacing w:val="-1"/>
        </w:rPr>
        <w:t>under</w:t>
      </w:r>
      <w:r>
        <w:rPr>
          <w:spacing w:val="12"/>
        </w:rPr>
        <w:t xml:space="preserve"> </w:t>
      </w:r>
      <w:r>
        <w:rPr>
          <w:spacing w:val="-1"/>
        </w:rPr>
        <w:t>carefully</w:t>
      </w:r>
      <w:r>
        <w:rPr/>
        <w:t xml:space="preserve"> </w:t>
      </w:r>
      <w:r>
        <w:rPr>
          <w:spacing w:val="-1"/>
        </w:rPr>
        <w:t>controlled</w:t>
      </w:r>
      <w:r>
        <w:rPr>
          <w:spacing w:val="18"/>
        </w:rPr>
        <w:t xml:space="preserve">   </w:t>
      </w:r>
      <w:r>
        <w:rPr>
          <w:spacing w:val="-1"/>
        </w:rPr>
        <w:t>conditions,</w:t>
      </w:r>
      <w:r>
        <w:rPr>
          <w:spacing w:val="18"/>
        </w:rPr>
        <w:t xml:space="preserve">   </w:t>
      </w:r>
      <w:r>
        <w:rPr>
          <w:spacing w:val="-1"/>
        </w:rPr>
        <w:t>assuming    </w:t>
      </w:r>
      <w:r>
        <w:rPr>
          <w:spacing w:val="-2"/>
        </w:rPr>
        <w:t>no</w:t>
      </w:r>
      <w:r>
        <w:rPr>
          <w:spacing w:val="18"/>
          <w:w w:val="101"/>
        </w:rPr>
        <w:t xml:space="preserve">   </w:t>
      </w:r>
      <w:r>
        <w:rPr>
          <w:spacing w:val="-2"/>
        </w:rPr>
        <w:t>evidence</w:t>
      </w:r>
      <w:r>
        <w:rPr>
          <w:spacing w:val="18"/>
        </w:rPr>
        <w:t xml:space="preserve">  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infection, the</w:t>
      </w:r>
      <w:r>
        <w:rPr>
          <w:spacing w:val="25"/>
          <w:w w:val="101"/>
        </w:rPr>
        <w:t xml:space="preserve"> </w:t>
      </w:r>
      <w:r>
        <w:rPr>
          <w:spacing w:val="-1"/>
        </w:rPr>
        <w:t>patient</w:t>
      </w:r>
      <w:r>
        <w:rPr>
          <w:spacing w:val="25"/>
        </w:rPr>
        <w:t xml:space="preserve"> </w:t>
      </w:r>
      <w:r>
        <w:rPr>
          <w:spacing w:val="-1"/>
        </w:rPr>
        <w:t>is</w:t>
      </w:r>
      <w:r>
        <w:rPr>
          <w:spacing w:val="17"/>
        </w:rPr>
        <w:t xml:space="preserve"> </w:t>
      </w:r>
      <w:r>
        <w:rPr>
          <w:spacing w:val="-1"/>
        </w:rPr>
        <w:t>able to</w:t>
      </w:r>
      <w:r>
        <w:rPr>
          <w:spacing w:val="26"/>
        </w:rPr>
        <w:t xml:space="preserve"> </w:t>
      </w:r>
      <w:r>
        <w:rPr>
          <w:spacing w:val="-1"/>
        </w:rPr>
        <w:t>hydr</w:t>
      </w:r>
      <w:r>
        <w:rPr>
          <w:spacing w:val="-2"/>
        </w:rPr>
        <w:t>ate</w:t>
      </w:r>
      <w:r>
        <w:rPr>
          <w:spacing w:val="18"/>
          <w:w w:val="101"/>
        </w:rPr>
        <w:t xml:space="preserve"> </w:t>
      </w:r>
      <w:r>
        <w:rPr>
          <w:spacing w:val="-2"/>
        </w:rPr>
        <w:t>orally,</w:t>
      </w:r>
      <w:r>
        <w:rPr>
          <w:spacing w:val="17"/>
        </w:rPr>
        <w:t xml:space="preserve"> </w:t>
      </w:r>
      <w:r>
        <w:rPr>
          <w:spacing w:val="-2"/>
        </w:rPr>
        <w:t>and</w:t>
      </w:r>
      <w:r>
        <w:rPr>
          <w:spacing w:val="25"/>
        </w:rPr>
        <w:t xml:space="preserve"> </w:t>
      </w:r>
      <w:r>
        <w:rPr>
          <w:spacing w:val="-2"/>
        </w:rPr>
        <w:t>pain</w:t>
      </w:r>
      <w:r>
        <w:rPr/>
        <w:t xml:space="preserve"> </w:t>
      </w:r>
      <w:r>
        <w:rPr>
          <w:spacing w:val="-2"/>
        </w:rPr>
        <w:t>can</w:t>
      </w:r>
      <w:r>
        <w:rPr>
          <w:spacing w:val="26"/>
          <w:w w:val="101"/>
        </w:rPr>
        <w:t xml:space="preserve"> </w:t>
      </w:r>
      <w:r>
        <w:rPr>
          <w:spacing w:val="-2"/>
        </w:rPr>
        <w:t>be</w:t>
      </w:r>
      <w:r>
        <w:rPr>
          <w:spacing w:val="20"/>
          <w:w w:val="101"/>
        </w:rPr>
        <w:t xml:space="preserve"> </w:t>
      </w:r>
      <w:r>
        <w:rPr>
          <w:spacing w:val="-2"/>
        </w:rPr>
        <w:t>adequately</w:t>
      </w:r>
      <w:r>
        <w:rPr>
          <w:spacing w:val="19"/>
        </w:rPr>
        <w:t xml:space="preserve"> </w:t>
      </w:r>
      <w:r>
        <w:rPr>
          <w:spacing w:val="-2"/>
        </w:rPr>
        <w:t>controlled.</w:t>
      </w:r>
      <w:r>
        <w:rPr>
          <w:spacing w:val="28"/>
        </w:rPr>
        <w:t xml:space="preserve"> </w:t>
      </w:r>
      <w:r>
        <w:rPr>
          <w:spacing w:val="-2"/>
        </w:rPr>
        <w:t>Families</w:t>
      </w:r>
      <w:r>
        <w:rPr>
          <w:spacing w:val="20"/>
        </w:rPr>
        <w:t xml:space="preserve"> </w:t>
      </w:r>
      <w:r>
        <w:rPr>
          <w:spacing w:val="-2"/>
        </w:rPr>
        <w:t>should</w:t>
      </w:r>
      <w:r>
        <w:rPr>
          <w:spacing w:val="28"/>
        </w:rPr>
        <w:t xml:space="preserve"> </w:t>
      </w:r>
      <w:r>
        <w:rPr>
          <w:spacing w:val="-2"/>
        </w:rPr>
        <w:t>be</w:t>
      </w:r>
      <w:r>
        <w:rPr>
          <w:spacing w:val="20"/>
          <w:w w:val="101"/>
        </w:rPr>
        <w:t xml:space="preserve"> </w:t>
      </w:r>
      <w:r>
        <w:rPr>
          <w:spacing w:val="-2"/>
        </w:rPr>
        <w:t>aware</w:t>
      </w:r>
      <w:r>
        <w:rPr/>
        <w:t xml:space="preserve"> </w:t>
      </w:r>
      <w:r>
        <w:rPr>
          <w:spacing w:val="-1"/>
        </w:rPr>
        <w:t>that the</w:t>
      </w:r>
      <w:r>
        <w:rPr>
          <w:spacing w:val="23"/>
          <w:w w:val="101"/>
        </w:rPr>
        <w:t xml:space="preserve"> </w:t>
      </w:r>
      <w:r>
        <w:rPr>
          <w:spacing w:val="-1"/>
        </w:rPr>
        <w:t>probability of spontaneous</w:t>
      </w:r>
      <w:r>
        <w:rPr>
          <w:spacing w:val="22"/>
        </w:rPr>
        <w:t xml:space="preserve"> </w:t>
      </w:r>
      <w:r>
        <w:rPr>
          <w:spacing w:val="-1"/>
        </w:rPr>
        <w:t>passage</w:t>
      </w:r>
      <w:r>
        <w:rPr>
          <w:spacing w:val="22"/>
          <w:w w:val="101"/>
        </w:rPr>
        <w:t xml:space="preserve"> </w:t>
      </w:r>
      <w:r>
        <w:rPr>
          <w:spacing w:val="-1"/>
        </w:rPr>
        <w:t>is</w:t>
      </w:r>
      <w:r>
        <w:rPr>
          <w:spacing w:val="22"/>
        </w:rPr>
        <w:t xml:space="preserve"> </w:t>
      </w:r>
      <w:r>
        <w:rPr>
          <w:spacing w:val="-1"/>
        </w:rPr>
        <w:t>lo</w:t>
      </w:r>
      <w:r>
        <w:rPr>
          <w:spacing w:val="-2"/>
        </w:rPr>
        <w:t>wer</w:t>
      </w:r>
      <w:r>
        <w:rPr>
          <w:spacing w:val="9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2"/>
        </w:rPr>
        <w:t>children with stone approaching</w:t>
      </w:r>
      <w:r>
        <w:rPr>
          <w:spacing w:val="39"/>
        </w:rPr>
        <w:t xml:space="preserve"> </w:t>
      </w:r>
      <w:r>
        <w:rPr>
          <w:spacing w:val="-2"/>
        </w:rPr>
        <w:t>1</w:t>
      </w:r>
      <w:r>
        <w:rPr>
          <w:spacing w:val="9"/>
        </w:rPr>
        <w:t xml:space="preserve"> </w:t>
      </w:r>
      <w:r>
        <w:rPr>
          <w:spacing w:val="-2"/>
        </w:rPr>
        <w:t>cm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10"/>
        </w:rPr>
        <w:t xml:space="preserve"> </w:t>
      </w:r>
      <w:r>
        <w:rPr>
          <w:spacing w:val="-2"/>
        </w:rPr>
        <w:t>size.</w:t>
      </w:r>
    </w:p>
    <w:p>
      <w:pPr>
        <w:pStyle w:val="BodyText"/>
        <w:ind w:left="9" w:right="54" w:firstLine="8"/>
        <w:spacing w:before="152" w:line="300" w:lineRule="auto"/>
        <w:jc w:val="both"/>
        <w:rPr/>
      </w:pPr>
      <w:r>
        <w:rPr>
          <w:spacing w:val="-2"/>
        </w:rPr>
        <w:t>Limited</w:t>
      </w:r>
      <w:r>
        <w:rPr>
          <w:spacing w:val="33"/>
        </w:rPr>
        <w:t xml:space="preserve"> </w:t>
      </w:r>
      <w:r>
        <w:rPr>
          <w:spacing w:val="-2"/>
        </w:rPr>
        <w:t>evidence</w:t>
      </w:r>
      <w:r>
        <w:rPr>
          <w:spacing w:val="33"/>
        </w:rPr>
        <w:t xml:space="preserve"> </w:t>
      </w:r>
      <w:r>
        <w:rPr>
          <w:spacing w:val="-2"/>
        </w:rPr>
        <w:t>does</w:t>
      </w:r>
      <w:r>
        <w:rPr>
          <w:spacing w:val="32"/>
          <w:w w:val="101"/>
        </w:rPr>
        <w:t xml:space="preserve"> </w:t>
      </w:r>
      <w:r>
        <w:rPr>
          <w:spacing w:val="-2"/>
        </w:rPr>
        <w:t>suggest</w:t>
      </w:r>
      <w:r>
        <w:rPr>
          <w:spacing w:val="29"/>
        </w:rPr>
        <w:t xml:space="preserve"> </w:t>
      </w:r>
      <w:r>
        <w:rPr>
          <w:spacing w:val="-2"/>
        </w:rPr>
        <w:t>that</w:t>
      </w:r>
      <w:r>
        <w:rPr>
          <w:spacing w:val="41"/>
        </w:rPr>
        <w:t xml:space="preserve"> </w:t>
      </w:r>
      <w:r>
        <w:rPr>
          <w:spacing w:val="-2"/>
        </w:rPr>
        <w:t>ME</w:t>
      </w:r>
      <w:r>
        <w:rPr>
          <w:spacing w:val="-3"/>
        </w:rPr>
        <w:t>T</w:t>
      </w:r>
      <w:r>
        <w:rPr>
          <w:spacing w:val="38"/>
        </w:rPr>
        <w:t xml:space="preserve"> </w:t>
      </w:r>
      <w:r>
        <w:rPr>
          <w:spacing w:val="-3"/>
        </w:rPr>
        <w:t>is</w:t>
      </w:r>
      <w:r>
        <w:rPr>
          <w:spacing w:val="32"/>
        </w:rPr>
        <w:t xml:space="preserve"> </w:t>
      </w:r>
      <w:r>
        <w:rPr>
          <w:spacing w:val="-3"/>
        </w:rPr>
        <w:t>effective</w:t>
      </w:r>
      <w:r>
        <w:rPr>
          <w:spacing w:val="39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1"/>
        </w:rPr>
        <w:t>increasing</w:t>
      </w:r>
      <w:r>
        <w:rPr>
          <w:spacing w:val="30"/>
          <w:w w:val="101"/>
        </w:rPr>
        <w:t xml:space="preserve"> </w:t>
      </w:r>
      <w:r>
        <w:rPr>
          <w:spacing w:val="-1"/>
        </w:rPr>
        <w:t>passage</w:t>
      </w:r>
      <w:r>
        <w:rPr>
          <w:spacing w:val="24"/>
        </w:rPr>
        <w:t xml:space="preserve"> </w:t>
      </w:r>
      <w:r>
        <w:rPr>
          <w:spacing w:val="-1"/>
        </w:rPr>
        <w:t>of</w:t>
      </w:r>
      <w:r>
        <w:rPr>
          <w:spacing w:val="16"/>
        </w:rPr>
        <w:t xml:space="preserve"> </w:t>
      </w:r>
      <w:r>
        <w:rPr>
          <w:spacing w:val="-2"/>
        </w:rPr>
        <w:t>distal</w:t>
      </w:r>
      <w:r>
        <w:rPr>
          <w:spacing w:val="30"/>
        </w:rPr>
        <w:t xml:space="preserve"> </w:t>
      </w:r>
      <w:r>
        <w:rPr>
          <w:spacing w:val="-2"/>
        </w:rPr>
        <w:t>ureteral</w:t>
      </w:r>
      <w:r>
        <w:rPr>
          <w:spacing w:val="23"/>
          <w:w w:val="101"/>
        </w:rPr>
        <w:t xml:space="preserve"> </w:t>
      </w:r>
      <w:r>
        <w:rPr>
          <w:spacing w:val="-2"/>
        </w:rPr>
        <w:t>stones</w:t>
      </w:r>
      <w:r>
        <w:rPr>
          <w:spacing w:val="28"/>
          <w:w w:val="101"/>
        </w:rPr>
        <w:t xml:space="preserve"> </w:t>
      </w:r>
      <w:r>
        <w:rPr>
          <w:spacing w:val="-2"/>
        </w:rPr>
        <w:t>in</w:t>
      </w:r>
      <w:r>
        <w:rPr>
          <w:spacing w:val="21"/>
          <w:w w:val="101"/>
        </w:rPr>
        <w:t xml:space="preserve"> </w:t>
      </w:r>
      <w:r>
        <w:rPr>
          <w:spacing w:val="-2"/>
        </w:rPr>
        <w:t>children,</w:t>
      </w:r>
      <w:r>
        <w:rPr/>
        <w:t xml:space="preserve"> </w:t>
      </w:r>
      <w:r>
        <w:rPr>
          <w:spacing w:val="-2"/>
        </w:rPr>
        <w:t>and</w:t>
      </w:r>
      <w:r>
        <w:rPr>
          <w:spacing w:val="53"/>
        </w:rPr>
        <w:t xml:space="preserve"> </w:t>
      </w:r>
      <w:r>
        <w:rPr>
          <w:spacing w:val="-2"/>
        </w:rPr>
        <w:t>MET</w:t>
      </w:r>
      <w:r>
        <w:rPr>
          <w:spacing w:val="43"/>
          <w:w w:val="101"/>
        </w:rPr>
        <w:t xml:space="preserve"> </w:t>
      </w:r>
      <w:r>
        <w:rPr>
          <w:spacing w:val="-2"/>
        </w:rPr>
        <w:t>appears</w:t>
      </w:r>
      <w:r>
        <w:rPr>
          <w:spacing w:val="40"/>
        </w:rPr>
        <w:t xml:space="preserve"> </w:t>
      </w:r>
      <w:r>
        <w:rPr>
          <w:spacing w:val="-2"/>
        </w:rPr>
        <w:t>to</w:t>
      </w:r>
      <w:r>
        <w:rPr>
          <w:spacing w:val="52"/>
        </w:rPr>
        <w:t xml:space="preserve"> </w:t>
      </w:r>
      <w:r>
        <w:rPr>
          <w:spacing w:val="-2"/>
        </w:rPr>
        <w:t>be</w:t>
      </w:r>
      <w:r>
        <w:rPr>
          <w:spacing w:val="45"/>
        </w:rPr>
        <w:t xml:space="preserve"> </w:t>
      </w:r>
      <w:r>
        <w:rPr>
          <w:spacing w:val="-2"/>
        </w:rPr>
        <w:t>saf</w:t>
      </w:r>
      <w:r>
        <w:rPr>
          <w:spacing w:val="-3"/>
        </w:rPr>
        <w:t>e</w:t>
      </w:r>
      <w:r>
        <w:rPr>
          <w:spacing w:val="51"/>
        </w:rPr>
        <w:t xml:space="preserve"> </w:t>
      </w:r>
      <w:r>
        <w:rPr>
          <w:spacing w:val="-3"/>
        </w:rPr>
        <w:t>in</w:t>
      </w:r>
      <w:r>
        <w:rPr>
          <w:spacing w:val="39"/>
          <w:w w:val="101"/>
        </w:rPr>
        <w:t xml:space="preserve"> </w:t>
      </w:r>
      <w:r>
        <w:rPr>
          <w:spacing w:val="-3"/>
        </w:rPr>
        <w:t>this</w:t>
      </w:r>
      <w:r>
        <w:rPr>
          <w:spacing w:val="51"/>
        </w:rPr>
        <w:t xml:space="preserve"> </w:t>
      </w:r>
      <w:r>
        <w:rPr>
          <w:spacing w:val="-3"/>
        </w:rPr>
        <w:t>population.</w:t>
      </w:r>
      <w:r>
        <w:rPr>
          <w:spacing w:val="34"/>
        </w:rPr>
        <w:t xml:space="preserve"> </w:t>
      </w:r>
      <w:r>
        <w:rPr>
          <w:spacing w:val="-3"/>
        </w:rPr>
        <w:t>Three</w:t>
      </w:r>
      <w:r>
        <w:rPr/>
        <w:t xml:space="preserve"> </w:t>
      </w:r>
      <w:r>
        <w:rPr>
          <w:spacing w:val="-1"/>
        </w:rPr>
        <w:t>modest</w:t>
      </w:r>
      <w:r>
        <w:rPr>
          <w:spacing w:val="29"/>
        </w:rPr>
        <w:t xml:space="preserve">  </w:t>
      </w:r>
      <w:r>
        <w:rPr>
          <w:spacing w:val="-1"/>
        </w:rPr>
        <w:t>randomized</w:t>
      </w:r>
      <w:r>
        <w:rPr>
          <w:spacing w:val="24"/>
        </w:rPr>
        <w:t xml:space="preserve">  </w:t>
      </w:r>
      <w:r>
        <w:rPr>
          <w:spacing w:val="-1"/>
        </w:rPr>
        <w:t>trials</w:t>
      </w:r>
      <w:r>
        <w:rPr>
          <w:spacing w:val="25"/>
        </w:rPr>
        <w:t xml:space="preserve">  </w:t>
      </w:r>
      <w:r>
        <w:rPr>
          <w:spacing w:val="-1"/>
        </w:rPr>
        <w:t>of   α-blocke</w:t>
      </w:r>
      <w:r>
        <w:rPr>
          <w:spacing w:val="-2"/>
        </w:rPr>
        <w:t>r   therapy   in</w:t>
      </w:r>
      <w:r>
        <w:rPr/>
        <w:t xml:space="preserve"> </w:t>
      </w:r>
      <w:r>
        <w:rPr/>
        <w:t>children   with</w:t>
      </w:r>
      <w:r>
        <w:rPr>
          <w:spacing w:val="8"/>
        </w:rPr>
        <w:t xml:space="preserve">   </w:t>
      </w:r>
      <w:r>
        <w:rPr/>
        <w:t>distal</w:t>
      </w:r>
      <w:r>
        <w:rPr>
          <w:spacing w:val="11"/>
        </w:rPr>
        <w:t xml:space="preserve">   </w:t>
      </w:r>
      <w:r>
        <w:rPr/>
        <w:t>ureteral</w:t>
      </w:r>
      <w:r>
        <w:rPr>
          <w:spacing w:val="9"/>
        </w:rPr>
        <w:t xml:space="preserve">   </w:t>
      </w:r>
      <w:r>
        <w:rPr/>
        <w:t>stones</w:t>
      </w:r>
      <w:r>
        <w:rPr>
          <w:sz w:val="11"/>
          <w:szCs w:val="11"/>
          <w:position w:val="7"/>
        </w:rPr>
        <w:t>201-2</w:t>
      </w:r>
      <w:r>
        <w:rPr>
          <w:sz w:val="11"/>
          <w:szCs w:val="11"/>
          <w:spacing w:val="-1"/>
          <w:position w:val="7"/>
        </w:rPr>
        <w:t>03      </w:t>
      </w:r>
      <w:r>
        <w:rPr>
          <w:spacing w:val="-1"/>
        </w:rPr>
        <w:t>showed</w:t>
      </w:r>
      <w:r>
        <w:rPr>
          <w:spacing w:val="1"/>
        </w:rPr>
        <w:t xml:space="preserve"> </w:t>
      </w:r>
      <w:r>
        <w:rPr>
          <w:spacing w:val="-2"/>
        </w:rPr>
        <w:t>significant</w:t>
      </w:r>
      <w:r>
        <w:rPr>
          <w:spacing w:val="56"/>
        </w:rPr>
        <w:t xml:space="preserve"> </w:t>
      </w:r>
      <w:r>
        <w:rPr>
          <w:spacing w:val="-2"/>
        </w:rPr>
        <w:t>benefit,</w:t>
      </w:r>
      <w:r>
        <w:rPr>
          <w:spacing w:val="39"/>
          <w:w w:val="101"/>
        </w:rPr>
        <w:t xml:space="preserve"> </w:t>
      </w:r>
      <w:r>
        <w:rPr>
          <w:spacing w:val="-2"/>
        </w:rPr>
        <w:t>with</w:t>
      </w:r>
      <w:r>
        <w:rPr>
          <w:spacing w:val="40"/>
          <w:w w:val="101"/>
        </w:rPr>
        <w:t xml:space="preserve"> </w:t>
      </w:r>
      <w:r>
        <w:rPr>
          <w:spacing w:val="-2"/>
        </w:rPr>
        <w:t>an</w:t>
      </w:r>
      <w:r>
        <w:rPr>
          <w:spacing w:val="40"/>
          <w:w w:val="101"/>
        </w:rPr>
        <w:t xml:space="preserve"> </w:t>
      </w:r>
      <w:r>
        <w:rPr>
          <w:spacing w:val="-2"/>
        </w:rPr>
        <w:t>overall</w:t>
      </w:r>
      <w:r>
        <w:rPr>
          <w:spacing w:val="43"/>
        </w:rPr>
        <w:t xml:space="preserve"> </w:t>
      </w:r>
      <w:r>
        <w:rPr>
          <w:spacing w:val="-2"/>
        </w:rPr>
        <w:t>odds</w:t>
      </w:r>
      <w:r>
        <w:rPr>
          <w:spacing w:val="48"/>
        </w:rPr>
        <w:t xml:space="preserve"> </w:t>
      </w:r>
      <w:r>
        <w:rPr>
          <w:spacing w:val="-2"/>
        </w:rPr>
        <w:t>ratio</w:t>
      </w:r>
      <w:r>
        <w:rPr>
          <w:spacing w:val="43"/>
        </w:rPr>
        <w:t xml:space="preserve"> </w:t>
      </w:r>
      <w:r>
        <w:rPr>
          <w:spacing w:val="-2"/>
        </w:rPr>
        <w:t>of</w:t>
      </w:r>
      <w:r>
        <w:rPr>
          <w:spacing w:val="42"/>
        </w:rPr>
        <w:t xml:space="preserve"> </w:t>
      </w:r>
      <w:r>
        <w:rPr>
          <w:spacing w:val="-2"/>
        </w:rPr>
        <w:t>being</w:t>
      </w:r>
      <w:r>
        <w:rPr/>
        <w:t xml:space="preserve"> </w:t>
      </w:r>
      <w:r>
        <w:rPr>
          <w:spacing w:val="-2"/>
        </w:rPr>
        <w:t>stone</w:t>
      </w:r>
      <w:r>
        <w:rPr>
          <w:spacing w:val="20"/>
        </w:rPr>
        <w:t xml:space="preserve"> </w:t>
      </w:r>
      <w:r>
        <w:rPr>
          <w:spacing w:val="-2"/>
        </w:rPr>
        <w:t>free</w:t>
      </w:r>
      <w:r>
        <w:rPr>
          <w:spacing w:val="23"/>
        </w:rPr>
        <w:t xml:space="preserve"> </w:t>
      </w:r>
      <w:r>
        <w:rPr>
          <w:spacing w:val="-2"/>
        </w:rPr>
        <w:t>of 4.0</w:t>
      </w:r>
      <w:r>
        <w:rPr>
          <w:spacing w:val="32"/>
        </w:rPr>
        <w:t xml:space="preserve"> </w:t>
      </w:r>
      <w:r>
        <w:rPr>
          <w:spacing w:val="-2"/>
        </w:rPr>
        <w:t>(95%</w:t>
      </w:r>
      <w:r>
        <w:rPr>
          <w:spacing w:val="24"/>
        </w:rPr>
        <w:t xml:space="preserve"> </w:t>
      </w:r>
      <w:r>
        <w:rPr>
          <w:spacing w:val="-2"/>
        </w:rPr>
        <w:t>CI:</w:t>
      </w:r>
      <w:r>
        <w:rPr>
          <w:spacing w:val="38"/>
        </w:rPr>
        <w:t xml:space="preserve"> </w:t>
      </w:r>
      <w:r>
        <w:rPr>
          <w:spacing w:val="-2"/>
        </w:rPr>
        <w:t>1.1-14.8).</w:t>
      </w:r>
      <w:r>
        <w:rPr>
          <w:spacing w:val="30"/>
        </w:rPr>
        <w:t xml:space="preserve"> </w:t>
      </w:r>
      <w:r>
        <w:rPr>
          <w:spacing w:val="-2"/>
        </w:rPr>
        <w:t>However</w:t>
      </w:r>
      <w:r>
        <w:rPr>
          <w:spacing w:val="-3"/>
        </w:rPr>
        <w:t>,</w:t>
      </w:r>
      <w:r>
        <w:rPr>
          <w:spacing w:val="31"/>
        </w:rPr>
        <w:t xml:space="preserve"> </w:t>
      </w:r>
      <w:r>
        <w:rPr>
          <w:spacing w:val="-3"/>
        </w:rPr>
        <w:t>bias</w:t>
      </w:r>
      <w:r>
        <w:rPr>
          <w:spacing w:val="28"/>
          <w:w w:val="101"/>
        </w:rPr>
        <w:t xml:space="preserve"> </w:t>
      </w:r>
      <w:r>
        <w:rPr>
          <w:spacing w:val="-3"/>
        </w:rPr>
        <w:t>is</w:t>
      </w:r>
      <w:r>
        <w:rPr/>
        <w:t xml:space="preserve"> </w:t>
      </w:r>
      <w:r>
        <w:rPr>
          <w:spacing w:val="-1"/>
        </w:rPr>
        <w:t>a concern as these</w:t>
      </w:r>
      <w:r>
        <w:rPr>
          <w:spacing w:val="6"/>
        </w:rPr>
        <w:t xml:space="preserve"> </w:t>
      </w:r>
      <w:r>
        <w:rPr>
          <w:spacing w:val="-1"/>
        </w:rPr>
        <w:t>trial</w:t>
      </w:r>
      <w:r>
        <w:rPr>
          <w:spacing w:val="-2"/>
        </w:rPr>
        <w:t>s</w:t>
      </w:r>
      <w:r>
        <w:rPr>
          <w:spacing w:val="6"/>
        </w:rPr>
        <w:t xml:space="preserve"> </w:t>
      </w:r>
      <w:r>
        <w:rPr>
          <w:spacing w:val="-2"/>
        </w:rPr>
        <w:t>were</w:t>
      </w:r>
      <w:r>
        <w:rPr>
          <w:spacing w:val="16"/>
        </w:rPr>
        <w:t xml:space="preserve"> </w:t>
      </w:r>
      <w:r>
        <w:rPr>
          <w:spacing w:val="-2"/>
        </w:rPr>
        <w:t>not</w:t>
      </w:r>
      <w:r>
        <w:rPr>
          <w:spacing w:val="16"/>
          <w:w w:val="101"/>
        </w:rPr>
        <w:t xml:space="preserve"> </w:t>
      </w:r>
      <w:r>
        <w:rPr>
          <w:spacing w:val="-2"/>
        </w:rPr>
        <w:t>blinded.</w:t>
      </w:r>
    </w:p>
    <w:p>
      <w:pPr>
        <w:pStyle w:val="BodyText"/>
        <w:ind w:left="5" w:right="54" w:hanging="5"/>
        <w:spacing w:before="122" w:line="297" w:lineRule="auto"/>
        <w:jc w:val="both"/>
        <w:rPr/>
      </w:pPr>
      <w:r>
        <w:rPr>
          <w:spacing w:val="-2"/>
        </w:rPr>
        <w:t>The  role</w:t>
      </w:r>
      <w:r>
        <w:rPr>
          <w:spacing w:val="62"/>
        </w:rPr>
        <w:t xml:space="preserve"> </w:t>
      </w:r>
      <w:r>
        <w:rPr>
          <w:spacing w:val="-2"/>
        </w:rPr>
        <w:t>of  MET</w:t>
      </w:r>
      <w:r>
        <w:rPr>
          <w:spacing w:val="54"/>
        </w:rPr>
        <w:t xml:space="preserve"> </w:t>
      </w:r>
      <w:r>
        <w:rPr>
          <w:spacing w:val="-2"/>
        </w:rPr>
        <w:t>with</w:t>
      </w:r>
      <w:r>
        <w:rPr>
          <w:spacing w:val="58"/>
        </w:rPr>
        <w:t xml:space="preserve"> </w:t>
      </w:r>
      <w:r>
        <w:rPr>
          <w:spacing w:val="-2"/>
        </w:rPr>
        <w:t>α-blockers  in  pediatric  patients</w:t>
      </w:r>
      <w:r>
        <w:rPr/>
        <w:t xml:space="preserve"> </w:t>
      </w:r>
      <w:r>
        <w:rPr>
          <w:spacing w:val="-1"/>
        </w:rPr>
        <w:t>with  middle  and  proximal  ureteral</w:t>
      </w:r>
      <w:r>
        <w:rPr>
          <w:spacing w:val="3"/>
        </w:rPr>
        <w:t xml:space="preserve">  </w:t>
      </w:r>
      <w:r>
        <w:rPr>
          <w:spacing w:val="-1"/>
        </w:rPr>
        <w:t>stones,</w:t>
      </w:r>
      <w:r>
        <w:rPr>
          <w:spacing w:val="1"/>
        </w:rPr>
        <w:t xml:space="preserve">  </w:t>
      </w:r>
      <w:r>
        <w:rPr>
          <w:spacing w:val="-1"/>
        </w:rPr>
        <w:t>similar  to</w:t>
      </w:r>
      <w:r>
        <w:rPr>
          <w:spacing w:val="1"/>
        </w:rPr>
        <w:t xml:space="preserve"> </w:t>
      </w:r>
      <w:r>
        <w:rPr>
          <w:spacing w:val="-1"/>
        </w:rPr>
        <w:t>adults,  is</w:t>
      </w:r>
      <w:r>
        <w:rPr>
          <w:spacing w:val="9"/>
        </w:rPr>
        <w:t xml:space="preserve">  </w:t>
      </w:r>
      <w:r>
        <w:rPr>
          <w:spacing w:val="-1"/>
        </w:rPr>
        <w:t>not  well-defined.</w:t>
      </w:r>
      <w:r>
        <w:rPr>
          <w:spacing w:val="10"/>
        </w:rPr>
        <w:t xml:space="preserve">  </w:t>
      </w:r>
      <w:r>
        <w:rPr>
          <w:spacing w:val="-1"/>
        </w:rPr>
        <w:t>Ho</w:t>
      </w:r>
      <w:r>
        <w:rPr>
          <w:spacing w:val="-2"/>
        </w:rPr>
        <w:t>wever,</w:t>
      </w:r>
      <w:r>
        <w:rPr>
          <w:spacing w:val="6"/>
        </w:rPr>
        <w:t xml:space="preserve">  </w:t>
      </w:r>
      <w:r>
        <w:rPr>
          <w:spacing w:val="-2"/>
        </w:rPr>
        <w:t>due</w:t>
      </w:r>
      <w:r>
        <w:rPr>
          <w:spacing w:val="4"/>
        </w:rPr>
        <w:t xml:space="preserve">  </w:t>
      </w:r>
      <w:r>
        <w:rPr>
          <w:spacing w:val="-2"/>
        </w:rPr>
        <w:t>to</w:t>
      </w:r>
      <w:r>
        <w:rPr>
          <w:spacing w:val="11"/>
        </w:rPr>
        <w:t xml:space="preserve">  </w:t>
      </w:r>
      <w:r>
        <w:rPr>
          <w:spacing w:val="-2"/>
        </w:rPr>
        <w:t>limited</w:t>
      </w:r>
      <w:r>
        <w:rPr/>
        <w:t xml:space="preserve"> </w:t>
      </w:r>
      <w:r>
        <w:rPr>
          <w:spacing w:val="-1"/>
        </w:rPr>
        <w:t>reports</w:t>
      </w:r>
      <w:r>
        <w:rPr>
          <w:spacing w:val="52"/>
        </w:rPr>
        <w:t xml:space="preserve"> </w:t>
      </w:r>
      <w:r>
        <w:rPr>
          <w:spacing w:val="-1"/>
        </w:rPr>
        <w:t>of</w:t>
      </w:r>
      <w:r>
        <w:rPr>
          <w:spacing w:val="47"/>
          <w:w w:val="101"/>
        </w:rPr>
        <w:t xml:space="preserve"> </w:t>
      </w:r>
      <w:r>
        <w:rPr>
          <w:spacing w:val="-1"/>
        </w:rPr>
        <w:t>side</w:t>
      </w:r>
      <w:r>
        <w:rPr>
          <w:spacing w:val="54"/>
        </w:rPr>
        <w:t xml:space="preserve"> </w:t>
      </w:r>
      <w:r>
        <w:rPr>
          <w:spacing w:val="-1"/>
        </w:rPr>
        <w:t>effect</w:t>
      </w:r>
      <w:r>
        <w:rPr>
          <w:spacing w:val="-2"/>
        </w:rPr>
        <w:t>s</w:t>
      </w:r>
      <w:r>
        <w:rPr>
          <w:spacing w:val="60"/>
        </w:rPr>
        <w:t xml:space="preserve"> </w:t>
      </w:r>
      <w:r>
        <w:rPr>
          <w:spacing w:val="-2"/>
        </w:rPr>
        <w:t>in</w:t>
      </w:r>
      <w:r>
        <w:rPr>
          <w:spacing w:val="50"/>
        </w:rPr>
        <w:t xml:space="preserve"> </w:t>
      </w:r>
      <w:r>
        <w:rPr>
          <w:spacing w:val="-2"/>
        </w:rPr>
        <w:t>children</w:t>
      </w:r>
      <w:r>
        <w:rPr>
          <w:spacing w:val="51"/>
        </w:rPr>
        <w:t xml:space="preserve"> </w:t>
      </w:r>
      <w:r>
        <w:rPr>
          <w:spacing w:val="-2"/>
        </w:rPr>
        <w:t>with</w:t>
      </w:r>
      <w:r>
        <w:rPr>
          <w:spacing w:val="53"/>
        </w:rPr>
        <w:t xml:space="preserve"> </w:t>
      </w:r>
      <w:r>
        <w:rPr>
          <w:spacing w:val="-2"/>
        </w:rPr>
        <w:t>distal</w:t>
      </w:r>
      <w:r>
        <w:rPr>
          <w:spacing w:val="60"/>
          <w:w w:val="101"/>
        </w:rPr>
        <w:t xml:space="preserve"> </w:t>
      </w:r>
      <w:r>
        <w:rPr>
          <w:spacing w:val="-2"/>
        </w:rPr>
        <w:t>ureteral</w:t>
      </w:r>
      <w:r>
        <w:rPr/>
        <w:t xml:space="preserve"> </w:t>
      </w:r>
      <w:r>
        <w:rPr>
          <w:spacing w:val="-2"/>
        </w:rPr>
        <w:t>stones,</w:t>
      </w:r>
      <w:r>
        <w:rPr>
          <w:spacing w:val="17"/>
        </w:rPr>
        <w:t xml:space="preserve">  </w:t>
      </w:r>
      <w:r>
        <w:rPr>
          <w:spacing w:val="-2"/>
        </w:rPr>
        <w:t>the</w:t>
      </w:r>
      <w:r>
        <w:rPr>
          <w:spacing w:val="24"/>
        </w:rPr>
        <w:t xml:space="preserve">  </w:t>
      </w:r>
      <w:r>
        <w:rPr>
          <w:spacing w:val="-2"/>
        </w:rPr>
        <w:t>Panel</w:t>
      </w:r>
      <w:r>
        <w:rPr>
          <w:spacing w:val="18"/>
        </w:rPr>
        <w:t xml:space="preserve">  </w:t>
      </w:r>
      <w:r>
        <w:rPr>
          <w:spacing w:val="-2"/>
        </w:rPr>
        <w:t>feels</w:t>
      </w:r>
      <w:r>
        <w:rPr>
          <w:spacing w:val="17"/>
        </w:rPr>
        <w:t xml:space="preserve">  </w:t>
      </w:r>
      <w:r>
        <w:rPr>
          <w:spacing w:val="-2"/>
        </w:rPr>
        <w:t>that</w:t>
      </w:r>
      <w:r>
        <w:rPr>
          <w:spacing w:val="20"/>
        </w:rPr>
        <w:t xml:space="preserve">  </w:t>
      </w:r>
      <w:r>
        <w:rPr>
          <w:spacing w:val="-2"/>
        </w:rPr>
        <w:t>such</w:t>
      </w:r>
      <w:r>
        <w:rPr>
          <w:spacing w:val="18"/>
          <w:w w:val="101"/>
        </w:rPr>
        <w:t xml:space="preserve">  </w:t>
      </w:r>
      <w:r>
        <w:rPr>
          <w:spacing w:val="-2"/>
        </w:rPr>
        <w:t>ag</w:t>
      </w:r>
      <w:r>
        <w:rPr>
          <w:spacing w:val="-3"/>
        </w:rPr>
        <w:t>ents</w:t>
      </w:r>
      <w:r>
        <w:rPr>
          <w:spacing w:val="22"/>
          <w:w w:val="101"/>
        </w:rPr>
        <w:t xml:space="preserve">  </w:t>
      </w:r>
      <w:r>
        <w:rPr>
          <w:spacing w:val="-3"/>
        </w:rPr>
        <w:t>may</w:t>
      </w:r>
      <w:r>
        <w:rPr>
          <w:spacing w:val="23"/>
          <w:w w:val="101"/>
        </w:rPr>
        <w:t xml:space="preserve">  </w:t>
      </w:r>
      <w:r>
        <w:rPr>
          <w:spacing w:val="-3"/>
        </w:rPr>
        <w:t>be</w:t>
      </w:r>
      <w:r>
        <w:rPr/>
        <w:t xml:space="preserve"> </w:t>
      </w:r>
      <w:r>
        <w:rPr>
          <w:spacing w:val="-1"/>
        </w:rPr>
        <w:t>prescribed   to   children</w:t>
      </w:r>
      <w:r>
        <w:rPr>
          <w:spacing w:val="10"/>
        </w:rPr>
        <w:t xml:space="preserve">   </w:t>
      </w:r>
      <w:r>
        <w:rPr>
          <w:spacing w:val="-1"/>
        </w:rPr>
        <w:t>harboring   stones</w:t>
      </w:r>
      <w:r>
        <w:rPr>
          <w:spacing w:val="5"/>
        </w:rPr>
        <w:t xml:space="preserve">   </w:t>
      </w:r>
      <w:r>
        <w:rPr>
          <w:spacing w:val="-1"/>
        </w:rPr>
        <w:t>in</w:t>
      </w:r>
      <w:r>
        <w:rPr>
          <w:spacing w:val="2"/>
        </w:rPr>
        <w:t xml:space="preserve">   </w:t>
      </w:r>
      <w:r>
        <w:rPr>
          <w:spacing w:val="-1"/>
        </w:rPr>
        <w:t>these</w:t>
      </w:r>
      <w:r>
        <w:rPr>
          <w:spacing w:val="1"/>
        </w:rPr>
        <w:t xml:space="preserve"> </w:t>
      </w:r>
      <w:r>
        <w:rPr>
          <w:spacing w:val="-1"/>
        </w:rPr>
        <w:t>locations.</w:t>
      </w:r>
      <w:r>
        <w:rPr>
          <w:spacing w:val="17"/>
          <w:w w:val="101"/>
        </w:rPr>
        <w:t xml:space="preserve"> </w:t>
      </w:r>
      <w:r>
        <w:rPr>
          <w:spacing w:val="-1"/>
        </w:rPr>
        <w:t>As</w:t>
      </w:r>
      <w:r>
        <w:rPr>
          <w:spacing w:val="31"/>
        </w:rPr>
        <w:t xml:space="preserve"> </w:t>
      </w:r>
      <w:r>
        <w:rPr>
          <w:spacing w:val="-1"/>
        </w:rPr>
        <w:t>in</w:t>
      </w:r>
      <w:r>
        <w:rPr>
          <w:spacing w:val="23"/>
          <w:w w:val="101"/>
        </w:rPr>
        <w:t xml:space="preserve"> </w:t>
      </w:r>
      <w:r>
        <w:rPr>
          <w:spacing w:val="-1"/>
        </w:rPr>
        <w:t>adults,</w:t>
      </w:r>
      <w:r>
        <w:rPr>
          <w:spacing w:val="22"/>
          <w:w w:val="101"/>
        </w:rPr>
        <w:t xml:space="preserve"> </w:t>
      </w:r>
      <w:r>
        <w:rPr>
          <w:spacing w:val="-1"/>
        </w:rPr>
        <w:t>the</w:t>
      </w:r>
      <w:r>
        <w:rPr>
          <w:spacing w:val="32"/>
        </w:rPr>
        <w:t xml:space="preserve"> </w:t>
      </w:r>
      <w:r>
        <w:rPr>
          <w:spacing w:val="-1"/>
        </w:rPr>
        <w:t>ma</w:t>
      </w:r>
      <w:r>
        <w:rPr>
          <w:spacing w:val="-2"/>
        </w:rPr>
        <w:t>ximum</w:t>
      </w:r>
      <w:r>
        <w:rPr>
          <w:spacing w:val="21"/>
          <w:w w:val="101"/>
        </w:rPr>
        <w:t xml:space="preserve"> </w:t>
      </w:r>
      <w:r>
        <w:rPr>
          <w:spacing w:val="-2"/>
        </w:rPr>
        <w:t>time</w:t>
      </w:r>
      <w:r>
        <w:rPr>
          <w:spacing w:val="25"/>
          <w:w w:val="101"/>
        </w:rPr>
        <w:t xml:space="preserve"> </w:t>
      </w:r>
      <w:r>
        <w:rPr>
          <w:spacing w:val="-2"/>
        </w:rPr>
        <w:t>duration</w:t>
      </w:r>
      <w:r>
        <w:rPr>
          <w:spacing w:val="20"/>
          <w:w w:val="101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2"/>
        </w:rPr>
        <w:t>a trial of MET</w:t>
      </w:r>
      <w:r>
        <w:rPr>
          <w:spacing w:val="16"/>
          <w:w w:val="101"/>
        </w:rPr>
        <w:t xml:space="preserve"> </w:t>
      </w:r>
      <w:r>
        <w:rPr>
          <w:spacing w:val="-2"/>
        </w:rPr>
        <w:t>is</w:t>
      </w:r>
      <w:r>
        <w:rPr>
          <w:spacing w:val="16"/>
          <w:w w:val="101"/>
        </w:rPr>
        <w:t xml:space="preserve"> </w:t>
      </w:r>
      <w:r>
        <w:rPr>
          <w:spacing w:val="-2"/>
        </w:rPr>
        <w:t>undefined,</w:t>
      </w:r>
      <w:r>
        <w:rPr>
          <w:spacing w:val="16"/>
          <w:w w:val="101"/>
        </w:rPr>
        <w:t xml:space="preserve"> </w:t>
      </w:r>
      <w:r>
        <w:rPr>
          <w:spacing w:val="-2"/>
        </w:rPr>
        <w:t>but</w:t>
      </w:r>
      <w:r>
        <w:rPr>
          <w:spacing w:val="17"/>
          <w:w w:val="101"/>
        </w:rPr>
        <w:t xml:space="preserve"> </w:t>
      </w:r>
      <w:r>
        <w:rPr>
          <w:spacing w:val="-2"/>
        </w:rPr>
        <w:t>it</w:t>
      </w:r>
      <w:r>
        <w:rPr>
          <w:spacing w:val="12"/>
        </w:rPr>
        <w:t xml:space="preserve"> </w:t>
      </w:r>
      <w:r>
        <w:rPr>
          <w:spacing w:val="-2"/>
        </w:rPr>
        <w:t>seems</w:t>
      </w:r>
      <w:r>
        <w:rPr>
          <w:spacing w:val="17"/>
        </w:rPr>
        <w:t xml:space="preserve"> </w:t>
      </w:r>
      <w:r>
        <w:rPr>
          <w:spacing w:val="-2"/>
        </w:rPr>
        <w:t>pr</w:t>
      </w:r>
      <w:r>
        <w:rPr>
          <w:spacing w:val="-3"/>
        </w:rPr>
        <w:t>udent</w:t>
      </w:r>
      <w:r>
        <w:rPr>
          <w:spacing w:val="6"/>
        </w:rPr>
        <w:t xml:space="preserve"> </w:t>
      </w:r>
      <w:r>
        <w:rPr>
          <w:spacing w:val="-3"/>
        </w:rPr>
        <w:t>to</w:t>
      </w:r>
      <w:r>
        <w:rPr>
          <w:spacing w:val="18"/>
          <w:w w:val="101"/>
        </w:rPr>
        <w:t xml:space="preserve"> </w:t>
      </w:r>
      <w:r>
        <w:rPr>
          <w:spacing w:val="-3"/>
        </w:rPr>
        <w:t>limit</w:t>
      </w:r>
      <w:r>
        <w:rPr/>
        <w:t xml:space="preserve"> </w:t>
      </w:r>
      <w:r>
        <w:rPr>
          <w:spacing w:val="-2"/>
        </w:rPr>
        <w:t>the</w:t>
      </w:r>
      <w:r>
        <w:rPr>
          <w:spacing w:val="62"/>
        </w:rPr>
        <w:t xml:space="preserve"> </w:t>
      </w:r>
      <w:r>
        <w:rPr>
          <w:spacing w:val="-2"/>
        </w:rPr>
        <w:t>interval</w:t>
      </w:r>
      <w:r>
        <w:rPr>
          <w:spacing w:val="40"/>
          <w:w w:val="101"/>
        </w:rPr>
        <w:t xml:space="preserve"> </w:t>
      </w:r>
      <w:r>
        <w:rPr>
          <w:spacing w:val="-2"/>
        </w:rPr>
        <w:t>of</w:t>
      </w:r>
      <w:r>
        <w:rPr>
          <w:spacing w:val="32"/>
          <w:w w:val="101"/>
        </w:rPr>
        <w:t xml:space="preserve"> </w:t>
      </w:r>
      <w:r>
        <w:rPr>
          <w:spacing w:val="-2"/>
        </w:rPr>
        <w:t>conservative</w:t>
      </w:r>
      <w:r>
        <w:rPr>
          <w:spacing w:val="36"/>
        </w:rPr>
        <w:t xml:space="preserve"> </w:t>
      </w:r>
      <w:r>
        <w:rPr>
          <w:spacing w:val="-2"/>
        </w:rPr>
        <w:t>therapy</w:t>
      </w:r>
      <w:r>
        <w:rPr>
          <w:spacing w:val="35"/>
        </w:rPr>
        <w:t xml:space="preserve"> </w:t>
      </w:r>
      <w:r>
        <w:rPr>
          <w:spacing w:val="-2"/>
        </w:rPr>
        <w:t>to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rPr>
          <w:spacing w:val="46"/>
        </w:rPr>
        <w:t xml:space="preserve"> </w:t>
      </w:r>
      <w:r>
        <w:rPr>
          <w:spacing w:val="-2"/>
        </w:rPr>
        <w:t>maximum</w:t>
      </w:r>
      <w:r>
        <w:rPr>
          <w:spacing w:val="40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six weeks from</w:t>
      </w:r>
      <w:r>
        <w:rPr>
          <w:spacing w:val="21"/>
          <w:w w:val="101"/>
        </w:rPr>
        <w:t xml:space="preserve"> </w:t>
      </w:r>
      <w:r>
        <w:rPr>
          <w:spacing w:val="-1"/>
        </w:rPr>
        <w:t>initial</w:t>
      </w:r>
      <w:r>
        <w:rPr>
          <w:spacing w:val="16"/>
        </w:rPr>
        <w:t xml:space="preserve"> </w:t>
      </w:r>
      <w:r>
        <w:rPr>
          <w:spacing w:val="-1"/>
        </w:rPr>
        <w:t>clinical</w:t>
      </w:r>
      <w:r>
        <w:rPr>
          <w:spacing w:val="23"/>
        </w:rPr>
        <w:t xml:space="preserve"> </w:t>
      </w:r>
      <w:r>
        <w:rPr>
          <w:spacing w:val="-1"/>
        </w:rPr>
        <w:t>presen</w:t>
      </w:r>
      <w:r>
        <w:rPr>
          <w:spacing w:val="-2"/>
        </w:rPr>
        <w:t>tation</w:t>
      </w:r>
      <w:r>
        <w:rPr>
          <w:spacing w:val="21"/>
        </w:rPr>
        <w:t xml:space="preserve"> </w:t>
      </w:r>
      <w:r>
        <w:rPr>
          <w:spacing w:val="-2"/>
        </w:rPr>
        <w:t>(as</w:t>
      </w:r>
      <w:r>
        <w:rPr>
          <w:spacing w:val="21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adults)</w:t>
      </w:r>
      <w:r>
        <w:rPr/>
        <w:t xml:space="preserve"> </w:t>
      </w:r>
      <w:r>
        <w:rPr>
          <w:spacing w:val="-1"/>
        </w:rPr>
        <w:t>in order to avoid</w:t>
      </w:r>
      <w:r>
        <w:rPr>
          <w:spacing w:val="15"/>
        </w:rPr>
        <w:t xml:space="preserve"> </w:t>
      </w:r>
      <w:r>
        <w:rPr>
          <w:spacing w:val="-1"/>
        </w:rPr>
        <w:t>irreversible</w:t>
      </w:r>
      <w:r>
        <w:rPr>
          <w:spacing w:val="17"/>
        </w:rPr>
        <w:t xml:space="preserve"> </w:t>
      </w:r>
      <w:r>
        <w:rPr>
          <w:spacing w:val="-2"/>
        </w:rPr>
        <w:t>kidney</w:t>
      </w:r>
      <w:r>
        <w:rPr>
          <w:spacing w:val="13"/>
        </w:rPr>
        <w:t xml:space="preserve"> </w:t>
      </w:r>
      <w:r>
        <w:rPr>
          <w:spacing w:val="-2"/>
        </w:rPr>
        <w:t>injury.</w:t>
      </w:r>
    </w:p>
    <w:p>
      <w:pPr>
        <w:spacing w:line="297" w:lineRule="auto"/>
        <w:sectPr>
          <w:type w:val="continuous"/>
          <w:pgSz w:w="12240" w:h="15840"/>
          <w:pgMar w:top="322" w:right="720" w:bottom="533" w:left="777" w:header="0" w:footer="385" w:gutter="0"/>
          <w:cols w:equalWidth="0" w:num="2">
            <w:col w:w="5481" w:space="100"/>
            <w:col w:w="5162" w:space="0"/>
          </w:cols>
        </w:sectPr>
        <w:rPr/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22" w:right="207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84"/>
        <w:spacing w:before="57" w:line="232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33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92" w:lineRule="exact"/>
        <w:rPr>
          <w:rFonts w:ascii="Arial"/>
          <w:sz w:val="8"/>
        </w:rPr>
      </w:pPr>
      <w:r/>
    </w:p>
    <w:p>
      <w:pPr>
        <w:spacing w:line="92" w:lineRule="exact"/>
        <w:sectPr>
          <w:pgSz w:w="12240" w:h="15840"/>
          <w:pgMar w:top="322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spacing w:before="93"/>
        <w:rPr/>
      </w:pPr>
      <w:r/>
    </w:p>
    <w:p>
      <w:pPr>
        <w:sectPr>
          <w:type w:val="continuous"/>
          <w:pgSz w:w="12240" w:h="15840"/>
          <w:pgMar w:top="322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0" w:firstLine="11"/>
        <w:spacing w:before="34" w:line="302" w:lineRule="auto"/>
        <w:jc w:val="both"/>
        <w:rPr/>
      </w:pPr>
      <w:r>
        <w:rPr>
          <w:spacing w:val="-1"/>
        </w:rPr>
        <w:t>Parents  and  when  appropriate  th</w:t>
      </w:r>
      <w:r>
        <w:rPr>
          <w:spacing w:val="-2"/>
        </w:rPr>
        <w:t>e  patient  should  be</w:t>
      </w:r>
      <w:r>
        <w:rPr/>
        <w:t xml:space="preserve"> </w:t>
      </w:r>
      <w:r>
        <w:rPr>
          <w:spacing w:val="-1"/>
        </w:rPr>
        <w:t>informed</w:t>
      </w:r>
      <w:r>
        <w:rPr>
          <w:spacing w:val="41"/>
        </w:rPr>
        <w:t xml:space="preserve"> </w:t>
      </w:r>
      <w:r>
        <w:rPr>
          <w:spacing w:val="-1"/>
        </w:rPr>
        <w:t>that</w:t>
      </w:r>
      <w:r>
        <w:rPr>
          <w:spacing w:val="41"/>
        </w:rPr>
        <w:t xml:space="preserve"> </w:t>
      </w:r>
      <w:r>
        <w:rPr>
          <w:spacing w:val="-1"/>
        </w:rPr>
        <w:t>the</w:t>
      </w:r>
      <w:r>
        <w:rPr>
          <w:spacing w:val="51"/>
        </w:rPr>
        <w:t xml:space="preserve"> </w:t>
      </w:r>
      <w:r>
        <w:rPr>
          <w:spacing w:val="-1"/>
        </w:rPr>
        <w:t>utilization</w:t>
      </w:r>
      <w:r>
        <w:rPr>
          <w:spacing w:val="43"/>
          <w:w w:val="101"/>
        </w:rPr>
        <w:t xml:space="preserve"> </w:t>
      </w:r>
      <w:r>
        <w:rPr>
          <w:spacing w:val="-1"/>
        </w:rPr>
        <w:t>of</w:t>
      </w:r>
      <w:r>
        <w:rPr>
          <w:spacing w:val="41"/>
        </w:rPr>
        <w:t xml:space="preserve"> </w:t>
      </w:r>
      <w:r>
        <w:rPr>
          <w:spacing w:val="-1"/>
        </w:rPr>
        <w:t>α-blockers</w:t>
      </w:r>
      <w:r>
        <w:rPr>
          <w:spacing w:val="40"/>
        </w:rPr>
        <w:t xml:space="preserve"> </w:t>
      </w:r>
      <w:r>
        <w:rPr>
          <w:spacing w:val="-1"/>
        </w:rPr>
        <w:t>to</w:t>
      </w:r>
      <w:r>
        <w:rPr>
          <w:spacing w:val="42"/>
        </w:rPr>
        <w:t xml:space="preserve"> </w:t>
      </w:r>
      <w:r>
        <w:rPr>
          <w:spacing w:val="-1"/>
        </w:rPr>
        <w:t>facilit</w:t>
      </w:r>
      <w:r>
        <w:rPr>
          <w:spacing w:val="-2"/>
        </w:rPr>
        <w:t>ate</w:t>
      </w:r>
      <w:r>
        <w:rPr/>
        <w:t xml:space="preserve"> </w:t>
      </w:r>
      <w:r>
        <w:rPr>
          <w:spacing w:val="-2"/>
        </w:rPr>
        <w:t>fragment</w:t>
      </w:r>
      <w:r>
        <w:rPr>
          <w:spacing w:val="42"/>
          <w:w w:val="101"/>
        </w:rPr>
        <w:t xml:space="preserve"> </w:t>
      </w:r>
      <w:r>
        <w:rPr>
          <w:spacing w:val="-2"/>
        </w:rPr>
        <w:t>passage</w:t>
      </w:r>
      <w:r>
        <w:rPr>
          <w:spacing w:val="35"/>
          <w:w w:val="101"/>
        </w:rPr>
        <w:t xml:space="preserve"> </w:t>
      </w:r>
      <w:r>
        <w:rPr>
          <w:spacing w:val="-2"/>
        </w:rPr>
        <w:t>after</w:t>
      </w:r>
      <w:r>
        <w:rPr>
          <w:spacing w:val="36"/>
        </w:rPr>
        <w:t xml:space="preserve"> </w:t>
      </w:r>
      <w:r>
        <w:rPr>
          <w:spacing w:val="-2"/>
        </w:rPr>
        <w:t>SWL</w:t>
      </w:r>
      <w:r>
        <w:rPr>
          <w:spacing w:val="40"/>
          <w:w w:val="101"/>
        </w:rPr>
        <w:t xml:space="preserve"> </w:t>
      </w:r>
      <w:r>
        <w:rPr>
          <w:spacing w:val="-2"/>
        </w:rPr>
        <w:t>is</w:t>
      </w:r>
      <w:r>
        <w:rPr>
          <w:spacing w:val="34"/>
        </w:rPr>
        <w:t xml:space="preserve"> </w:t>
      </w:r>
      <w:r>
        <w:rPr>
          <w:spacing w:val="-2"/>
        </w:rPr>
        <w:t>considered</w:t>
      </w:r>
      <w:r>
        <w:rPr>
          <w:spacing w:val="35"/>
        </w:rPr>
        <w:t xml:space="preserve"> </w:t>
      </w:r>
      <w:r>
        <w:rPr>
          <w:spacing w:val="-2"/>
        </w:rPr>
        <w:t>an</w:t>
      </w:r>
      <w:r>
        <w:rPr>
          <w:spacing w:val="33"/>
          <w:w w:val="101"/>
        </w:rPr>
        <w:t xml:space="preserve"> </w:t>
      </w:r>
      <w:r>
        <w:rPr>
          <w:spacing w:val="-2"/>
        </w:rPr>
        <w:t>o</w:t>
      </w:r>
      <w:r>
        <w:rPr>
          <w:spacing w:val="-3"/>
        </w:rPr>
        <w:t>ff</w:t>
      </w:r>
      <w:r>
        <w:rPr>
          <w:spacing w:val="35"/>
        </w:rPr>
        <w:t xml:space="preserve"> </w:t>
      </w:r>
      <w:r>
        <w:rPr>
          <w:spacing w:val="-3"/>
        </w:rPr>
        <w:t>label</w:t>
      </w:r>
      <w:r>
        <w:rPr/>
        <w:t xml:space="preserve"> </w:t>
      </w:r>
      <w:r>
        <w:rPr>
          <w:spacing w:val="-1"/>
        </w:rPr>
        <w:t>indication.</w:t>
      </w:r>
    </w:p>
    <w:p>
      <w:pPr>
        <w:pStyle w:val="BodyText"/>
        <w:ind w:left="7"/>
        <w:spacing w:before="114" w:line="230" w:lineRule="auto"/>
        <w:outlineLvl w:val="0"/>
        <w:rPr/>
      </w:pPr>
      <w:r>
        <w:rPr>
          <w:b/>
          <w:bCs/>
          <w:spacing w:val="-1"/>
        </w:rPr>
        <w:t>47.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-1"/>
        </w:rPr>
        <w:t>Clinicians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-1"/>
        </w:rPr>
        <w:t>should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-1"/>
        </w:rPr>
        <w:t>offer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-1"/>
        </w:rPr>
        <w:t>URS</w:t>
      </w:r>
      <w:r>
        <w:rPr>
          <w:b/>
          <w:bCs/>
          <w:spacing w:val="12"/>
        </w:rPr>
        <w:t xml:space="preserve">   </w:t>
      </w:r>
      <w:r>
        <w:rPr>
          <w:b/>
          <w:bCs/>
          <w:spacing w:val="-1"/>
        </w:rPr>
        <w:t>or</w:t>
      </w:r>
      <w:r>
        <w:rPr>
          <w:b/>
          <w:bCs/>
          <w:spacing w:val="11"/>
        </w:rPr>
        <w:t xml:space="preserve">   </w:t>
      </w:r>
      <w:r>
        <w:rPr>
          <w:b/>
          <w:bCs/>
          <w:spacing w:val="-1"/>
        </w:rPr>
        <w:t>SWL</w:t>
      </w:r>
      <w:r>
        <w:rPr>
          <w:b/>
          <w:bCs/>
          <w:spacing w:val="-2"/>
        </w:rPr>
        <w:t xml:space="preserve">   for</w:t>
      </w:r>
    </w:p>
    <w:p>
      <w:pPr>
        <w:pStyle w:val="BodyText"/>
        <w:ind w:left="365" w:right="371" w:firstLine="9"/>
        <w:spacing w:before="59" w:line="294" w:lineRule="auto"/>
        <w:jc w:val="both"/>
        <w:rPr/>
      </w:pPr>
      <w:r>
        <w:rPr>
          <w:b/>
          <w:bCs/>
          <w:spacing w:val="-1"/>
        </w:rPr>
        <w:t>pediatric  patients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"/>
        </w:rPr>
        <w:t>with   ureteral  s</w:t>
      </w:r>
      <w:r>
        <w:rPr>
          <w:b/>
          <w:bCs/>
          <w:spacing w:val="-2"/>
        </w:rPr>
        <w:t>tones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2"/>
        </w:rPr>
        <w:t>who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are</w:t>
      </w:r>
      <w:r>
        <w:rPr>
          <w:b/>
          <w:bCs/>
          <w:spacing w:val="55"/>
        </w:rPr>
        <w:t xml:space="preserve"> </w:t>
      </w:r>
      <w:r>
        <w:rPr>
          <w:b/>
          <w:bCs/>
          <w:spacing w:val="-2"/>
        </w:rPr>
        <w:t>unlikely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2"/>
        </w:rPr>
        <w:t>to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2"/>
        </w:rPr>
        <w:t>pass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2"/>
        </w:rPr>
        <w:t>stones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2"/>
        </w:rPr>
        <w:t>who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2"/>
        </w:rPr>
        <w:t>failed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observation  and/or   MET,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-2"/>
        </w:rPr>
        <w:t>based  on   patient-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specific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-2"/>
        </w:rPr>
        <w:t>anatomy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-2"/>
        </w:rPr>
        <w:t>and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-2"/>
        </w:rPr>
        <w:t>body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-2"/>
        </w:rPr>
        <w:t>habitus</w:t>
      </w:r>
      <w:r>
        <w:rPr>
          <w:b/>
          <w:bCs/>
          <w:spacing w:val="-3"/>
        </w:rPr>
        <w:t>.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-3"/>
        </w:rPr>
        <w:t>(Index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Patient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1"/>
        </w:rPr>
        <w:t>13) </w:t>
      </w:r>
      <w:r>
        <w:rPr>
          <w:b/>
          <w:bCs/>
          <w:i/>
          <w:iCs/>
          <w:spacing w:val="-1"/>
        </w:rPr>
        <w:t>Strong</w:t>
      </w:r>
      <w:r>
        <w:rPr>
          <w:b/>
          <w:bCs/>
          <w:i/>
          <w:iCs/>
          <w:spacing w:val="16"/>
        </w:rPr>
        <w:t xml:space="preserve"> </w:t>
      </w:r>
      <w:r>
        <w:rPr>
          <w:b/>
          <w:bCs/>
          <w:i/>
          <w:iCs/>
          <w:spacing w:val="-1"/>
        </w:rPr>
        <w:t>Recommendation; Evidence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Level Grade B</w:t>
      </w:r>
    </w:p>
    <w:p>
      <w:pPr>
        <w:pStyle w:val="BodyText"/>
        <w:ind w:left="5" w:right="373" w:firstLine="6"/>
        <w:spacing w:before="154" w:line="296" w:lineRule="auto"/>
        <w:jc w:val="both"/>
        <w:rPr/>
      </w:pPr>
      <w:r>
        <w:rPr>
          <w:spacing w:val="-2"/>
        </w:rPr>
        <w:t>In</w:t>
      </w:r>
      <w:r>
        <w:rPr>
          <w:spacing w:val="50"/>
        </w:rPr>
        <w:t xml:space="preserve"> </w:t>
      </w:r>
      <w:r>
        <w:rPr>
          <w:spacing w:val="-2"/>
        </w:rPr>
        <w:t>children</w:t>
      </w:r>
      <w:r>
        <w:rPr>
          <w:spacing w:val="46"/>
          <w:w w:val="101"/>
        </w:rPr>
        <w:t xml:space="preserve"> </w:t>
      </w:r>
      <w:r>
        <w:rPr>
          <w:spacing w:val="-2"/>
        </w:rPr>
        <w:t>who</w:t>
      </w:r>
      <w:r>
        <w:rPr>
          <w:spacing w:val="52"/>
        </w:rPr>
        <w:t xml:space="preserve"> </w:t>
      </w:r>
      <w:r>
        <w:rPr>
          <w:spacing w:val="-2"/>
        </w:rPr>
        <w:t>are</w:t>
      </w:r>
      <w:r>
        <w:rPr>
          <w:spacing w:val="56"/>
        </w:rPr>
        <w:t xml:space="preserve"> </w:t>
      </w:r>
      <w:r>
        <w:rPr>
          <w:spacing w:val="-2"/>
        </w:rPr>
        <w:t>unlikely</w:t>
      </w:r>
      <w:r>
        <w:rPr>
          <w:spacing w:val="44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o</w:t>
      </w:r>
      <w:r>
        <w:rPr>
          <w:spacing w:val="57"/>
        </w:rPr>
        <w:t xml:space="preserve"> </w:t>
      </w:r>
      <w:r>
        <w:rPr>
          <w:spacing w:val="-3"/>
        </w:rPr>
        <w:t>pass</w:t>
      </w:r>
      <w:r>
        <w:rPr>
          <w:spacing w:val="48"/>
        </w:rPr>
        <w:t xml:space="preserve"> </w:t>
      </w:r>
      <w:r>
        <w:rPr>
          <w:spacing w:val="-3"/>
        </w:rPr>
        <w:t>a</w:t>
      </w:r>
      <w:r>
        <w:rPr>
          <w:spacing w:val="55"/>
        </w:rPr>
        <w:t xml:space="preserve"> </w:t>
      </w:r>
      <w:r>
        <w:rPr>
          <w:spacing w:val="-3"/>
        </w:rPr>
        <w:t>ureteral</w:t>
      </w:r>
      <w:r>
        <w:rPr>
          <w:spacing w:val="50"/>
        </w:rPr>
        <w:t xml:space="preserve"> </w:t>
      </w:r>
      <w:r>
        <w:rPr>
          <w:spacing w:val="-3"/>
        </w:rPr>
        <w:t>stone</w:t>
      </w:r>
      <w:r>
        <w:rPr/>
        <w:t xml:space="preserve"> </w:t>
      </w:r>
      <w:r>
        <w:rPr>
          <w:spacing w:val="-1"/>
        </w:rPr>
        <w:t>spontaneously  for  any</w:t>
      </w:r>
      <w:r>
        <w:rPr>
          <w:spacing w:val="12"/>
        </w:rPr>
        <w:t xml:space="preserve">  </w:t>
      </w:r>
      <w:r>
        <w:rPr>
          <w:spacing w:val="-1"/>
        </w:rPr>
        <w:t>reason</w:t>
      </w:r>
      <w:r>
        <w:rPr>
          <w:spacing w:val="9"/>
        </w:rPr>
        <w:t xml:space="preserve">  </w:t>
      </w:r>
      <w:r>
        <w:rPr>
          <w:spacing w:val="-1"/>
        </w:rPr>
        <w:t>or</w:t>
      </w:r>
      <w:r>
        <w:rPr>
          <w:spacing w:val="9"/>
        </w:rPr>
        <w:t xml:space="preserve">  </w:t>
      </w:r>
      <w:r>
        <w:rPr>
          <w:spacing w:val="-1"/>
        </w:rPr>
        <w:t>who</w:t>
      </w:r>
      <w:r>
        <w:rPr>
          <w:spacing w:val="13"/>
        </w:rPr>
        <w:t xml:space="preserve">  </w:t>
      </w:r>
      <w:r>
        <w:rPr>
          <w:spacing w:val="-1"/>
        </w:rPr>
        <w:t>have</w:t>
      </w:r>
      <w:r>
        <w:rPr>
          <w:spacing w:val="10"/>
        </w:rPr>
        <w:t xml:space="preserve">  </w:t>
      </w:r>
      <w:r>
        <w:rPr>
          <w:spacing w:val="-1"/>
        </w:rPr>
        <w:t>alre</w:t>
      </w:r>
      <w:r>
        <w:rPr>
          <w:spacing w:val="-2"/>
        </w:rPr>
        <w:t>ady</w:t>
      </w:r>
      <w:r>
        <w:rPr>
          <w:spacing w:val="1"/>
        </w:rPr>
        <w:t xml:space="preserve"> </w:t>
      </w:r>
      <w:r>
        <w:rPr>
          <w:spacing w:val="-1"/>
        </w:rPr>
        <w:t>failed</w:t>
      </w:r>
      <w:r>
        <w:rPr>
          <w:spacing w:val="21"/>
          <w:w w:val="101"/>
        </w:rPr>
        <w:t xml:space="preserve">  </w:t>
      </w:r>
      <w:r>
        <w:rPr>
          <w:spacing w:val="-1"/>
        </w:rPr>
        <w:t>a</w:t>
      </w:r>
      <w:r>
        <w:rPr>
          <w:spacing w:val="18"/>
          <w:w w:val="101"/>
        </w:rPr>
        <w:t xml:space="preserve">  </w:t>
      </w:r>
      <w:r>
        <w:rPr>
          <w:spacing w:val="-1"/>
        </w:rPr>
        <w:t>trial</w:t>
      </w:r>
      <w:r>
        <w:rPr>
          <w:spacing w:val="21"/>
        </w:rPr>
        <w:t xml:space="preserve">  </w:t>
      </w:r>
      <w:r>
        <w:rPr>
          <w:spacing w:val="-1"/>
        </w:rPr>
        <w:t>of</w:t>
      </w:r>
      <w:r>
        <w:rPr>
          <w:spacing w:val="21"/>
          <w:w w:val="101"/>
        </w:rPr>
        <w:t xml:space="preserve">  </w:t>
      </w:r>
      <w:r>
        <w:rPr>
          <w:spacing w:val="-1"/>
        </w:rPr>
        <w:t>medical</w:t>
      </w:r>
      <w:r>
        <w:rPr>
          <w:spacing w:val="22"/>
        </w:rPr>
        <w:t xml:space="preserve">  </w:t>
      </w:r>
      <w:r>
        <w:rPr>
          <w:spacing w:val="-1"/>
        </w:rPr>
        <w:t>or</w:t>
      </w:r>
      <w:r>
        <w:rPr>
          <w:spacing w:val="20"/>
        </w:rPr>
        <w:t xml:space="preserve">  </w:t>
      </w:r>
      <w:r>
        <w:rPr>
          <w:spacing w:val="-2"/>
        </w:rPr>
        <w:t>observational</w:t>
      </w:r>
      <w:r>
        <w:rPr>
          <w:spacing w:val="20"/>
        </w:rPr>
        <w:t xml:space="preserve">  </w:t>
      </w:r>
      <w:r>
        <w:rPr>
          <w:spacing w:val="-2"/>
        </w:rPr>
        <w:t>therapy,</w:t>
      </w:r>
      <w:r>
        <w:rPr>
          <w:spacing w:val="1"/>
        </w:rPr>
        <w:t xml:space="preserve"> </w:t>
      </w:r>
      <w:r>
        <w:rPr>
          <w:spacing w:val="-1"/>
        </w:rPr>
        <w:t>surgical</w:t>
      </w:r>
      <w:r>
        <w:rPr>
          <w:spacing w:val="18"/>
        </w:rPr>
        <w:t xml:space="preserve">   </w:t>
      </w:r>
      <w:r>
        <w:rPr>
          <w:spacing w:val="-1"/>
        </w:rPr>
        <w:t>intervention</w:t>
      </w:r>
      <w:r>
        <w:rPr>
          <w:spacing w:val="14"/>
        </w:rPr>
        <w:t xml:space="preserve">   </w:t>
      </w:r>
      <w:r>
        <w:rPr>
          <w:spacing w:val="-1"/>
        </w:rPr>
        <w:t>to</w:t>
      </w:r>
      <w:r>
        <w:rPr>
          <w:spacing w:val="15"/>
        </w:rPr>
        <w:t xml:space="preserve">   </w:t>
      </w:r>
      <w:r>
        <w:rPr>
          <w:spacing w:val="-2"/>
        </w:rPr>
        <w:t>eliminate</w:t>
      </w:r>
      <w:r>
        <w:rPr>
          <w:spacing w:val="15"/>
        </w:rPr>
        <w:t xml:space="preserve">   </w:t>
      </w:r>
      <w:r>
        <w:rPr>
          <w:spacing w:val="-2"/>
        </w:rPr>
        <w:t>the</w:t>
      </w:r>
      <w:r>
        <w:rPr>
          <w:spacing w:val="16"/>
        </w:rPr>
        <w:t xml:space="preserve">   </w:t>
      </w:r>
      <w:r>
        <w:rPr>
          <w:spacing w:val="-2"/>
        </w:rPr>
        <w:t>stone</w:t>
      </w:r>
      <w:r>
        <w:rPr>
          <w:spacing w:val="17"/>
        </w:rPr>
        <w:t xml:space="preserve">   </w:t>
      </w:r>
      <w:r>
        <w:rPr>
          <w:spacing w:val="-2"/>
        </w:rPr>
        <w:t>is</w:t>
      </w:r>
      <w:r>
        <w:rPr>
          <w:spacing w:val="1"/>
        </w:rPr>
        <w:t xml:space="preserve"> </w:t>
      </w:r>
      <w:r>
        <w:rPr>
          <w:spacing w:val="-1"/>
        </w:rPr>
        <w:t>appropriate.</w:t>
      </w:r>
      <w:r>
        <w:rPr>
          <w:spacing w:val="27"/>
          <w:w w:val="101"/>
        </w:rPr>
        <w:t xml:space="preserve"> </w:t>
      </w:r>
      <w:r>
        <w:rPr>
          <w:spacing w:val="-1"/>
        </w:rPr>
        <w:t>The</w:t>
      </w:r>
      <w:r>
        <w:rPr>
          <w:spacing w:val="44"/>
          <w:w w:val="101"/>
        </w:rPr>
        <w:t xml:space="preserve"> </w:t>
      </w:r>
      <w:r>
        <w:rPr>
          <w:spacing w:val="-1"/>
        </w:rPr>
        <w:t>benefits</w:t>
      </w:r>
      <w:r>
        <w:rPr>
          <w:spacing w:val="34"/>
        </w:rPr>
        <w:t xml:space="preserve"> </w:t>
      </w:r>
      <w:r>
        <w:rPr>
          <w:spacing w:val="-1"/>
        </w:rPr>
        <w:t>of</w:t>
      </w:r>
      <w:r>
        <w:rPr>
          <w:spacing w:val="27"/>
        </w:rPr>
        <w:t xml:space="preserve"> </w:t>
      </w:r>
      <w:r>
        <w:rPr>
          <w:spacing w:val="-1"/>
        </w:rPr>
        <w:t>treatin</w:t>
      </w:r>
      <w:r>
        <w:rPr>
          <w:spacing w:val="-2"/>
        </w:rPr>
        <w:t>g</w:t>
      </w:r>
      <w:r>
        <w:rPr>
          <w:spacing w:val="33"/>
          <w:w w:val="101"/>
        </w:rPr>
        <w:t xml:space="preserve">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stone</w:t>
      </w:r>
      <w:r>
        <w:rPr>
          <w:spacing w:val="43"/>
          <w:w w:val="101"/>
        </w:rPr>
        <w:t xml:space="preserve"> </w:t>
      </w:r>
      <w:r>
        <w:rPr>
          <w:spacing w:val="-2"/>
        </w:rPr>
        <w:t>include</w:t>
      </w:r>
      <w:r>
        <w:rPr/>
        <w:t xml:space="preserve"> </w:t>
      </w:r>
      <w:r>
        <w:rPr>
          <w:spacing w:val="-1"/>
        </w:rPr>
        <w:t>alleviating</w:t>
      </w:r>
      <w:r>
        <w:rPr>
          <w:spacing w:val="34"/>
        </w:rPr>
        <w:t xml:space="preserve"> </w:t>
      </w:r>
      <w:r>
        <w:rPr>
          <w:spacing w:val="-1"/>
        </w:rPr>
        <w:t>symptoms,</w:t>
      </w:r>
      <w:r>
        <w:rPr>
          <w:spacing w:val="38"/>
        </w:rPr>
        <w:t xml:space="preserve"> </w:t>
      </w:r>
      <w:r>
        <w:rPr>
          <w:spacing w:val="-1"/>
        </w:rPr>
        <w:t>minimi</w:t>
      </w:r>
      <w:r>
        <w:rPr>
          <w:spacing w:val="-2"/>
        </w:rPr>
        <w:t>zing</w:t>
      </w:r>
      <w:r>
        <w:rPr>
          <w:spacing w:val="40"/>
        </w:rPr>
        <w:t xml:space="preserve"> </w:t>
      </w:r>
      <w:r>
        <w:rPr>
          <w:spacing w:val="-2"/>
        </w:rPr>
        <w:t>risk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31"/>
          <w:w w:val="101"/>
        </w:rPr>
        <w:t xml:space="preserve"> </w:t>
      </w:r>
      <w:r>
        <w:rPr>
          <w:spacing w:val="-2"/>
        </w:rPr>
        <w:t>infection,</w:t>
      </w:r>
      <w:r>
        <w:rPr>
          <w:spacing w:val="3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preserving</w:t>
      </w:r>
      <w:r>
        <w:rPr>
          <w:spacing w:val="16"/>
          <w:w w:val="101"/>
        </w:rPr>
        <w:t xml:space="preserve"> </w:t>
      </w:r>
      <w:r>
        <w:rPr/>
        <w:t>renal function b</w:t>
      </w:r>
      <w:r>
        <w:rPr>
          <w:spacing w:val="-1"/>
        </w:rPr>
        <w:t>y eliminating obstruction.</w:t>
      </w:r>
    </w:p>
    <w:p>
      <w:pPr>
        <w:pStyle w:val="BodyText"/>
        <w:ind w:left="8" w:right="368" w:hanging="9"/>
        <w:spacing w:before="148" w:line="300" w:lineRule="auto"/>
        <w:jc w:val="both"/>
        <w:rPr>
          <w:sz w:val="11"/>
          <w:szCs w:val="11"/>
        </w:rPr>
      </w:pPr>
      <w:r>
        <w:rPr/>
        <w:t>The</w:t>
      </w:r>
      <w:r>
        <w:rPr>
          <w:spacing w:val="22"/>
        </w:rPr>
        <w:t xml:space="preserve"> </w:t>
      </w:r>
      <w:r>
        <w:rPr/>
        <w:t>Panel’s</w:t>
      </w:r>
      <w:r>
        <w:rPr>
          <w:spacing w:val="19"/>
        </w:rPr>
        <w:t xml:space="preserve"> </w:t>
      </w:r>
      <w:r>
        <w:rPr/>
        <w:t>meta-analysi</w:t>
      </w:r>
      <w:r>
        <w:rPr>
          <w:spacing w:val="-1"/>
        </w:rPr>
        <w:t>s</w:t>
      </w:r>
      <w:r>
        <w:rPr>
          <w:spacing w:val="16"/>
        </w:rPr>
        <w:t xml:space="preserve"> </w:t>
      </w:r>
      <w:r>
        <w:rPr>
          <w:spacing w:val="-1"/>
        </w:rPr>
        <w:t>demonstrates that stone-free</w:t>
      </w:r>
      <w:r>
        <w:rPr/>
        <w:t xml:space="preserve"> </w:t>
      </w:r>
      <w:r>
        <w:rPr>
          <w:spacing w:val="-2"/>
        </w:rPr>
        <w:t>rates</w:t>
      </w:r>
      <w:r>
        <w:rPr>
          <w:spacing w:val="21"/>
        </w:rPr>
        <w:t xml:space="preserve"> </w:t>
      </w:r>
      <w:r>
        <w:rPr>
          <w:spacing w:val="-2"/>
        </w:rPr>
        <w:t>in</w:t>
      </w:r>
      <w:r>
        <w:rPr>
          <w:spacing w:val="21"/>
          <w:w w:val="101"/>
        </w:rPr>
        <w:t xml:space="preserve"> </w:t>
      </w:r>
      <w:r>
        <w:rPr>
          <w:spacing w:val="-2"/>
        </w:rPr>
        <w:t>pediatric</w:t>
      </w:r>
      <w:r>
        <w:rPr>
          <w:spacing w:val="22"/>
        </w:rPr>
        <w:t xml:space="preserve"> </w:t>
      </w:r>
      <w:r>
        <w:rPr>
          <w:spacing w:val="-2"/>
        </w:rPr>
        <w:t>patients with</w:t>
      </w:r>
      <w:r>
        <w:rPr>
          <w:spacing w:val="20"/>
          <w:w w:val="101"/>
        </w:rPr>
        <w:t xml:space="preserve"> </w:t>
      </w:r>
      <w:r>
        <w:rPr>
          <w:spacing w:val="-2"/>
        </w:rPr>
        <w:t>ureteral</w:t>
      </w:r>
      <w:r>
        <w:rPr>
          <w:spacing w:val="16"/>
          <w:w w:val="101"/>
        </w:rPr>
        <w:t xml:space="preserve"> </w:t>
      </w:r>
      <w:r>
        <w:rPr>
          <w:spacing w:val="-2"/>
        </w:rPr>
        <w:t>s</w:t>
      </w:r>
      <w:r>
        <w:rPr>
          <w:spacing w:val="-3"/>
        </w:rPr>
        <w:t>tones</w:t>
      </w:r>
      <w:r>
        <w:rPr>
          <w:spacing w:val="28"/>
          <w:w w:val="101"/>
        </w:rPr>
        <w:t xml:space="preserve"> </w:t>
      </w:r>
      <w:r>
        <w:rPr>
          <w:spacing w:val="-3"/>
        </w:rPr>
        <w:t>&lt;10</w:t>
      </w:r>
      <w:r>
        <w:rPr>
          <w:spacing w:val="25"/>
        </w:rPr>
        <w:t xml:space="preserve"> </w:t>
      </w:r>
      <w:r>
        <w:rPr>
          <w:spacing w:val="-3"/>
        </w:rPr>
        <w:t>mm</w:t>
      </w:r>
      <w:r>
        <w:rPr/>
        <w:t xml:space="preserve"> </w:t>
      </w:r>
      <w:r>
        <w:rPr>
          <w:spacing w:val="-2"/>
        </w:rPr>
        <w:t>are</w:t>
      </w:r>
      <w:r>
        <w:rPr>
          <w:spacing w:val="18"/>
        </w:rPr>
        <w:t xml:space="preserve"> </w:t>
      </w:r>
      <w:r>
        <w:rPr>
          <w:spacing w:val="-2"/>
        </w:rPr>
        <w:t>high for</w:t>
      </w:r>
      <w:r>
        <w:rPr>
          <w:spacing w:val="17"/>
        </w:rPr>
        <w:t xml:space="preserve"> </w:t>
      </w:r>
      <w:r>
        <w:rPr>
          <w:spacing w:val="-2"/>
        </w:rPr>
        <w:t>both</w:t>
      </w:r>
      <w:r>
        <w:rPr>
          <w:spacing w:val="14"/>
        </w:rPr>
        <w:t xml:space="preserve"> </w:t>
      </w:r>
      <w:r>
        <w:rPr>
          <w:spacing w:val="-2"/>
        </w:rPr>
        <w:t>SWL</w:t>
      </w:r>
      <w:r>
        <w:rPr>
          <w:spacing w:val="17"/>
        </w:rPr>
        <w:t xml:space="preserve"> </w:t>
      </w:r>
      <w:r>
        <w:rPr>
          <w:spacing w:val="-2"/>
        </w:rPr>
        <w:t>(87%) and</w:t>
      </w:r>
      <w:r>
        <w:rPr>
          <w:spacing w:val="18"/>
        </w:rPr>
        <w:t xml:space="preserve"> </w:t>
      </w:r>
      <w:r>
        <w:rPr>
          <w:spacing w:val="-3"/>
        </w:rPr>
        <w:t>URS</w:t>
      </w:r>
      <w:r>
        <w:rPr>
          <w:spacing w:val="18"/>
          <w:w w:val="101"/>
        </w:rPr>
        <w:t xml:space="preserve"> </w:t>
      </w:r>
      <w:r>
        <w:rPr>
          <w:spacing w:val="-3"/>
        </w:rPr>
        <w:t>(95%);</w:t>
      </w:r>
      <w:r>
        <w:rPr>
          <w:spacing w:val="17"/>
        </w:rPr>
        <w:t xml:space="preserve"> </w:t>
      </w:r>
      <w:r>
        <w:rPr>
          <w:spacing w:val="-3"/>
        </w:rPr>
        <w:t>lower for</w:t>
      </w:r>
      <w:r>
        <w:rPr/>
        <w:t xml:space="preserve"> </w:t>
      </w:r>
      <w:r>
        <w:rPr>
          <w:spacing w:val="-2"/>
        </w:rPr>
        <w:t>larger</w:t>
      </w:r>
      <w:r>
        <w:rPr>
          <w:spacing w:val="71"/>
          <w:w w:val="101"/>
        </w:rPr>
        <w:t xml:space="preserve"> </w:t>
      </w:r>
      <w:r>
        <w:rPr>
          <w:spacing w:val="-2"/>
        </w:rPr>
        <w:t>ureteral</w:t>
      </w:r>
      <w:r>
        <w:rPr>
          <w:spacing w:val="52"/>
          <w:w w:val="101"/>
        </w:rPr>
        <w:t xml:space="preserve"> </w:t>
      </w:r>
      <w:r>
        <w:rPr>
          <w:spacing w:val="-2"/>
        </w:rPr>
        <w:t>stones</w:t>
      </w:r>
      <w:r>
        <w:rPr>
          <w:spacing w:val="58"/>
        </w:rPr>
        <w:t xml:space="preserve"> </w:t>
      </w:r>
      <w:r>
        <w:rPr>
          <w:spacing w:val="-2"/>
        </w:rPr>
        <w:t>(&gt;10mm),</w:t>
      </w:r>
      <w:r>
        <w:rPr>
          <w:spacing w:val="51"/>
        </w:rPr>
        <w:t xml:space="preserve"> </w:t>
      </w:r>
      <w:r>
        <w:rPr>
          <w:spacing w:val="-2"/>
        </w:rPr>
        <w:t>stone-free</w:t>
      </w:r>
      <w:r>
        <w:rPr>
          <w:spacing w:val="59"/>
        </w:rPr>
        <w:t xml:space="preserve"> </w:t>
      </w:r>
      <w:r>
        <w:rPr>
          <w:spacing w:val="-2"/>
        </w:rPr>
        <w:t>rates</w:t>
      </w:r>
      <w:r>
        <w:rPr>
          <w:spacing w:val="51"/>
        </w:rPr>
        <w:t xml:space="preserve"> </w:t>
      </w:r>
      <w:r>
        <w:rPr>
          <w:spacing w:val="-2"/>
        </w:rPr>
        <w:t>are</w:t>
      </w:r>
      <w:r>
        <w:rPr/>
        <w:t xml:space="preserve"> </w:t>
      </w:r>
      <w:r>
        <w:rPr>
          <w:spacing w:val="-2"/>
        </w:rPr>
        <w:t>73% for SWL</w:t>
      </w:r>
      <w:r>
        <w:rPr>
          <w:spacing w:val="9"/>
        </w:rPr>
        <w:t xml:space="preserve"> </w:t>
      </w:r>
      <w:r>
        <w:rPr>
          <w:spacing w:val="-2"/>
        </w:rPr>
        <w:t>and</w:t>
      </w:r>
      <w:r>
        <w:rPr>
          <w:spacing w:val="13"/>
        </w:rPr>
        <w:t xml:space="preserve"> </w:t>
      </w:r>
      <w:r>
        <w:rPr>
          <w:spacing w:val="-2"/>
        </w:rPr>
        <w:t>78%</w:t>
      </w:r>
      <w:r>
        <w:rPr>
          <w:spacing w:val="6"/>
        </w:rPr>
        <w:t xml:space="preserve"> </w:t>
      </w:r>
      <w:r>
        <w:rPr>
          <w:spacing w:val="-2"/>
        </w:rPr>
        <w:t>for</w:t>
      </w:r>
      <w:r>
        <w:rPr>
          <w:spacing w:val="14"/>
        </w:rPr>
        <w:t xml:space="preserve"> </w:t>
      </w:r>
      <w:r>
        <w:rPr>
          <w:spacing w:val="-2"/>
        </w:rPr>
        <w:t>URS.</w:t>
      </w:r>
      <w:r>
        <w:rPr>
          <w:sz w:val="11"/>
          <w:szCs w:val="11"/>
          <w:spacing w:val="-2"/>
          <w:position w:val="7"/>
        </w:rPr>
        <w:t>8</w:t>
      </w:r>
    </w:p>
    <w:p>
      <w:pPr>
        <w:pStyle w:val="BodyText"/>
        <w:ind w:left="5" w:right="364" w:firstLine="2"/>
        <w:spacing w:before="122" w:line="296" w:lineRule="auto"/>
        <w:jc w:val="both"/>
        <w:rPr/>
      </w:pPr>
      <w:r>
        <w:rPr>
          <w:spacing w:val="-2"/>
        </w:rPr>
        <w:t>While</w:t>
      </w:r>
      <w:r>
        <w:rPr>
          <w:spacing w:val="38"/>
        </w:rPr>
        <w:t xml:space="preserve"> </w:t>
      </w:r>
      <w:r>
        <w:rPr>
          <w:spacing w:val="-2"/>
        </w:rPr>
        <w:t>SWL</w:t>
      </w:r>
      <w:r>
        <w:rPr>
          <w:spacing w:val="38"/>
          <w:w w:val="101"/>
        </w:rPr>
        <w:t xml:space="preserve"> </w:t>
      </w:r>
      <w:r>
        <w:rPr>
          <w:spacing w:val="-2"/>
        </w:rPr>
        <w:t>is</w:t>
      </w:r>
      <w:r>
        <w:rPr>
          <w:spacing w:val="32"/>
        </w:rPr>
        <w:t xml:space="preserve"> </w:t>
      </w:r>
      <w:r>
        <w:rPr>
          <w:spacing w:val="-2"/>
        </w:rPr>
        <w:t>an</w:t>
      </w:r>
      <w:r>
        <w:rPr>
          <w:spacing w:val="33"/>
        </w:rPr>
        <w:t xml:space="preserve"> </w:t>
      </w:r>
      <w:r>
        <w:rPr>
          <w:spacing w:val="-2"/>
        </w:rPr>
        <w:t>acceptable</w:t>
      </w:r>
      <w:r>
        <w:rPr>
          <w:spacing w:val="33"/>
        </w:rPr>
        <w:t xml:space="preserve"> </w:t>
      </w:r>
      <w:r>
        <w:rPr>
          <w:spacing w:val="-2"/>
        </w:rPr>
        <w:t>option</w:t>
      </w:r>
      <w:r>
        <w:rPr>
          <w:spacing w:val="27"/>
          <w:w w:val="101"/>
        </w:rPr>
        <w:t xml:space="preserve"> </w:t>
      </w:r>
      <w:r>
        <w:rPr>
          <w:spacing w:val="-2"/>
        </w:rPr>
        <w:t>for</w:t>
      </w:r>
      <w:r>
        <w:rPr>
          <w:spacing w:val="37"/>
          <w:w w:val="101"/>
        </w:rPr>
        <w:t xml:space="preserve"> </w:t>
      </w:r>
      <w:r>
        <w:rPr>
          <w:spacing w:val="-2"/>
        </w:rPr>
        <w:t>ureteral</w:t>
      </w:r>
      <w:r>
        <w:rPr>
          <w:spacing w:val="33"/>
        </w:rPr>
        <w:t xml:space="preserve"> </w:t>
      </w:r>
      <w:r>
        <w:rPr>
          <w:spacing w:val="-2"/>
        </w:rPr>
        <w:t>stones,</w:t>
      </w:r>
      <w:r>
        <w:rPr/>
        <w:t xml:space="preserve">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poor visualization of the</w:t>
      </w:r>
      <w:r>
        <w:rPr>
          <w:spacing w:val="20"/>
        </w:rPr>
        <w:t xml:space="preserve"> </w:t>
      </w:r>
      <w:r>
        <w:rPr>
          <w:spacing w:val="-1"/>
        </w:rPr>
        <w:t>ureter</w:t>
      </w:r>
      <w:r>
        <w:rPr>
          <w:spacing w:val="18"/>
          <w:w w:val="101"/>
        </w:rPr>
        <w:t xml:space="preserve"> </w:t>
      </w:r>
      <w:r>
        <w:rPr>
          <w:spacing w:val="-1"/>
        </w:rPr>
        <w:t>(particularly the</w:t>
      </w:r>
      <w:r>
        <w:rPr>
          <w:spacing w:val="20"/>
          <w:w w:val="101"/>
        </w:rPr>
        <w:t xml:space="preserve"> </w:t>
      </w:r>
      <w:r>
        <w:rPr>
          <w:spacing w:val="-1"/>
        </w:rPr>
        <w:t>mid</w:t>
      </w:r>
      <w:r>
        <w:rPr/>
        <w:t xml:space="preserve"> </w:t>
      </w:r>
      <w:r>
        <w:rPr>
          <w:spacing w:val="-1"/>
        </w:rPr>
        <w:t>-ureter)</w:t>
      </w:r>
      <w:r>
        <w:rPr>
          <w:spacing w:val="59"/>
          <w:w w:val="101"/>
        </w:rPr>
        <w:t xml:space="preserve"> </w:t>
      </w:r>
      <w:r>
        <w:rPr>
          <w:spacing w:val="-1"/>
        </w:rPr>
        <w:t>with  US-based  lithotriptors  may  li</w:t>
      </w:r>
      <w:r>
        <w:rPr>
          <w:spacing w:val="-2"/>
        </w:rPr>
        <w:t>mit  use  of</w:t>
      </w:r>
      <w:r>
        <w:rPr/>
        <w:t xml:space="preserve"> </w:t>
      </w:r>
      <w:r>
        <w:rPr>
          <w:spacing w:val="-2"/>
        </w:rPr>
        <w:t>SWL</w:t>
      </w:r>
      <w:r>
        <w:rPr>
          <w:spacing w:val="41"/>
        </w:rPr>
        <w:t xml:space="preserve"> </w:t>
      </w:r>
      <w:r>
        <w:rPr>
          <w:spacing w:val="-2"/>
        </w:rPr>
        <w:t>in</w:t>
      </w:r>
      <w:r>
        <w:rPr>
          <w:spacing w:val="31"/>
          <w:w w:val="101"/>
        </w:rPr>
        <w:t xml:space="preserve"> </w:t>
      </w:r>
      <w:r>
        <w:rPr>
          <w:spacing w:val="-2"/>
        </w:rPr>
        <w:t>this</w:t>
      </w:r>
      <w:r>
        <w:rPr>
          <w:spacing w:val="34"/>
          <w:w w:val="101"/>
        </w:rPr>
        <w:t xml:space="preserve"> </w:t>
      </w:r>
      <w:r>
        <w:rPr>
          <w:spacing w:val="-2"/>
        </w:rPr>
        <w:t>setting.</w:t>
      </w:r>
      <w:r>
        <w:rPr>
          <w:spacing w:val="36"/>
        </w:rPr>
        <w:t xml:space="preserve"> </w:t>
      </w:r>
      <w:r>
        <w:rPr>
          <w:spacing w:val="-2"/>
        </w:rPr>
        <w:t>SWL</w:t>
      </w:r>
      <w:r>
        <w:rPr>
          <w:spacing w:val="46"/>
          <w:w w:val="101"/>
        </w:rPr>
        <w:t xml:space="preserve"> </w:t>
      </w:r>
      <w:r>
        <w:rPr>
          <w:spacing w:val="-2"/>
        </w:rPr>
        <w:t>ma</w:t>
      </w:r>
      <w:r>
        <w:rPr>
          <w:spacing w:val="-3"/>
        </w:rPr>
        <w:t>y</w:t>
      </w:r>
      <w:r>
        <w:rPr>
          <w:spacing w:val="40"/>
        </w:rPr>
        <w:t xml:space="preserve"> </w:t>
      </w:r>
      <w:r>
        <w:rPr>
          <w:spacing w:val="-3"/>
        </w:rPr>
        <w:t>be</w:t>
      </w:r>
      <w:r>
        <w:rPr>
          <w:spacing w:val="42"/>
        </w:rPr>
        <w:t xml:space="preserve"> </w:t>
      </w:r>
      <w:r>
        <w:rPr>
          <w:spacing w:val="-3"/>
        </w:rPr>
        <w:t>preferable</w:t>
      </w:r>
      <w:r>
        <w:rPr>
          <w:spacing w:val="41"/>
          <w:w w:val="101"/>
        </w:rPr>
        <w:t xml:space="preserve"> </w:t>
      </w:r>
      <w:r>
        <w:rPr>
          <w:spacing w:val="-3"/>
        </w:rPr>
        <w:t>in</w:t>
      </w:r>
      <w:r>
        <w:rPr>
          <w:spacing w:val="33"/>
        </w:rPr>
        <w:t xml:space="preserve"> </w:t>
      </w:r>
      <w:r>
        <w:rPr>
          <w:spacing w:val="-3"/>
        </w:rPr>
        <w:t>certain</w:t>
      </w:r>
      <w:r>
        <w:rPr/>
        <w:t xml:space="preserve"> </w:t>
      </w:r>
      <w:r>
        <w:rPr>
          <w:spacing w:val="-1"/>
        </w:rPr>
        <w:t>pediatric</w:t>
      </w:r>
      <w:r>
        <w:rPr>
          <w:spacing w:val="60"/>
          <w:w w:val="101"/>
        </w:rPr>
        <w:t xml:space="preserve"> </w:t>
      </w:r>
      <w:r>
        <w:rPr>
          <w:spacing w:val="-1"/>
        </w:rPr>
        <w:t>populations,</w:t>
      </w:r>
      <w:r>
        <w:rPr>
          <w:spacing w:val="53"/>
        </w:rPr>
        <w:t xml:space="preserve"> </w:t>
      </w:r>
      <w:r>
        <w:rPr>
          <w:spacing w:val="-1"/>
        </w:rPr>
        <w:t>such</w:t>
      </w:r>
      <w:r>
        <w:rPr>
          <w:spacing w:val="53"/>
        </w:rPr>
        <w:t xml:space="preserve"> </w:t>
      </w:r>
      <w:r>
        <w:rPr>
          <w:spacing w:val="-2"/>
        </w:rPr>
        <w:t>as</w:t>
      </w:r>
      <w:r>
        <w:rPr>
          <w:spacing w:val="49"/>
          <w:w w:val="101"/>
        </w:rPr>
        <w:t xml:space="preserve"> </w:t>
      </w:r>
      <w:r>
        <w:rPr>
          <w:spacing w:val="-2"/>
        </w:rPr>
        <w:t>very</w:t>
      </w:r>
      <w:r>
        <w:rPr>
          <w:spacing w:val="53"/>
        </w:rPr>
        <w:t xml:space="preserve"> </w:t>
      </w:r>
      <w:r>
        <w:rPr>
          <w:spacing w:val="-2"/>
        </w:rPr>
        <w:t>small</w:t>
      </w:r>
      <w:r>
        <w:rPr>
          <w:spacing w:val="55"/>
        </w:rPr>
        <w:t xml:space="preserve"> </w:t>
      </w:r>
      <w:r>
        <w:rPr>
          <w:spacing w:val="-2"/>
        </w:rPr>
        <w:t>children,</w:t>
      </w:r>
      <w:r>
        <w:rPr>
          <w:spacing w:val="53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2"/>
        </w:rPr>
        <w:t>other  patients  in</w:t>
      </w:r>
      <w:r>
        <w:rPr>
          <w:spacing w:val="56"/>
        </w:rPr>
        <w:t xml:space="preserve"> </w:t>
      </w:r>
      <w:r>
        <w:rPr>
          <w:spacing w:val="-2"/>
        </w:rPr>
        <w:t>whom  ureteroscopic  access  may  be</w:t>
      </w:r>
      <w:r>
        <w:rPr/>
        <w:t xml:space="preserve"> </w:t>
      </w:r>
      <w:r>
        <w:rPr/>
        <w:t>challenging due to </w:t>
      </w:r>
      <w:r>
        <w:rPr>
          <w:spacing w:val="-1"/>
        </w:rPr>
        <w:t>their anatomy</w:t>
      </w:r>
      <w:r>
        <w:rPr>
          <w:spacing w:val="16"/>
          <w:w w:val="101"/>
        </w:rPr>
        <w:t xml:space="preserve"> </w:t>
      </w:r>
      <w:r>
        <w:rPr>
          <w:spacing w:val="-1"/>
        </w:rPr>
        <w:t>(e.g.,</w:t>
      </w:r>
      <w:r>
        <w:rPr>
          <w:spacing w:val="10"/>
        </w:rPr>
        <w:t xml:space="preserve"> </w:t>
      </w:r>
      <w:r>
        <w:rPr>
          <w:spacing w:val="-1"/>
        </w:rPr>
        <w:t>severe</w:t>
      </w:r>
      <w:r>
        <w:rPr>
          <w:spacing w:val="12"/>
        </w:rPr>
        <w:t xml:space="preserve"> </w:t>
      </w:r>
      <w:r>
        <w:rPr>
          <w:spacing w:val="-1"/>
        </w:rPr>
        <w:t>scoliosis,</w:t>
      </w:r>
      <w:r>
        <w:rPr/>
        <w:t xml:space="preserve"> </w:t>
      </w:r>
      <w:r>
        <w:rPr/>
        <w:t>history of ureteral</w:t>
      </w:r>
      <w:r>
        <w:rPr>
          <w:spacing w:val="16"/>
        </w:rPr>
        <w:t xml:space="preserve"> </w:t>
      </w:r>
      <w:r>
        <w:rPr/>
        <w:t>reimplantation).</w:t>
      </w:r>
    </w:p>
    <w:p>
      <w:pPr>
        <w:pStyle w:val="BodyText"/>
        <w:ind w:left="367" w:right="369" w:hanging="360"/>
        <w:spacing w:before="146" w:line="275" w:lineRule="auto"/>
        <w:rPr/>
      </w:pPr>
      <w:r>
        <w:rPr>
          <w:b/>
          <w:bCs/>
          <w:spacing w:val="-2"/>
        </w:rPr>
        <w:t>48.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2"/>
        </w:rPr>
        <w:t>Clinicians</w:t>
      </w:r>
      <w:r>
        <w:rPr>
          <w:b/>
          <w:bCs/>
          <w:spacing w:val="51"/>
          <w:w w:val="101"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  <w:spacing w:val="53"/>
        </w:rPr>
        <w:t xml:space="preserve"> </w:t>
      </w:r>
      <w:r>
        <w:rPr>
          <w:b/>
          <w:bCs/>
          <w:spacing w:val="-2"/>
        </w:rPr>
        <w:t>obtain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-2"/>
        </w:rPr>
        <w:t>a</w:t>
      </w:r>
      <w:r>
        <w:rPr>
          <w:b/>
          <w:bCs/>
          <w:spacing w:val="58"/>
          <w:w w:val="101"/>
        </w:rPr>
        <w:t xml:space="preserve"> </w:t>
      </w:r>
      <w:r>
        <w:rPr>
          <w:b/>
          <w:bCs/>
          <w:spacing w:val="-2"/>
        </w:rPr>
        <w:t>non-contrast,</w:t>
      </w:r>
      <w:r>
        <w:rPr>
          <w:b/>
          <w:bCs/>
          <w:spacing w:val="58"/>
        </w:rPr>
        <w:t xml:space="preserve"> </w:t>
      </w:r>
      <w:r>
        <w:rPr>
          <w:b/>
          <w:bCs/>
          <w:spacing w:val="-2"/>
        </w:rPr>
        <w:t>low-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dose  CT  scan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"/>
        </w:rPr>
        <w:t>on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"/>
        </w:rPr>
        <w:t>pediatr</w:t>
      </w:r>
      <w:r>
        <w:rPr>
          <w:b/>
          <w:bCs/>
          <w:spacing w:val="-2"/>
        </w:rPr>
        <w:t>ic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2"/>
        </w:rPr>
        <w:t>patients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2"/>
        </w:rPr>
        <w:t>prior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2"/>
        </w:rPr>
        <w:t>to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performing  PCNL.  (Index  </w:t>
      </w:r>
      <w:r>
        <w:rPr>
          <w:b/>
          <w:bCs/>
          <w:spacing w:val="-2"/>
        </w:rPr>
        <w:t>Patient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2"/>
        </w:rPr>
        <w:t>13)  </w:t>
      </w:r>
      <w:r>
        <w:rPr>
          <w:b/>
          <w:bCs/>
          <w:i/>
          <w:iCs/>
          <w:spacing w:val="-2"/>
        </w:rPr>
        <w:t>Strong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Recommendation; Evidence Level Grade C</w:t>
      </w:r>
    </w:p>
    <w:p>
      <w:pPr>
        <w:pStyle w:val="BodyText"/>
        <w:ind w:left="5" w:right="370" w:hanging="5"/>
        <w:spacing w:before="213" w:line="288" w:lineRule="auto"/>
        <w:jc w:val="both"/>
        <w:rPr/>
      </w:pPr>
      <w:r>
        <w:rPr>
          <w:spacing w:val="-2"/>
        </w:rPr>
        <w:t>The</w:t>
      </w:r>
      <w:r>
        <w:rPr>
          <w:spacing w:val="42"/>
          <w:w w:val="101"/>
        </w:rPr>
        <w:t xml:space="preserve"> </w:t>
      </w:r>
      <w:r>
        <w:rPr>
          <w:spacing w:val="-2"/>
        </w:rPr>
        <w:t>rationale</w:t>
      </w:r>
      <w:r>
        <w:rPr>
          <w:spacing w:val="32"/>
        </w:rPr>
        <w:t xml:space="preserve"> </w:t>
      </w:r>
      <w:r>
        <w:rPr>
          <w:spacing w:val="-2"/>
        </w:rPr>
        <w:t>for</w:t>
      </w:r>
      <w:r>
        <w:rPr>
          <w:spacing w:val="31"/>
        </w:rPr>
        <w:t xml:space="preserve"> </w:t>
      </w:r>
      <w:r>
        <w:rPr>
          <w:spacing w:val="-2"/>
        </w:rPr>
        <w:t>obtaining</w:t>
      </w:r>
      <w:r>
        <w:rPr>
          <w:spacing w:val="35"/>
        </w:rPr>
        <w:t xml:space="preserve"> </w:t>
      </w:r>
      <w:r>
        <w:rPr>
          <w:spacing w:val="-2"/>
        </w:rPr>
        <w:t>a</w:t>
      </w:r>
      <w:r>
        <w:rPr>
          <w:spacing w:val="35"/>
          <w:w w:val="101"/>
        </w:rPr>
        <w:t xml:space="preserve"> </w:t>
      </w:r>
      <w:r>
        <w:rPr>
          <w:spacing w:val="-2"/>
        </w:rPr>
        <w:t>CT</w:t>
      </w:r>
      <w:r>
        <w:rPr>
          <w:spacing w:val="34"/>
          <w:w w:val="101"/>
        </w:rPr>
        <w:t xml:space="preserve"> </w:t>
      </w:r>
      <w:r>
        <w:rPr>
          <w:spacing w:val="-2"/>
        </w:rPr>
        <w:t>sc</w:t>
      </w:r>
      <w:r>
        <w:rPr>
          <w:spacing w:val="-3"/>
        </w:rPr>
        <w:t>an</w:t>
      </w:r>
      <w:r>
        <w:rPr>
          <w:spacing w:val="39"/>
        </w:rPr>
        <w:t xml:space="preserve"> </w:t>
      </w:r>
      <w:r>
        <w:rPr>
          <w:spacing w:val="-3"/>
        </w:rPr>
        <w:t>in</w:t>
      </w:r>
      <w:r>
        <w:rPr>
          <w:spacing w:val="30"/>
        </w:rPr>
        <w:t xml:space="preserve"> </w:t>
      </w:r>
      <w:r>
        <w:rPr>
          <w:spacing w:val="-3"/>
        </w:rPr>
        <w:t>this</w:t>
      </w:r>
      <w:r>
        <w:rPr>
          <w:spacing w:val="34"/>
          <w:w w:val="101"/>
        </w:rPr>
        <w:t xml:space="preserve"> </w:t>
      </w:r>
      <w:r>
        <w:rPr>
          <w:spacing w:val="-3"/>
        </w:rPr>
        <w:t>setting</w:t>
      </w:r>
      <w:r>
        <w:rPr>
          <w:spacing w:val="41"/>
        </w:rPr>
        <w:t xml:space="preserve"> </w:t>
      </w:r>
      <w:r>
        <w:rPr>
          <w:spacing w:val="-3"/>
        </w:rPr>
        <w:t>is</w:t>
      </w:r>
      <w:r>
        <w:rPr/>
        <w:t xml:space="preserve"> </w:t>
      </w:r>
      <w:r>
        <w:rPr>
          <w:spacing w:val="-1"/>
        </w:rPr>
        <w:t>similar</w:t>
      </w:r>
      <w:r>
        <w:rPr>
          <w:spacing w:val="32"/>
          <w:w w:val="101"/>
        </w:rPr>
        <w:t xml:space="preserve"> </w:t>
      </w:r>
      <w:r>
        <w:rPr>
          <w:spacing w:val="-1"/>
        </w:rPr>
        <w:t>to</w:t>
      </w:r>
      <w:r>
        <w:rPr>
          <w:spacing w:val="34"/>
        </w:rPr>
        <w:t xml:space="preserve"> </w:t>
      </w:r>
      <w:r>
        <w:rPr>
          <w:spacing w:val="-1"/>
        </w:rPr>
        <w:t>that</w:t>
      </w:r>
      <w:r>
        <w:rPr>
          <w:spacing w:val="40"/>
        </w:rPr>
        <w:t xml:space="preserve"> </w:t>
      </w:r>
      <w:r>
        <w:rPr>
          <w:spacing w:val="-1"/>
        </w:rPr>
        <w:t>as</w:t>
      </w:r>
      <w:r>
        <w:rPr>
          <w:spacing w:val="39"/>
        </w:rPr>
        <w:t xml:space="preserve"> </w:t>
      </w:r>
      <w:r>
        <w:rPr>
          <w:spacing w:val="-1"/>
        </w:rPr>
        <w:t>described</w:t>
      </w:r>
      <w:r>
        <w:rPr>
          <w:spacing w:val="37"/>
        </w:rPr>
        <w:t xml:space="preserve"> </w:t>
      </w:r>
      <w:r>
        <w:rPr>
          <w:spacing w:val="-2"/>
        </w:rPr>
        <w:t>for</w:t>
      </w:r>
      <w:r>
        <w:rPr>
          <w:spacing w:val="38"/>
          <w:w w:val="101"/>
        </w:rPr>
        <w:t xml:space="preserve"> </w:t>
      </w:r>
      <w:r>
        <w:rPr>
          <w:spacing w:val="-2"/>
        </w:rPr>
        <w:t>adults</w:t>
      </w:r>
      <w:r>
        <w:rPr>
          <w:spacing w:val="45"/>
        </w:rPr>
        <w:t xml:space="preserve"> </w:t>
      </w:r>
      <w:r>
        <w:rPr>
          <w:spacing w:val="-2"/>
        </w:rPr>
        <w:t>undergoing</w:t>
      </w:r>
      <w:r>
        <w:rPr>
          <w:spacing w:val="34"/>
        </w:rPr>
        <w:t xml:space="preserve"> </w:t>
      </w:r>
      <w:r>
        <w:rPr>
          <w:spacing w:val="-2"/>
        </w:rPr>
        <w:t>this</w:t>
      </w:r>
      <w:r>
        <w:rPr/>
        <w:t xml:space="preserve"> </w:t>
      </w:r>
      <w:r>
        <w:rPr>
          <w:spacing w:val="-1"/>
        </w:rPr>
        <w:t>procedure.   Increased</w:t>
      </w:r>
      <w:r>
        <w:rPr>
          <w:spacing w:val="8"/>
        </w:rPr>
        <w:t xml:space="preserve">   </w:t>
      </w:r>
      <w:r>
        <w:rPr>
          <w:spacing w:val="-1"/>
        </w:rPr>
        <w:t>awareness</w:t>
      </w:r>
      <w:r>
        <w:rPr>
          <w:spacing w:val="7"/>
        </w:rPr>
        <w:t xml:space="preserve">   </w:t>
      </w:r>
      <w:r>
        <w:rPr>
          <w:spacing w:val="-1"/>
        </w:rPr>
        <w:t>of</w:t>
      </w:r>
      <w:r>
        <w:rPr>
          <w:spacing w:val="5"/>
        </w:rPr>
        <w:t xml:space="preserve">   </w:t>
      </w:r>
      <w:r>
        <w:rPr>
          <w:spacing w:val="-1"/>
        </w:rPr>
        <w:t>the    pot</w:t>
      </w:r>
      <w:r>
        <w:rPr>
          <w:spacing w:val="-2"/>
        </w:rPr>
        <w:t>ential</w:t>
      </w:r>
      <w:r>
        <w:rPr>
          <w:spacing w:val="2"/>
        </w:rPr>
        <w:t xml:space="preserve"> </w:t>
      </w:r>
      <w:r>
        <w:rPr>
          <w:spacing w:val="-2"/>
        </w:rPr>
        <w:t>adverse</w:t>
      </w:r>
      <w:r>
        <w:rPr>
          <w:spacing w:val="28"/>
        </w:rPr>
        <w:t xml:space="preserve"> </w:t>
      </w:r>
      <w:r>
        <w:rPr>
          <w:spacing w:val="-2"/>
        </w:rPr>
        <w:t>effects</w:t>
      </w:r>
      <w:r>
        <w:rPr>
          <w:spacing w:val="27"/>
          <w:w w:val="101"/>
        </w:rPr>
        <w:t xml:space="preserve"> </w:t>
      </w:r>
      <w:r>
        <w:rPr>
          <w:spacing w:val="-2"/>
        </w:rPr>
        <w:t>of</w:t>
      </w:r>
      <w:r>
        <w:rPr>
          <w:spacing w:val="29"/>
        </w:rPr>
        <w:t xml:space="preserve"> </w:t>
      </w:r>
      <w:r>
        <w:rPr>
          <w:spacing w:val="-2"/>
        </w:rPr>
        <w:t>ionizing</w:t>
      </w:r>
      <w:r>
        <w:rPr>
          <w:spacing w:val="34"/>
          <w:w w:val="101"/>
        </w:rPr>
        <w:t xml:space="preserve"> </w:t>
      </w:r>
      <w:r>
        <w:rPr>
          <w:spacing w:val="-2"/>
        </w:rPr>
        <w:t>radiation</w:t>
      </w:r>
      <w:r>
        <w:rPr>
          <w:spacing w:val="32"/>
        </w:rPr>
        <w:t xml:space="preserve"> </w:t>
      </w:r>
      <w:r>
        <w:rPr>
          <w:spacing w:val="-2"/>
        </w:rPr>
        <w:t>in</w:t>
      </w:r>
      <w:r>
        <w:rPr>
          <w:spacing w:val="26"/>
          <w:w w:val="101"/>
        </w:rPr>
        <w:t xml:space="preserve"> </w:t>
      </w:r>
      <w:r>
        <w:rPr>
          <w:spacing w:val="-2"/>
        </w:rPr>
        <w:t>children</w:t>
      </w:r>
      <w:r>
        <w:rPr>
          <w:spacing w:val="35"/>
          <w:w w:val="101"/>
        </w:rPr>
        <w:t xml:space="preserve"> </w:t>
      </w:r>
      <w:r>
        <w:rPr>
          <w:spacing w:val="-2"/>
        </w:rPr>
        <w:t>ha</w:t>
      </w:r>
      <w:r>
        <w:rPr>
          <w:spacing w:val="-3"/>
        </w:rPr>
        <w:t>s</w:t>
      </w:r>
      <w:r>
        <w:rPr>
          <w:spacing w:val="38"/>
          <w:w w:val="101"/>
        </w:rPr>
        <w:t xml:space="preserve"> </w:t>
      </w:r>
      <w:r>
        <w:rPr>
          <w:spacing w:val="-3"/>
        </w:rPr>
        <w:t>led</w:t>
      </w:r>
      <w:r>
        <w:rPr/>
        <w:t xml:space="preserve"> </w:t>
      </w:r>
      <w:r>
        <w:rPr>
          <w:spacing w:val="-1"/>
        </w:rPr>
        <w:t>to   efforts</w:t>
      </w:r>
      <w:r>
        <w:rPr>
          <w:spacing w:val="6"/>
        </w:rPr>
        <w:t xml:space="preserve">   </w:t>
      </w:r>
      <w:r>
        <w:rPr>
          <w:spacing w:val="-1"/>
        </w:rPr>
        <w:t>to    reduce   radiation    expos</w:t>
      </w:r>
      <w:r>
        <w:rPr>
          <w:spacing w:val="-2"/>
        </w:rPr>
        <w:t>ure   in</w:t>
      </w:r>
      <w:r>
        <w:rPr>
          <w:spacing w:val="6"/>
        </w:rPr>
        <w:t xml:space="preserve">   </w:t>
      </w:r>
      <w:r>
        <w:rPr>
          <w:spacing w:val="-2"/>
        </w:rPr>
        <w:t>this</w:t>
      </w:r>
      <w:r>
        <w:rPr>
          <w:spacing w:val="1"/>
        </w:rPr>
        <w:t xml:space="preserve"> </w:t>
      </w:r>
      <w:r>
        <w:rPr>
          <w:spacing w:val="-1"/>
        </w:rPr>
        <w:t>population.   Children   may   be   more   suscepti</w:t>
      </w:r>
      <w:r>
        <w:rPr>
          <w:spacing w:val="-2"/>
        </w:rPr>
        <w:t>ble   to</w:t>
      </w:r>
      <w:r>
        <w:rPr/>
        <w:t xml:space="preserve"> </w:t>
      </w:r>
      <w:r>
        <w:rPr>
          <w:spacing w:val="-1"/>
        </w:rPr>
        <w:t>radiation-induced</w:t>
      </w:r>
      <w:r>
        <w:rPr>
          <w:spacing w:val="32"/>
          <w:w w:val="101"/>
        </w:rPr>
        <w:t xml:space="preserve"> </w:t>
      </w:r>
      <w:r>
        <w:rPr>
          <w:spacing w:val="-1"/>
        </w:rPr>
        <w:t>injury</w:t>
      </w:r>
      <w:r>
        <w:rPr>
          <w:spacing w:val="24"/>
        </w:rPr>
        <w:t xml:space="preserve"> </w:t>
      </w:r>
      <w:r>
        <w:rPr>
          <w:spacing w:val="-1"/>
        </w:rPr>
        <w:t>due</w:t>
      </w:r>
      <w:r>
        <w:rPr>
          <w:spacing w:val="22"/>
        </w:rPr>
        <w:t xml:space="preserve"> </w:t>
      </w:r>
      <w:r>
        <w:rPr>
          <w:spacing w:val="-1"/>
        </w:rPr>
        <w:t>to</w:t>
      </w:r>
      <w:r>
        <w:rPr>
          <w:spacing w:val="22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eir</w:t>
      </w:r>
      <w:r>
        <w:rPr>
          <w:spacing w:val="31"/>
        </w:rPr>
        <w:t xml:space="preserve"> </w:t>
      </w:r>
      <w:r>
        <w:rPr>
          <w:spacing w:val="-2"/>
        </w:rPr>
        <w:t>rapidly</w:t>
      </w:r>
      <w:r>
        <w:rPr>
          <w:spacing w:val="24"/>
          <w:w w:val="101"/>
        </w:rPr>
        <w:t xml:space="preserve"> </w:t>
      </w:r>
      <w:r>
        <w:rPr>
          <w:spacing w:val="-2"/>
        </w:rPr>
        <w:t>developing</w:t>
      </w:r>
      <w:r>
        <w:rPr/>
        <w:t xml:space="preserve"> </w:t>
      </w:r>
      <w:r>
        <w:rPr>
          <w:spacing w:val="-2"/>
        </w:rPr>
        <w:t>tissues,</w:t>
      </w:r>
      <w:r>
        <w:rPr>
          <w:spacing w:val="17"/>
          <w:w w:val="101"/>
        </w:rPr>
        <w:t xml:space="preserve">  </w:t>
      </w:r>
      <w:r>
        <w:rPr>
          <w:spacing w:val="-2"/>
        </w:rPr>
        <w:t>and</w:t>
      </w:r>
      <w:r>
        <w:rPr>
          <w:spacing w:val="16"/>
        </w:rPr>
        <w:t xml:space="preserve">  </w:t>
      </w:r>
      <w:r>
        <w:rPr>
          <w:spacing w:val="-2"/>
        </w:rPr>
        <w:t>they</w:t>
      </w:r>
      <w:r>
        <w:rPr>
          <w:spacing w:val="22"/>
        </w:rPr>
        <w:t xml:space="preserve">  </w:t>
      </w:r>
      <w:r>
        <w:rPr>
          <w:spacing w:val="-2"/>
        </w:rPr>
        <w:t>have</w:t>
      </w:r>
      <w:r>
        <w:rPr>
          <w:spacing w:val="18"/>
          <w:w w:val="101"/>
        </w:rPr>
        <w:t xml:space="preserve">  </w:t>
      </w:r>
      <w:r>
        <w:rPr>
          <w:spacing w:val="-2"/>
        </w:rPr>
        <w:t>a</w:t>
      </w:r>
      <w:r>
        <w:rPr>
          <w:spacing w:val="21"/>
          <w:w w:val="101"/>
        </w:rPr>
        <w:t xml:space="preserve">  </w:t>
      </w:r>
      <w:r>
        <w:rPr>
          <w:spacing w:val="-2"/>
        </w:rPr>
        <w:t>longer</w:t>
      </w:r>
      <w:r>
        <w:rPr>
          <w:spacing w:val="21"/>
        </w:rPr>
        <w:t xml:space="preserve">  </w:t>
      </w:r>
      <w:r>
        <w:rPr>
          <w:spacing w:val="-2"/>
        </w:rPr>
        <w:t>potential</w:t>
      </w:r>
      <w:r>
        <w:rPr>
          <w:spacing w:val="22"/>
        </w:rPr>
        <w:t xml:space="preserve">  </w:t>
      </w:r>
      <w:r>
        <w:rPr>
          <w:spacing w:val="-2"/>
        </w:rPr>
        <w:t>li</w:t>
      </w:r>
      <w:r>
        <w:rPr>
          <w:spacing w:val="-3"/>
        </w:rPr>
        <w:t>fespan</w:t>
      </w:r>
      <w:r>
        <w:rPr/>
        <w:t xml:space="preserve"> </w:t>
      </w:r>
      <w:r>
        <w:rPr/>
        <w:t>during  which  radi</w:t>
      </w:r>
      <w:r>
        <w:rPr>
          <w:spacing w:val="-1"/>
        </w:rPr>
        <w:t>ation-induced  illness</w:t>
      </w:r>
      <w:r>
        <w:rPr>
          <w:spacing w:val="7"/>
        </w:rPr>
        <w:t xml:space="preserve">  </w:t>
      </w:r>
      <w:r>
        <w:rPr>
          <w:spacing w:val="-1"/>
        </w:rPr>
        <w:t>may</w:t>
      </w:r>
      <w:r>
        <w:rPr>
          <w:spacing w:val="6"/>
        </w:rPr>
        <w:t xml:space="preserve">  </w:t>
      </w:r>
      <w:r>
        <w:rPr>
          <w:spacing w:val="-1"/>
        </w:rPr>
        <w:t>manifest.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 w:right="58" w:hanging="5"/>
        <w:spacing w:before="32" w:line="291" w:lineRule="auto"/>
        <w:jc w:val="both"/>
        <w:rPr>
          <w:sz w:val="11"/>
          <w:szCs w:val="11"/>
        </w:rPr>
      </w:pPr>
      <w:r>
        <w:rPr>
          <w:spacing w:val="-1"/>
        </w:rPr>
        <w:t>The  substantial  contribution</w:t>
      </w:r>
      <w:r>
        <w:rPr>
          <w:spacing w:val="60"/>
        </w:rPr>
        <w:t xml:space="preserve"> </w:t>
      </w:r>
      <w:r>
        <w:rPr>
          <w:spacing w:val="-1"/>
        </w:rPr>
        <w:t>of  medical  imaging  (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particularly</w:t>
      </w:r>
      <w:r>
        <w:rPr>
          <w:spacing w:val="44"/>
        </w:rPr>
        <w:t xml:space="preserve"> </w:t>
      </w:r>
      <w:r>
        <w:rPr>
          <w:spacing w:val="-1"/>
        </w:rPr>
        <w:t>CT)</w:t>
      </w:r>
      <w:r>
        <w:rPr>
          <w:spacing w:val="40"/>
        </w:rPr>
        <w:t xml:space="preserve"> </w:t>
      </w:r>
      <w:r>
        <w:rPr>
          <w:spacing w:val="-1"/>
        </w:rPr>
        <w:t>to</w:t>
      </w:r>
      <w:r>
        <w:rPr>
          <w:spacing w:val="52"/>
        </w:rPr>
        <w:t xml:space="preserve"> </w:t>
      </w:r>
      <w:r>
        <w:rPr>
          <w:spacing w:val="-1"/>
        </w:rPr>
        <w:t>radiation</w:t>
      </w:r>
      <w:r>
        <w:rPr>
          <w:spacing w:val="43"/>
        </w:rPr>
        <w:t xml:space="preserve"> </w:t>
      </w:r>
      <w:r>
        <w:rPr>
          <w:spacing w:val="-1"/>
        </w:rPr>
        <w:t>exp</w:t>
      </w:r>
      <w:r>
        <w:rPr>
          <w:spacing w:val="-2"/>
        </w:rPr>
        <w:t>osure</w:t>
      </w:r>
      <w:r>
        <w:rPr>
          <w:spacing w:val="45"/>
        </w:rPr>
        <w:t xml:space="preserve"> </w:t>
      </w:r>
      <w:r>
        <w:rPr>
          <w:spacing w:val="-2"/>
        </w:rPr>
        <w:t>and</w:t>
      </w:r>
      <w:r>
        <w:rPr>
          <w:spacing w:val="45"/>
        </w:rPr>
        <w:t xml:space="preserve"> </w:t>
      </w:r>
      <w:r>
        <w:rPr>
          <w:spacing w:val="-2"/>
        </w:rPr>
        <w:t>subsequent</w:t>
      </w:r>
      <w:r>
        <w:rPr/>
        <w:t xml:space="preserve"> </w:t>
      </w:r>
      <w:r>
        <w:rPr>
          <w:spacing w:val="-2"/>
        </w:rPr>
        <w:t>cancer  risk</w:t>
      </w:r>
      <w:r>
        <w:rPr>
          <w:spacing w:val="59"/>
        </w:rPr>
        <w:t xml:space="preserve"> </w:t>
      </w:r>
      <w:r>
        <w:rPr>
          <w:spacing w:val="-2"/>
        </w:rPr>
        <w:t>in</w:t>
      </w:r>
      <w:r>
        <w:rPr>
          <w:spacing w:val="51"/>
        </w:rPr>
        <w:t xml:space="preserve"> </w:t>
      </w:r>
      <w:r>
        <w:rPr>
          <w:spacing w:val="-2"/>
        </w:rPr>
        <w:t>the  pediatric  populati</w:t>
      </w:r>
      <w:r>
        <w:rPr>
          <w:spacing w:val="-3"/>
        </w:rPr>
        <w:t>on  has  become</w:t>
      </w:r>
      <w:r>
        <w:rPr>
          <w:spacing w:val="54"/>
          <w:w w:val="101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1"/>
        </w:rPr>
        <w:t>focus in the</w:t>
      </w:r>
      <w:r>
        <w:rPr>
          <w:spacing w:val="24"/>
        </w:rPr>
        <w:t xml:space="preserve"> </w:t>
      </w:r>
      <w:r>
        <w:rPr>
          <w:spacing w:val="-1"/>
        </w:rPr>
        <w:t>past</w:t>
      </w:r>
      <w:r>
        <w:rPr>
          <w:spacing w:val="24"/>
          <w:w w:val="101"/>
        </w:rPr>
        <w:t xml:space="preserve"> </w:t>
      </w:r>
      <w:r>
        <w:rPr>
          <w:spacing w:val="-1"/>
        </w:rPr>
        <w:t>15</w:t>
      </w:r>
      <w:r>
        <w:rPr>
          <w:spacing w:val="5"/>
        </w:rPr>
        <w:t xml:space="preserve"> </w:t>
      </w:r>
      <w:r>
        <w:rPr>
          <w:spacing w:val="-1"/>
        </w:rPr>
        <w:t>years.</w:t>
      </w:r>
      <w:r>
        <w:rPr>
          <w:sz w:val="11"/>
          <w:szCs w:val="11"/>
          <w:spacing w:val="-1"/>
          <w:position w:val="7"/>
        </w:rPr>
        <w:t>204-207</w:t>
      </w:r>
    </w:p>
    <w:p>
      <w:pPr>
        <w:pStyle w:val="BodyText"/>
        <w:ind w:left="11" w:right="53" w:firstLine="11"/>
        <w:spacing w:before="151" w:line="297" w:lineRule="auto"/>
        <w:jc w:val="both"/>
        <w:rPr/>
      </w:pPr>
      <w:r>
        <w:rPr>
          <w:spacing w:val="-2"/>
        </w:rPr>
        <w:t>Modified</w:t>
      </w:r>
      <w:r>
        <w:rPr>
          <w:spacing w:val="27"/>
          <w:w w:val="101"/>
        </w:rPr>
        <w:t xml:space="preserve"> </w:t>
      </w:r>
      <w:r>
        <w:rPr>
          <w:spacing w:val="-2"/>
        </w:rPr>
        <w:t>protocols</w:t>
      </w:r>
      <w:r>
        <w:rPr>
          <w:spacing w:val="20"/>
        </w:rPr>
        <w:t xml:space="preserve"> </w:t>
      </w:r>
      <w:r>
        <w:rPr>
          <w:spacing w:val="-2"/>
        </w:rPr>
        <w:t>and</w:t>
      </w:r>
      <w:r>
        <w:rPr>
          <w:spacing w:val="20"/>
          <w:w w:val="101"/>
        </w:rPr>
        <w:t xml:space="preserve"> </w:t>
      </w:r>
      <w:r>
        <w:rPr>
          <w:spacing w:val="-2"/>
        </w:rPr>
        <w:t>eq</w:t>
      </w:r>
      <w:r>
        <w:rPr>
          <w:spacing w:val="-3"/>
        </w:rPr>
        <w:t>uipment</w:t>
      </w:r>
      <w:r>
        <w:rPr>
          <w:spacing w:val="28"/>
        </w:rPr>
        <w:t xml:space="preserve"> </w:t>
      </w:r>
      <w:r>
        <w:rPr>
          <w:spacing w:val="-3"/>
        </w:rPr>
        <w:t>permit</w:t>
      </w:r>
      <w:r>
        <w:rPr>
          <w:spacing w:val="22"/>
        </w:rPr>
        <w:t xml:space="preserve"> </w:t>
      </w:r>
      <w:r>
        <w:rPr>
          <w:spacing w:val="-3"/>
        </w:rPr>
        <w:t>CT</w:t>
      </w:r>
      <w:r>
        <w:rPr>
          <w:spacing w:val="25"/>
          <w:w w:val="101"/>
        </w:rPr>
        <w:t xml:space="preserve"> </w:t>
      </w:r>
      <w:r>
        <w:rPr>
          <w:spacing w:val="-3"/>
        </w:rPr>
        <w:t>imaging</w:t>
      </w:r>
      <w:r>
        <w:rPr>
          <w:spacing w:val="26"/>
          <w:w w:val="101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1"/>
        </w:rPr>
        <w:t>children</w:t>
      </w:r>
      <w:r>
        <w:rPr>
          <w:spacing w:val="43"/>
          <w:w w:val="101"/>
        </w:rPr>
        <w:t xml:space="preserve"> </w:t>
      </w:r>
      <w:r>
        <w:rPr>
          <w:spacing w:val="-1"/>
        </w:rPr>
        <w:t>that</w:t>
      </w:r>
      <w:r>
        <w:rPr>
          <w:spacing w:val="49"/>
        </w:rPr>
        <w:t xml:space="preserve"> </w:t>
      </w:r>
      <w:r>
        <w:rPr>
          <w:spacing w:val="-1"/>
        </w:rPr>
        <w:t>adheres</w:t>
      </w:r>
      <w:r>
        <w:rPr>
          <w:spacing w:val="44"/>
          <w:w w:val="101"/>
        </w:rPr>
        <w:t xml:space="preserve"> </w:t>
      </w:r>
      <w:r>
        <w:rPr>
          <w:spacing w:val="-1"/>
        </w:rPr>
        <w:t>to</w:t>
      </w:r>
      <w:r>
        <w:rPr>
          <w:spacing w:val="41"/>
          <w:w w:val="101"/>
        </w:rPr>
        <w:t xml:space="preserve"> </w:t>
      </w:r>
      <w:r>
        <w:rPr>
          <w:spacing w:val="-1"/>
        </w:rPr>
        <w:t>“ALARA”</w:t>
      </w:r>
      <w:r>
        <w:rPr>
          <w:spacing w:val="53"/>
        </w:rPr>
        <w:t xml:space="preserve"> </w:t>
      </w:r>
      <w:r>
        <w:rPr>
          <w:spacing w:val="-1"/>
        </w:rPr>
        <w:t>principles</w:t>
      </w:r>
      <w:r>
        <w:rPr>
          <w:spacing w:val="55"/>
          <w:w w:val="101"/>
        </w:rPr>
        <w:t xml:space="preserve"> </w:t>
      </w:r>
      <w:r>
        <w:rPr>
          <w:spacing w:val="-1"/>
        </w:rPr>
        <w:t>(radiation</w:t>
      </w:r>
      <w:r>
        <w:rPr/>
        <w:t xml:space="preserve"> </w:t>
      </w:r>
      <w:r>
        <w:rPr>
          <w:spacing w:val="-1"/>
        </w:rPr>
        <w:t>exposure  kept</w:t>
      </w:r>
      <w:r>
        <w:rPr>
          <w:spacing w:val="62"/>
        </w:rPr>
        <w:t xml:space="preserve"> </w:t>
      </w:r>
      <w:r>
        <w:rPr>
          <w:spacing w:val="-1"/>
        </w:rPr>
        <w:t>“as  low  as  reasonably  achievable”).</w:t>
      </w:r>
      <w:r>
        <w:rPr>
          <w:sz w:val="11"/>
          <w:szCs w:val="11"/>
          <w:spacing w:val="-1"/>
          <w:position w:val="7"/>
        </w:rPr>
        <w:t>208</w:t>
      </w:r>
      <w:r>
        <w:rPr>
          <w:sz w:val="11"/>
          <w:szCs w:val="11"/>
          <w:position w:val="7"/>
        </w:rPr>
        <w:t xml:space="preserve"> </w:t>
      </w:r>
      <w:r>
        <w:rPr>
          <w:spacing w:val="-2"/>
        </w:rPr>
        <w:t>Several</w:t>
      </w:r>
      <w:r>
        <w:rPr>
          <w:spacing w:val="19"/>
          <w:w w:val="101"/>
        </w:rPr>
        <w:t xml:space="preserve"> </w:t>
      </w:r>
      <w:r>
        <w:rPr>
          <w:spacing w:val="-2"/>
        </w:rPr>
        <w:t>studies</w:t>
      </w:r>
      <w:r>
        <w:rPr>
          <w:spacing w:val="24"/>
          <w:w w:val="101"/>
        </w:rPr>
        <w:t xml:space="preserve"> </w:t>
      </w:r>
      <w:r>
        <w:rPr>
          <w:spacing w:val="-2"/>
        </w:rPr>
        <w:t>have</w:t>
      </w:r>
      <w:r>
        <w:rPr>
          <w:spacing w:val="21"/>
        </w:rPr>
        <w:t xml:space="preserve"> </w:t>
      </w:r>
      <w:r>
        <w:rPr>
          <w:spacing w:val="-2"/>
        </w:rPr>
        <w:t>shown</w:t>
      </w:r>
      <w:r>
        <w:rPr>
          <w:spacing w:val="15"/>
        </w:rPr>
        <w:t xml:space="preserve"> </w:t>
      </w:r>
      <w:r>
        <w:rPr>
          <w:spacing w:val="-2"/>
        </w:rPr>
        <w:t>that</w:t>
      </w:r>
      <w:r>
        <w:rPr>
          <w:spacing w:val="27"/>
        </w:rPr>
        <w:t xml:space="preserve"> </w:t>
      </w:r>
      <w:r>
        <w:rPr>
          <w:spacing w:val="-2"/>
        </w:rPr>
        <w:t>i</w:t>
      </w:r>
      <w:r>
        <w:rPr>
          <w:spacing w:val="-3"/>
        </w:rPr>
        <w:t>n</w:t>
      </w:r>
      <w:r>
        <w:rPr>
          <w:spacing w:val="19"/>
        </w:rPr>
        <w:t xml:space="preserve"> </w:t>
      </w:r>
      <w:r>
        <w:rPr>
          <w:spacing w:val="-3"/>
        </w:rPr>
        <w:t>adults,</w:t>
      </w:r>
      <w:r>
        <w:rPr>
          <w:spacing w:val="26"/>
        </w:rPr>
        <w:t xml:space="preserve"> </w:t>
      </w:r>
      <w:r>
        <w:rPr>
          <w:spacing w:val="-3"/>
        </w:rPr>
        <w:t>low</w:t>
      </w:r>
      <w:r>
        <w:rPr>
          <w:spacing w:val="20"/>
        </w:rPr>
        <w:t xml:space="preserve"> </w:t>
      </w:r>
      <w:r>
        <w:rPr>
          <w:spacing w:val="-3"/>
        </w:rPr>
        <w:t>dose</w:t>
      </w:r>
      <w:r>
        <w:rPr>
          <w:spacing w:val="19"/>
        </w:rPr>
        <w:t xml:space="preserve"> </w:t>
      </w:r>
      <w:r>
        <w:rPr>
          <w:spacing w:val="-3"/>
        </w:rPr>
        <w:t>CT</w:t>
      </w:r>
      <w:r>
        <w:rPr/>
        <w:t xml:space="preserve"> </w:t>
      </w:r>
      <w:r>
        <w:rPr>
          <w:spacing w:val="-1"/>
        </w:rPr>
        <w:t>is  comparable  to  standard  CT  with</w:t>
      </w:r>
      <w:r>
        <w:rPr>
          <w:spacing w:val="5"/>
        </w:rPr>
        <w:t xml:space="preserve">  </w:t>
      </w:r>
      <w:r>
        <w:rPr>
          <w:spacing w:val="-1"/>
        </w:rPr>
        <w:t>respect  </w:t>
      </w:r>
      <w:r>
        <w:rPr>
          <w:spacing w:val="-2"/>
        </w:rPr>
        <w:t>to</w:t>
      </w:r>
      <w:r>
        <w:rPr>
          <w:spacing w:val="3"/>
        </w:rPr>
        <w:t xml:space="preserve">  </w:t>
      </w:r>
      <w:r>
        <w:rPr>
          <w:spacing w:val="-2"/>
        </w:rPr>
        <w:t>stone</w:t>
      </w:r>
      <w:r>
        <w:rPr>
          <w:spacing w:val="1"/>
        </w:rPr>
        <w:t xml:space="preserve"> </w:t>
      </w:r>
      <w:r>
        <w:rPr/>
        <w:t>diagnosis</w:t>
      </w:r>
      <w:r>
        <w:rPr>
          <w:spacing w:val="15"/>
        </w:rPr>
        <w:t xml:space="preserve">    </w:t>
      </w:r>
      <w:r>
        <w:rPr/>
        <w:t>and</w:t>
      </w:r>
      <w:r>
        <w:rPr>
          <w:spacing w:val="14"/>
        </w:rPr>
        <w:t xml:space="preserve">    </w:t>
      </w:r>
      <w:r>
        <w:rPr/>
        <w:t>measurement</w:t>
      </w:r>
      <w:r>
        <w:rPr>
          <w:spacing w:val="15"/>
        </w:rPr>
        <w:t>.</w:t>
      </w:r>
      <w:r>
        <w:rPr>
          <w:sz w:val="11"/>
          <w:szCs w:val="11"/>
          <w:spacing w:val="15"/>
          <w:position w:val="6"/>
        </w:rPr>
        <w:t>22,209,210       </w:t>
      </w:r>
      <w:r>
        <w:rPr/>
        <w:t>Although</w:t>
      </w:r>
      <w:r>
        <w:rPr>
          <w:spacing w:val="1"/>
        </w:rPr>
        <w:t xml:space="preserve"> </w:t>
      </w:r>
      <w:r>
        <w:rPr>
          <w:spacing w:val="-1"/>
        </w:rPr>
        <w:t>comparative  studies  of  low-dose</w:t>
      </w:r>
      <w:r>
        <w:rPr>
          <w:spacing w:val="6"/>
        </w:rPr>
        <w:t xml:space="preserve">  </w:t>
      </w:r>
      <w:r>
        <w:rPr>
          <w:spacing w:val="-1"/>
        </w:rPr>
        <w:t>CT</w:t>
      </w:r>
      <w:r>
        <w:rPr>
          <w:spacing w:val="7"/>
        </w:rPr>
        <w:t xml:space="preserve">  </w:t>
      </w:r>
      <w:r>
        <w:rPr>
          <w:spacing w:val="-1"/>
        </w:rPr>
        <w:t>in</w:t>
      </w:r>
      <w:r>
        <w:rPr>
          <w:spacing w:val="3"/>
        </w:rPr>
        <w:t xml:space="preserve">  </w:t>
      </w:r>
      <w:r>
        <w:rPr>
          <w:spacing w:val="-1"/>
        </w:rPr>
        <w:t>the</w:t>
      </w:r>
      <w:r>
        <w:rPr>
          <w:spacing w:val="8"/>
        </w:rPr>
        <w:t xml:space="preserve">  </w:t>
      </w:r>
      <w:r>
        <w:rPr>
          <w:spacing w:val="-1"/>
        </w:rPr>
        <w:t>pediatric</w:t>
      </w:r>
      <w:r>
        <w:rPr>
          <w:spacing w:val="1"/>
        </w:rPr>
        <w:t xml:space="preserve"> </w:t>
      </w:r>
      <w:r>
        <w:rPr>
          <w:spacing w:val="-1"/>
        </w:rPr>
        <w:t>population</w:t>
      </w:r>
      <w:r>
        <w:rPr>
          <w:spacing w:val="29"/>
        </w:rPr>
        <w:t xml:space="preserve"> </w:t>
      </w:r>
      <w:r>
        <w:rPr>
          <w:spacing w:val="-1"/>
        </w:rPr>
        <w:t>specifically</w:t>
      </w:r>
      <w:r>
        <w:rPr>
          <w:spacing w:val="19"/>
          <w:w w:val="101"/>
        </w:rPr>
        <w:t xml:space="preserve"> </w:t>
      </w:r>
      <w:r>
        <w:rPr>
          <w:spacing w:val="-1"/>
        </w:rPr>
        <w:t>are</w:t>
      </w:r>
      <w:r>
        <w:rPr>
          <w:spacing w:val="30"/>
        </w:rPr>
        <w:t xml:space="preserve"> </w:t>
      </w:r>
      <w:r>
        <w:rPr>
          <w:spacing w:val="-1"/>
        </w:rPr>
        <w:t>lacking,</w:t>
      </w:r>
      <w:r>
        <w:rPr>
          <w:spacing w:val="19"/>
          <w:w w:val="101"/>
        </w:rPr>
        <w:t xml:space="preserve"> </w:t>
      </w:r>
      <w:r>
        <w:rPr>
          <w:spacing w:val="-1"/>
        </w:rPr>
        <w:t>generalization</w:t>
      </w:r>
      <w:r>
        <w:rPr>
          <w:spacing w:val="19"/>
        </w:rPr>
        <w:t xml:space="preserve"> </w:t>
      </w:r>
      <w:r>
        <w:rPr>
          <w:spacing w:val="-1"/>
        </w:rPr>
        <w:t>of the</w:t>
      </w:r>
      <w:r>
        <w:rPr/>
        <w:t xml:space="preserve"> </w:t>
      </w:r>
      <w:r>
        <w:rPr>
          <w:spacing w:val="-1"/>
        </w:rPr>
        <w:t>findings  in  adults</w:t>
      </w:r>
      <w:r>
        <w:rPr>
          <w:spacing w:val="4"/>
        </w:rPr>
        <w:t xml:space="preserve">  </w:t>
      </w:r>
      <w:r>
        <w:rPr>
          <w:spacing w:val="-1"/>
        </w:rPr>
        <w:t>to</w:t>
      </w:r>
      <w:r>
        <w:rPr>
          <w:spacing w:val="5"/>
        </w:rPr>
        <w:t xml:space="preserve">  </w:t>
      </w:r>
      <w:r>
        <w:rPr>
          <w:spacing w:val="-1"/>
        </w:rPr>
        <w:t>the</w:t>
      </w:r>
      <w:r>
        <w:rPr>
          <w:spacing w:val="8"/>
        </w:rPr>
        <w:t xml:space="preserve">  </w:t>
      </w:r>
      <w:r>
        <w:rPr>
          <w:spacing w:val="-1"/>
        </w:rPr>
        <w:t>pediatric</w:t>
      </w:r>
      <w:r>
        <w:rPr>
          <w:spacing w:val="10"/>
        </w:rPr>
        <w:t xml:space="preserve">  </w:t>
      </w:r>
      <w:r>
        <w:rPr>
          <w:spacing w:val="-1"/>
        </w:rPr>
        <w:t>population</w:t>
      </w:r>
      <w:r>
        <w:rPr>
          <w:spacing w:val="5"/>
        </w:rPr>
        <w:t xml:space="preserve">  </w:t>
      </w:r>
      <w:r>
        <w:rPr>
          <w:spacing w:val="-1"/>
        </w:rPr>
        <w:t>s</w:t>
      </w:r>
      <w:r>
        <w:rPr>
          <w:spacing w:val="-2"/>
        </w:rPr>
        <w:t>eems</w:t>
      </w:r>
      <w:r>
        <w:rPr>
          <w:spacing w:val="1"/>
        </w:rPr>
        <w:t xml:space="preserve"> </w:t>
      </w:r>
      <w:r>
        <w:rPr>
          <w:spacing w:val="-1"/>
        </w:rPr>
        <w:t>reasonable,</w:t>
      </w:r>
      <w:r>
        <w:rPr>
          <w:spacing w:val="20"/>
        </w:rPr>
        <w:t xml:space="preserve">  </w:t>
      </w:r>
      <w:r>
        <w:rPr>
          <w:spacing w:val="-1"/>
        </w:rPr>
        <w:t>particularly</w:t>
      </w:r>
      <w:r>
        <w:rPr>
          <w:spacing w:val="16"/>
          <w:w w:val="101"/>
        </w:rPr>
        <w:t xml:space="preserve">  </w:t>
      </w:r>
      <w:r>
        <w:rPr>
          <w:spacing w:val="-1"/>
        </w:rPr>
        <w:t>given  the   smal</w:t>
      </w:r>
      <w:r>
        <w:rPr>
          <w:spacing w:val="-2"/>
        </w:rPr>
        <w:t>ler</w:t>
      </w:r>
      <w:r>
        <w:rPr>
          <w:spacing w:val="16"/>
          <w:w w:val="101"/>
        </w:rPr>
        <w:t xml:space="preserve">  </w:t>
      </w:r>
      <w:r>
        <w:rPr>
          <w:spacing w:val="-2"/>
        </w:rPr>
        <w:t>size</w:t>
      </w:r>
      <w:r>
        <w:rPr>
          <w:spacing w:val="19"/>
          <w:w w:val="101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lower</w:t>
      </w:r>
      <w:r>
        <w:rPr>
          <w:spacing w:val="57"/>
        </w:rPr>
        <w:t xml:space="preserve"> </w:t>
      </w:r>
      <w:r>
        <w:rPr>
          <w:spacing w:val="-2"/>
        </w:rPr>
        <w:t>rate</w:t>
      </w:r>
      <w:r>
        <w:rPr>
          <w:spacing w:val="49"/>
          <w:w w:val="101"/>
        </w:rPr>
        <w:t xml:space="preserve"> </w:t>
      </w:r>
      <w:r>
        <w:rPr>
          <w:spacing w:val="-2"/>
        </w:rPr>
        <w:t>of</w:t>
      </w:r>
      <w:r>
        <w:rPr>
          <w:spacing w:val="42"/>
          <w:w w:val="101"/>
        </w:rPr>
        <w:t xml:space="preserve"> </w:t>
      </w:r>
      <w:r>
        <w:rPr>
          <w:spacing w:val="-2"/>
        </w:rPr>
        <w:t>obesity</w:t>
      </w:r>
      <w:r>
        <w:rPr>
          <w:spacing w:val="54"/>
        </w:rPr>
        <w:t xml:space="preserve"> </w:t>
      </w:r>
      <w:r>
        <w:rPr>
          <w:spacing w:val="-2"/>
        </w:rPr>
        <w:t>in</w:t>
      </w:r>
      <w:r>
        <w:rPr>
          <w:spacing w:val="47"/>
          <w:w w:val="101"/>
        </w:rPr>
        <w:t xml:space="preserve"> </w:t>
      </w:r>
      <w:r>
        <w:rPr>
          <w:spacing w:val="-2"/>
        </w:rPr>
        <w:t>children,</w:t>
      </w:r>
      <w:r>
        <w:rPr>
          <w:spacing w:val="46"/>
          <w:w w:val="101"/>
        </w:rPr>
        <w:t xml:space="preserve"> </w:t>
      </w:r>
      <w:r>
        <w:rPr>
          <w:spacing w:val="-2"/>
        </w:rPr>
        <w:t>which</w:t>
      </w:r>
      <w:r>
        <w:rPr>
          <w:spacing w:val="56"/>
        </w:rPr>
        <w:t xml:space="preserve"> </w:t>
      </w:r>
      <w:r>
        <w:rPr>
          <w:spacing w:val="-2"/>
        </w:rPr>
        <w:t>is</w:t>
      </w:r>
      <w:r>
        <w:rPr>
          <w:spacing w:val="44"/>
          <w:w w:val="101"/>
        </w:rPr>
        <w:t xml:space="preserve"> </w:t>
      </w:r>
      <w:r>
        <w:rPr>
          <w:spacing w:val="-2"/>
        </w:rPr>
        <w:t>thought</w:t>
      </w:r>
      <w:r>
        <w:rPr>
          <w:spacing w:val="48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limit the sensitivity of</w:t>
      </w:r>
      <w:r>
        <w:rPr>
          <w:spacing w:val="9"/>
        </w:rPr>
        <w:t xml:space="preserve"> </w:t>
      </w:r>
      <w:r>
        <w:rPr>
          <w:spacing w:val="-1"/>
        </w:rPr>
        <w:t>lo</w:t>
      </w:r>
      <w:r>
        <w:rPr>
          <w:spacing w:val="-2"/>
        </w:rPr>
        <w:t>w</w:t>
      </w:r>
      <w:r>
        <w:rPr>
          <w:spacing w:val="7"/>
        </w:rPr>
        <w:t xml:space="preserve"> </w:t>
      </w:r>
      <w:r>
        <w:rPr>
          <w:spacing w:val="-2"/>
        </w:rPr>
        <w:t>dose</w:t>
      </w:r>
      <w:r>
        <w:rPr>
          <w:spacing w:val="11"/>
        </w:rPr>
        <w:t xml:space="preserve"> </w:t>
      </w:r>
      <w:r>
        <w:rPr>
          <w:spacing w:val="-2"/>
        </w:rPr>
        <w:t>CT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8"/>
        </w:rPr>
        <w:t xml:space="preserve"> </w:t>
      </w:r>
      <w:r>
        <w:rPr>
          <w:spacing w:val="-2"/>
        </w:rPr>
        <w:t>adults.</w:t>
      </w:r>
    </w:p>
    <w:p>
      <w:pPr>
        <w:pStyle w:val="BodyText"/>
        <w:ind w:left="12"/>
        <w:spacing w:before="156" w:line="194" w:lineRule="auto"/>
        <w:rPr/>
      </w:pPr>
      <w:r>
        <w:rPr>
          <w:b/>
          <w:bCs/>
          <w:spacing w:val="-2"/>
        </w:rPr>
        <w:t>49. In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-2"/>
        </w:rPr>
        <w:t>pediatric</w:t>
      </w:r>
      <w:r>
        <w:rPr>
          <w:b/>
          <w:bCs/>
          <w:spacing w:val="27"/>
          <w:w w:val="101"/>
        </w:rPr>
        <w:t xml:space="preserve">  </w:t>
      </w:r>
      <w:r>
        <w:rPr>
          <w:b/>
          <w:bCs/>
          <w:spacing w:val="-2"/>
        </w:rPr>
        <w:t>patients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-2"/>
        </w:rPr>
        <w:t>with</w:t>
      </w:r>
      <w:r>
        <w:rPr>
          <w:b/>
          <w:bCs/>
          <w:spacing w:val="26"/>
        </w:rPr>
        <w:t xml:space="preserve">  </w:t>
      </w:r>
      <w:r>
        <w:rPr>
          <w:b/>
          <w:bCs/>
          <w:spacing w:val="-2"/>
        </w:rPr>
        <w:t>ureter</w:t>
      </w:r>
      <w:r>
        <w:rPr>
          <w:b/>
          <w:bCs/>
          <w:spacing w:val="-3"/>
        </w:rPr>
        <w:t>al</w:t>
      </w:r>
      <w:r>
        <w:rPr>
          <w:b/>
          <w:bCs/>
          <w:spacing w:val="24"/>
          <w:w w:val="101"/>
        </w:rPr>
        <w:t xml:space="preserve">  </w:t>
      </w:r>
      <w:r>
        <w:rPr>
          <w:b/>
          <w:bCs/>
          <w:spacing w:val="-3"/>
        </w:rPr>
        <w:t>stones,</w:t>
      </w:r>
    </w:p>
    <w:p>
      <w:pPr>
        <w:pStyle w:val="BodyText"/>
        <w:ind w:left="374" w:right="47" w:hanging="2"/>
        <w:spacing w:before="97" w:line="290" w:lineRule="auto"/>
        <w:jc w:val="both"/>
        <w:rPr/>
      </w:pPr>
      <w:r>
        <w:rPr>
          <w:b/>
          <w:bCs/>
          <w:spacing w:val="-1"/>
        </w:rPr>
        <w:t>clinicians  should  not  routinely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"/>
        </w:rPr>
        <w:t>place </w:t>
      </w:r>
      <w:r>
        <w:rPr>
          <w:b/>
          <w:bCs/>
          <w:spacing w:val="-2"/>
        </w:rPr>
        <w:t xml:space="preserve"> a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2"/>
        </w:rPr>
        <w:t>stent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prior   to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-2"/>
        </w:rPr>
        <w:t>URS.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-2"/>
        </w:rPr>
        <w:t>(Index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-2"/>
        </w:rPr>
        <w:t>Patient</w:t>
      </w:r>
      <w:r>
        <w:rPr>
          <w:b/>
          <w:bCs/>
          <w:spacing w:val="10"/>
        </w:rPr>
        <w:t xml:space="preserve">   </w:t>
      </w:r>
      <w:r>
        <w:rPr>
          <w:b/>
          <w:bCs/>
          <w:spacing w:val="-2"/>
        </w:rPr>
        <w:t>13)   </w:t>
      </w:r>
      <w:r>
        <w:rPr>
          <w:b/>
          <w:bCs/>
          <w:i/>
          <w:iCs/>
          <w:spacing w:val="-2"/>
        </w:rPr>
        <w:t>Expert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2"/>
        </w:rPr>
        <w:t>Opinion</w:t>
      </w:r>
    </w:p>
    <w:p>
      <w:pPr>
        <w:pStyle w:val="BodyText"/>
        <w:ind w:right="56" w:firstLine="17"/>
        <w:spacing w:before="145" w:line="297" w:lineRule="auto"/>
        <w:jc w:val="both"/>
        <w:rPr>
          <w:sz w:val="11"/>
          <w:szCs w:val="11"/>
        </w:rPr>
      </w:pPr>
      <w:r>
        <w:rPr>
          <w:spacing w:val="-1"/>
        </w:rPr>
        <w:t>In    pediatric    patients    who</w:t>
      </w:r>
      <w:r>
        <w:rPr>
          <w:spacing w:val="3"/>
        </w:rPr>
        <w:t xml:space="preserve">    </w:t>
      </w:r>
      <w:r>
        <w:rPr>
          <w:spacing w:val="-1"/>
        </w:rPr>
        <w:t>require    endourologic</w:t>
      </w:r>
      <w:r>
        <w:rPr>
          <w:spacing w:val="3"/>
        </w:rPr>
        <w:t xml:space="preserve"> </w:t>
      </w:r>
      <w:r>
        <w:rPr>
          <w:spacing w:val="-1"/>
        </w:rPr>
        <w:t>intervention</w:t>
      </w:r>
      <w:r>
        <w:rPr>
          <w:spacing w:val="38"/>
        </w:rPr>
        <w:t xml:space="preserve"> </w:t>
      </w:r>
      <w:r>
        <w:rPr>
          <w:spacing w:val="-1"/>
        </w:rPr>
        <w:t>for</w:t>
      </w:r>
      <w:r>
        <w:rPr>
          <w:spacing w:val="40"/>
          <w:w w:val="101"/>
        </w:rPr>
        <w:t xml:space="preserve"> </w:t>
      </w:r>
      <w:r>
        <w:rPr>
          <w:spacing w:val="-1"/>
        </w:rPr>
        <w:t>a</w:t>
      </w:r>
      <w:r>
        <w:rPr>
          <w:spacing w:val="48"/>
        </w:rPr>
        <w:t xml:space="preserve"> </w:t>
      </w:r>
      <w:r>
        <w:rPr>
          <w:spacing w:val="-1"/>
        </w:rPr>
        <w:t>ureteral</w:t>
      </w:r>
      <w:r>
        <w:rPr>
          <w:spacing w:val="40"/>
          <w:w w:val="101"/>
        </w:rPr>
        <w:t xml:space="preserve"> </w:t>
      </w:r>
      <w:r>
        <w:rPr>
          <w:spacing w:val="-1"/>
        </w:rPr>
        <w:t>sto</w:t>
      </w:r>
      <w:r>
        <w:rPr>
          <w:spacing w:val="-2"/>
        </w:rPr>
        <w:t>ne,</w:t>
      </w:r>
      <w:r>
        <w:rPr>
          <w:spacing w:val="40"/>
          <w:w w:val="101"/>
        </w:rPr>
        <w:t xml:space="preserve"> </w:t>
      </w:r>
      <w:r>
        <w:rPr>
          <w:spacing w:val="-2"/>
        </w:rPr>
        <w:t>access</w:t>
      </w:r>
      <w:r>
        <w:rPr>
          <w:spacing w:val="47"/>
          <w:w w:val="101"/>
        </w:rPr>
        <w:t xml:space="preserve"> </w:t>
      </w:r>
      <w:r>
        <w:rPr>
          <w:spacing w:val="-2"/>
        </w:rPr>
        <w:t>is</w:t>
      </w:r>
      <w:r>
        <w:rPr>
          <w:spacing w:val="42"/>
        </w:rPr>
        <w:t xml:space="preserve"> </w:t>
      </w:r>
      <w:r>
        <w:rPr>
          <w:spacing w:val="-2"/>
        </w:rPr>
        <w:t>sometimes</w:t>
      </w:r>
      <w:r>
        <w:rPr/>
        <w:t xml:space="preserve"> </w:t>
      </w:r>
      <w:r>
        <w:rPr>
          <w:spacing w:val="-1"/>
        </w:rPr>
        <w:t>difficult</w:t>
      </w:r>
      <w:r>
        <w:rPr>
          <w:spacing w:val="57"/>
        </w:rPr>
        <w:t xml:space="preserve"> </w:t>
      </w:r>
      <w:r>
        <w:rPr>
          <w:spacing w:val="-1"/>
        </w:rPr>
        <w:t>or  impossible</w:t>
      </w:r>
      <w:r>
        <w:rPr>
          <w:spacing w:val="57"/>
        </w:rPr>
        <w:t xml:space="preserve"> </w:t>
      </w:r>
      <w:r>
        <w:rPr>
          <w:spacing w:val="-1"/>
        </w:rPr>
        <w:t>due</w:t>
      </w:r>
      <w:r>
        <w:rPr>
          <w:spacing w:val="53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o</w:t>
      </w:r>
      <w:r>
        <w:rPr>
          <w:spacing w:val="57"/>
        </w:rPr>
        <w:t xml:space="preserve"> </w:t>
      </w:r>
      <w:r>
        <w:rPr>
          <w:spacing w:val="-2"/>
        </w:rPr>
        <w:t>a  narrow  ureterovesical</w:t>
      </w:r>
      <w:r>
        <w:rPr/>
        <w:t xml:space="preserve"> </w:t>
      </w:r>
      <w:r>
        <w:rPr>
          <w:spacing w:val="-2"/>
        </w:rPr>
        <w:t>junction</w:t>
      </w:r>
      <w:r>
        <w:rPr>
          <w:spacing w:val="53"/>
        </w:rPr>
        <w:t xml:space="preserve"> </w:t>
      </w:r>
      <w:r>
        <w:rPr>
          <w:spacing w:val="-2"/>
        </w:rPr>
        <w:t>and/or</w:t>
      </w:r>
      <w:r>
        <w:rPr>
          <w:spacing w:val="47"/>
        </w:rPr>
        <w:t xml:space="preserve"> </w:t>
      </w:r>
      <w:r>
        <w:rPr>
          <w:spacing w:val="-2"/>
        </w:rPr>
        <w:t>ureter.</w:t>
      </w:r>
      <w:r>
        <w:rPr>
          <w:spacing w:val="44"/>
        </w:rPr>
        <w:t xml:space="preserve"> </w:t>
      </w:r>
      <w:r>
        <w:rPr>
          <w:spacing w:val="-2"/>
        </w:rPr>
        <w:t>In</w:t>
      </w:r>
      <w:r>
        <w:rPr>
          <w:spacing w:val="43"/>
        </w:rPr>
        <w:t xml:space="preserve"> </w:t>
      </w:r>
      <w:r>
        <w:rPr>
          <w:spacing w:val="-2"/>
        </w:rPr>
        <w:t>such</w:t>
      </w:r>
      <w:r>
        <w:rPr>
          <w:spacing w:val="43"/>
        </w:rPr>
        <w:t xml:space="preserve"> </w:t>
      </w:r>
      <w:r>
        <w:rPr>
          <w:spacing w:val="-2"/>
        </w:rPr>
        <w:t>cases,</w:t>
      </w:r>
      <w:r>
        <w:rPr>
          <w:spacing w:val="47"/>
          <w:w w:val="101"/>
        </w:rPr>
        <w:t xml:space="preserve"> </w:t>
      </w:r>
      <w:r>
        <w:rPr>
          <w:spacing w:val="-2"/>
        </w:rPr>
        <w:t>placement</w:t>
      </w:r>
      <w:r>
        <w:rPr>
          <w:spacing w:val="42"/>
          <w:w w:val="101"/>
        </w:rPr>
        <w:t xml:space="preserve"> </w:t>
      </w:r>
      <w:r>
        <w:rPr>
          <w:spacing w:val="-2"/>
        </w:rPr>
        <w:t>of</w:t>
      </w:r>
      <w:r>
        <w:rPr>
          <w:spacing w:val="35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ureteral</w:t>
      </w:r>
      <w:r>
        <w:rPr>
          <w:spacing w:val="24"/>
        </w:rPr>
        <w:t xml:space="preserve"> </w:t>
      </w:r>
      <w:r>
        <w:rPr>
          <w:spacing w:val="-1"/>
        </w:rPr>
        <w:t>stent</w:t>
      </w:r>
      <w:r>
        <w:rPr>
          <w:spacing w:val="20"/>
        </w:rPr>
        <w:t xml:space="preserve"> </w:t>
      </w:r>
      <w:r>
        <w:rPr>
          <w:spacing w:val="-1"/>
        </w:rPr>
        <w:t>typically</w:t>
      </w:r>
      <w:r>
        <w:rPr>
          <w:spacing w:val="28"/>
          <w:w w:val="101"/>
        </w:rPr>
        <w:t xml:space="preserve"> </w:t>
      </w:r>
      <w:r>
        <w:rPr>
          <w:spacing w:val="-1"/>
        </w:rPr>
        <w:t>results</w:t>
      </w:r>
      <w:r>
        <w:rPr>
          <w:spacing w:val="28"/>
          <w:w w:val="101"/>
        </w:rPr>
        <w:t xml:space="preserve"> </w:t>
      </w:r>
      <w:r>
        <w:rPr>
          <w:spacing w:val="-1"/>
        </w:rPr>
        <w:t>in</w:t>
      </w:r>
      <w:r>
        <w:rPr>
          <w:spacing w:val="28"/>
        </w:rPr>
        <w:t xml:space="preserve"> </w:t>
      </w:r>
      <w:r>
        <w:rPr>
          <w:spacing w:val="-1"/>
        </w:rPr>
        <w:t>passive</w:t>
      </w:r>
      <w:r>
        <w:rPr>
          <w:spacing w:val="24"/>
        </w:rPr>
        <w:t xml:space="preserve"> </w:t>
      </w:r>
      <w:r>
        <w:rPr>
          <w:spacing w:val="-1"/>
        </w:rPr>
        <w:t>dilation</w:t>
      </w:r>
      <w:r>
        <w:rPr>
          <w:spacing w:val="21"/>
          <w:w w:val="101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the</w:t>
      </w:r>
      <w:r>
        <w:rPr/>
        <w:t xml:space="preserve"> </w:t>
      </w:r>
      <w:r>
        <w:rPr>
          <w:spacing w:val="-1"/>
        </w:rPr>
        <w:t>ureter,</w:t>
      </w:r>
      <w:r>
        <w:rPr>
          <w:spacing w:val="33"/>
        </w:rPr>
        <w:t xml:space="preserve"> </w:t>
      </w:r>
      <w:r>
        <w:rPr>
          <w:spacing w:val="-1"/>
        </w:rPr>
        <w:t>thus</w:t>
      </w:r>
      <w:r>
        <w:rPr>
          <w:spacing w:val="44"/>
        </w:rPr>
        <w:t xml:space="preserve"> </w:t>
      </w:r>
      <w:r>
        <w:rPr>
          <w:spacing w:val="-1"/>
        </w:rPr>
        <w:t>permitting</w:t>
      </w:r>
      <w:r>
        <w:rPr>
          <w:spacing w:val="37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ccess</w:t>
      </w:r>
      <w:r>
        <w:rPr>
          <w:spacing w:val="37"/>
          <w:w w:val="101"/>
        </w:rPr>
        <w:t xml:space="preserve"> </w:t>
      </w:r>
      <w:r>
        <w:rPr>
          <w:spacing w:val="-2"/>
        </w:rPr>
        <w:t>at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33"/>
          <w:w w:val="101"/>
        </w:rPr>
        <w:t xml:space="preserve"> </w:t>
      </w:r>
      <w:r>
        <w:rPr>
          <w:spacing w:val="-2"/>
        </w:rPr>
        <w:t>time</w:t>
      </w:r>
      <w:r>
        <w:rPr>
          <w:spacing w:val="37"/>
          <w:w w:val="101"/>
        </w:rPr>
        <w:t xml:space="preserve"> </w:t>
      </w:r>
      <w:r>
        <w:rPr>
          <w:spacing w:val="-2"/>
        </w:rPr>
        <w:t>of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  <w:r>
        <w:rPr>
          <w:spacing w:val="44"/>
          <w:w w:val="101"/>
        </w:rPr>
        <w:t xml:space="preserve"> </w:t>
      </w:r>
      <w:r>
        <w:rPr>
          <w:spacing w:val="-2"/>
        </w:rPr>
        <w:t>next</w:t>
      </w:r>
      <w:r>
        <w:rPr/>
        <w:t xml:space="preserve"> </w:t>
      </w:r>
      <w:r>
        <w:rPr>
          <w:spacing w:val="-1"/>
        </w:rPr>
        <w:t>attempted</w:t>
      </w:r>
      <w:r>
        <w:rPr>
          <w:spacing w:val="61"/>
        </w:rPr>
        <w:t xml:space="preserve"> </w:t>
      </w:r>
      <w:r>
        <w:rPr>
          <w:spacing w:val="-1"/>
        </w:rPr>
        <w:t>URS.</w:t>
      </w:r>
      <w:r>
        <w:rPr>
          <w:sz w:val="11"/>
          <w:szCs w:val="11"/>
          <w:spacing w:val="-1"/>
          <w:position w:val="7"/>
        </w:rPr>
        <w:t>211</w:t>
      </w:r>
      <w:r>
        <w:rPr>
          <w:sz w:val="11"/>
          <w:szCs w:val="11"/>
          <w:spacing w:val="18"/>
          <w:position w:val="7"/>
        </w:rPr>
        <w:t xml:space="preserve">  </w:t>
      </w:r>
      <w:r>
        <w:rPr>
          <w:spacing w:val="-1"/>
        </w:rPr>
        <w:t>However,</w:t>
      </w:r>
      <w:r>
        <w:rPr>
          <w:spacing w:val="30"/>
        </w:rPr>
        <w:t xml:space="preserve"> </w:t>
      </w:r>
      <w:r>
        <w:rPr>
          <w:spacing w:val="-1"/>
        </w:rPr>
        <w:t>“pre-stenting”</w:t>
      </w:r>
      <w:r>
        <w:rPr>
          <w:spacing w:val="39"/>
          <w:w w:val="101"/>
        </w:rPr>
        <w:t xml:space="preserve"> </w:t>
      </w:r>
      <w:r>
        <w:rPr>
          <w:spacing w:val="-1"/>
        </w:rPr>
        <w:t>should</w:t>
      </w:r>
      <w:r>
        <w:rPr>
          <w:spacing w:val="52"/>
        </w:rPr>
        <w:t xml:space="preserve"> </w:t>
      </w:r>
      <w:r>
        <w:rPr>
          <w:spacing w:val="-1"/>
        </w:rPr>
        <w:t>not</w:t>
      </w:r>
      <w:r>
        <w:rPr/>
        <w:t xml:space="preserve"> </w:t>
      </w:r>
      <w:r>
        <w:rPr>
          <w:spacing w:val="-2"/>
        </w:rPr>
        <w:t>be</w:t>
      </w:r>
      <w:r>
        <w:rPr>
          <w:spacing w:val="39"/>
          <w:w w:val="101"/>
        </w:rPr>
        <w:t xml:space="preserve"> </w:t>
      </w:r>
      <w:r>
        <w:rPr>
          <w:spacing w:val="-2"/>
        </w:rPr>
        <w:t>considered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rPr>
          <w:spacing w:val="46"/>
        </w:rPr>
        <w:t xml:space="preserve"> </w:t>
      </w:r>
      <w:r>
        <w:rPr>
          <w:spacing w:val="-2"/>
        </w:rPr>
        <w:t>routine</w:t>
      </w:r>
      <w:r>
        <w:rPr>
          <w:spacing w:val="40"/>
        </w:rPr>
        <w:t xml:space="preserve"> </w:t>
      </w:r>
      <w:r>
        <w:rPr>
          <w:spacing w:val="-2"/>
        </w:rPr>
        <w:t>aspect</w:t>
      </w:r>
      <w:r>
        <w:rPr>
          <w:spacing w:val="40"/>
        </w:rPr>
        <w:t xml:space="preserve"> </w:t>
      </w:r>
      <w:r>
        <w:rPr>
          <w:spacing w:val="-2"/>
        </w:rPr>
        <w:t>of</w:t>
      </w:r>
      <w:r>
        <w:rPr>
          <w:spacing w:val="32"/>
          <w:w w:val="101"/>
        </w:rPr>
        <w:t xml:space="preserve"> </w:t>
      </w:r>
      <w:r>
        <w:rPr>
          <w:spacing w:val="-3"/>
        </w:rPr>
        <w:t>a</w:t>
      </w:r>
      <w:r>
        <w:rPr>
          <w:spacing w:val="45"/>
          <w:w w:val="101"/>
        </w:rPr>
        <w:t xml:space="preserve"> </w:t>
      </w:r>
      <w:r>
        <w:rPr>
          <w:spacing w:val="-3"/>
        </w:rPr>
        <w:t>URS</w:t>
      </w:r>
      <w:r>
        <w:rPr>
          <w:spacing w:val="45"/>
          <w:w w:val="101"/>
        </w:rPr>
        <w:t xml:space="preserve"> </w:t>
      </w:r>
      <w:r>
        <w:rPr>
          <w:spacing w:val="-3"/>
        </w:rPr>
        <w:t>procedure</w:t>
      </w:r>
      <w:r>
        <w:rPr>
          <w:spacing w:val="43"/>
          <w:w w:val="101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1"/>
        </w:rPr>
        <w:t>pediatric  patients,  since  access  to</w:t>
      </w:r>
      <w:r>
        <w:rPr>
          <w:spacing w:val="58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  upper  tract  is</w:t>
      </w:r>
      <w:r>
        <w:rPr/>
        <w:t xml:space="preserve"> </w:t>
      </w:r>
      <w:r>
        <w:rPr>
          <w:spacing w:val="-2"/>
        </w:rPr>
        <w:t>possible</w:t>
      </w:r>
      <w:r>
        <w:rPr>
          <w:spacing w:val="40"/>
        </w:rPr>
        <w:t xml:space="preserve"> </w:t>
      </w:r>
      <w:r>
        <w:rPr>
          <w:spacing w:val="-2"/>
        </w:rPr>
        <w:t>on</w:t>
      </w:r>
      <w:r>
        <w:rPr>
          <w:spacing w:val="22"/>
          <w:w w:val="101"/>
        </w:rPr>
        <w:t xml:space="preserve"> </w:t>
      </w:r>
      <w:r>
        <w:rPr>
          <w:spacing w:val="-2"/>
        </w:rPr>
        <w:t>the</w:t>
      </w:r>
      <w:r>
        <w:rPr>
          <w:spacing w:val="34"/>
        </w:rPr>
        <w:t xml:space="preserve"> </w:t>
      </w:r>
      <w:r>
        <w:rPr>
          <w:spacing w:val="-2"/>
        </w:rPr>
        <w:t>initial</w:t>
      </w:r>
      <w:r>
        <w:rPr>
          <w:spacing w:val="28"/>
        </w:rPr>
        <w:t xml:space="preserve"> </w:t>
      </w:r>
      <w:r>
        <w:rPr>
          <w:spacing w:val="-2"/>
        </w:rPr>
        <w:t>attempt</w:t>
      </w:r>
      <w:r>
        <w:rPr>
          <w:spacing w:val="34"/>
        </w:rPr>
        <w:t xml:space="preserve"> </w:t>
      </w:r>
      <w:r>
        <w:rPr>
          <w:spacing w:val="-2"/>
        </w:rPr>
        <w:t>in</w:t>
      </w:r>
      <w:r>
        <w:rPr>
          <w:spacing w:val="26"/>
        </w:rPr>
        <w:t xml:space="preserve"> </w:t>
      </w:r>
      <w:r>
        <w:rPr>
          <w:spacing w:val="-2"/>
        </w:rPr>
        <w:t>a</w:t>
      </w:r>
      <w:r>
        <w:rPr>
          <w:spacing w:val="34"/>
        </w:rPr>
        <w:t xml:space="preserve"> </w:t>
      </w:r>
      <w:r>
        <w:rPr>
          <w:spacing w:val="-2"/>
        </w:rPr>
        <w:t>majority</w:t>
      </w:r>
      <w:r>
        <w:rPr>
          <w:spacing w:val="27"/>
        </w:rPr>
        <w:t xml:space="preserve"> </w:t>
      </w:r>
      <w:r>
        <w:rPr>
          <w:spacing w:val="-2"/>
        </w:rPr>
        <w:t>of</w:t>
      </w:r>
      <w:r>
        <w:rPr>
          <w:spacing w:val="20"/>
          <w:w w:val="101"/>
        </w:rPr>
        <w:t xml:space="preserve"> </w:t>
      </w:r>
      <w:r>
        <w:rPr>
          <w:spacing w:val="-2"/>
        </w:rPr>
        <w:t>children</w:t>
      </w:r>
      <w:r>
        <w:rPr/>
        <w:t xml:space="preserve"> </w:t>
      </w:r>
      <w:r>
        <w:rPr/>
        <w:t>undergoing</w:t>
      </w:r>
      <w:r>
        <w:rPr>
          <w:spacing w:val="3"/>
        </w:rPr>
        <w:t xml:space="preserve"> </w:t>
      </w:r>
      <w:r>
        <w:rPr/>
        <w:t>attempted</w:t>
      </w:r>
      <w:r>
        <w:rPr>
          <w:spacing w:val="3"/>
        </w:rPr>
        <w:t xml:space="preserve"> </w:t>
      </w:r>
      <w:r>
        <w:rPr/>
        <w:t>URS</w:t>
      </w:r>
      <w:r>
        <w:rPr>
          <w:spacing w:val="3"/>
        </w:rPr>
        <w:t>.</w:t>
      </w:r>
      <w:r>
        <w:rPr>
          <w:sz w:val="11"/>
          <w:szCs w:val="11"/>
          <w:spacing w:val="3"/>
          <w:position w:val="7"/>
        </w:rPr>
        <w:t>212</w:t>
      </w:r>
    </w:p>
    <w:p>
      <w:pPr>
        <w:pStyle w:val="BodyText"/>
        <w:ind w:left="19"/>
        <w:spacing w:before="152" w:line="194" w:lineRule="auto"/>
        <w:outlineLvl w:val="0"/>
        <w:rPr/>
      </w:pPr>
      <w:r>
        <w:rPr>
          <w:b/>
          <w:bCs/>
          <w:spacing w:val="-2"/>
        </w:rPr>
        <w:t>50. In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-2"/>
        </w:rPr>
        <w:t>pediatric</w:t>
      </w:r>
      <w:r>
        <w:rPr>
          <w:b/>
          <w:bCs/>
          <w:spacing w:val="51"/>
          <w:w w:val="101"/>
        </w:rPr>
        <w:t xml:space="preserve"> </w:t>
      </w:r>
      <w:r>
        <w:rPr>
          <w:b/>
          <w:bCs/>
          <w:spacing w:val="-2"/>
        </w:rPr>
        <w:t>pati</w:t>
      </w:r>
      <w:r>
        <w:rPr>
          <w:b/>
          <w:bCs/>
          <w:spacing w:val="-3"/>
        </w:rPr>
        <w:t>ents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3"/>
        </w:rPr>
        <w:t>with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-3"/>
        </w:rPr>
        <w:t>a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3"/>
        </w:rPr>
        <w:t>total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-3"/>
        </w:rPr>
        <w:t>renal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3"/>
        </w:rPr>
        <w:t>stone</w:t>
      </w:r>
    </w:p>
    <w:p>
      <w:pPr>
        <w:pStyle w:val="BodyText"/>
        <w:ind w:left="370" w:right="52" w:firstLine="9"/>
        <w:spacing w:before="96" w:line="291" w:lineRule="auto"/>
        <w:jc w:val="both"/>
        <w:rPr/>
      </w:pPr>
      <w:r>
        <w:rPr>
          <w:b/>
          <w:bCs/>
          <w:spacing w:val="-2"/>
        </w:rPr>
        <w:t>burden  ≤20mm,  clinicians  may  offer  S</w:t>
      </w:r>
      <w:r>
        <w:rPr>
          <w:b/>
          <w:bCs/>
          <w:spacing w:val="-3"/>
        </w:rPr>
        <w:t>WL  or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URS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2"/>
        </w:rPr>
        <w:t>as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2"/>
        </w:rPr>
        <w:t>first-line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2"/>
        </w:rPr>
        <w:t>therapy.</w:t>
      </w:r>
      <w:r>
        <w:rPr>
          <w:b/>
          <w:bCs/>
          <w:spacing w:val="58"/>
          <w:w w:val="101"/>
        </w:rPr>
        <w:t xml:space="preserve"> </w:t>
      </w:r>
      <w:r>
        <w:rPr>
          <w:b/>
          <w:bCs/>
          <w:spacing w:val="-2"/>
        </w:rPr>
        <w:t>(Index</w:t>
      </w:r>
      <w:r>
        <w:rPr>
          <w:b/>
          <w:bCs/>
          <w:spacing w:val="58"/>
        </w:rPr>
        <w:t xml:space="preserve"> </w:t>
      </w:r>
      <w:r>
        <w:rPr>
          <w:b/>
          <w:bCs/>
          <w:spacing w:val="-2"/>
        </w:rPr>
        <w:t>Patient  14)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>Moderate   Recommen</w:t>
      </w:r>
      <w:r>
        <w:rPr>
          <w:b/>
          <w:bCs/>
          <w:i/>
          <w:iCs/>
          <w:spacing w:val="-1"/>
        </w:rPr>
        <w:t>dation;   Evidence   Level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2"/>
        </w:rPr>
        <w:t>Grade</w:t>
      </w:r>
      <w:r>
        <w:rPr>
          <w:b/>
          <w:bCs/>
          <w:i/>
          <w:iCs/>
          <w:spacing w:val="15"/>
          <w:w w:val="101"/>
        </w:rPr>
        <w:t xml:space="preserve"> </w:t>
      </w:r>
      <w:r>
        <w:rPr>
          <w:b/>
          <w:bCs/>
          <w:i/>
          <w:iCs/>
          <w:spacing w:val="-2"/>
        </w:rPr>
        <w:t>C</w:t>
      </w:r>
    </w:p>
    <w:p>
      <w:pPr>
        <w:pStyle w:val="BodyText"/>
        <w:ind w:left="10" w:right="52" w:firstLine="6"/>
        <w:spacing w:before="155" w:line="295" w:lineRule="auto"/>
        <w:jc w:val="both"/>
        <w:rPr/>
      </w:pPr>
      <w:r>
        <w:rPr>
          <w:spacing w:val="-2"/>
        </w:rPr>
        <w:t>SWL</w:t>
      </w:r>
      <w:r>
        <w:rPr>
          <w:spacing w:val="29"/>
          <w:w w:val="101"/>
        </w:rPr>
        <w:t xml:space="preserve"> </w:t>
      </w:r>
      <w:r>
        <w:rPr>
          <w:spacing w:val="-2"/>
        </w:rPr>
        <w:t>has</w:t>
      </w:r>
      <w:r>
        <w:rPr>
          <w:spacing w:val="22"/>
        </w:rPr>
        <w:t xml:space="preserve"> </w:t>
      </w:r>
      <w:r>
        <w:rPr>
          <w:spacing w:val="-2"/>
        </w:rPr>
        <w:t>a</w:t>
      </w:r>
      <w:r>
        <w:rPr>
          <w:spacing w:val="27"/>
        </w:rPr>
        <w:t xml:space="preserve"> </w:t>
      </w:r>
      <w:r>
        <w:rPr>
          <w:spacing w:val="-2"/>
        </w:rPr>
        <w:t>long</w:t>
      </w:r>
      <w:r>
        <w:rPr>
          <w:spacing w:val="19"/>
          <w:w w:val="101"/>
        </w:rPr>
        <w:t xml:space="preserve"> </w:t>
      </w:r>
      <w:r>
        <w:rPr>
          <w:spacing w:val="-2"/>
        </w:rPr>
        <w:t>track</w:t>
      </w:r>
      <w:r>
        <w:rPr>
          <w:spacing w:val="25"/>
          <w:w w:val="101"/>
        </w:rPr>
        <w:t xml:space="preserve"> </w:t>
      </w:r>
      <w:r>
        <w:rPr>
          <w:spacing w:val="-2"/>
        </w:rPr>
        <w:t>record</w:t>
      </w:r>
      <w:r>
        <w:rPr>
          <w:spacing w:val="20"/>
        </w:rPr>
        <w:t xml:space="preserve"> </w:t>
      </w:r>
      <w:r>
        <w:rPr>
          <w:spacing w:val="-2"/>
        </w:rPr>
        <w:t>of success</w:t>
      </w:r>
      <w:r>
        <w:rPr>
          <w:spacing w:val="28"/>
          <w:w w:val="101"/>
        </w:rPr>
        <w:t xml:space="preserve"> </w:t>
      </w:r>
      <w:r>
        <w:rPr>
          <w:spacing w:val="-2"/>
        </w:rPr>
        <w:t>in</w:t>
      </w:r>
      <w:r>
        <w:rPr>
          <w:spacing w:val="17"/>
          <w:w w:val="101"/>
        </w:rPr>
        <w:t xml:space="preserve"> </w:t>
      </w:r>
      <w:r>
        <w:rPr>
          <w:spacing w:val="-2"/>
        </w:rPr>
        <w:t>treatment</w:t>
      </w:r>
      <w:r>
        <w:rPr>
          <w:spacing w:val="19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renal</w:t>
      </w:r>
      <w:r>
        <w:rPr>
          <w:spacing w:val="46"/>
        </w:rPr>
        <w:t xml:space="preserve"> </w:t>
      </w:r>
      <w:r>
        <w:rPr>
          <w:spacing w:val="-2"/>
        </w:rPr>
        <w:t>stones</w:t>
      </w:r>
      <w:r>
        <w:rPr>
          <w:spacing w:val="40"/>
          <w:w w:val="101"/>
        </w:rPr>
        <w:t xml:space="preserve"> </w:t>
      </w:r>
      <w:r>
        <w:rPr>
          <w:spacing w:val="-2"/>
        </w:rPr>
        <w:t>in</w:t>
      </w:r>
      <w:r>
        <w:rPr>
          <w:spacing w:val="36"/>
        </w:rPr>
        <w:t xml:space="preserve"> </w:t>
      </w:r>
      <w:r>
        <w:rPr>
          <w:spacing w:val="-2"/>
        </w:rPr>
        <w:t>children.</w:t>
      </w:r>
      <w:r>
        <w:rPr>
          <w:spacing w:val="39"/>
        </w:rPr>
        <w:t xml:space="preserve"> </w:t>
      </w:r>
      <w:r>
        <w:rPr>
          <w:spacing w:val="-2"/>
        </w:rPr>
        <w:t>Stone-free</w:t>
      </w:r>
      <w:r>
        <w:rPr>
          <w:spacing w:val="42"/>
        </w:rPr>
        <w:t xml:space="preserve"> </w:t>
      </w:r>
      <w:r>
        <w:rPr>
          <w:spacing w:val="-2"/>
        </w:rPr>
        <w:t>rates</w:t>
      </w:r>
      <w:r>
        <w:rPr>
          <w:spacing w:val="34"/>
        </w:rPr>
        <w:t xml:space="preserve"> </w:t>
      </w:r>
      <w:r>
        <w:rPr>
          <w:spacing w:val="-2"/>
        </w:rPr>
        <w:t>are</w:t>
      </w:r>
      <w:r>
        <w:rPr>
          <w:spacing w:val="42"/>
        </w:rPr>
        <w:t xml:space="preserve"> </w:t>
      </w:r>
      <w:r>
        <w:rPr>
          <w:spacing w:val="-2"/>
        </w:rPr>
        <w:t>reported</w:t>
      </w:r>
      <w:r>
        <w:rPr/>
        <w:t xml:space="preserve"> </w:t>
      </w:r>
      <w:r>
        <w:rPr/>
        <w:t>to</w:t>
      </w:r>
      <w:r>
        <w:rPr>
          <w:spacing w:val="19"/>
        </w:rPr>
        <w:t xml:space="preserve"> </w:t>
      </w:r>
      <w:r>
        <w:rPr/>
        <w:t>be</w:t>
      </w:r>
      <w:r>
        <w:rPr>
          <w:spacing w:val="18"/>
        </w:rPr>
        <w:t xml:space="preserve"> </w:t>
      </w:r>
      <w:r>
        <w:rPr/>
        <w:t>relatively</w:t>
      </w:r>
      <w:r>
        <w:rPr>
          <w:spacing w:val="16"/>
          <w:w w:val="101"/>
        </w:rPr>
        <w:t xml:space="preserve"> </w:t>
      </w:r>
      <w:r>
        <w:rPr/>
        <w:t>high</w:t>
      </w:r>
      <w:r>
        <w:rPr>
          <w:spacing w:val="15"/>
        </w:rPr>
        <w:t xml:space="preserve"> </w:t>
      </w:r>
      <w:r>
        <w:rPr/>
        <w:t>in chil</w:t>
      </w:r>
      <w:r>
        <w:rPr>
          <w:spacing w:val="-1"/>
        </w:rPr>
        <w:t>dren at 80-85%</w:t>
      </w:r>
      <w:r>
        <w:rPr>
          <w:spacing w:val="11"/>
        </w:rPr>
        <w:t xml:space="preserve"> </w:t>
      </w:r>
      <w:r>
        <w:rPr>
          <w:spacing w:val="-1"/>
        </w:rPr>
        <w:t>overall,</w:t>
      </w:r>
      <w:r>
        <w:rPr>
          <w:sz w:val="11"/>
          <w:szCs w:val="11"/>
          <w:spacing w:val="-1"/>
          <w:position w:val="7"/>
        </w:rPr>
        <w:t>213,214</w:t>
      </w:r>
      <w:r>
        <w:rPr>
          <w:sz w:val="11"/>
          <w:szCs w:val="11"/>
          <w:position w:val="7"/>
        </w:rPr>
        <w:t xml:space="preserve"> </w:t>
      </w:r>
      <w:r>
        <w:rPr>
          <w:spacing w:val="-2"/>
        </w:rPr>
        <w:t>and</w:t>
      </w:r>
      <w:r>
        <w:rPr>
          <w:spacing w:val="42"/>
        </w:rPr>
        <w:t xml:space="preserve"> </w:t>
      </w:r>
      <w:r>
        <w:rPr>
          <w:spacing w:val="-2"/>
        </w:rPr>
        <w:t>at</w:t>
      </w:r>
      <w:r>
        <w:rPr>
          <w:spacing w:val="44"/>
        </w:rPr>
        <w:t xml:space="preserve"> </w:t>
      </w:r>
      <w:r>
        <w:rPr>
          <w:spacing w:val="-2"/>
        </w:rPr>
        <w:t>80%</w:t>
      </w:r>
      <w:r>
        <w:rPr>
          <w:spacing w:val="39"/>
        </w:rPr>
        <w:t xml:space="preserve"> </w:t>
      </w:r>
      <w:r>
        <w:rPr>
          <w:spacing w:val="-2"/>
        </w:rPr>
        <w:t>for</w:t>
      </w:r>
      <w:r>
        <w:rPr>
          <w:spacing w:val="48"/>
        </w:rPr>
        <w:t xml:space="preserve"> </w:t>
      </w:r>
      <w:r>
        <w:rPr>
          <w:spacing w:val="-2"/>
        </w:rPr>
        <w:t>lower</w:t>
      </w:r>
      <w:r>
        <w:rPr>
          <w:spacing w:val="48"/>
        </w:rPr>
        <w:t xml:space="preserve"> </w:t>
      </w:r>
      <w:r>
        <w:rPr>
          <w:spacing w:val="-2"/>
        </w:rPr>
        <w:t>pole</w:t>
      </w:r>
      <w:r>
        <w:rPr>
          <w:spacing w:val="43"/>
        </w:rPr>
        <w:t xml:space="preserve"> </w:t>
      </w:r>
      <w:r>
        <w:rPr>
          <w:spacing w:val="-2"/>
        </w:rPr>
        <w:t>stones.</w:t>
      </w:r>
      <w:r>
        <w:rPr>
          <w:spacing w:val="41"/>
          <w:w w:val="101"/>
        </w:rPr>
        <w:t xml:space="preserve"> </w:t>
      </w:r>
      <w:r>
        <w:rPr>
          <w:spacing w:val="-2"/>
        </w:rPr>
        <w:t>Complicati</w:t>
      </w:r>
      <w:r>
        <w:rPr>
          <w:spacing w:val="-3"/>
        </w:rPr>
        <w:t>on</w:t>
      </w:r>
      <w:r>
        <w:rPr>
          <w:spacing w:val="47"/>
          <w:w w:val="101"/>
        </w:rPr>
        <w:t xml:space="preserve"> </w:t>
      </w:r>
      <w:r>
        <w:rPr>
          <w:spacing w:val="-3"/>
        </w:rPr>
        <w:t>rates</w:t>
      </w:r>
      <w:r>
        <w:rPr/>
        <w:t xml:space="preserve"> </w:t>
      </w:r>
      <w:r>
        <w:rPr>
          <w:spacing w:val="-1"/>
        </w:rPr>
        <w:t>after</w:t>
      </w:r>
      <w:r>
        <w:rPr>
          <w:spacing w:val="17"/>
        </w:rPr>
        <w:t xml:space="preserve"> </w:t>
      </w:r>
      <w:r>
        <w:rPr>
          <w:spacing w:val="-1"/>
        </w:rPr>
        <w:t>pediatric SWL appear to</w:t>
      </w:r>
      <w:r>
        <w:rPr>
          <w:spacing w:val="18"/>
          <w:w w:val="101"/>
        </w:rPr>
        <w:t xml:space="preserve"> </w:t>
      </w:r>
      <w:r>
        <w:rPr>
          <w:spacing w:val="-1"/>
        </w:rPr>
        <w:t>be</w:t>
      </w:r>
      <w:r>
        <w:rPr>
          <w:spacing w:val="18"/>
        </w:rPr>
        <w:t xml:space="preserve"> </w:t>
      </w:r>
      <w:r>
        <w:rPr>
          <w:spacing w:val="-1"/>
        </w:rPr>
        <w:t>l</w:t>
      </w:r>
      <w:r>
        <w:rPr>
          <w:spacing w:val="-2"/>
        </w:rPr>
        <w:t>ow with</w:t>
      </w:r>
      <w:r>
        <w:rPr>
          <w:spacing w:val="17"/>
        </w:rPr>
        <w:t xml:space="preserve"> </w:t>
      </w:r>
      <w:r>
        <w:rPr>
          <w:spacing w:val="-2"/>
        </w:rPr>
        <w:t>little</w:t>
      </w:r>
      <w:r>
        <w:rPr>
          <w:spacing w:val="11"/>
        </w:rPr>
        <w:t xml:space="preserve"> </w:t>
      </w:r>
      <w:r>
        <w:rPr>
          <w:spacing w:val="-2"/>
        </w:rPr>
        <w:t>evidence</w:t>
      </w:r>
      <w:r>
        <w:rPr/>
        <w:t xml:space="preserve"> </w:t>
      </w:r>
      <w:r>
        <w:rPr>
          <w:spacing w:val="-1"/>
        </w:rPr>
        <w:t>of long-term sequelae.</w:t>
      </w:r>
      <w:r>
        <w:rPr>
          <w:spacing w:val="16"/>
        </w:rPr>
        <w:t xml:space="preserve"> </w:t>
      </w:r>
      <w:r>
        <w:rPr>
          <w:spacing w:val="-1"/>
        </w:rPr>
        <w:t>URS also</w:t>
      </w:r>
      <w:r>
        <w:rPr>
          <w:spacing w:val="11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ppears</w:t>
      </w:r>
      <w:r>
        <w:rPr>
          <w:spacing w:val="6"/>
        </w:rPr>
        <w:t xml:space="preserve"> </w:t>
      </w:r>
      <w:r>
        <w:rPr>
          <w:spacing w:val="-2"/>
        </w:rPr>
        <w:t>to</w:t>
      </w:r>
      <w:r>
        <w:rPr>
          <w:spacing w:val="21"/>
          <w:w w:val="101"/>
        </w:rPr>
        <w:t xml:space="preserve"> </w:t>
      </w:r>
      <w:r>
        <w:rPr>
          <w:spacing w:val="-2"/>
        </w:rPr>
        <w:t>have</w:t>
      </w:r>
      <w:r>
        <w:rPr>
          <w:spacing w:val="13"/>
        </w:rPr>
        <w:t xml:space="preserve"> </w:t>
      </w:r>
      <w:r>
        <w:rPr>
          <w:spacing w:val="-2"/>
        </w:rPr>
        <w:t>a</w:t>
      </w:r>
      <w:r>
        <w:rPr>
          <w:spacing w:val="20"/>
        </w:rPr>
        <w:t xml:space="preserve"> </w:t>
      </w:r>
      <w:r>
        <w:rPr>
          <w:spacing w:val="-2"/>
        </w:rPr>
        <w:t>high</w:t>
      </w:r>
      <w:r>
        <w:rPr/>
        <w:t xml:space="preserve"> </w:t>
      </w:r>
      <w:r>
        <w:rPr>
          <w:spacing w:val="-1"/>
        </w:rPr>
        <w:t>success</w:t>
      </w:r>
      <w:r>
        <w:rPr>
          <w:spacing w:val="37"/>
        </w:rPr>
        <w:t xml:space="preserve"> </w:t>
      </w:r>
      <w:r>
        <w:rPr>
          <w:spacing w:val="-1"/>
        </w:rPr>
        <w:t>rate</w:t>
      </w:r>
      <w:r>
        <w:rPr>
          <w:spacing w:val="29"/>
          <w:w w:val="101"/>
        </w:rPr>
        <w:t xml:space="preserve"> </w:t>
      </w:r>
      <w:r>
        <w:rPr>
          <w:spacing w:val="-1"/>
        </w:rPr>
        <w:t>for</w:t>
      </w:r>
      <w:r>
        <w:rPr>
          <w:spacing w:val="36"/>
        </w:rPr>
        <w:t xml:space="preserve"> </w:t>
      </w:r>
      <w:r>
        <w:rPr>
          <w:spacing w:val="-1"/>
        </w:rPr>
        <w:t>pediatri</w:t>
      </w:r>
      <w:r>
        <w:rPr>
          <w:spacing w:val="-2"/>
        </w:rPr>
        <w:t>c</w:t>
      </w:r>
      <w:r>
        <w:rPr>
          <w:spacing w:val="36"/>
        </w:rPr>
        <w:t xml:space="preserve"> </w:t>
      </w:r>
      <w:r>
        <w:rPr>
          <w:spacing w:val="-2"/>
        </w:rPr>
        <w:t>renal</w:t>
      </w:r>
      <w:r>
        <w:rPr>
          <w:spacing w:val="31"/>
          <w:w w:val="101"/>
        </w:rPr>
        <w:t xml:space="preserve"> </w:t>
      </w:r>
      <w:r>
        <w:rPr>
          <w:spacing w:val="-2"/>
        </w:rPr>
        <w:t>stones,</w:t>
      </w:r>
      <w:r>
        <w:rPr>
          <w:spacing w:val="27"/>
        </w:rPr>
        <w:t xml:space="preserve"> </w:t>
      </w:r>
      <w:r>
        <w:rPr>
          <w:spacing w:val="-2"/>
        </w:rPr>
        <w:t>with</w:t>
      </w:r>
      <w:r>
        <w:rPr>
          <w:spacing w:val="31"/>
          <w:w w:val="101"/>
        </w:rPr>
        <w:t xml:space="preserve"> </w:t>
      </w:r>
      <w:r>
        <w:rPr>
          <w:spacing w:val="-2"/>
        </w:rPr>
        <w:t>stone-free</w:t>
      </w:r>
      <w:r>
        <w:rPr/>
        <w:t xml:space="preserve"> </w:t>
      </w:r>
      <w:r>
        <w:rPr>
          <w:spacing w:val="-1"/>
        </w:rPr>
        <w:t>rates  of  around  85%.</w:t>
      </w:r>
      <w:r>
        <w:rPr>
          <w:sz w:val="11"/>
          <w:szCs w:val="11"/>
          <w:spacing w:val="-1"/>
          <w:position w:val="7"/>
        </w:rPr>
        <w:t>215    </w:t>
      </w:r>
      <w:r>
        <w:rPr>
          <w:spacing w:val="-1"/>
        </w:rPr>
        <w:t>Complication  rates</w:t>
      </w:r>
      <w:r>
        <w:rPr>
          <w:spacing w:val="13"/>
        </w:rPr>
        <w:t xml:space="preserve">  </w:t>
      </w:r>
      <w:r>
        <w:rPr>
          <w:spacing w:val="-1"/>
        </w:rPr>
        <w:t>may</w:t>
      </w:r>
      <w:r>
        <w:rPr>
          <w:spacing w:val="8"/>
        </w:rPr>
        <w:t xml:space="preserve">  </w:t>
      </w:r>
      <w:r>
        <w:rPr>
          <w:spacing w:val="-1"/>
        </w:rPr>
        <w:t>be</w:t>
      </w:r>
    </w:p>
    <w:p>
      <w:pPr>
        <w:spacing w:line="295" w:lineRule="auto"/>
        <w:sectPr>
          <w:type w:val="continuous"/>
          <w:pgSz w:w="12240" w:h="15840"/>
          <w:pgMar w:top="322" w:right="720" w:bottom="533" w:left="777" w:header="0" w:footer="385" w:gutter="0"/>
          <w:cols w:equalWidth="0" w:num="2">
            <w:col w:w="5476" w:space="100"/>
            <w:col w:w="5167" w:space="0"/>
          </w:cols>
        </w:sectPr>
        <w:rPr/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22" w:right="207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84"/>
        <w:spacing w:before="57" w:line="232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34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92" w:lineRule="exact"/>
        <w:rPr>
          <w:rFonts w:ascii="Arial"/>
          <w:sz w:val="8"/>
        </w:rPr>
      </w:pPr>
      <w:r/>
    </w:p>
    <w:p>
      <w:pPr>
        <w:spacing w:line="92" w:lineRule="exact"/>
        <w:sectPr>
          <w:pgSz w:w="12240" w:h="15840"/>
          <w:pgMar w:top="322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spacing w:before="93"/>
        <w:rPr/>
      </w:pPr>
      <w:r/>
    </w:p>
    <w:p>
      <w:pPr>
        <w:sectPr>
          <w:type w:val="continuous"/>
          <w:pgSz w:w="12240" w:h="15840"/>
          <w:pgMar w:top="322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3" w:firstLine="4"/>
        <w:spacing w:before="34" w:line="293" w:lineRule="auto"/>
        <w:jc w:val="both"/>
        <w:rPr/>
      </w:pPr>
      <w:r>
        <w:rPr>
          <w:spacing w:val="-2"/>
        </w:rPr>
        <w:t>somewhat</w:t>
      </w:r>
      <w:r>
        <w:rPr>
          <w:spacing w:val="36"/>
          <w:w w:val="101"/>
        </w:rPr>
        <w:t xml:space="preserve"> </w:t>
      </w:r>
      <w:r>
        <w:rPr>
          <w:spacing w:val="-2"/>
        </w:rPr>
        <w:t>higher with</w:t>
      </w:r>
      <w:r>
        <w:rPr>
          <w:spacing w:val="21"/>
        </w:rPr>
        <w:t xml:space="preserve"> </w:t>
      </w:r>
      <w:r>
        <w:rPr>
          <w:spacing w:val="-2"/>
        </w:rPr>
        <w:t>URS,</w:t>
      </w:r>
      <w:r>
        <w:rPr>
          <w:spacing w:val="14"/>
        </w:rPr>
        <w:t xml:space="preserve"> </w:t>
      </w:r>
      <w:r>
        <w:rPr>
          <w:spacing w:val="-2"/>
        </w:rPr>
        <w:t>estimated</w:t>
      </w:r>
      <w:r>
        <w:rPr>
          <w:spacing w:val="16"/>
          <w:w w:val="101"/>
        </w:rPr>
        <w:t xml:space="preserve"> </w:t>
      </w:r>
      <w:r>
        <w:rPr>
          <w:spacing w:val="-2"/>
        </w:rPr>
        <w:t>at</w:t>
      </w:r>
      <w:r>
        <w:rPr>
          <w:spacing w:val="31"/>
          <w:w w:val="101"/>
        </w:rPr>
        <w:t xml:space="preserve"> </w:t>
      </w:r>
      <w:r>
        <w:rPr>
          <w:spacing w:val="-2"/>
        </w:rPr>
        <w:t>12.4%-20.5%</w:t>
      </w:r>
      <w:r>
        <w:rPr/>
        <w:t xml:space="preserve"> </w:t>
      </w:r>
      <w:r>
        <w:rPr>
          <w:spacing w:val="-1"/>
        </w:rPr>
        <w:t>in</w:t>
      </w:r>
      <w:r>
        <w:rPr>
          <w:spacing w:val="15"/>
        </w:rPr>
        <w:t xml:space="preserve">   </w:t>
      </w:r>
      <w:r>
        <w:rPr>
          <w:spacing w:val="-1"/>
        </w:rPr>
        <w:t>reviews.</w:t>
      </w:r>
      <w:r>
        <w:rPr>
          <w:sz w:val="11"/>
          <w:szCs w:val="11"/>
          <w:spacing w:val="-1"/>
          <w:position w:val="7"/>
        </w:rPr>
        <w:t>216     </w:t>
      </w:r>
      <w:r>
        <w:rPr>
          <w:spacing w:val="-1"/>
        </w:rPr>
        <w:t>While    complication</w:t>
      </w:r>
      <w:r>
        <w:rPr>
          <w:spacing w:val="12"/>
        </w:rPr>
        <w:t xml:space="preserve">   </w:t>
      </w:r>
      <w:r>
        <w:rPr>
          <w:spacing w:val="-1"/>
        </w:rPr>
        <w:t>rates</w:t>
      </w:r>
      <w:r>
        <w:rPr>
          <w:spacing w:val="12"/>
        </w:rPr>
        <w:t xml:space="preserve">   </w:t>
      </w:r>
      <w:r>
        <w:rPr>
          <w:spacing w:val="-1"/>
        </w:rPr>
        <w:t>may   be</w:t>
      </w:r>
      <w:r>
        <w:rPr>
          <w:spacing w:val="1"/>
        </w:rPr>
        <w:t xml:space="preserve"> </w:t>
      </w:r>
      <w:r>
        <w:rPr>
          <w:spacing w:val="-1"/>
        </w:rPr>
        <w:t>somewhat  lower  with  SWL  at  8%-10%,  </w:t>
      </w:r>
      <w:r>
        <w:rPr>
          <w:spacing w:val="-2"/>
        </w:rPr>
        <w:t>with  serious</w:t>
      </w:r>
      <w:r>
        <w:rPr/>
        <w:t xml:space="preserve"> </w:t>
      </w:r>
      <w:r>
        <w:rPr/>
        <w:t>complications  being  rare,</w:t>
      </w:r>
      <w:r>
        <w:rPr>
          <w:sz w:val="11"/>
          <w:szCs w:val="11"/>
          <w:position w:val="7"/>
        </w:rPr>
        <w:t>213   </w:t>
      </w:r>
      <w:r>
        <w:rPr/>
        <w:t>there</w:t>
      </w:r>
      <w:r>
        <w:rPr>
          <w:spacing w:val="-1"/>
        </w:rPr>
        <w:t xml:space="preserve">  are,</w:t>
      </w:r>
      <w:r>
        <w:rPr>
          <w:spacing w:val="5"/>
        </w:rPr>
        <w:t xml:space="preserve">  </w:t>
      </w:r>
      <w:r>
        <w:rPr>
          <w:spacing w:val="-1"/>
        </w:rPr>
        <w:t>unfortunately,</w:t>
      </w:r>
      <w:r>
        <w:rPr>
          <w:spacing w:val="1"/>
        </w:rPr>
        <w:t xml:space="preserve"> </w:t>
      </w:r>
      <w:r>
        <w:rPr>
          <w:spacing w:val="-1"/>
        </w:rPr>
        <w:t>very</w:t>
      </w:r>
      <w:r>
        <w:rPr>
          <w:spacing w:val="23"/>
          <w:w w:val="101"/>
        </w:rPr>
        <w:t xml:space="preserve"> </w:t>
      </w:r>
      <w:r>
        <w:rPr>
          <w:spacing w:val="-1"/>
        </w:rPr>
        <w:t>few</w:t>
      </w:r>
      <w:r>
        <w:rPr>
          <w:spacing w:val="33"/>
        </w:rPr>
        <w:t xml:space="preserve"> </w:t>
      </w:r>
      <w:r>
        <w:rPr>
          <w:spacing w:val="-1"/>
        </w:rPr>
        <w:t>high-quality</w:t>
      </w:r>
      <w:r>
        <w:rPr>
          <w:spacing w:val="24"/>
        </w:rPr>
        <w:t xml:space="preserve"> </w:t>
      </w:r>
      <w:r>
        <w:rPr>
          <w:spacing w:val="-1"/>
        </w:rPr>
        <w:t>com</w:t>
      </w:r>
      <w:r>
        <w:rPr>
          <w:spacing w:val="-2"/>
        </w:rPr>
        <w:t>parative</w:t>
      </w:r>
      <w:r>
        <w:rPr>
          <w:spacing w:val="26"/>
        </w:rPr>
        <w:t xml:space="preserve"> </w:t>
      </w:r>
      <w:r>
        <w:rPr>
          <w:spacing w:val="-2"/>
        </w:rPr>
        <w:t>studies</w:t>
      </w:r>
      <w:r>
        <w:rPr>
          <w:spacing w:val="21"/>
          <w:w w:val="101"/>
        </w:rPr>
        <w:t xml:space="preserve"> </w:t>
      </w:r>
      <w:r>
        <w:rPr>
          <w:spacing w:val="-2"/>
        </w:rPr>
        <w:t>for</w:t>
      </w:r>
      <w:r>
        <w:rPr>
          <w:spacing w:val="27"/>
        </w:rPr>
        <w:t xml:space="preserve"> </w:t>
      </w:r>
      <w:r>
        <w:rPr>
          <w:spacing w:val="-2"/>
        </w:rPr>
        <w:t>SWL</w:t>
      </w:r>
      <w:r>
        <w:rPr>
          <w:spacing w:val="27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URS or other</w:t>
      </w:r>
      <w:r>
        <w:rPr>
          <w:spacing w:val="19"/>
          <w:w w:val="101"/>
        </w:rPr>
        <w:t xml:space="preserve"> </w:t>
      </w:r>
      <w:r>
        <w:rPr>
          <w:spacing w:val="-1"/>
        </w:rPr>
        <w:t>modalities for</w:t>
      </w:r>
      <w:r>
        <w:rPr>
          <w:spacing w:val="8"/>
        </w:rPr>
        <w:t xml:space="preserve"> </w:t>
      </w:r>
      <w:r>
        <w:rPr>
          <w:spacing w:val="-1"/>
        </w:rPr>
        <w:t>treatment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>
          <w:spacing w:val="13"/>
        </w:rPr>
        <w:t xml:space="preserve"> </w:t>
      </w:r>
      <w:r>
        <w:rPr>
          <w:spacing w:val="-1"/>
        </w:rPr>
        <w:t>renal</w:t>
      </w:r>
      <w:r>
        <w:rPr>
          <w:spacing w:val="14"/>
        </w:rPr>
        <w:t xml:space="preserve"> </w:t>
      </w:r>
      <w:r>
        <w:rPr>
          <w:spacing w:val="-2"/>
        </w:rPr>
        <w:t>stones</w:t>
      </w:r>
      <w:r>
        <w:rPr>
          <w:spacing w:val="19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the</w:t>
      </w:r>
      <w:r>
        <w:rPr>
          <w:spacing w:val="24"/>
          <w:w w:val="101"/>
        </w:rPr>
        <w:t xml:space="preserve"> </w:t>
      </w:r>
      <w:r>
        <w:rPr>
          <w:spacing w:val="-2"/>
        </w:rPr>
        <w:t>pediatric</w:t>
      </w:r>
      <w:r>
        <w:rPr>
          <w:spacing w:val="15"/>
        </w:rPr>
        <w:t xml:space="preserve"> </w:t>
      </w:r>
      <w:r>
        <w:rPr>
          <w:spacing w:val="-2"/>
        </w:rPr>
        <w:t>population.</w:t>
      </w:r>
    </w:p>
    <w:p>
      <w:pPr>
        <w:pStyle w:val="BodyText"/>
        <w:ind w:left="14"/>
        <w:spacing w:before="163" w:line="194" w:lineRule="auto"/>
        <w:outlineLvl w:val="0"/>
        <w:rPr/>
      </w:pPr>
      <w:r>
        <w:rPr>
          <w:b/>
          <w:bCs/>
          <w:spacing w:val="-2"/>
        </w:rPr>
        <w:t>51. In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-2"/>
        </w:rPr>
        <w:t>pediatric</w:t>
      </w:r>
      <w:r>
        <w:rPr>
          <w:b/>
          <w:bCs/>
          <w:spacing w:val="51"/>
          <w:w w:val="101"/>
        </w:rPr>
        <w:t xml:space="preserve"> </w:t>
      </w:r>
      <w:r>
        <w:rPr>
          <w:b/>
          <w:bCs/>
          <w:spacing w:val="-2"/>
        </w:rPr>
        <w:t>pati</w:t>
      </w:r>
      <w:r>
        <w:rPr>
          <w:b/>
          <w:bCs/>
          <w:spacing w:val="-3"/>
        </w:rPr>
        <w:t>ents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3"/>
        </w:rPr>
        <w:t>with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-3"/>
        </w:rPr>
        <w:t>a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3"/>
        </w:rPr>
        <w:t>total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-3"/>
        </w:rPr>
        <w:t>renal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3"/>
        </w:rPr>
        <w:t>stone</w:t>
      </w:r>
    </w:p>
    <w:p>
      <w:pPr>
        <w:pStyle w:val="BodyText"/>
        <w:ind w:left="365" w:right="375" w:firstLine="9"/>
        <w:spacing w:before="96" w:line="291" w:lineRule="auto"/>
        <w:jc w:val="both"/>
        <w:rPr/>
      </w:pPr>
      <w:r>
        <w:rPr>
          <w:b/>
          <w:bCs/>
          <w:spacing w:val="-2"/>
        </w:rPr>
        <w:t>burden   &gt;20mm,   both   PCNL   and   SWL   are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acceptable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-1"/>
        </w:rPr>
        <w:t>treatment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-1"/>
        </w:rPr>
        <w:t>options</w:t>
      </w:r>
      <w:r>
        <w:rPr>
          <w:b/>
          <w:bCs/>
          <w:spacing w:val="-2"/>
        </w:rPr>
        <w:t>.</w:t>
      </w:r>
      <w:r>
        <w:rPr>
          <w:b/>
          <w:bCs/>
          <w:spacing w:val="58"/>
        </w:rPr>
        <w:t xml:space="preserve"> </w:t>
      </w:r>
      <w:r>
        <w:rPr>
          <w:b/>
          <w:bCs/>
          <w:spacing w:val="-2"/>
        </w:rPr>
        <w:t>(Index  Patient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14)</w:t>
      </w:r>
      <w:r>
        <w:rPr>
          <w:b/>
          <w:bCs/>
          <w:spacing w:val="22"/>
          <w:w w:val="101"/>
        </w:rPr>
        <w:t xml:space="preserve">   </w:t>
      </w:r>
      <w:r>
        <w:rPr>
          <w:b/>
          <w:bCs/>
          <w:i/>
          <w:iCs/>
          <w:spacing w:val="-1"/>
        </w:rPr>
        <w:t>Moderate    Recommendation;    Evidence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1"/>
        </w:rPr>
        <w:t>Level Grade</w:t>
      </w:r>
      <w:r>
        <w:rPr>
          <w:b/>
          <w:bCs/>
          <w:i/>
          <w:iCs/>
          <w:spacing w:val="16"/>
          <w:w w:val="101"/>
        </w:rPr>
        <w:t xml:space="preserve"> </w:t>
      </w:r>
      <w:r>
        <w:rPr>
          <w:b/>
          <w:bCs/>
          <w:i/>
          <w:iCs/>
          <w:spacing w:val="-1"/>
        </w:rPr>
        <w:t>C</w:t>
      </w:r>
    </w:p>
    <w:p>
      <w:pPr>
        <w:pStyle w:val="BodyText"/>
        <w:ind w:left="5" w:right="371" w:firstLine="12"/>
        <w:spacing w:before="153" w:line="298" w:lineRule="auto"/>
        <w:jc w:val="both"/>
        <w:rPr>
          <w:sz w:val="11"/>
          <w:szCs w:val="11"/>
        </w:rPr>
      </w:pPr>
      <w:r>
        <w:rPr>
          <w:spacing w:val="-1"/>
        </w:rPr>
        <w:t>High  stone-free  rates </w:t>
      </w:r>
      <w:r>
        <w:rPr>
          <w:spacing w:val="-2"/>
        </w:rPr>
        <w:t xml:space="preserve"> have</w:t>
      </w:r>
      <w:r>
        <w:rPr>
          <w:spacing w:val="6"/>
        </w:rPr>
        <w:t xml:space="preserve">  </w:t>
      </w:r>
      <w:r>
        <w:rPr>
          <w:spacing w:val="-2"/>
        </w:rPr>
        <w:t>been</w:t>
      </w:r>
      <w:r>
        <w:rPr>
          <w:spacing w:val="6"/>
        </w:rPr>
        <w:t xml:space="preserve">  </w:t>
      </w:r>
      <w:r>
        <w:rPr>
          <w:spacing w:val="-2"/>
        </w:rPr>
        <w:t>reported</w:t>
      </w:r>
      <w:r>
        <w:rPr>
          <w:spacing w:val="1"/>
        </w:rPr>
        <w:t xml:space="preserve">  </w:t>
      </w:r>
      <w:r>
        <w:rPr>
          <w:spacing w:val="-2"/>
        </w:rPr>
        <w:t>with</w:t>
      </w:r>
      <w:r>
        <w:rPr>
          <w:spacing w:val="6"/>
        </w:rPr>
        <w:t xml:space="preserve">  </w:t>
      </w:r>
      <w:r>
        <w:rPr>
          <w:spacing w:val="-2"/>
        </w:rPr>
        <w:t>both</w:t>
      </w:r>
      <w:r>
        <w:rPr/>
        <w:t xml:space="preserve"> </w:t>
      </w:r>
      <w:r>
        <w:rPr>
          <w:spacing w:val="-2"/>
        </w:rPr>
        <w:t>PCNL</w:t>
      </w:r>
      <w:r>
        <w:rPr>
          <w:spacing w:val="28"/>
        </w:rPr>
        <w:t xml:space="preserve"> </w:t>
      </w:r>
      <w:r>
        <w:rPr>
          <w:spacing w:val="-2"/>
        </w:rPr>
        <w:t>and</w:t>
      </w:r>
      <w:r>
        <w:rPr>
          <w:spacing w:val="30"/>
          <w:w w:val="101"/>
        </w:rPr>
        <w:t xml:space="preserve"> </w:t>
      </w:r>
      <w:r>
        <w:rPr>
          <w:spacing w:val="-2"/>
        </w:rPr>
        <w:t>SWL</w:t>
      </w:r>
      <w:r>
        <w:rPr>
          <w:spacing w:val="33"/>
        </w:rPr>
        <w:t xml:space="preserve"> </w:t>
      </w:r>
      <w:r>
        <w:rPr>
          <w:spacing w:val="-2"/>
        </w:rPr>
        <w:t>in</w:t>
      </w:r>
      <w:r>
        <w:rPr>
          <w:spacing w:val="26"/>
        </w:rPr>
        <w:t xml:space="preserve"> </w:t>
      </w:r>
      <w:r>
        <w:rPr>
          <w:spacing w:val="-2"/>
        </w:rPr>
        <w:t>children</w:t>
      </w:r>
      <w:r>
        <w:rPr>
          <w:spacing w:val="25"/>
        </w:rPr>
        <w:t xml:space="preserve"> </w:t>
      </w:r>
      <w:r>
        <w:rPr>
          <w:spacing w:val="-3"/>
        </w:rPr>
        <w:t>with</w:t>
      </w:r>
      <w:r>
        <w:rPr>
          <w:spacing w:val="33"/>
        </w:rPr>
        <w:t xml:space="preserve"> </w:t>
      </w:r>
      <w:r>
        <w:rPr>
          <w:spacing w:val="-3"/>
        </w:rPr>
        <w:t>larger</w:t>
      </w:r>
      <w:r>
        <w:rPr>
          <w:spacing w:val="27"/>
        </w:rPr>
        <w:t xml:space="preserve"> </w:t>
      </w:r>
      <w:r>
        <w:rPr>
          <w:spacing w:val="-3"/>
        </w:rPr>
        <w:t>stones.</w:t>
      </w:r>
      <w:r>
        <w:rPr>
          <w:spacing w:val="29"/>
        </w:rPr>
        <w:t xml:space="preserve"> </w:t>
      </w:r>
      <w:r>
        <w:rPr>
          <w:spacing w:val="-3"/>
        </w:rPr>
        <w:t>SWL</w:t>
      </w:r>
      <w:r>
        <w:rPr>
          <w:spacing w:val="34"/>
          <w:w w:val="101"/>
        </w:rPr>
        <w:t xml:space="preserve"> </w:t>
      </w:r>
      <w:r>
        <w:rPr>
          <w:spacing w:val="-3"/>
        </w:rPr>
        <w:t>has</w:t>
      </w:r>
      <w:r>
        <w:rPr/>
        <w:t xml:space="preserve"> </w:t>
      </w:r>
      <w:r>
        <w:rPr>
          <w:spacing w:val="-2"/>
        </w:rPr>
        <w:t>been</w:t>
      </w:r>
      <w:r>
        <w:rPr>
          <w:spacing w:val="52"/>
        </w:rPr>
        <w:t xml:space="preserve"> </w:t>
      </w:r>
      <w:r>
        <w:rPr>
          <w:spacing w:val="-2"/>
        </w:rPr>
        <w:t>reported</w:t>
      </w:r>
      <w:r>
        <w:rPr>
          <w:spacing w:val="43"/>
        </w:rPr>
        <w:t xml:space="preserve"> </w:t>
      </w:r>
      <w:r>
        <w:rPr>
          <w:spacing w:val="-2"/>
        </w:rPr>
        <w:t>to</w:t>
      </w:r>
      <w:r>
        <w:rPr>
          <w:spacing w:val="54"/>
          <w:w w:val="101"/>
        </w:rPr>
        <w:t xml:space="preserve"> </w:t>
      </w:r>
      <w:r>
        <w:rPr>
          <w:spacing w:val="-2"/>
        </w:rPr>
        <w:t>have</w:t>
      </w:r>
      <w:r>
        <w:rPr>
          <w:spacing w:val="47"/>
          <w:w w:val="101"/>
        </w:rPr>
        <w:t xml:space="preserve"> </w:t>
      </w:r>
      <w:r>
        <w:rPr>
          <w:spacing w:val="-2"/>
        </w:rPr>
        <w:t>stone-free</w:t>
      </w:r>
      <w:r>
        <w:rPr>
          <w:spacing w:val="54"/>
        </w:rPr>
        <w:t xml:space="preserve"> </w:t>
      </w:r>
      <w:r>
        <w:rPr>
          <w:spacing w:val="-2"/>
        </w:rPr>
        <w:t>rates</w:t>
      </w:r>
      <w:r>
        <w:rPr>
          <w:spacing w:val="46"/>
          <w:w w:val="101"/>
        </w:rPr>
        <w:t xml:space="preserve"> </w:t>
      </w:r>
      <w:r>
        <w:rPr>
          <w:spacing w:val="-2"/>
        </w:rPr>
        <w:t>of</w:t>
      </w:r>
      <w:r>
        <w:rPr>
          <w:spacing w:val="44"/>
        </w:rPr>
        <w:t xml:space="preserve"> </w:t>
      </w:r>
      <w:r>
        <w:rPr>
          <w:spacing w:val="-2"/>
        </w:rPr>
        <w:t>73-83%</w:t>
      </w:r>
      <w:r>
        <w:rPr>
          <w:spacing w:val="5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/>
        <w:t>pediatric</w:t>
      </w:r>
      <w:r>
        <w:rPr>
          <w:spacing w:val="22"/>
          <w:w w:val="101"/>
        </w:rPr>
        <w:t xml:space="preserve"> </w:t>
      </w:r>
      <w:r>
        <w:rPr/>
        <w:t>patients,</w:t>
      </w:r>
      <w:r>
        <w:rPr>
          <w:sz w:val="11"/>
          <w:szCs w:val="11"/>
          <w:position w:val="7"/>
        </w:rPr>
        <w:t>218</w:t>
      </w:r>
      <w:r>
        <w:rPr>
          <w:sz w:val="11"/>
          <w:szCs w:val="11"/>
          <w:spacing w:val="-1"/>
          <w:position w:val="7"/>
        </w:rPr>
        <w:t>-220  </w:t>
      </w:r>
      <w:r>
        <w:rPr>
          <w:spacing w:val="-1"/>
        </w:rPr>
        <w:t>while</w:t>
      </w:r>
      <w:r>
        <w:rPr>
          <w:spacing w:val="24"/>
        </w:rPr>
        <w:t xml:space="preserve"> </w:t>
      </w:r>
      <w:r>
        <w:rPr>
          <w:spacing w:val="-1"/>
        </w:rPr>
        <w:t>PCNL</w:t>
      </w:r>
      <w:r>
        <w:rPr>
          <w:spacing w:val="22"/>
          <w:w w:val="101"/>
        </w:rPr>
        <w:t xml:space="preserve"> </w:t>
      </w:r>
      <w:r>
        <w:rPr>
          <w:spacing w:val="-1"/>
        </w:rPr>
        <w:t>results vary</w:t>
      </w:r>
      <w:r>
        <w:rPr>
          <w:spacing w:val="21"/>
        </w:rPr>
        <w:t xml:space="preserve"> </w:t>
      </w:r>
      <w:r>
        <w:rPr>
          <w:spacing w:val="-1"/>
        </w:rPr>
        <w:t>by site,</w:t>
      </w:r>
      <w:r>
        <w:rPr/>
        <w:t xml:space="preserve"> </w:t>
      </w:r>
      <w:r>
        <w:rPr>
          <w:spacing w:val="-2"/>
        </w:rPr>
        <w:t>but</w:t>
      </w:r>
      <w:r>
        <w:rPr>
          <w:spacing w:val="47"/>
          <w:w w:val="101"/>
        </w:rPr>
        <w:t xml:space="preserve"> </w:t>
      </w:r>
      <w:r>
        <w:rPr>
          <w:spacing w:val="-2"/>
        </w:rPr>
        <w:t>recent</w:t>
      </w:r>
      <w:r>
        <w:rPr>
          <w:spacing w:val="47"/>
          <w:w w:val="101"/>
        </w:rPr>
        <w:t xml:space="preserve"> </w:t>
      </w:r>
      <w:r>
        <w:rPr>
          <w:spacing w:val="-2"/>
        </w:rPr>
        <w:t>large</w:t>
      </w:r>
      <w:r>
        <w:rPr>
          <w:spacing w:val="40"/>
        </w:rPr>
        <w:t xml:space="preserve"> </w:t>
      </w:r>
      <w:r>
        <w:rPr>
          <w:spacing w:val="-2"/>
        </w:rPr>
        <w:t>series</w:t>
      </w:r>
      <w:r>
        <w:rPr>
          <w:spacing w:val="46"/>
          <w:w w:val="101"/>
        </w:rPr>
        <w:t xml:space="preserve"> </w:t>
      </w:r>
      <w:r>
        <w:rPr>
          <w:spacing w:val="-2"/>
        </w:rPr>
        <w:t>have</w:t>
      </w:r>
      <w:r>
        <w:rPr>
          <w:spacing w:val="39"/>
          <w:w w:val="101"/>
        </w:rPr>
        <w:t xml:space="preserve"> </w:t>
      </w:r>
      <w:r>
        <w:rPr>
          <w:spacing w:val="-2"/>
        </w:rPr>
        <w:t>approache</w:t>
      </w:r>
      <w:r>
        <w:rPr>
          <w:spacing w:val="-3"/>
        </w:rPr>
        <w:t>d</w:t>
      </w:r>
      <w:r>
        <w:rPr>
          <w:spacing w:val="40"/>
          <w:w w:val="101"/>
        </w:rPr>
        <w:t xml:space="preserve"> </w:t>
      </w:r>
      <w:r>
        <w:rPr>
          <w:spacing w:val="-3"/>
        </w:rPr>
        <w:t>90%</w:t>
      </w:r>
      <w:r>
        <w:rPr>
          <w:spacing w:val="40"/>
        </w:rPr>
        <w:t xml:space="preserve"> </w:t>
      </w:r>
      <w:r>
        <w:rPr>
          <w:spacing w:val="-3"/>
        </w:rPr>
        <w:t>success</w:t>
      </w:r>
      <w:r>
        <w:rPr/>
        <w:t xml:space="preserve"> </w:t>
      </w:r>
      <w:r>
        <w:rPr>
          <w:spacing w:val="-2"/>
        </w:rPr>
        <w:t>rates.</w:t>
      </w:r>
      <w:r>
        <w:rPr>
          <w:sz w:val="11"/>
          <w:szCs w:val="11"/>
          <w:spacing w:val="-2"/>
          <w:position w:val="7"/>
        </w:rPr>
        <w:t>221</w:t>
      </w:r>
      <w:r>
        <w:rPr>
          <w:sz w:val="11"/>
          <w:szCs w:val="11"/>
          <w:spacing w:val="18"/>
          <w:w w:val="101"/>
          <w:position w:val="7"/>
        </w:rPr>
        <w:t xml:space="preserve">  </w:t>
      </w:r>
      <w:r>
        <w:rPr>
          <w:spacing w:val="-2"/>
        </w:rPr>
        <w:t>If</w:t>
      </w:r>
      <w:r>
        <w:rPr>
          <w:spacing w:val="35"/>
          <w:w w:val="101"/>
        </w:rPr>
        <w:t xml:space="preserve"> </w:t>
      </w:r>
      <w:r>
        <w:rPr>
          <w:spacing w:val="-2"/>
        </w:rPr>
        <w:t>SWL</w:t>
      </w:r>
      <w:r>
        <w:rPr>
          <w:spacing w:val="45"/>
        </w:rPr>
        <w:t xml:space="preserve"> </w:t>
      </w:r>
      <w:r>
        <w:rPr>
          <w:spacing w:val="-2"/>
        </w:rPr>
        <w:t>is</w:t>
      </w:r>
      <w:r>
        <w:rPr>
          <w:spacing w:val="44"/>
        </w:rPr>
        <w:t xml:space="preserve"> </w:t>
      </w:r>
      <w:r>
        <w:rPr>
          <w:spacing w:val="-2"/>
        </w:rPr>
        <w:t>performed,</w:t>
      </w:r>
      <w:r>
        <w:rPr>
          <w:spacing w:val="43"/>
        </w:rPr>
        <w:t xml:space="preserve"> </w:t>
      </w:r>
      <w:r>
        <w:rPr>
          <w:spacing w:val="-2"/>
        </w:rPr>
        <w:t>placement</w:t>
      </w:r>
      <w:r>
        <w:rPr>
          <w:spacing w:val="38"/>
        </w:rPr>
        <w:t xml:space="preserve"> </w:t>
      </w:r>
      <w:r>
        <w:rPr>
          <w:spacing w:val="-2"/>
        </w:rPr>
        <w:t>of</w:t>
      </w:r>
      <w:r>
        <w:rPr>
          <w:spacing w:val="30"/>
          <w:w w:val="101"/>
        </w:rPr>
        <w:t xml:space="preserve"> </w:t>
      </w:r>
      <w:r>
        <w:rPr>
          <w:spacing w:val="-2"/>
        </w:rPr>
        <w:t>a</w:t>
      </w:r>
      <w:r>
        <w:rPr>
          <w:spacing w:val="45"/>
        </w:rPr>
        <w:t xml:space="preserve"> </w:t>
      </w:r>
      <w:r>
        <w:rPr>
          <w:spacing w:val="-2"/>
        </w:rPr>
        <w:t>ureteral</w:t>
      </w:r>
      <w:r>
        <w:rPr/>
        <w:t xml:space="preserve"> </w:t>
      </w:r>
      <w:r>
        <w:rPr>
          <w:spacing w:val="-2"/>
        </w:rPr>
        <w:t>stent</w:t>
      </w:r>
      <w:r>
        <w:rPr>
          <w:spacing w:val="27"/>
        </w:rPr>
        <w:t xml:space="preserve"> </w:t>
      </w:r>
      <w:r>
        <w:rPr>
          <w:spacing w:val="-2"/>
        </w:rPr>
        <w:t>or</w:t>
      </w:r>
      <w:r>
        <w:rPr>
          <w:spacing w:val="31"/>
        </w:rPr>
        <w:t xml:space="preserve"> </w:t>
      </w:r>
      <w:r>
        <w:rPr>
          <w:spacing w:val="-2"/>
        </w:rPr>
        <w:t>nephrostomy</w:t>
      </w:r>
      <w:r>
        <w:rPr>
          <w:spacing w:val="20"/>
        </w:rPr>
        <w:t xml:space="preserve"> </w:t>
      </w:r>
      <w:r>
        <w:rPr>
          <w:spacing w:val="-2"/>
        </w:rPr>
        <w:t>tube</w:t>
      </w:r>
      <w:r>
        <w:rPr>
          <w:spacing w:val="32"/>
        </w:rPr>
        <w:t xml:space="preserve"> </w:t>
      </w:r>
      <w:r>
        <w:rPr>
          <w:spacing w:val="-2"/>
        </w:rPr>
        <w:t>is</w:t>
      </w:r>
      <w:r>
        <w:rPr>
          <w:spacing w:val="31"/>
          <w:w w:val="101"/>
        </w:rPr>
        <w:t xml:space="preserve"> </w:t>
      </w:r>
      <w:r>
        <w:rPr>
          <w:spacing w:val="-2"/>
        </w:rPr>
        <w:t>recommended</w:t>
      </w:r>
      <w:r>
        <w:rPr>
          <w:spacing w:val="21"/>
          <w:w w:val="101"/>
        </w:rPr>
        <w:t xml:space="preserve"> </w:t>
      </w:r>
      <w:r>
        <w:rPr>
          <w:spacing w:val="-2"/>
        </w:rPr>
        <w:t>to</w:t>
      </w:r>
      <w:r>
        <w:rPr>
          <w:spacing w:val="33"/>
        </w:rPr>
        <w:t xml:space="preserve"> </w:t>
      </w:r>
      <w:r>
        <w:rPr>
          <w:spacing w:val="-2"/>
        </w:rPr>
        <w:t>prevent</w:t>
      </w:r>
      <w:r>
        <w:rPr/>
        <w:t xml:space="preserve"> </w:t>
      </w:r>
      <w:r>
        <w:rPr>
          <w:spacing w:val="-1"/>
        </w:rPr>
        <w:t>postoperative  renal  obstruction.  Several  factors  must</w:t>
      </w:r>
      <w:r>
        <w:rPr>
          <w:spacing w:val="4"/>
        </w:rPr>
        <w:t xml:space="preserve"> </w:t>
      </w:r>
      <w:r>
        <w:rPr>
          <w:spacing w:val="-1"/>
        </w:rPr>
        <w:t>be  taken  into  consideration  when  selecting  which</w:t>
      </w:r>
      <w:r>
        <w:rPr>
          <w:spacing w:val="12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/>
        <w:t>these</w:t>
      </w:r>
      <w:r>
        <w:rPr>
          <w:spacing w:val="9"/>
        </w:rPr>
        <w:t xml:space="preserve">    </w:t>
      </w:r>
      <w:r>
        <w:rPr/>
        <w:t>procedures    to     pursue,</w:t>
      </w:r>
      <w:r>
        <w:rPr>
          <w:spacing w:val="10"/>
        </w:rPr>
        <w:t xml:space="preserve">    </w:t>
      </w:r>
      <w:r>
        <w:rPr/>
        <w:t>inc</w:t>
      </w:r>
      <w:r>
        <w:rPr>
          <w:spacing w:val="-1"/>
        </w:rPr>
        <w:t>luding</w:t>
      </w:r>
      <w:r>
        <w:rPr>
          <w:spacing w:val="9"/>
        </w:rPr>
        <w:t xml:space="preserve">    </w:t>
      </w:r>
      <w:r>
        <w:rPr>
          <w:spacing w:val="-1"/>
        </w:rPr>
        <w:t>stone</w:t>
      </w:r>
      <w:r>
        <w:rPr/>
        <w:t xml:space="preserve"> </w:t>
      </w:r>
      <w:r>
        <w:rPr>
          <w:spacing w:val="-1"/>
        </w:rPr>
        <w:t>composition</w:t>
      </w:r>
      <w:r>
        <w:rPr>
          <w:spacing w:val="28"/>
        </w:rPr>
        <w:t xml:space="preserve">  </w:t>
      </w:r>
      <w:r>
        <w:rPr>
          <w:spacing w:val="-1"/>
        </w:rPr>
        <w:t>and</w:t>
      </w:r>
      <w:r>
        <w:rPr>
          <w:spacing w:val="29"/>
        </w:rPr>
        <w:t xml:space="preserve">  </w:t>
      </w:r>
      <w:r>
        <w:rPr>
          <w:spacing w:val="-1"/>
        </w:rPr>
        <w:t>attenuation,</w:t>
      </w:r>
      <w:r>
        <w:rPr>
          <w:spacing w:val="29"/>
        </w:rPr>
        <w:t xml:space="preserve">  </w:t>
      </w:r>
      <w:r>
        <w:rPr>
          <w:spacing w:val="-1"/>
        </w:rPr>
        <w:t>stone   loca</w:t>
      </w:r>
      <w:r>
        <w:rPr>
          <w:spacing w:val="-2"/>
        </w:rPr>
        <w:t>tion,   body</w:t>
      </w:r>
      <w:r>
        <w:rPr/>
        <w:t xml:space="preserve"> </w:t>
      </w:r>
      <w:r>
        <w:rPr/>
        <w:t>habitus,  collecting</w:t>
      </w:r>
      <w:r>
        <w:rPr>
          <w:spacing w:val="14"/>
        </w:rPr>
        <w:t xml:space="preserve">  </w:t>
      </w:r>
      <w:r>
        <w:rPr/>
        <w:t>s</w:t>
      </w:r>
      <w:r>
        <w:rPr>
          <w:spacing w:val="-1"/>
        </w:rPr>
        <w:t>ystem</w:t>
      </w:r>
      <w:r>
        <w:rPr>
          <w:spacing w:val="13"/>
        </w:rPr>
        <w:t xml:space="preserve">  </w:t>
      </w:r>
      <w:r>
        <w:rPr>
          <w:spacing w:val="-1"/>
        </w:rPr>
        <w:t>anatomy,   relation  of</w:t>
      </w:r>
      <w:r>
        <w:rPr>
          <w:spacing w:val="8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/>
        <w:t>kidney  to  surrounding  viscera,  medical</w:t>
      </w:r>
      <w:r>
        <w:rPr>
          <w:spacing w:val="5"/>
        </w:rPr>
        <w:t xml:space="preserve">  </w:t>
      </w:r>
      <w:r>
        <w:rPr/>
        <w:t>c</w:t>
      </w:r>
      <w:r>
        <w:rPr>
          <w:spacing w:val="-1"/>
        </w:rPr>
        <w:t>o-morbidity,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36"/>
          <w:w w:val="101"/>
        </w:rPr>
        <w:t xml:space="preserve"> </w:t>
      </w:r>
      <w:r>
        <w:rPr>
          <w:spacing w:val="-1"/>
        </w:rPr>
        <w:t>the</w:t>
      </w:r>
      <w:r>
        <w:rPr>
          <w:spacing w:val="47"/>
        </w:rPr>
        <w:t xml:space="preserve"> </w:t>
      </w:r>
      <w:r>
        <w:rPr>
          <w:spacing w:val="-1"/>
        </w:rPr>
        <w:t>parental</w:t>
      </w:r>
      <w:r>
        <w:rPr>
          <w:spacing w:val="47"/>
        </w:rPr>
        <w:t xml:space="preserve"> </w:t>
      </w:r>
      <w:r>
        <w:rPr>
          <w:spacing w:val="-1"/>
        </w:rPr>
        <w:t>preference</w:t>
      </w:r>
      <w:r>
        <w:rPr>
          <w:spacing w:val="-2"/>
        </w:rPr>
        <w:t>.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>
          <w:spacing w:val="46"/>
        </w:rPr>
        <w:t xml:space="preserve"> </w:t>
      </w:r>
      <w:r>
        <w:rPr>
          <w:spacing w:val="-2"/>
        </w:rPr>
        <w:t>utilization</w:t>
      </w:r>
      <w:r>
        <w:rPr>
          <w:spacing w:val="38"/>
        </w:rPr>
        <w:t xml:space="preserve"> </w:t>
      </w:r>
      <w:r>
        <w:rPr>
          <w:spacing w:val="-2"/>
        </w:rPr>
        <w:t>of</w:t>
      </w:r>
      <w:r>
        <w:rPr>
          <w:spacing w:val="33"/>
          <w:w w:val="101"/>
        </w:rPr>
        <w:t xml:space="preserve"> </w:t>
      </w:r>
      <w:r>
        <w:rPr>
          <w:spacing w:val="-2"/>
        </w:rPr>
        <w:t>smaller</w:t>
      </w:r>
      <w:r>
        <w:rPr/>
        <w:t xml:space="preserve"> </w:t>
      </w:r>
      <w:r>
        <w:rPr>
          <w:spacing w:val="-1"/>
        </w:rPr>
        <w:t>instruments  for</w:t>
      </w:r>
      <w:r>
        <w:rPr>
          <w:spacing w:val="14"/>
        </w:rPr>
        <w:t xml:space="preserve">  </w:t>
      </w:r>
      <w:r>
        <w:rPr>
          <w:spacing w:val="-1"/>
        </w:rPr>
        <w:t>PCNL</w:t>
      </w:r>
      <w:r>
        <w:rPr>
          <w:spacing w:val="14"/>
        </w:rPr>
        <w:t xml:space="preserve">  </w:t>
      </w:r>
      <w:r>
        <w:rPr>
          <w:spacing w:val="-1"/>
        </w:rPr>
        <w:t>(mini-PCNL,</w:t>
      </w:r>
      <w:r>
        <w:rPr>
          <w:spacing w:val="15"/>
        </w:rPr>
        <w:t xml:space="preserve">  </w:t>
      </w:r>
      <w:r>
        <w:rPr>
          <w:spacing w:val="-1"/>
        </w:rPr>
        <w:t>m</w:t>
      </w:r>
      <w:r>
        <w:rPr>
          <w:spacing w:val="-2"/>
        </w:rPr>
        <w:t>icro-PCNL)</w:t>
      </w:r>
      <w:r>
        <w:rPr>
          <w:spacing w:val="14"/>
        </w:rPr>
        <w:t xml:space="preserve">  </w:t>
      </w:r>
      <w:r>
        <w:rPr>
          <w:spacing w:val="-2"/>
        </w:rPr>
        <w:t>may</w:t>
      </w:r>
      <w:r>
        <w:rPr/>
        <w:t xml:space="preserve"> </w:t>
      </w:r>
      <w:r>
        <w:rPr/>
        <w:t>limit the</w:t>
      </w:r>
      <w:r>
        <w:rPr>
          <w:spacing w:val="25"/>
          <w:w w:val="101"/>
        </w:rPr>
        <w:t xml:space="preserve"> </w:t>
      </w:r>
      <w:r>
        <w:rPr/>
        <w:t>risk of hemorrhage in this</w:t>
      </w:r>
      <w:r>
        <w:rPr>
          <w:spacing w:val="15"/>
        </w:rPr>
        <w:t xml:space="preserve"> </w:t>
      </w:r>
      <w:r>
        <w:rPr/>
        <w:t>population.</w:t>
      </w:r>
      <w:r>
        <w:rPr>
          <w:sz w:val="11"/>
          <w:szCs w:val="11"/>
          <w:position w:val="7"/>
        </w:rPr>
        <w:t>182,222-225</w:t>
      </w:r>
    </w:p>
    <w:p>
      <w:pPr>
        <w:pStyle w:val="BodyText"/>
        <w:ind w:left="14"/>
        <w:spacing w:before="151" w:line="194" w:lineRule="auto"/>
        <w:outlineLvl w:val="0"/>
        <w:rPr/>
      </w:pPr>
      <w:r>
        <w:rPr>
          <w:b/>
          <w:bCs/>
          <w:spacing w:val="-2"/>
        </w:rPr>
        <w:t>52. In   pediatric   patients,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-2"/>
        </w:rPr>
        <w:t>except</w:t>
      </w:r>
      <w:r>
        <w:rPr>
          <w:b/>
          <w:bCs/>
          <w:spacing w:val="5"/>
        </w:rPr>
        <w:t xml:space="preserve">   </w:t>
      </w:r>
      <w:r>
        <w:rPr>
          <w:b/>
          <w:bCs/>
          <w:spacing w:val="-2"/>
        </w:rPr>
        <w:t>in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-2"/>
        </w:rPr>
        <w:t>cases</w:t>
      </w:r>
      <w:r>
        <w:rPr>
          <w:b/>
          <w:bCs/>
          <w:spacing w:val="3"/>
        </w:rPr>
        <w:t xml:space="preserve">   </w:t>
      </w:r>
      <w:r>
        <w:rPr>
          <w:b/>
          <w:bCs/>
          <w:spacing w:val="-2"/>
        </w:rPr>
        <w:t>of</w:t>
      </w:r>
    </w:p>
    <w:p>
      <w:pPr>
        <w:pStyle w:val="BodyText"/>
        <w:ind w:left="367" w:right="377"/>
        <w:spacing w:before="96" w:line="293" w:lineRule="auto"/>
        <w:jc w:val="both"/>
        <w:rPr/>
      </w:pPr>
      <w:r>
        <w:rPr>
          <w:b/>
          <w:bCs/>
        </w:rPr>
        <w:t>coexisting  anatomic  abnormalities,  clinicians </w:t>
      </w:r>
      <w:r>
        <w:rPr>
          <w:b/>
          <w:bCs/>
        </w:rPr>
        <w:t>should</w:t>
      </w:r>
      <w:r>
        <w:rPr>
          <w:b/>
          <w:bCs/>
          <w:spacing w:val="8"/>
        </w:rPr>
        <w:t xml:space="preserve">     </w:t>
      </w:r>
      <w:r>
        <w:rPr>
          <w:b/>
          <w:bCs/>
        </w:rPr>
        <w:t>not</w:t>
      </w:r>
      <w:r>
        <w:rPr>
          <w:b/>
          <w:bCs/>
          <w:spacing w:val="6"/>
        </w:rPr>
        <w:t xml:space="preserve">     </w:t>
      </w:r>
      <w:r>
        <w:rPr>
          <w:b/>
          <w:bCs/>
        </w:rPr>
        <w:t>routinely</w:t>
      </w:r>
      <w:r>
        <w:rPr>
          <w:b/>
          <w:bCs/>
          <w:spacing w:val="5"/>
        </w:rPr>
        <w:t xml:space="preserve">     </w:t>
      </w:r>
      <w:r>
        <w:rPr>
          <w:b/>
          <w:bCs/>
        </w:rPr>
        <w:t>perform</w:t>
      </w:r>
      <w:r>
        <w:rPr>
          <w:b/>
          <w:bCs/>
          <w:spacing w:val="8"/>
        </w:rPr>
        <w:t xml:space="preserve">     </w:t>
      </w:r>
      <w:r>
        <w:rPr>
          <w:b/>
          <w:bCs/>
        </w:rPr>
        <w:t>open</w:t>
      </w:r>
      <w:r>
        <w:rPr>
          <w:b/>
          <w:bCs/>
          <w:spacing w:val="8"/>
        </w:rPr>
        <w:t>/</w:t>
      </w:r>
      <w:r>
        <w:rPr>
          <w:b/>
          <w:bCs/>
        </w:rPr>
        <w:t xml:space="preserve"> </w:t>
      </w:r>
      <w:r>
        <w:rPr>
          <w:b/>
          <w:bCs/>
        </w:rPr>
        <w:t>laparoscopic/robotic  surgery</w:t>
      </w:r>
      <w:r>
        <w:rPr>
          <w:b/>
          <w:bCs/>
          <w:spacing w:val="-1"/>
        </w:rPr>
        <w:t xml:space="preserve">  for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"/>
        </w:rPr>
        <w:t>upper  tract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stones.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(Index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2"/>
        </w:rPr>
        <w:t>13,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2"/>
        </w:rPr>
        <w:t>14) </w:t>
      </w:r>
      <w:r>
        <w:rPr>
          <w:b/>
          <w:bCs/>
          <w:i/>
          <w:iCs/>
          <w:spacing w:val="-2"/>
        </w:rPr>
        <w:t>Expert</w:t>
      </w:r>
      <w:r>
        <w:rPr>
          <w:b/>
          <w:bCs/>
          <w:i/>
          <w:iCs/>
          <w:spacing w:val="-3"/>
        </w:rPr>
        <w:t xml:space="preserve"> Opinion</w:t>
      </w:r>
    </w:p>
    <w:p>
      <w:pPr>
        <w:pStyle w:val="BodyText"/>
        <w:ind w:left="5" w:right="374" w:hanging="5"/>
        <w:spacing w:before="147" w:line="291" w:lineRule="auto"/>
        <w:jc w:val="both"/>
        <w:rPr/>
      </w:pPr>
      <w:r>
        <w:rPr>
          <w:spacing w:val="-2"/>
        </w:rPr>
        <w:t>There</w:t>
      </w:r>
      <w:r>
        <w:rPr>
          <w:spacing w:val="37"/>
        </w:rPr>
        <w:t xml:space="preserve"> </w:t>
      </w:r>
      <w:r>
        <w:rPr>
          <w:spacing w:val="-2"/>
        </w:rPr>
        <w:t>is</w:t>
      </w:r>
      <w:r>
        <w:rPr>
          <w:spacing w:val="21"/>
        </w:rPr>
        <w:t xml:space="preserve"> </w:t>
      </w:r>
      <w:r>
        <w:rPr>
          <w:spacing w:val="-2"/>
        </w:rPr>
        <w:t>very</w:t>
      </w:r>
      <w:r>
        <w:rPr>
          <w:spacing w:val="31"/>
        </w:rPr>
        <w:t xml:space="preserve"> </w:t>
      </w:r>
      <w:r>
        <w:rPr>
          <w:spacing w:val="-2"/>
        </w:rPr>
        <w:t>little</w:t>
      </w:r>
      <w:r>
        <w:rPr>
          <w:spacing w:val="26"/>
        </w:rPr>
        <w:t xml:space="preserve"> </w:t>
      </w:r>
      <w:r>
        <w:rPr>
          <w:spacing w:val="-2"/>
        </w:rPr>
        <w:t>evidence</w:t>
      </w:r>
      <w:r>
        <w:rPr>
          <w:spacing w:val="25"/>
          <w:w w:val="101"/>
        </w:rPr>
        <w:t xml:space="preserve"> </w:t>
      </w:r>
      <w:r>
        <w:rPr>
          <w:spacing w:val="-2"/>
        </w:rPr>
        <w:t>directly</w:t>
      </w:r>
      <w:r>
        <w:rPr>
          <w:spacing w:val="24"/>
        </w:rPr>
        <w:t xml:space="preserve"> </w:t>
      </w:r>
      <w:r>
        <w:rPr>
          <w:spacing w:val="-2"/>
        </w:rPr>
        <w:t>comparing</w:t>
      </w:r>
      <w:r>
        <w:rPr>
          <w:spacing w:val="21"/>
          <w:w w:val="101"/>
        </w:rPr>
        <w:t xml:space="preserve"> </w:t>
      </w:r>
      <w:r>
        <w:rPr>
          <w:spacing w:val="-2"/>
        </w:rPr>
        <w:t>the</w:t>
      </w:r>
      <w:r>
        <w:rPr>
          <w:spacing w:val="29"/>
          <w:w w:val="101"/>
        </w:rPr>
        <w:t xml:space="preserve"> </w:t>
      </w:r>
      <w:r>
        <w:rPr>
          <w:spacing w:val="-2"/>
        </w:rPr>
        <w:t>use</w:t>
      </w:r>
      <w:r>
        <w:rPr/>
        <w:t xml:space="preserve"> </w:t>
      </w:r>
      <w:r>
        <w:rPr>
          <w:spacing w:val="-1"/>
        </w:rPr>
        <w:t>of</w:t>
      </w:r>
      <w:r>
        <w:rPr>
          <w:spacing w:val="26"/>
        </w:rPr>
        <w:t xml:space="preserve"> </w:t>
      </w:r>
      <w:r>
        <w:rPr>
          <w:spacing w:val="-1"/>
        </w:rPr>
        <w:t>laparoscopic</w:t>
      </w:r>
      <w:r>
        <w:rPr>
          <w:spacing w:val="25"/>
        </w:rPr>
        <w:t xml:space="preserve"> </w:t>
      </w:r>
      <w:r>
        <w:rPr>
          <w:spacing w:val="-1"/>
        </w:rPr>
        <w:t>surgery</w:t>
      </w:r>
      <w:r>
        <w:rPr>
          <w:spacing w:val="24"/>
        </w:rPr>
        <w:t xml:space="preserve"> </w:t>
      </w:r>
      <w:r>
        <w:rPr>
          <w:spacing w:val="-1"/>
        </w:rPr>
        <w:t>or</w:t>
      </w:r>
      <w:r>
        <w:rPr>
          <w:spacing w:val="29"/>
        </w:rPr>
        <w:t xml:space="preserve"> </w:t>
      </w:r>
      <w:r>
        <w:rPr>
          <w:spacing w:val="-1"/>
        </w:rPr>
        <w:t>robotic-assisted</w:t>
      </w:r>
      <w:r>
        <w:rPr>
          <w:spacing w:val="30"/>
        </w:rPr>
        <w:t xml:space="preserve"> </w:t>
      </w:r>
      <w:r>
        <w:rPr>
          <w:spacing w:val="-1"/>
        </w:rPr>
        <w:t>la</w:t>
      </w:r>
      <w:r>
        <w:rPr>
          <w:spacing w:val="-2"/>
        </w:rPr>
        <w:t>paroscopic</w:t>
      </w:r>
      <w:r>
        <w:rPr/>
        <w:t xml:space="preserve"> </w:t>
      </w:r>
      <w:r>
        <w:rPr>
          <w:spacing w:val="-1"/>
        </w:rPr>
        <w:t>surgery</w:t>
      </w:r>
      <w:r>
        <w:rPr>
          <w:spacing w:val="56"/>
          <w:w w:val="101"/>
        </w:rPr>
        <w:t xml:space="preserve"> </w:t>
      </w:r>
      <w:r>
        <w:rPr>
          <w:spacing w:val="-1"/>
        </w:rPr>
        <w:t>with  more  conventional</w:t>
      </w:r>
      <w:r>
        <w:rPr>
          <w:spacing w:val="55"/>
        </w:rPr>
        <w:t xml:space="preserve"> </w:t>
      </w:r>
      <w:r>
        <w:rPr>
          <w:spacing w:val="-1"/>
        </w:rPr>
        <w:t>treatment</w:t>
      </w:r>
      <w:r>
        <w:rPr>
          <w:spacing w:val="-2"/>
        </w:rPr>
        <w:t>s</w:t>
      </w:r>
      <w:r>
        <w:rPr>
          <w:spacing w:val="55"/>
          <w:w w:val="101"/>
        </w:rPr>
        <w:t xml:space="preserve"> </w:t>
      </w:r>
      <w:r>
        <w:rPr>
          <w:spacing w:val="-2"/>
        </w:rPr>
        <w:t>for</w:t>
      </w:r>
      <w:r>
        <w:rPr>
          <w:spacing w:val="58"/>
        </w:rPr>
        <w:t xml:space="preserve"> </w:t>
      </w:r>
      <w:r>
        <w:rPr>
          <w:spacing w:val="-2"/>
        </w:rPr>
        <w:t>stone</w:t>
      </w:r>
      <w:r>
        <w:rPr/>
        <w:t xml:space="preserve"> </w:t>
      </w:r>
      <w:r>
        <w:rPr>
          <w:spacing w:val="-1"/>
        </w:rPr>
        <w:t>disease  in  children.  Series</w:t>
      </w:r>
      <w:r>
        <w:rPr>
          <w:spacing w:val="5"/>
        </w:rPr>
        <w:t xml:space="preserve">  </w:t>
      </w:r>
      <w:r>
        <w:rPr>
          <w:spacing w:val="-1"/>
        </w:rPr>
        <w:t>in  adults</w:t>
      </w:r>
      <w:r>
        <w:rPr>
          <w:spacing w:val="6"/>
        </w:rPr>
        <w:t xml:space="preserve">  </w:t>
      </w:r>
      <w:r>
        <w:rPr>
          <w:spacing w:val="-1"/>
        </w:rPr>
        <w:t>ha</w:t>
      </w:r>
      <w:r>
        <w:rPr>
          <w:spacing w:val="-2"/>
        </w:rPr>
        <w:t>ve</w:t>
      </w:r>
      <w:r>
        <w:rPr>
          <w:spacing w:val="3"/>
        </w:rPr>
        <w:t xml:space="preserve">  </w:t>
      </w:r>
      <w:r>
        <w:rPr>
          <w:spacing w:val="-2"/>
        </w:rPr>
        <w:t>suggested</w:t>
      </w:r>
      <w:r>
        <w:rPr>
          <w:spacing w:val="1"/>
        </w:rPr>
        <w:t xml:space="preserve"> </w:t>
      </w:r>
      <w:r>
        <w:rPr/>
        <w:t>that</w:t>
      </w:r>
      <w:r>
        <w:rPr>
          <w:spacing w:val="19"/>
        </w:rPr>
        <w:t xml:space="preserve"> </w:t>
      </w:r>
      <w:r>
        <w:rPr/>
        <w:t>laparoscopic approa</w:t>
      </w:r>
      <w:r>
        <w:rPr>
          <w:spacing w:val="-1"/>
        </w:rPr>
        <w:t>ches</w:t>
      </w:r>
      <w:r>
        <w:rPr>
          <w:spacing w:val="17"/>
          <w:w w:val="101"/>
        </w:rPr>
        <w:t xml:space="preserve"> </w:t>
      </w:r>
      <w:r>
        <w:rPr>
          <w:spacing w:val="-1"/>
        </w:rPr>
        <w:t>may compare favorably to</w:t>
      </w:r>
      <w:r>
        <w:rPr/>
        <w:t xml:space="preserve"> </w:t>
      </w:r>
      <w:r>
        <w:rPr>
          <w:spacing w:val="-1"/>
        </w:rPr>
        <w:t>percutaneous  techniques  for  large</w:t>
      </w:r>
      <w:r>
        <w:rPr>
          <w:spacing w:val="11"/>
        </w:rPr>
        <w:t xml:space="preserve">  </w:t>
      </w:r>
      <w:r>
        <w:rPr>
          <w:spacing w:val="-1"/>
        </w:rPr>
        <w:t>or</w:t>
      </w:r>
      <w:r>
        <w:rPr>
          <w:spacing w:val="4"/>
        </w:rPr>
        <w:t xml:space="preserve">  </w:t>
      </w:r>
      <w:r>
        <w:rPr>
          <w:spacing w:val="-1"/>
        </w:rPr>
        <w:t>staghorn</w:t>
      </w:r>
      <w:r>
        <w:rPr>
          <w:spacing w:val="8"/>
        </w:rPr>
        <w:t xml:space="preserve">  </w:t>
      </w:r>
      <w:r>
        <w:rPr>
          <w:spacing w:val="-1"/>
        </w:rPr>
        <w:t>renal</w:t>
      </w:r>
      <w:r>
        <w:rPr>
          <w:spacing w:val="1"/>
        </w:rPr>
        <w:t xml:space="preserve"> </w:t>
      </w:r>
      <w:r>
        <w:rPr>
          <w:position w:val="-1"/>
        </w:rPr>
        <w:t>stones</w:t>
      </w:r>
      <w:r>
        <w:rPr>
          <w:spacing w:val="2"/>
          <w:position w:val="-1"/>
        </w:rPr>
        <w:t>,</w:t>
      </w:r>
      <w:r>
        <w:rPr>
          <w:sz w:val="11"/>
          <w:szCs w:val="11"/>
          <w:spacing w:val="2"/>
          <w:position w:val="6"/>
        </w:rPr>
        <w:t>133,137,138,226</w:t>
      </w:r>
      <w:r>
        <w:rPr>
          <w:sz w:val="11"/>
          <w:szCs w:val="11"/>
          <w:spacing w:val="10"/>
          <w:w w:val="101"/>
          <w:position w:val="6"/>
        </w:rPr>
        <w:t xml:space="preserve">   </w:t>
      </w:r>
      <w:r>
        <w:rPr>
          <w:position w:val="-1"/>
        </w:rPr>
        <w:t>but</w:t>
      </w:r>
      <w:r>
        <w:rPr>
          <w:spacing w:val="2"/>
          <w:position w:val="-1"/>
        </w:rPr>
        <w:t xml:space="preserve">  </w:t>
      </w:r>
      <w:r>
        <w:rPr>
          <w:position w:val="-1"/>
        </w:rPr>
        <w:t>in</w:t>
      </w:r>
      <w:r>
        <w:rPr>
          <w:spacing w:val="2"/>
          <w:position w:val="-1"/>
        </w:rPr>
        <w:t xml:space="preserve">  </w:t>
      </w:r>
      <w:r>
        <w:rPr>
          <w:position w:val="-1"/>
        </w:rPr>
        <w:t>children</w:t>
      </w:r>
      <w:r>
        <w:rPr>
          <w:spacing w:val="2"/>
          <w:position w:val="-1"/>
        </w:rPr>
        <w:t>,  </w:t>
      </w:r>
      <w:r>
        <w:rPr>
          <w:position w:val="-1"/>
        </w:rPr>
        <w:t>these</w:t>
      </w:r>
      <w:r>
        <w:rPr>
          <w:spacing w:val="7"/>
          <w:position w:val="-1"/>
        </w:rPr>
        <w:t xml:space="preserve">  </w:t>
      </w:r>
      <w:r>
        <w:rPr>
          <w:position w:val="-1"/>
        </w:rPr>
        <w:t>approaches</w:t>
      </w:r>
      <w:r>
        <w:rPr>
          <w:spacing w:val="1"/>
          <w:position w:val="-1"/>
        </w:rPr>
        <w:t xml:space="preserve"> </w:t>
      </w:r>
      <w:r>
        <w:rPr>
          <w:spacing w:val="-1"/>
        </w:rPr>
        <w:t>should</w:t>
      </w:r>
      <w:r>
        <w:rPr>
          <w:spacing w:val="44"/>
          <w:w w:val="101"/>
        </w:rPr>
        <w:t xml:space="preserve"> </w:t>
      </w:r>
      <w:r>
        <w:rPr>
          <w:spacing w:val="-1"/>
        </w:rPr>
        <w:t>be</w:t>
      </w:r>
      <w:r>
        <w:rPr>
          <w:spacing w:val="37"/>
        </w:rPr>
        <w:t xml:space="preserve"> </w:t>
      </w:r>
      <w:r>
        <w:rPr>
          <w:spacing w:val="-1"/>
        </w:rPr>
        <w:t>considered</w:t>
      </w:r>
      <w:r>
        <w:rPr>
          <w:spacing w:val="36"/>
        </w:rPr>
        <w:t xml:space="preserve"> </w:t>
      </w:r>
      <w:r>
        <w:rPr>
          <w:spacing w:val="-1"/>
        </w:rPr>
        <w:t>secon</w:t>
      </w:r>
      <w:r>
        <w:rPr>
          <w:spacing w:val="-2"/>
        </w:rPr>
        <w:t>dary</w:t>
      </w:r>
      <w:r>
        <w:rPr>
          <w:spacing w:val="36"/>
        </w:rPr>
        <w:t xml:space="preserve"> </w:t>
      </w:r>
      <w:r>
        <w:rPr>
          <w:spacing w:val="-2"/>
        </w:rPr>
        <w:t>or</w:t>
      </w:r>
      <w:r>
        <w:rPr>
          <w:spacing w:val="32"/>
        </w:rPr>
        <w:t xml:space="preserve"> </w:t>
      </w:r>
      <w:r>
        <w:rPr>
          <w:spacing w:val="-2"/>
        </w:rPr>
        <w:t>tertiary</w:t>
      </w:r>
      <w:r>
        <w:rPr>
          <w:spacing w:val="36"/>
        </w:rPr>
        <w:t xml:space="preserve"> </w:t>
      </w:r>
      <w:r>
        <w:rPr>
          <w:spacing w:val="-2"/>
        </w:rPr>
        <w:t>options</w:t>
      </w:r>
      <w:r>
        <w:rPr>
          <w:spacing w:val="33"/>
          <w:w w:val="101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2"/>
        </w:rPr>
        <w:t>treatment</w:t>
      </w:r>
      <w:r>
        <w:rPr>
          <w:spacing w:val="24"/>
          <w:w w:val="101"/>
        </w:rPr>
        <w:t xml:space="preserve">  </w:t>
      </w:r>
      <w:r>
        <w:rPr>
          <w:spacing w:val="-2"/>
        </w:rPr>
        <w:t>of</w:t>
      </w:r>
      <w:r>
        <w:rPr>
          <w:spacing w:val="24"/>
        </w:rPr>
        <w:t xml:space="preserve">  </w:t>
      </w:r>
      <w:r>
        <w:rPr>
          <w:spacing w:val="-2"/>
        </w:rPr>
        <w:t>renal</w:t>
      </w:r>
      <w:r>
        <w:rPr>
          <w:spacing w:val="25"/>
        </w:rPr>
        <w:t xml:space="preserve">  </w:t>
      </w:r>
      <w:r>
        <w:rPr>
          <w:spacing w:val="-2"/>
        </w:rPr>
        <w:t>or</w:t>
      </w:r>
      <w:r>
        <w:rPr>
          <w:spacing w:val="26"/>
          <w:w w:val="101"/>
        </w:rPr>
        <w:t xml:space="preserve">  </w:t>
      </w:r>
      <w:r>
        <w:rPr>
          <w:spacing w:val="-2"/>
        </w:rPr>
        <w:t>ureteral</w:t>
      </w:r>
      <w:r>
        <w:rPr>
          <w:spacing w:val="24"/>
          <w:w w:val="101"/>
        </w:rPr>
        <w:t xml:space="preserve">  </w:t>
      </w:r>
      <w:r>
        <w:rPr>
          <w:spacing w:val="-2"/>
        </w:rPr>
        <w:t>stones</w:t>
      </w:r>
      <w:r>
        <w:rPr>
          <w:spacing w:val="24"/>
        </w:rPr>
        <w:t xml:space="preserve">  </w:t>
      </w:r>
      <w:r>
        <w:rPr>
          <w:spacing w:val="-2"/>
        </w:rPr>
        <w:t>since</w:t>
      </w:r>
      <w:r>
        <w:rPr>
          <w:spacing w:val="28"/>
        </w:rPr>
        <w:t xml:space="preserve">  </w:t>
      </w:r>
      <w:r>
        <w:rPr>
          <w:spacing w:val="-2"/>
        </w:rPr>
        <w:t>m</w:t>
      </w:r>
      <w:r>
        <w:rPr>
          <w:spacing w:val="-3"/>
        </w:rPr>
        <w:t>ore</w:t>
      </w:r>
      <w:r>
        <w:rPr/>
        <w:t xml:space="preserve"> </w:t>
      </w:r>
      <w:r>
        <w:rPr>
          <w:spacing w:val="-2"/>
        </w:rPr>
        <w:t>conventional</w:t>
      </w:r>
      <w:r>
        <w:rPr>
          <w:spacing w:val="33"/>
        </w:rPr>
        <w:t xml:space="preserve">  </w:t>
      </w:r>
      <w:r>
        <w:rPr>
          <w:spacing w:val="-2"/>
        </w:rPr>
        <w:t>procedures,</w:t>
      </w:r>
      <w:r>
        <w:rPr>
          <w:spacing w:val="25"/>
          <w:w w:val="101"/>
        </w:rPr>
        <w:t xml:space="preserve">  </w:t>
      </w:r>
      <w:r>
        <w:rPr>
          <w:spacing w:val="-2"/>
        </w:rPr>
        <w:t>including</w:t>
      </w:r>
      <w:r>
        <w:rPr>
          <w:spacing w:val="26"/>
          <w:w w:val="101"/>
        </w:rPr>
        <w:t xml:space="preserve">  </w:t>
      </w:r>
      <w:r>
        <w:rPr>
          <w:spacing w:val="-2"/>
        </w:rPr>
        <w:t>SWL,</w:t>
      </w:r>
      <w:r>
        <w:rPr>
          <w:spacing w:val="28"/>
        </w:rPr>
        <w:t xml:space="preserve">  </w:t>
      </w:r>
      <w:r>
        <w:rPr>
          <w:spacing w:val="-2"/>
        </w:rPr>
        <w:t>URS,</w:t>
      </w:r>
      <w:r>
        <w:rPr>
          <w:spacing w:val="26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PCNL,  have  high  rates  of  success  and  </w:t>
      </w:r>
      <w:r>
        <w:rPr>
          <w:spacing w:val="-3"/>
        </w:rPr>
        <w:t>lower  risks  of</w:t>
      </w:r>
      <w:r>
        <w:rPr/>
        <w:t xml:space="preserve"> </w:t>
      </w:r>
      <w:r>
        <w:rPr>
          <w:spacing w:val="-1"/>
        </w:rPr>
        <w:t>serious complications.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 w:right="51" w:hanging="9"/>
        <w:spacing w:before="30" w:line="297" w:lineRule="auto"/>
        <w:jc w:val="both"/>
        <w:rPr/>
      </w:pPr>
      <w:r>
        <w:rPr>
          <w:spacing w:val="-1"/>
        </w:rPr>
        <w:t>The</w:t>
      </w:r>
      <w:r>
        <w:rPr>
          <w:spacing w:val="18"/>
        </w:rPr>
        <w:t xml:space="preserve">  </w:t>
      </w:r>
      <w:r>
        <w:rPr>
          <w:spacing w:val="-1"/>
        </w:rPr>
        <w:t>primary  exception</w:t>
      </w:r>
      <w:r>
        <w:rPr>
          <w:spacing w:val="12"/>
        </w:rPr>
        <w:t xml:space="preserve">  </w:t>
      </w:r>
      <w:r>
        <w:rPr>
          <w:spacing w:val="-1"/>
        </w:rPr>
        <w:t>to</w:t>
      </w:r>
      <w:r>
        <w:rPr>
          <w:spacing w:val="13"/>
        </w:rPr>
        <w:t xml:space="preserve">  </w:t>
      </w:r>
      <w:r>
        <w:rPr>
          <w:spacing w:val="-1"/>
        </w:rPr>
        <w:t>this   st</w:t>
      </w:r>
      <w:r>
        <w:rPr>
          <w:spacing w:val="-2"/>
        </w:rPr>
        <w:t>atement</w:t>
      </w:r>
      <w:r>
        <w:rPr>
          <w:spacing w:val="18"/>
        </w:rPr>
        <w:t xml:space="preserve">  </w:t>
      </w:r>
      <w:r>
        <w:rPr>
          <w:spacing w:val="-2"/>
        </w:rPr>
        <w:t>is</w:t>
      </w:r>
      <w:r>
        <w:rPr>
          <w:spacing w:val="17"/>
        </w:rPr>
        <w:t xml:space="preserve">  </w:t>
      </w:r>
      <w:r>
        <w:rPr>
          <w:spacing w:val="-2"/>
        </w:rPr>
        <w:t>in  the</w:t>
      </w:r>
      <w:r>
        <w:rPr>
          <w:spacing w:val="1"/>
        </w:rPr>
        <w:t xml:space="preserve"> </w:t>
      </w:r>
      <w:r>
        <w:rPr>
          <w:spacing w:val="-1"/>
        </w:rPr>
        <w:t>pediatric  patient  with  one  </w:t>
      </w:r>
      <w:r>
        <w:rPr>
          <w:spacing w:val="-2"/>
        </w:rPr>
        <w:t>or  more</w:t>
      </w:r>
      <w:r>
        <w:rPr>
          <w:spacing w:val="5"/>
        </w:rPr>
        <w:t xml:space="preserve">  </w:t>
      </w:r>
      <w:r>
        <w:rPr>
          <w:spacing w:val="-2"/>
        </w:rPr>
        <w:t>renal</w:t>
      </w:r>
      <w:r>
        <w:rPr>
          <w:spacing w:val="2"/>
        </w:rPr>
        <w:t xml:space="preserve">  </w:t>
      </w:r>
      <w:r>
        <w:rPr>
          <w:spacing w:val="-2"/>
        </w:rPr>
        <w:t>or</w:t>
      </w:r>
      <w:r>
        <w:rPr>
          <w:spacing w:val="5"/>
        </w:rPr>
        <w:t xml:space="preserve">  </w:t>
      </w:r>
      <w:r>
        <w:rPr>
          <w:spacing w:val="-2"/>
        </w:rPr>
        <w:t>ureteral</w:t>
      </w:r>
      <w:r>
        <w:rPr/>
        <w:t xml:space="preserve"> </w:t>
      </w:r>
      <w:r>
        <w:rPr>
          <w:spacing w:val="-2"/>
        </w:rPr>
        <w:t>stones</w:t>
      </w:r>
      <w:r>
        <w:rPr>
          <w:spacing w:val="74"/>
          <w:w w:val="101"/>
        </w:rPr>
        <w:t xml:space="preserve"> </w:t>
      </w:r>
      <w:r>
        <w:rPr>
          <w:spacing w:val="-2"/>
        </w:rPr>
        <w:t>and  a</w:t>
      </w:r>
      <w:r>
        <w:rPr>
          <w:spacing w:val="61"/>
        </w:rPr>
        <w:t xml:space="preserve"> </w:t>
      </w:r>
      <w:r>
        <w:rPr>
          <w:spacing w:val="-2"/>
        </w:rPr>
        <w:t>co-existing</w:t>
      </w:r>
      <w:r>
        <w:rPr>
          <w:spacing w:val="59"/>
        </w:rPr>
        <w:t xml:space="preserve"> </w:t>
      </w:r>
      <w:r>
        <w:rPr>
          <w:spacing w:val="-2"/>
        </w:rPr>
        <w:t>anatomic</w:t>
      </w:r>
      <w:r>
        <w:rPr>
          <w:spacing w:val="60"/>
          <w:w w:val="101"/>
        </w:rPr>
        <w:t xml:space="preserve"> </w:t>
      </w:r>
      <w:r>
        <w:rPr>
          <w:spacing w:val="-2"/>
        </w:rPr>
        <w:t>anomaly,</w:t>
      </w:r>
      <w:r>
        <w:rPr>
          <w:spacing w:val="61"/>
        </w:rPr>
        <w:t xml:space="preserve"> </w:t>
      </w:r>
      <w:r>
        <w:rPr>
          <w:spacing w:val="-2"/>
        </w:rPr>
        <w:t>such</w:t>
      </w:r>
      <w:r>
        <w:rPr>
          <w:spacing w:val="59"/>
          <w:w w:val="101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>
          <w:spacing w:val="-1"/>
        </w:rPr>
        <w:t>UPJ</w:t>
      </w:r>
      <w:r>
        <w:rPr>
          <w:spacing w:val="49"/>
        </w:rPr>
        <w:t xml:space="preserve"> </w:t>
      </w:r>
      <w:r>
        <w:rPr>
          <w:spacing w:val="-1"/>
        </w:rPr>
        <w:t>obstruction.</w:t>
      </w:r>
      <w:r>
        <w:rPr>
          <w:sz w:val="11"/>
          <w:szCs w:val="11"/>
          <w:spacing w:val="-1"/>
          <w:position w:val="7"/>
        </w:rPr>
        <w:t>227   </w:t>
      </w:r>
      <w:r>
        <w:rPr>
          <w:spacing w:val="-1"/>
        </w:rPr>
        <w:t>In</w:t>
      </w:r>
      <w:r>
        <w:rPr>
          <w:spacing w:val="48"/>
        </w:rPr>
        <w:t xml:space="preserve"> </w:t>
      </w:r>
      <w:r>
        <w:rPr>
          <w:spacing w:val="-1"/>
        </w:rPr>
        <w:t>such</w:t>
      </w:r>
      <w:r>
        <w:rPr>
          <w:spacing w:val="48"/>
        </w:rPr>
        <w:t xml:space="preserve"> </w:t>
      </w:r>
      <w:r>
        <w:rPr>
          <w:spacing w:val="-1"/>
        </w:rPr>
        <w:t>cases,</w:t>
      </w:r>
      <w:r>
        <w:rPr>
          <w:spacing w:val="48"/>
        </w:rPr>
        <w:t xml:space="preserve"> </w:t>
      </w:r>
      <w:r>
        <w:rPr>
          <w:spacing w:val="-1"/>
        </w:rPr>
        <w:t>open,</w:t>
      </w:r>
      <w:r>
        <w:rPr>
          <w:spacing w:val="57"/>
          <w:w w:val="101"/>
        </w:rPr>
        <w:t xml:space="preserve"> </w:t>
      </w:r>
      <w:r>
        <w:rPr>
          <w:spacing w:val="-1"/>
        </w:rPr>
        <w:t>laparosc</w:t>
      </w:r>
      <w:r>
        <w:rPr>
          <w:spacing w:val="-2"/>
        </w:rPr>
        <w:t>opic,</w:t>
      </w:r>
      <w:r>
        <w:rPr/>
        <w:t xml:space="preserve"> </w:t>
      </w:r>
      <w:r>
        <w:rPr>
          <w:spacing w:val="-1"/>
        </w:rPr>
        <w:t>or</w:t>
      </w:r>
      <w:r>
        <w:rPr>
          <w:spacing w:val="41"/>
        </w:rPr>
        <w:t xml:space="preserve"> </w:t>
      </w:r>
      <w:r>
        <w:rPr>
          <w:spacing w:val="-1"/>
        </w:rPr>
        <w:t>robotic-assisted</w:t>
      </w:r>
      <w:r>
        <w:rPr>
          <w:spacing w:val="42"/>
        </w:rPr>
        <w:t xml:space="preserve"> </w:t>
      </w:r>
      <w:r>
        <w:rPr>
          <w:spacing w:val="-1"/>
        </w:rPr>
        <w:t>lap</w:t>
      </w:r>
      <w:r>
        <w:rPr>
          <w:spacing w:val="-2"/>
        </w:rPr>
        <w:t>aroscopic</w:t>
      </w:r>
      <w:r>
        <w:rPr>
          <w:spacing w:val="35"/>
        </w:rPr>
        <w:t xml:space="preserve"> </w:t>
      </w:r>
      <w:r>
        <w:rPr>
          <w:spacing w:val="-2"/>
        </w:rPr>
        <w:t>surgery</w:t>
      </w:r>
      <w:r>
        <w:rPr>
          <w:spacing w:val="39"/>
          <w:w w:val="101"/>
        </w:rPr>
        <w:t xml:space="preserve"> </w:t>
      </w:r>
      <w:r>
        <w:rPr>
          <w:spacing w:val="-2"/>
        </w:rPr>
        <w:t>is</w:t>
      </w:r>
      <w:r>
        <w:rPr>
          <w:spacing w:val="40"/>
        </w:rPr>
        <w:t xml:space="preserve"> </w:t>
      </w:r>
      <w:r>
        <w:rPr>
          <w:spacing w:val="-2"/>
        </w:rPr>
        <w:t>indicated</w:t>
      </w:r>
      <w:r>
        <w:rPr>
          <w:spacing w:val="31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remove</w:t>
      </w:r>
      <w:r>
        <w:rPr>
          <w:spacing w:val="46"/>
          <w:w w:val="101"/>
        </w:rPr>
        <w:t xml:space="preserve"> </w:t>
      </w:r>
      <w:r>
        <w:rPr>
          <w:spacing w:val="-2"/>
        </w:rPr>
        <w:t>the</w:t>
      </w:r>
      <w:r>
        <w:rPr>
          <w:spacing w:val="45"/>
        </w:rPr>
        <w:t xml:space="preserve"> </w:t>
      </w:r>
      <w:r>
        <w:rPr>
          <w:spacing w:val="-2"/>
        </w:rPr>
        <w:t>stone(s)</w:t>
      </w:r>
      <w:r>
        <w:rPr>
          <w:spacing w:val="44"/>
        </w:rPr>
        <w:t xml:space="preserve"> </w:t>
      </w:r>
      <w:r>
        <w:rPr>
          <w:spacing w:val="-2"/>
        </w:rPr>
        <w:t>and</w:t>
      </w:r>
      <w:r>
        <w:rPr>
          <w:spacing w:val="51"/>
          <w:w w:val="101"/>
        </w:rPr>
        <w:t xml:space="preserve"> </w:t>
      </w:r>
      <w:r>
        <w:rPr>
          <w:spacing w:val="-2"/>
        </w:rPr>
        <w:t>repair</w:t>
      </w:r>
      <w:r>
        <w:rPr>
          <w:spacing w:val="39"/>
          <w:w w:val="101"/>
        </w:rPr>
        <w:t xml:space="preserve"> </w:t>
      </w:r>
      <w:r>
        <w:rPr>
          <w:spacing w:val="-2"/>
        </w:rPr>
        <w:t>the</w:t>
      </w:r>
      <w:r>
        <w:rPr>
          <w:spacing w:val="51"/>
          <w:w w:val="101"/>
        </w:rPr>
        <w:t xml:space="preserve"> </w:t>
      </w:r>
      <w:r>
        <w:rPr>
          <w:spacing w:val="-2"/>
        </w:rPr>
        <w:t>primary</w:t>
      </w:r>
      <w:r>
        <w:rPr>
          <w:spacing w:val="43"/>
        </w:rPr>
        <w:t xml:space="preserve"> </w:t>
      </w:r>
      <w:r>
        <w:rPr>
          <w:spacing w:val="-2"/>
        </w:rPr>
        <w:t>anatomic</w:t>
      </w:r>
      <w:r>
        <w:rPr/>
        <w:t xml:space="preserve"> </w:t>
      </w:r>
      <w:r>
        <w:rPr>
          <w:spacing w:val="-2"/>
        </w:rPr>
        <w:t>defect.</w:t>
      </w:r>
      <w:r>
        <w:rPr>
          <w:spacing w:val="66"/>
        </w:rPr>
        <w:t xml:space="preserve"> </w:t>
      </w:r>
      <w:r>
        <w:rPr>
          <w:spacing w:val="-2"/>
        </w:rPr>
        <w:t>Other</w:t>
      </w:r>
      <w:r>
        <w:rPr>
          <w:spacing w:val="53"/>
        </w:rPr>
        <w:t xml:space="preserve"> </w:t>
      </w:r>
      <w:r>
        <w:rPr>
          <w:spacing w:val="-2"/>
        </w:rPr>
        <w:t>anomalies</w:t>
      </w:r>
      <w:r>
        <w:rPr>
          <w:spacing w:val="47"/>
          <w:w w:val="101"/>
        </w:rPr>
        <w:t xml:space="preserve"> </w:t>
      </w:r>
      <w:r>
        <w:rPr>
          <w:spacing w:val="-2"/>
        </w:rPr>
        <w:t>that  may</w:t>
      </w:r>
      <w:r>
        <w:rPr>
          <w:spacing w:val="59"/>
          <w:w w:val="101"/>
        </w:rPr>
        <w:t xml:space="preserve"> </w:t>
      </w:r>
      <w:r>
        <w:rPr>
          <w:spacing w:val="-2"/>
        </w:rPr>
        <w:t>be</w:t>
      </w:r>
      <w:r>
        <w:rPr>
          <w:spacing w:val="54"/>
        </w:rPr>
        <w:t xml:space="preserve"> </w:t>
      </w:r>
      <w:r>
        <w:rPr>
          <w:spacing w:val="-2"/>
        </w:rPr>
        <w:t>associated</w:t>
      </w:r>
      <w:r>
        <w:rPr>
          <w:spacing w:val="53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2"/>
        </w:rPr>
        <w:t>stones</w:t>
      </w:r>
      <w:r>
        <w:rPr>
          <w:spacing w:val="15"/>
        </w:rPr>
        <w:t xml:space="preserve">   </w:t>
      </w:r>
      <w:r>
        <w:rPr>
          <w:spacing w:val="-2"/>
        </w:rPr>
        <w:t>that</w:t>
      </w:r>
      <w:r>
        <w:rPr>
          <w:spacing w:val="19"/>
        </w:rPr>
        <w:t xml:space="preserve">   </w:t>
      </w:r>
      <w:r>
        <w:rPr>
          <w:spacing w:val="-2"/>
        </w:rPr>
        <w:t>may</w:t>
      </w:r>
      <w:r>
        <w:rPr>
          <w:spacing w:val="18"/>
          <w:w w:val="101"/>
        </w:rPr>
        <w:t xml:space="preserve">   </w:t>
      </w:r>
      <w:r>
        <w:rPr>
          <w:spacing w:val="-2"/>
        </w:rPr>
        <w:t>be</w:t>
      </w:r>
      <w:r>
        <w:rPr>
          <w:spacing w:val="14"/>
        </w:rPr>
        <w:t xml:space="preserve">   </w:t>
      </w:r>
      <w:r>
        <w:rPr>
          <w:spacing w:val="-2"/>
        </w:rPr>
        <w:t>treated</w:t>
      </w:r>
      <w:r>
        <w:rPr>
          <w:spacing w:val="17"/>
          <w:w w:val="101"/>
        </w:rPr>
        <w:t xml:space="preserve">   </w:t>
      </w:r>
      <w:r>
        <w:rPr>
          <w:spacing w:val="-2"/>
        </w:rPr>
        <w:t>at</w:t>
      </w:r>
      <w:r>
        <w:rPr>
          <w:spacing w:val="15"/>
        </w:rPr>
        <w:t xml:space="preserve">   </w:t>
      </w:r>
      <w:r>
        <w:rPr>
          <w:spacing w:val="-2"/>
        </w:rPr>
        <w:t>the</w:t>
      </w:r>
      <w:r>
        <w:rPr>
          <w:spacing w:val="15"/>
        </w:rPr>
        <w:t xml:space="preserve">   </w:t>
      </w:r>
      <w:r>
        <w:rPr>
          <w:spacing w:val="-3"/>
        </w:rPr>
        <w:t>time</w:t>
      </w:r>
      <w:r>
        <w:rPr>
          <w:spacing w:val="16"/>
        </w:rPr>
        <w:t xml:space="preserve">   </w:t>
      </w:r>
      <w:r>
        <w:rPr>
          <w:spacing w:val="-3"/>
        </w:rPr>
        <w:t>of</w:t>
      </w:r>
      <w:r>
        <w:rPr/>
        <w:t xml:space="preserve"> </w:t>
      </w:r>
      <w:r>
        <w:rPr/>
        <w:t>reconstructive  surgery  include  ur</w:t>
      </w:r>
      <w:r>
        <w:rPr>
          <w:spacing w:val="-1"/>
        </w:rPr>
        <w:t>eterovesical  junction</w:t>
      </w:r>
      <w:r>
        <w:rPr/>
        <w:t xml:space="preserve"> </w:t>
      </w:r>
      <w:r>
        <w:rPr/>
        <w:t>obstruction    and    duplication    </w:t>
      </w:r>
      <w:r>
        <w:rPr>
          <w:spacing w:val="-1"/>
        </w:rPr>
        <w:t>anomalies    with    an</w:t>
      </w:r>
      <w:r>
        <w:rPr/>
        <w:t xml:space="preserve"> </w:t>
      </w:r>
      <w:r>
        <w:rPr>
          <w:spacing w:val="-1"/>
        </w:rPr>
        <w:t>obstructed ectopic</w:t>
      </w:r>
      <w:r>
        <w:rPr>
          <w:spacing w:val="16"/>
          <w:w w:val="101"/>
        </w:rPr>
        <w:t xml:space="preserve"> </w:t>
      </w:r>
      <w:r>
        <w:rPr>
          <w:spacing w:val="-1"/>
        </w:rPr>
        <w:t>ureter.</w:t>
      </w:r>
    </w:p>
    <w:p>
      <w:pPr>
        <w:pStyle w:val="BodyText"/>
        <w:ind w:left="14"/>
        <w:spacing w:before="152" w:line="194" w:lineRule="auto"/>
        <w:outlineLvl w:val="0"/>
        <w:rPr/>
      </w:pPr>
      <w:r>
        <w:rPr>
          <w:b/>
          <w:bCs/>
          <w:spacing w:val="-2"/>
        </w:rPr>
        <w:t>53. In  pediatric  patients</w:t>
      </w:r>
      <w:r>
        <w:rPr>
          <w:b/>
          <w:bCs/>
          <w:spacing w:val="62"/>
          <w:w w:val="101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  <w:spacing w:val="54"/>
          <w:w w:val="101"/>
        </w:rPr>
        <w:t xml:space="preserve"> </w:t>
      </w:r>
      <w:r>
        <w:rPr>
          <w:b/>
          <w:bCs/>
          <w:spacing w:val="-2"/>
        </w:rPr>
        <w:t>asymptomatic</w:t>
      </w:r>
      <w:r>
        <w:rPr>
          <w:b/>
          <w:bCs/>
          <w:spacing w:val="56"/>
        </w:rPr>
        <w:t xml:space="preserve"> </w:t>
      </w:r>
      <w:r>
        <w:rPr>
          <w:b/>
          <w:bCs/>
          <w:spacing w:val="-2"/>
        </w:rPr>
        <w:t>and</w:t>
      </w:r>
    </w:p>
    <w:p>
      <w:pPr>
        <w:pStyle w:val="BodyText"/>
        <w:ind w:left="370" w:right="47" w:firstLine="4"/>
        <w:spacing w:before="96" w:line="293" w:lineRule="auto"/>
        <w:jc w:val="both"/>
        <w:rPr/>
      </w:pPr>
      <w:r>
        <w:rPr>
          <w:b/>
          <w:bCs/>
          <w:spacing w:val="-1"/>
        </w:rPr>
        <w:t>non-obstructing  renal  stones,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"/>
        </w:rPr>
        <w:t>clinicians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"/>
        </w:rPr>
        <w:t>may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utilize    active</w:t>
      </w:r>
      <w:r>
        <w:rPr>
          <w:b/>
          <w:bCs/>
          <w:spacing w:val="8"/>
        </w:rPr>
        <w:t xml:space="preserve">    </w:t>
      </w:r>
      <w:r>
        <w:rPr>
          <w:b/>
          <w:bCs/>
          <w:spacing w:val="-1"/>
        </w:rPr>
        <w:t>surveillance</w:t>
      </w:r>
      <w:r>
        <w:rPr>
          <w:b/>
          <w:bCs/>
          <w:spacing w:val="5"/>
        </w:rPr>
        <w:t xml:space="preserve">    </w:t>
      </w:r>
      <w:r>
        <w:rPr>
          <w:b/>
          <w:bCs/>
          <w:spacing w:val="-1"/>
        </w:rPr>
        <w:t>with</w:t>
      </w:r>
      <w:r>
        <w:rPr>
          <w:b/>
          <w:bCs/>
          <w:spacing w:val="6"/>
        </w:rPr>
        <w:t xml:space="preserve">    </w:t>
      </w:r>
      <w:r>
        <w:rPr>
          <w:b/>
          <w:bCs/>
          <w:spacing w:val="-1"/>
        </w:rPr>
        <w:t>periodic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2"/>
        </w:rPr>
        <w:t>ultrasonography.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-2"/>
        </w:rPr>
        <w:t>(Index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-2"/>
        </w:rPr>
        <w:t>Patient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-2"/>
        </w:rPr>
        <w:t>14)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i/>
          <w:iCs/>
          <w:spacing w:val="-2"/>
        </w:rPr>
        <w:t>Expert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2"/>
        </w:rPr>
        <w:t>Opinion</w:t>
      </w:r>
    </w:p>
    <w:p>
      <w:pPr>
        <w:pStyle w:val="BodyText"/>
        <w:ind w:left="5" w:right="53" w:firstLine="2"/>
        <w:spacing w:before="151" w:line="297" w:lineRule="auto"/>
        <w:jc w:val="both"/>
        <w:rPr/>
      </w:pPr>
      <w:r>
        <w:rPr>
          <w:spacing w:val="-1"/>
        </w:rPr>
        <w:t>While</w:t>
      </w:r>
      <w:r>
        <w:rPr>
          <w:spacing w:val="39"/>
        </w:rPr>
        <w:t xml:space="preserve"> </w:t>
      </w:r>
      <w:r>
        <w:rPr>
          <w:spacing w:val="-1"/>
        </w:rPr>
        <w:t>observation</w:t>
      </w:r>
      <w:r>
        <w:rPr>
          <w:spacing w:val="19"/>
        </w:rPr>
        <w:t xml:space="preserve"> </w:t>
      </w:r>
      <w:r>
        <w:rPr>
          <w:spacing w:val="-1"/>
        </w:rPr>
        <w:t>of an</w:t>
      </w:r>
      <w:r>
        <w:rPr>
          <w:spacing w:val="21"/>
        </w:rPr>
        <w:t xml:space="preserve"> </w:t>
      </w:r>
      <w:r>
        <w:rPr>
          <w:spacing w:val="-1"/>
        </w:rPr>
        <w:t>asymptomatic,</w:t>
      </w:r>
      <w:r>
        <w:rPr>
          <w:spacing w:val="26"/>
          <w:w w:val="101"/>
        </w:rPr>
        <w:t xml:space="preserve"> </w:t>
      </w:r>
      <w:r>
        <w:rPr>
          <w:spacing w:val="-1"/>
        </w:rPr>
        <w:t>non-obstructing</w:t>
      </w:r>
      <w:r>
        <w:rPr/>
        <w:t xml:space="preserve"> </w:t>
      </w:r>
      <w:r>
        <w:rPr>
          <w:spacing w:val="-1"/>
        </w:rPr>
        <w:t>renal  stone  is</w:t>
      </w:r>
      <w:r>
        <w:rPr>
          <w:spacing w:val="6"/>
        </w:rPr>
        <w:t xml:space="preserve">  </w:t>
      </w:r>
      <w:r>
        <w:rPr>
          <w:spacing w:val="-1"/>
        </w:rPr>
        <w:t>an</w:t>
      </w:r>
      <w:r>
        <w:rPr>
          <w:spacing w:val="6"/>
        </w:rPr>
        <w:t xml:space="preserve">  </w:t>
      </w:r>
      <w:r>
        <w:rPr>
          <w:spacing w:val="-1"/>
        </w:rPr>
        <w:t>option</w:t>
      </w:r>
      <w:r>
        <w:rPr>
          <w:spacing w:val="3"/>
        </w:rPr>
        <w:t xml:space="preserve">  </w:t>
      </w:r>
      <w:r>
        <w:rPr>
          <w:spacing w:val="-1"/>
        </w:rPr>
        <w:t>for</w:t>
      </w:r>
      <w:r>
        <w:rPr>
          <w:spacing w:val="7"/>
        </w:rPr>
        <w:t xml:space="preserve">  </w:t>
      </w:r>
      <w:r>
        <w:rPr>
          <w:spacing w:val="-1"/>
        </w:rPr>
        <w:t>children,</w:t>
      </w:r>
      <w:r>
        <w:rPr>
          <w:spacing w:val="6"/>
        </w:rPr>
        <w:t xml:space="preserve">  </w:t>
      </w:r>
      <w:r>
        <w:rPr>
          <w:spacing w:val="-1"/>
        </w:rPr>
        <w:t>such</w:t>
      </w:r>
      <w:r>
        <w:rPr>
          <w:spacing w:val="10"/>
        </w:rPr>
        <w:t xml:space="preserve">  </w:t>
      </w:r>
      <w:r>
        <w:rPr>
          <w:spacing w:val="-1"/>
        </w:rPr>
        <w:t>patients</w:t>
      </w:r>
      <w:r>
        <w:rPr>
          <w:spacing w:val="1"/>
        </w:rPr>
        <w:t xml:space="preserve"> </w:t>
      </w:r>
      <w:r>
        <w:rPr>
          <w:spacing w:val="-1"/>
        </w:rPr>
        <w:t>should</w:t>
      </w:r>
      <w:r>
        <w:rPr>
          <w:spacing w:val="20"/>
          <w:w w:val="101"/>
        </w:rPr>
        <w:t xml:space="preserve"> </w:t>
      </w:r>
      <w:r>
        <w:rPr>
          <w:spacing w:val="-1"/>
        </w:rPr>
        <w:t>be seen</w:t>
      </w:r>
      <w:r>
        <w:rPr>
          <w:spacing w:val="18"/>
          <w:w w:val="101"/>
        </w:rPr>
        <w:t xml:space="preserve"> </w:t>
      </w:r>
      <w:r>
        <w:rPr>
          <w:spacing w:val="-1"/>
        </w:rPr>
        <w:t>regularly with</w:t>
      </w:r>
      <w:r>
        <w:rPr>
          <w:spacing w:val="19"/>
        </w:rPr>
        <w:t xml:space="preserve"> </w:t>
      </w:r>
      <w:r>
        <w:rPr>
          <w:spacing w:val="-1"/>
        </w:rPr>
        <w:t>routine surveil</w:t>
      </w:r>
      <w:r>
        <w:rPr>
          <w:spacing w:val="-2"/>
        </w:rPr>
        <w:t>lance</w:t>
      </w:r>
      <w:r>
        <w:rPr>
          <w:spacing w:val="19"/>
          <w:w w:val="101"/>
        </w:rPr>
        <w:t xml:space="preserve"> </w:t>
      </w:r>
      <w:r>
        <w:rPr>
          <w:spacing w:val="-2"/>
        </w:rPr>
        <w:t>US</w:t>
      </w:r>
      <w:r>
        <w:rPr>
          <w:spacing w:val="9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monitor</w:t>
      </w:r>
      <w:r>
        <w:rPr>
          <w:spacing w:val="52"/>
        </w:rPr>
        <w:t xml:space="preserve"> </w:t>
      </w:r>
      <w:r>
        <w:rPr>
          <w:spacing w:val="-2"/>
        </w:rPr>
        <w:t>for</w:t>
      </w:r>
      <w:r>
        <w:rPr>
          <w:spacing w:val="59"/>
        </w:rPr>
        <w:t xml:space="preserve"> </w:t>
      </w:r>
      <w:r>
        <w:rPr>
          <w:spacing w:val="-2"/>
        </w:rPr>
        <w:t>increase  in</w:t>
      </w:r>
      <w:r>
        <w:rPr>
          <w:spacing w:val="55"/>
          <w:w w:val="101"/>
        </w:rPr>
        <w:t xml:space="preserve"> </w:t>
      </w:r>
      <w:r>
        <w:rPr>
          <w:spacing w:val="-2"/>
        </w:rPr>
        <w:t>size</w:t>
      </w:r>
      <w:r>
        <w:rPr>
          <w:spacing w:val="56"/>
          <w:w w:val="101"/>
        </w:rPr>
        <w:t xml:space="preserve"> </w:t>
      </w:r>
      <w:r>
        <w:rPr>
          <w:spacing w:val="-2"/>
        </w:rPr>
        <w:t>or  number</w:t>
      </w:r>
      <w:r>
        <w:rPr>
          <w:spacing w:val="55"/>
          <w:w w:val="101"/>
        </w:rPr>
        <w:t xml:space="preserve"> </w:t>
      </w:r>
      <w:r>
        <w:rPr>
          <w:spacing w:val="-2"/>
        </w:rPr>
        <w:t>of</w:t>
      </w:r>
      <w:r>
        <w:rPr>
          <w:spacing w:val="50"/>
        </w:rPr>
        <w:t xml:space="preserve"> </w:t>
      </w:r>
      <w:r>
        <w:rPr>
          <w:spacing w:val="-2"/>
        </w:rPr>
        <w:t>stones,</w:t>
      </w:r>
      <w:r>
        <w:rPr>
          <w:spacing w:val="55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2"/>
        </w:rPr>
        <w:t>silent</w:t>
      </w:r>
      <w:r>
        <w:rPr>
          <w:spacing w:val="59"/>
        </w:rPr>
        <w:t xml:space="preserve"> </w:t>
      </w:r>
      <w:r>
        <w:rPr>
          <w:spacing w:val="-2"/>
        </w:rPr>
        <w:t>obstruction.</w:t>
      </w:r>
      <w:r>
        <w:rPr>
          <w:spacing w:val="49"/>
          <w:w w:val="101"/>
        </w:rPr>
        <w:t xml:space="preserve"> </w:t>
      </w:r>
      <w:r>
        <w:rPr>
          <w:spacing w:val="-2"/>
        </w:rPr>
        <w:t>Families</w:t>
      </w:r>
      <w:r>
        <w:rPr>
          <w:spacing w:val="42"/>
        </w:rPr>
        <w:t xml:space="preserve"> </w:t>
      </w:r>
      <w:r>
        <w:rPr>
          <w:spacing w:val="-2"/>
        </w:rPr>
        <w:t>should</w:t>
      </w:r>
      <w:r>
        <w:rPr>
          <w:spacing w:val="49"/>
        </w:rPr>
        <w:t xml:space="preserve"> </w:t>
      </w:r>
      <w:r>
        <w:rPr>
          <w:spacing w:val="-2"/>
        </w:rPr>
        <w:t>be</w:t>
      </w:r>
      <w:r>
        <w:rPr>
          <w:spacing w:val="42"/>
          <w:w w:val="101"/>
        </w:rPr>
        <w:t xml:space="preserve"> </w:t>
      </w:r>
      <w:r>
        <w:rPr>
          <w:spacing w:val="-2"/>
        </w:rPr>
        <w:t>counseled</w:t>
      </w:r>
      <w:r>
        <w:rPr>
          <w:spacing w:val="42"/>
        </w:rPr>
        <w:t xml:space="preserve"> </w:t>
      </w:r>
      <w:r>
        <w:rPr>
          <w:spacing w:val="-2"/>
        </w:rPr>
        <w:t>about</w:t>
      </w:r>
      <w:r>
        <w:rPr/>
        <w:t xml:space="preserve"> </w:t>
      </w:r>
      <w:r>
        <w:rPr>
          <w:spacing w:val="-2"/>
        </w:rPr>
        <w:t>the</w:t>
      </w:r>
      <w:r>
        <w:rPr>
          <w:spacing w:val="63"/>
          <w:w w:val="101"/>
        </w:rPr>
        <w:t xml:space="preserve"> </w:t>
      </w:r>
      <w:r>
        <w:rPr>
          <w:spacing w:val="-2"/>
        </w:rPr>
        <w:t>need</w:t>
      </w:r>
      <w:r>
        <w:rPr>
          <w:spacing w:val="36"/>
          <w:w w:val="101"/>
        </w:rPr>
        <w:t xml:space="preserve"> </w:t>
      </w:r>
      <w:r>
        <w:rPr>
          <w:spacing w:val="-2"/>
        </w:rPr>
        <w:t>for</w:t>
      </w:r>
      <w:r>
        <w:rPr>
          <w:spacing w:val="45"/>
          <w:w w:val="101"/>
        </w:rPr>
        <w:t xml:space="preserve"> </w:t>
      </w:r>
      <w:r>
        <w:rPr>
          <w:spacing w:val="-2"/>
        </w:rPr>
        <w:t>regular</w:t>
      </w:r>
      <w:r>
        <w:rPr>
          <w:spacing w:val="37"/>
        </w:rPr>
        <w:t xml:space="preserve"> </w:t>
      </w:r>
      <w:r>
        <w:rPr>
          <w:spacing w:val="-2"/>
        </w:rPr>
        <w:t>follow-up,</w:t>
      </w:r>
      <w:r>
        <w:rPr>
          <w:spacing w:val="41"/>
        </w:rPr>
        <w:t xml:space="preserve"> </w:t>
      </w:r>
      <w:r>
        <w:rPr>
          <w:spacing w:val="-2"/>
        </w:rPr>
        <w:t>as</w:t>
      </w:r>
      <w:r>
        <w:rPr>
          <w:spacing w:val="35"/>
        </w:rPr>
        <w:t xml:space="preserve"> </w:t>
      </w:r>
      <w:r>
        <w:rPr>
          <w:spacing w:val="-2"/>
        </w:rPr>
        <w:t>the</w:t>
      </w:r>
      <w:r>
        <w:rPr>
          <w:spacing w:val="38"/>
          <w:w w:val="101"/>
        </w:rPr>
        <w:t xml:space="preserve"> </w:t>
      </w:r>
      <w:r>
        <w:rPr>
          <w:spacing w:val="-2"/>
        </w:rPr>
        <w:t>wellness</w:t>
      </w:r>
      <w:r>
        <w:rPr>
          <w:spacing w:val="39"/>
        </w:rPr>
        <w:t xml:space="preserve"> </w:t>
      </w:r>
      <w:r>
        <w:rPr>
          <w:spacing w:val="-2"/>
        </w:rPr>
        <w:t>of</w:t>
      </w:r>
      <w:r>
        <w:rPr>
          <w:spacing w:val="33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child</w:t>
      </w:r>
      <w:r>
        <w:rPr>
          <w:spacing w:val="65"/>
        </w:rPr>
        <w:t xml:space="preserve"> </w:t>
      </w:r>
      <w:r>
        <w:rPr>
          <w:spacing w:val="-2"/>
        </w:rPr>
        <w:t>may</w:t>
      </w:r>
      <w:r>
        <w:rPr>
          <w:spacing w:val="58"/>
        </w:rPr>
        <w:t xml:space="preserve"> </w:t>
      </w:r>
      <w:r>
        <w:rPr>
          <w:spacing w:val="-2"/>
        </w:rPr>
        <w:t>lead</w:t>
      </w:r>
      <w:r>
        <w:rPr>
          <w:spacing w:val="52"/>
        </w:rPr>
        <w:t xml:space="preserve"> </w:t>
      </w:r>
      <w:r>
        <w:rPr>
          <w:spacing w:val="-2"/>
        </w:rPr>
        <w:t>some</w:t>
      </w:r>
      <w:r>
        <w:rPr>
          <w:spacing w:val="48"/>
        </w:rPr>
        <w:t xml:space="preserve"> </w:t>
      </w:r>
      <w:r>
        <w:rPr>
          <w:spacing w:val="-2"/>
        </w:rPr>
        <w:t>to</w:t>
      </w:r>
      <w:r>
        <w:rPr>
          <w:spacing w:val="55"/>
        </w:rPr>
        <w:t xml:space="preserve"> </w:t>
      </w:r>
      <w:r>
        <w:rPr>
          <w:spacing w:val="-2"/>
        </w:rPr>
        <w:t>defer</w:t>
      </w:r>
      <w:r>
        <w:rPr>
          <w:spacing w:val="47"/>
          <w:w w:val="101"/>
        </w:rPr>
        <w:t xml:space="preserve"> </w:t>
      </w:r>
      <w:r>
        <w:rPr>
          <w:spacing w:val="-2"/>
        </w:rPr>
        <w:t>further</w:t>
      </w:r>
      <w:r>
        <w:rPr>
          <w:spacing w:val="53"/>
        </w:rPr>
        <w:t xml:space="preserve"> </w:t>
      </w:r>
      <w:r>
        <w:rPr>
          <w:spacing w:val="-2"/>
        </w:rPr>
        <w:t>assessment</w:t>
      </w:r>
      <w:r>
        <w:rPr>
          <w:spacing w:val="49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long</w:t>
      </w:r>
      <w:r>
        <w:rPr>
          <w:spacing w:val="24"/>
        </w:rPr>
        <w:t xml:space="preserve"> </w:t>
      </w:r>
      <w:r>
        <w:rPr>
          <w:spacing w:val="-1"/>
        </w:rPr>
        <w:t>periods of time, after which</w:t>
      </w:r>
      <w:r>
        <w:rPr>
          <w:spacing w:val="14"/>
        </w:rPr>
        <w:t xml:space="preserve"> </w:t>
      </w:r>
      <w:r>
        <w:rPr>
          <w:spacing w:val="-1"/>
        </w:rPr>
        <w:t>some</w:t>
      </w:r>
      <w:r>
        <w:rPr>
          <w:spacing w:val="13"/>
        </w:rPr>
        <w:t xml:space="preserve"> </w:t>
      </w:r>
      <w:r>
        <w:rPr>
          <w:spacing w:val="-1"/>
        </w:rPr>
        <w:t>children</w:t>
      </w:r>
      <w:r>
        <w:rPr>
          <w:spacing w:val="19"/>
          <w:w w:val="101"/>
        </w:rPr>
        <w:t xml:space="preserve"> </w:t>
      </w:r>
      <w:r>
        <w:rPr>
          <w:spacing w:val="-1"/>
        </w:rPr>
        <w:t>may</w:t>
      </w:r>
      <w:r>
        <w:rPr>
          <w:spacing w:val="23"/>
        </w:rPr>
        <w:t xml:space="preserve"> </w:t>
      </w:r>
      <w:r>
        <w:rPr>
          <w:spacing w:val="-1"/>
        </w:rPr>
        <w:t>re-</w:t>
      </w:r>
      <w:r>
        <w:rPr/>
        <w:t xml:space="preserve"> </w:t>
      </w:r>
      <w:r>
        <w:rPr>
          <w:spacing w:val="-1"/>
        </w:rPr>
        <w:t>present</w:t>
      </w:r>
      <w:r>
        <w:rPr>
          <w:spacing w:val="50"/>
          <w:w w:val="101"/>
        </w:rPr>
        <w:t xml:space="preserve"> </w:t>
      </w:r>
      <w:r>
        <w:rPr>
          <w:spacing w:val="-1"/>
        </w:rPr>
        <w:t>with</w:t>
      </w:r>
      <w:r>
        <w:rPr>
          <w:spacing w:val="57"/>
        </w:rPr>
        <w:t xml:space="preserve"> </w:t>
      </w:r>
      <w:r>
        <w:rPr>
          <w:spacing w:val="-1"/>
        </w:rPr>
        <w:t>large</w:t>
      </w:r>
      <w:r>
        <w:rPr>
          <w:spacing w:val="53"/>
        </w:rPr>
        <w:t xml:space="preserve"> </w:t>
      </w:r>
      <w:r>
        <w:rPr>
          <w:spacing w:val="-1"/>
        </w:rPr>
        <w:t>or</w:t>
      </w:r>
      <w:r>
        <w:rPr>
          <w:spacing w:val="50"/>
          <w:w w:val="101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bstructing</w:t>
      </w:r>
      <w:r>
        <w:rPr>
          <w:spacing w:val="52"/>
        </w:rPr>
        <w:t xml:space="preserve"> </w:t>
      </w:r>
      <w:r>
        <w:rPr>
          <w:spacing w:val="-2"/>
        </w:rPr>
        <w:t>stones</w:t>
      </w:r>
      <w:r>
        <w:rPr>
          <w:spacing w:val="47"/>
          <w:w w:val="101"/>
        </w:rPr>
        <w:t xml:space="preserve"> </w:t>
      </w:r>
      <w:r>
        <w:rPr>
          <w:spacing w:val="-2"/>
        </w:rPr>
        <w:t>that</w:t>
      </w:r>
      <w:r>
        <w:rPr>
          <w:spacing w:val="59"/>
        </w:rPr>
        <w:t xml:space="preserve"> </w:t>
      </w:r>
      <w:r>
        <w:rPr>
          <w:spacing w:val="-2"/>
        </w:rPr>
        <w:t>present</w:t>
      </w:r>
      <w:r>
        <w:rPr/>
        <w:t xml:space="preserve"> </w:t>
      </w:r>
      <w:r>
        <w:rPr/>
        <w:t>significant   management  </w:t>
      </w:r>
      <w:r>
        <w:rPr>
          <w:spacing w:val="-1"/>
        </w:rPr>
        <w:t xml:space="preserve"> challenges,   with   increased</w:t>
      </w:r>
      <w:r>
        <w:rPr/>
        <w:t xml:space="preserve"> </w:t>
      </w:r>
      <w:r>
        <w:rPr>
          <w:spacing w:val="-1"/>
        </w:rPr>
        <w:t>morbidity</w:t>
      </w:r>
      <w:r>
        <w:rPr>
          <w:spacing w:val="60"/>
          <w:w w:val="101"/>
        </w:rPr>
        <w:t xml:space="preserve"> </w:t>
      </w:r>
      <w:r>
        <w:rPr>
          <w:spacing w:val="-1"/>
        </w:rPr>
        <w:t>associated</w:t>
      </w:r>
      <w:r>
        <w:rPr>
          <w:spacing w:val="60"/>
        </w:rPr>
        <w:t xml:space="preserve"> </w:t>
      </w:r>
      <w:r>
        <w:rPr>
          <w:spacing w:val="-1"/>
        </w:rPr>
        <w:t>with</w:t>
      </w:r>
      <w:r>
        <w:rPr>
          <w:spacing w:val="56"/>
        </w:rPr>
        <w:t xml:space="preserve"> </w:t>
      </w:r>
      <w:r>
        <w:rPr>
          <w:spacing w:val="-1"/>
        </w:rPr>
        <w:t>the  stone  i</w:t>
      </w:r>
      <w:r>
        <w:rPr>
          <w:spacing w:val="-2"/>
        </w:rPr>
        <w:t>tself  as  well  as</w:t>
      </w:r>
      <w:r>
        <w:rPr/>
        <w:t xml:space="preserve"> </w:t>
      </w:r>
      <w:r>
        <w:rPr>
          <w:spacing w:val="-1"/>
        </w:rPr>
        <w:t>surgical treatment.</w:t>
      </w:r>
    </w:p>
    <w:p>
      <w:pPr>
        <w:pStyle w:val="BodyText"/>
        <w:ind w:left="5" w:right="56" w:firstLine="11"/>
        <w:spacing w:before="143" w:line="298" w:lineRule="auto"/>
        <w:jc w:val="both"/>
        <w:rPr/>
      </w:pPr>
      <w:r>
        <w:rPr>
          <w:spacing w:val="-2"/>
        </w:rPr>
        <w:t>Even  if</w:t>
      </w:r>
      <w:r>
        <w:rPr>
          <w:spacing w:val="53"/>
          <w:w w:val="101"/>
        </w:rPr>
        <w:t xml:space="preserve"> </w:t>
      </w:r>
      <w:r>
        <w:rPr>
          <w:spacing w:val="-2"/>
        </w:rPr>
        <w:t>immediate</w:t>
      </w:r>
      <w:r>
        <w:rPr>
          <w:spacing w:val="55"/>
        </w:rPr>
        <w:t xml:space="preserve"> </w:t>
      </w:r>
      <w:r>
        <w:rPr>
          <w:spacing w:val="-2"/>
        </w:rPr>
        <w:t>surgical</w:t>
      </w:r>
      <w:r>
        <w:rPr>
          <w:spacing w:val="50"/>
          <w:w w:val="101"/>
        </w:rPr>
        <w:t xml:space="preserve"> </w:t>
      </w:r>
      <w:r>
        <w:rPr>
          <w:spacing w:val="-2"/>
        </w:rPr>
        <w:t>treatment  is  not  pur</w:t>
      </w:r>
      <w:r>
        <w:rPr>
          <w:spacing w:val="-3"/>
        </w:rPr>
        <w:t>sued,</w:t>
      </w:r>
      <w:r>
        <w:rPr/>
        <w:t xml:space="preserve"> </w:t>
      </w:r>
      <w:r>
        <w:rPr>
          <w:spacing w:val="-1"/>
        </w:rPr>
        <w:t>evaluation   of</w:t>
      </w:r>
      <w:r>
        <w:rPr>
          <w:spacing w:val="28"/>
          <w:w w:val="101"/>
        </w:rPr>
        <w:t xml:space="preserve">  </w:t>
      </w:r>
      <w:r>
        <w:rPr>
          <w:spacing w:val="-1"/>
        </w:rPr>
        <w:t>the   pediatric   patient   for   underlying</w:t>
      </w:r>
      <w:r>
        <w:rPr/>
        <w:t xml:space="preserve"> </w:t>
      </w:r>
      <w:r>
        <w:rPr>
          <w:spacing w:val="-1"/>
        </w:rPr>
        <w:t>abnormalities  that</w:t>
      </w:r>
      <w:r>
        <w:rPr>
          <w:spacing w:val="18"/>
        </w:rPr>
        <w:t xml:space="preserve">  </w:t>
      </w:r>
      <w:r>
        <w:rPr>
          <w:spacing w:val="-1"/>
        </w:rPr>
        <w:t>may</w:t>
      </w:r>
      <w:r>
        <w:rPr>
          <w:spacing w:val="15"/>
        </w:rPr>
        <w:t xml:space="preserve">  </w:t>
      </w:r>
      <w:r>
        <w:rPr>
          <w:spacing w:val="-1"/>
        </w:rPr>
        <w:t>predispose</w:t>
      </w:r>
      <w:r>
        <w:rPr>
          <w:spacing w:val="10"/>
        </w:rPr>
        <w:t xml:space="preserve">  </w:t>
      </w:r>
      <w:r>
        <w:rPr>
          <w:spacing w:val="-1"/>
        </w:rPr>
        <w:t>to</w:t>
      </w:r>
      <w:r>
        <w:rPr>
          <w:spacing w:val="11"/>
        </w:rPr>
        <w:t xml:space="preserve">  </w:t>
      </w:r>
      <w:r>
        <w:rPr>
          <w:spacing w:val="-1"/>
        </w:rPr>
        <w:t>further</w:t>
      </w:r>
      <w:r>
        <w:rPr>
          <w:spacing w:val="12"/>
        </w:rPr>
        <w:t xml:space="preserve">  </w:t>
      </w:r>
      <w:r>
        <w:rPr>
          <w:spacing w:val="-1"/>
        </w:rPr>
        <w:t>stone</w:t>
      </w:r>
      <w:r>
        <w:rPr>
          <w:spacing w:val="1"/>
        </w:rPr>
        <w:t xml:space="preserve"> </w:t>
      </w:r>
      <w:r>
        <w:rPr>
          <w:spacing w:val="-1"/>
        </w:rPr>
        <w:t>formation</w:t>
      </w:r>
      <w:r>
        <w:rPr>
          <w:spacing w:val="62"/>
        </w:rPr>
        <w:t xml:space="preserve"> </w:t>
      </w:r>
      <w:r>
        <w:rPr>
          <w:spacing w:val="-1"/>
        </w:rPr>
        <w:t>is  indicated.  Metabol</w:t>
      </w:r>
      <w:r>
        <w:rPr>
          <w:spacing w:val="-2"/>
        </w:rPr>
        <w:t>ic</w:t>
      </w:r>
      <w:r>
        <w:rPr>
          <w:spacing w:val="56"/>
        </w:rPr>
        <w:t xml:space="preserve"> </w:t>
      </w:r>
      <w:r>
        <w:rPr>
          <w:spacing w:val="-2"/>
        </w:rPr>
        <w:t>evaluation</w:t>
      </w:r>
      <w:r>
        <w:rPr>
          <w:spacing w:val="51"/>
          <w:w w:val="101"/>
        </w:rPr>
        <w:t xml:space="preserve"> </w:t>
      </w:r>
      <w:r>
        <w:rPr>
          <w:spacing w:val="-2"/>
        </w:rPr>
        <w:t>for</w:t>
      </w:r>
      <w:r>
        <w:rPr>
          <w:spacing w:val="56"/>
        </w:rPr>
        <w:t xml:space="preserve"> </w:t>
      </w:r>
      <w:r>
        <w:rPr>
          <w:spacing w:val="-2"/>
        </w:rPr>
        <w:t>stone</w:t>
      </w:r>
      <w:r>
        <w:rPr/>
        <w:t xml:space="preserve"> </w:t>
      </w:r>
      <w:r>
        <w:rPr>
          <w:spacing w:val="-2"/>
        </w:rPr>
        <w:t>risk</w:t>
      </w:r>
      <w:r>
        <w:rPr>
          <w:spacing w:val="46"/>
        </w:rPr>
        <w:t xml:space="preserve"> </w:t>
      </w:r>
      <w:r>
        <w:rPr>
          <w:spacing w:val="-2"/>
        </w:rPr>
        <w:t>factors</w:t>
      </w:r>
      <w:r>
        <w:rPr>
          <w:spacing w:val="52"/>
        </w:rPr>
        <w:t xml:space="preserve"> </w:t>
      </w:r>
      <w:r>
        <w:rPr>
          <w:spacing w:val="-2"/>
        </w:rPr>
        <w:t>is</w:t>
      </w:r>
      <w:r>
        <w:rPr>
          <w:spacing w:val="46"/>
          <w:w w:val="101"/>
        </w:rPr>
        <w:t xml:space="preserve"> </w:t>
      </w:r>
      <w:r>
        <w:rPr>
          <w:spacing w:val="-2"/>
        </w:rPr>
        <w:t>appropriate</w:t>
      </w:r>
      <w:r>
        <w:rPr>
          <w:spacing w:val="51"/>
        </w:rPr>
        <w:t xml:space="preserve"> </w:t>
      </w:r>
      <w:r>
        <w:rPr>
          <w:spacing w:val="-2"/>
        </w:rPr>
        <w:t>in</w:t>
      </w:r>
      <w:r>
        <w:rPr>
          <w:spacing w:val="52"/>
          <w:w w:val="101"/>
        </w:rPr>
        <w:t xml:space="preserve"> </w:t>
      </w:r>
      <w:r>
        <w:rPr>
          <w:spacing w:val="-2"/>
        </w:rPr>
        <w:t>pediatric</w:t>
      </w:r>
      <w:r>
        <w:rPr>
          <w:spacing w:val="53"/>
        </w:rPr>
        <w:t xml:space="preserve"> </w:t>
      </w:r>
      <w:r>
        <w:rPr>
          <w:spacing w:val="-2"/>
        </w:rPr>
        <w:t>patients</w:t>
      </w:r>
      <w:r>
        <w:rPr>
          <w:spacing w:val="46"/>
          <w:w w:val="101"/>
        </w:rPr>
        <w:t xml:space="preserve"> </w:t>
      </w:r>
      <w:r>
        <w:rPr>
          <w:spacing w:val="-2"/>
        </w:rPr>
        <w:t>as</w:t>
      </w:r>
      <w:r>
        <w:rPr>
          <w:spacing w:val="42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incidence</w:t>
      </w:r>
      <w:r>
        <w:rPr>
          <w:spacing w:val="31"/>
          <w:w w:val="101"/>
        </w:rPr>
        <w:t xml:space="preserve"> </w:t>
      </w:r>
      <w:r>
        <w:rPr>
          <w:spacing w:val="-2"/>
        </w:rPr>
        <w:t>of</w:t>
      </w:r>
      <w:r>
        <w:rPr>
          <w:spacing w:val="18"/>
        </w:rPr>
        <w:t xml:space="preserve"> </w:t>
      </w:r>
      <w:r>
        <w:rPr>
          <w:spacing w:val="-2"/>
        </w:rPr>
        <w:t>metabolic</w:t>
      </w:r>
      <w:r>
        <w:rPr>
          <w:spacing w:val="17"/>
          <w:w w:val="101"/>
        </w:rPr>
        <w:t xml:space="preserve"> </w:t>
      </w:r>
      <w:r>
        <w:rPr>
          <w:spacing w:val="-2"/>
        </w:rPr>
        <w:t>abnormalities</w:t>
      </w:r>
      <w:r>
        <w:rPr>
          <w:spacing w:val="23"/>
          <w:w w:val="101"/>
        </w:rPr>
        <w:t xml:space="preserve"> </w:t>
      </w:r>
      <w:r>
        <w:rPr>
          <w:spacing w:val="-2"/>
        </w:rPr>
        <w:t>is</w:t>
      </w:r>
      <w:r>
        <w:rPr>
          <w:spacing w:val="24"/>
          <w:w w:val="101"/>
        </w:rPr>
        <w:t xml:space="preserve"> </w:t>
      </w:r>
      <w:r>
        <w:rPr>
          <w:spacing w:val="-2"/>
        </w:rPr>
        <w:t>high</w:t>
      </w:r>
      <w:r>
        <w:rPr>
          <w:spacing w:val="22"/>
          <w:w w:val="101"/>
        </w:rPr>
        <w:t xml:space="preserve"> </w:t>
      </w:r>
      <w:r>
        <w:rPr>
          <w:spacing w:val="-2"/>
        </w:rPr>
        <w:t>in</w:t>
      </w:r>
      <w:r>
        <w:rPr>
          <w:spacing w:val="26"/>
        </w:rPr>
        <w:t xml:space="preserve"> </w:t>
      </w:r>
      <w:r>
        <w:rPr>
          <w:spacing w:val="-2"/>
        </w:rPr>
        <w:t>pediatric</w:t>
      </w:r>
      <w:r>
        <w:rPr/>
        <w:t xml:space="preserve"> </w:t>
      </w:r>
      <w:r>
        <w:rPr/>
        <w:t>stone</w:t>
      </w:r>
      <w:r>
        <w:rPr>
          <w:spacing w:val="22"/>
        </w:rPr>
        <w:t xml:space="preserve"> </w:t>
      </w:r>
      <w:r>
        <w:rPr/>
        <w:t>formers.</w:t>
      </w:r>
      <w:r>
        <w:rPr>
          <w:sz w:val="11"/>
          <w:szCs w:val="11"/>
          <w:position w:val="7"/>
        </w:rPr>
        <w:t>,228,229</w:t>
      </w:r>
      <w:r>
        <w:rPr>
          <w:sz w:val="11"/>
          <w:szCs w:val="11"/>
          <w:spacing w:val="38"/>
          <w:position w:val="7"/>
        </w:rPr>
        <w:t xml:space="preserve"> </w:t>
      </w:r>
      <w:r>
        <w:rPr/>
        <w:t>Twenty-fo</w:t>
      </w:r>
      <w:r>
        <w:rPr>
          <w:spacing w:val="-1"/>
        </w:rPr>
        <w:t>ur</w:t>
      </w:r>
      <w:r>
        <w:rPr>
          <w:spacing w:val="31"/>
        </w:rPr>
        <w:t xml:space="preserve"> </w:t>
      </w:r>
      <w:r>
        <w:rPr>
          <w:spacing w:val="-1"/>
        </w:rPr>
        <w:t>hour</w:t>
      </w:r>
      <w:r>
        <w:rPr>
          <w:spacing w:val="31"/>
        </w:rPr>
        <w:t xml:space="preserve"> </w:t>
      </w:r>
      <w:r>
        <w:rPr>
          <w:spacing w:val="-1"/>
        </w:rPr>
        <w:t>urine</w:t>
      </w:r>
      <w:r>
        <w:rPr>
          <w:spacing w:val="25"/>
        </w:rPr>
        <w:t xml:space="preserve"> </w:t>
      </w:r>
      <w:r>
        <w:rPr>
          <w:spacing w:val="-1"/>
        </w:rPr>
        <w:t>collections</w:t>
      </w:r>
      <w:r>
        <w:rPr/>
        <w:t xml:space="preserve"> </w:t>
      </w:r>
      <w:r>
        <w:rPr/>
        <w:t>are    appropriate     in    toilet-trai</w:t>
      </w:r>
      <w:r>
        <w:rPr>
          <w:spacing w:val="-1"/>
        </w:rPr>
        <w:t>ned     children    and</w:t>
      </w:r>
      <w:r>
        <w:rPr/>
        <w:t xml:space="preserve"> </w:t>
      </w:r>
      <w:r>
        <w:rPr>
          <w:spacing w:val="-1"/>
        </w:rPr>
        <w:t>adolescents to</w:t>
      </w:r>
      <w:r>
        <w:rPr>
          <w:spacing w:val="19"/>
        </w:rPr>
        <w:t xml:space="preserve"> </w:t>
      </w:r>
      <w:r>
        <w:rPr>
          <w:spacing w:val="-1"/>
        </w:rPr>
        <w:t>assess</w:t>
      </w:r>
      <w:r>
        <w:rPr>
          <w:spacing w:val="24"/>
        </w:rPr>
        <w:t xml:space="preserve"> </w:t>
      </w:r>
      <w:r>
        <w:rPr>
          <w:spacing w:val="-1"/>
        </w:rPr>
        <w:t>urinary</w:t>
      </w:r>
      <w:r>
        <w:rPr>
          <w:spacing w:val="17"/>
        </w:rPr>
        <w:t xml:space="preserve"> </w:t>
      </w:r>
      <w:r>
        <w:rPr>
          <w:spacing w:val="-1"/>
        </w:rPr>
        <w:t>sto</w:t>
      </w:r>
      <w:r>
        <w:rPr>
          <w:spacing w:val="-2"/>
        </w:rPr>
        <w:t>ne</w:t>
      </w:r>
      <w:r>
        <w:rPr>
          <w:spacing w:val="25"/>
        </w:rPr>
        <w:t xml:space="preserve"> </w:t>
      </w:r>
      <w:r>
        <w:rPr>
          <w:spacing w:val="-2"/>
        </w:rPr>
        <w:t>risk</w:t>
      </w:r>
      <w:r>
        <w:rPr>
          <w:spacing w:val="26"/>
        </w:rPr>
        <w:t xml:space="preserve"> </w:t>
      </w:r>
      <w:r>
        <w:rPr>
          <w:spacing w:val="-2"/>
        </w:rPr>
        <w:t>parameters.</w:t>
      </w:r>
      <w:r>
        <w:rPr>
          <w:spacing w:val="20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/>
        <w:t>infants  and</w:t>
      </w:r>
      <w:r>
        <w:rPr>
          <w:spacing w:val="16"/>
        </w:rPr>
        <w:t xml:space="preserve">  </w:t>
      </w:r>
      <w:r>
        <w:rPr/>
        <w:t>non-toilet</w:t>
      </w:r>
      <w:r>
        <w:rPr>
          <w:spacing w:val="9"/>
        </w:rPr>
        <w:t xml:space="preserve">  </w:t>
      </w:r>
      <w:r>
        <w:rPr/>
        <w:t>traine</w:t>
      </w:r>
      <w:r>
        <w:rPr>
          <w:spacing w:val="-1"/>
        </w:rPr>
        <w:t>d</w:t>
      </w:r>
      <w:r>
        <w:rPr>
          <w:spacing w:val="12"/>
        </w:rPr>
        <w:t xml:space="preserve">  </w:t>
      </w:r>
      <w:r>
        <w:rPr>
          <w:spacing w:val="-1"/>
        </w:rPr>
        <w:t>children,  “spot”</w:t>
      </w:r>
      <w:r>
        <w:rPr>
          <w:spacing w:val="14"/>
        </w:rPr>
        <w:t xml:space="preserve">  </w:t>
      </w:r>
      <w:r>
        <w:rPr>
          <w:spacing w:val="-1"/>
        </w:rPr>
        <w:t>urine</w:t>
      </w:r>
      <w:r>
        <w:rPr>
          <w:spacing w:val="1"/>
        </w:rPr>
        <w:t xml:space="preserve"> </w:t>
      </w:r>
      <w:r>
        <w:rPr>
          <w:spacing w:val="-2"/>
        </w:rPr>
        <w:t>samples</w:t>
      </w:r>
      <w:r>
        <w:rPr>
          <w:spacing w:val="43"/>
        </w:rPr>
        <w:t xml:space="preserve"> </w:t>
      </w:r>
      <w:r>
        <w:rPr>
          <w:spacing w:val="-2"/>
        </w:rPr>
        <w:t>can</w:t>
      </w:r>
      <w:r>
        <w:rPr>
          <w:spacing w:val="36"/>
        </w:rPr>
        <w:t xml:space="preserve"> </w:t>
      </w:r>
      <w:r>
        <w:rPr>
          <w:spacing w:val="-2"/>
        </w:rPr>
        <w:t>still</w:t>
      </w:r>
      <w:r>
        <w:rPr>
          <w:spacing w:val="45"/>
        </w:rPr>
        <w:t xml:space="preserve"> </w:t>
      </w:r>
      <w:r>
        <w:rPr>
          <w:spacing w:val="-2"/>
        </w:rPr>
        <w:t>be</w:t>
      </w:r>
      <w:r>
        <w:rPr>
          <w:spacing w:val="43"/>
          <w:w w:val="101"/>
        </w:rPr>
        <w:t xml:space="preserve"> </w:t>
      </w:r>
      <w:r>
        <w:rPr>
          <w:spacing w:val="-2"/>
        </w:rPr>
        <w:t>used</w:t>
      </w:r>
      <w:r>
        <w:rPr>
          <w:spacing w:val="36"/>
          <w:w w:val="101"/>
        </w:rPr>
        <w:t xml:space="preserve"> </w:t>
      </w:r>
      <w:r>
        <w:rPr>
          <w:spacing w:val="-2"/>
        </w:rPr>
        <w:t>to</w:t>
      </w:r>
      <w:r>
        <w:rPr>
          <w:spacing w:val="38"/>
          <w:w w:val="101"/>
        </w:rPr>
        <w:t xml:space="preserve"> </w:t>
      </w:r>
      <w:r>
        <w:rPr>
          <w:spacing w:val="-2"/>
        </w:rPr>
        <w:t>screen</w:t>
      </w:r>
      <w:r>
        <w:rPr>
          <w:spacing w:val="35"/>
        </w:rPr>
        <w:t xml:space="preserve"> </w:t>
      </w:r>
      <w:r>
        <w:rPr>
          <w:spacing w:val="-2"/>
        </w:rPr>
        <w:t>for</w:t>
      </w:r>
      <w:r>
        <w:rPr>
          <w:spacing w:val="45"/>
          <w:w w:val="101"/>
        </w:rPr>
        <w:t xml:space="preserve"> </w:t>
      </w:r>
      <w:r>
        <w:rPr>
          <w:spacing w:val="-2"/>
        </w:rPr>
        <w:t>hypercalciuria,</w:t>
      </w:r>
      <w:r>
        <w:rPr/>
        <w:t xml:space="preserve"> </w:t>
      </w:r>
      <w:r>
        <w:rPr>
          <w:spacing w:val="-1"/>
        </w:rPr>
        <w:t>although</w:t>
      </w:r>
      <w:r>
        <w:rPr>
          <w:spacing w:val="38"/>
          <w:w w:val="101"/>
        </w:rPr>
        <w:t xml:space="preserve">  </w:t>
      </w:r>
      <w:r>
        <w:rPr>
          <w:spacing w:val="-1"/>
        </w:rPr>
        <w:t>this   approach   has   diagnostic   limitations.</w:t>
      </w:r>
      <w:r>
        <w:rPr/>
        <w:t xml:space="preserve"> </w:t>
      </w:r>
      <w:r>
        <w:rPr>
          <w:spacing w:val="-1"/>
        </w:rPr>
        <w:t>Infants</w:t>
      </w:r>
      <w:r>
        <w:rPr>
          <w:spacing w:val="54"/>
        </w:rPr>
        <w:t xml:space="preserve"> </w:t>
      </w:r>
      <w:r>
        <w:rPr>
          <w:spacing w:val="-1"/>
        </w:rPr>
        <w:t>and</w:t>
      </w:r>
      <w:r>
        <w:rPr>
          <w:spacing w:val="50"/>
          <w:w w:val="101"/>
        </w:rPr>
        <w:t xml:space="preserve"> </w:t>
      </w:r>
      <w:r>
        <w:rPr>
          <w:spacing w:val="-1"/>
        </w:rPr>
        <w:t>young</w:t>
      </w:r>
      <w:r>
        <w:rPr>
          <w:spacing w:val="54"/>
        </w:rPr>
        <w:t xml:space="preserve"> </w:t>
      </w:r>
      <w:r>
        <w:rPr>
          <w:spacing w:val="-1"/>
        </w:rPr>
        <w:t>children</w:t>
      </w:r>
      <w:r>
        <w:rPr>
          <w:spacing w:val="51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ith</w:t>
      </w:r>
      <w:r>
        <w:rPr>
          <w:spacing w:val="60"/>
        </w:rPr>
        <w:t xml:space="preserve"> </w:t>
      </w:r>
      <w:r>
        <w:rPr>
          <w:spacing w:val="-2"/>
        </w:rPr>
        <w:t>hyperoxaluria</w:t>
      </w:r>
      <w:r>
        <w:rPr>
          <w:spacing w:val="54"/>
        </w:rPr>
        <w:t xml:space="preserve"> </w:t>
      </w:r>
      <w:r>
        <w:rPr>
          <w:spacing w:val="-2"/>
        </w:rPr>
        <w:t>should</w:t>
      </w:r>
      <w:r>
        <w:rPr/>
        <w:t xml:space="preserve"> </w:t>
      </w:r>
      <w:r>
        <w:rPr>
          <w:spacing w:val="-1"/>
        </w:rPr>
        <w:t>be screened for</w:t>
      </w:r>
      <w:r>
        <w:rPr>
          <w:spacing w:val="14"/>
        </w:rPr>
        <w:t xml:space="preserve"> </w:t>
      </w:r>
      <w:r>
        <w:rPr>
          <w:spacing w:val="-1"/>
        </w:rPr>
        <w:t>primary</w:t>
      </w:r>
      <w:r>
        <w:rPr>
          <w:spacing w:val="14"/>
        </w:rPr>
        <w:t xml:space="preserve"> </w:t>
      </w:r>
      <w:r>
        <w:rPr>
          <w:spacing w:val="-1"/>
        </w:rPr>
        <w:t>hyperoxaluria.</w:t>
      </w:r>
    </w:p>
    <w:p>
      <w:pPr>
        <w:pStyle w:val="BodyText"/>
        <w:ind w:left="367" w:right="58" w:hanging="353"/>
        <w:spacing w:before="151" w:line="285" w:lineRule="auto"/>
        <w:rPr/>
      </w:pPr>
      <w:r>
        <w:rPr>
          <w:b/>
          <w:bCs/>
          <w:spacing w:val="-1"/>
        </w:rPr>
        <w:t>54. In    pregnant     patients,     clinicians    should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"/>
        </w:rPr>
        <w:t>coordinate</w:t>
      </w:r>
      <w:r>
        <w:rPr>
          <w:b/>
          <w:bCs/>
          <w:spacing w:val="11"/>
        </w:rPr>
        <w:t xml:space="preserve">    </w:t>
      </w:r>
      <w:r>
        <w:rPr>
          <w:b/>
          <w:bCs/>
          <w:spacing w:val="-1"/>
        </w:rPr>
        <w:t>pharmacological</w:t>
      </w:r>
      <w:r>
        <w:rPr>
          <w:b/>
          <w:bCs/>
          <w:spacing w:val="9"/>
        </w:rPr>
        <w:t xml:space="preserve">    </w:t>
      </w:r>
      <w:r>
        <w:rPr>
          <w:b/>
          <w:bCs/>
          <w:spacing w:val="-1"/>
        </w:rPr>
        <w:t>an</w:t>
      </w:r>
      <w:r>
        <w:rPr>
          <w:b/>
          <w:bCs/>
          <w:spacing w:val="-2"/>
        </w:rPr>
        <w:t>d</w:t>
      </w:r>
      <w:r>
        <w:rPr>
          <w:b/>
          <w:bCs/>
          <w:spacing w:val="10"/>
        </w:rPr>
        <w:t xml:space="preserve">    </w:t>
      </w:r>
      <w:r>
        <w:rPr>
          <w:b/>
          <w:bCs/>
          <w:spacing w:val="-2"/>
        </w:rPr>
        <w:t>surgical</w:t>
      </w:r>
    </w:p>
    <w:p>
      <w:pPr>
        <w:pStyle w:val="BodyText"/>
        <w:ind w:left="374"/>
        <w:spacing w:before="28" w:line="192" w:lineRule="auto"/>
        <w:rPr/>
      </w:pPr>
      <w:r>
        <w:rPr>
          <w:b/>
          <w:bCs/>
          <w:spacing w:val="-1"/>
        </w:rPr>
        <w:t>intervention   with   the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-1"/>
        </w:rPr>
        <w:t>obstetrician.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-1"/>
        </w:rPr>
        <w:t>(Index</w:t>
      </w:r>
    </w:p>
    <w:p>
      <w:pPr>
        <w:spacing w:line="192" w:lineRule="auto"/>
        <w:sectPr>
          <w:type w:val="continuous"/>
          <w:pgSz w:w="12240" w:h="15840"/>
          <w:pgMar w:top="322" w:right="720" w:bottom="533" w:left="777" w:header="0" w:footer="385" w:gutter="0"/>
          <w:cols w:equalWidth="0" w:num="2">
            <w:col w:w="5481" w:space="100"/>
            <w:col w:w="5162" w:space="0"/>
          </w:cols>
        </w:sectPr>
        <w:rPr/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22" w:right="207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84"/>
        <w:spacing w:before="57" w:line="232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35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92" w:lineRule="exact"/>
        <w:rPr>
          <w:rFonts w:ascii="Arial"/>
          <w:sz w:val="8"/>
        </w:rPr>
      </w:pPr>
      <w:r/>
    </w:p>
    <w:p>
      <w:pPr>
        <w:spacing w:line="92" w:lineRule="exact"/>
        <w:sectPr>
          <w:pgSz w:w="12240" w:h="15840"/>
          <w:pgMar w:top="322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spacing w:before="93"/>
        <w:rPr/>
      </w:pPr>
      <w:r/>
    </w:p>
    <w:p>
      <w:pPr>
        <w:sectPr>
          <w:type w:val="continuous"/>
          <w:pgSz w:w="12240" w:h="15840"/>
          <w:pgMar w:top="322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376"/>
        <w:spacing w:before="34" w:line="194" w:lineRule="auto"/>
        <w:rPr/>
      </w:pPr>
      <w:r>
        <w:rPr>
          <w:b/>
          <w:bCs/>
          <w:spacing w:val="-1"/>
        </w:rPr>
        <w:t>Patient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"/>
        </w:rPr>
        <w:t>15) </w:t>
      </w:r>
      <w:r>
        <w:rPr>
          <w:b/>
          <w:bCs/>
          <w:i/>
          <w:iCs/>
          <w:spacing w:val="-1"/>
        </w:rPr>
        <w:t>Clinical </w:t>
      </w:r>
      <w:r>
        <w:rPr>
          <w:b/>
          <w:bCs/>
          <w:i/>
          <w:iCs/>
          <w:spacing w:val="-2"/>
        </w:rPr>
        <w:t>Principal</w:t>
      </w:r>
    </w:p>
    <w:p>
      <w:pPr>
        <w:pStyle w:val="BodyText"/>
        <w:ind w:left="5" w:right="378" w:firstLine="6"/>
        <w:spacing w:before="214" w:line="297" w:lineRule="auto"/>
        <w:jc w:val="both"/>
        <w:rPr/>
      </w:pPr>
      <w:r>
        <w:rPr>
          <w:spacing w:val="-2"/>
        </w:rPr>
        <w:t>Stone</w:t>
      </w:r>
      <w:r>
        <w:rPr>
          <w:spacing w:val="50"/>
        </w:rPr>
        <w:t xml:space="preserve"> </w:t>
      </w:r>
      <w:r>
        <w:rPr>
          <w:spacing w:val="-2"/>
        </w:rPr>
        <w:t>disease</w:t>
      </w:r>
      <w:r>
        <w:rPr>
          <w:spacing w:val="49"/>
          <w:w w:val="101"/>
        </w:rPr>
        <w:t xml:space="preserve"> </w:t>
      </w:r>
      <w:r>
        <w:rPr>
          <w:spacing w:val="-2"/>
        </w:rPr>
        <w:t>during</w:t>
      </w:r>
      <w:r>
        <w:rPr>
          <w:spacing w:val="56"/>
          <w:w w:val="101"/>
        </w:rPr>
        <w:t xml:space="preserve"> </w:t>
      </w:r>
      <w:r>
        <w:rPr>
          <w:spacing w:val="-2"/>
        </w:rPr>
        <w:t>pregnancy</w:t>
      </w:r>
      <w:r>
        <w:rPr>
          <w:spacing w:val="47"/>
          <w:w w:val="101"/>
        </w:rPr>
        <w:t xml:space="preserve"> </w:t>
      </w:r>
      <w:r>
        <w:rPr>
          <w:spacing w:val="-2"/>
        </w:rPr>
        <w:t>can</w:t>
      </w:r>
      <w:r>
        <w:rPr>
          <w:spacing w:val="54"/>
          <w:w w:val="101"/>
        </w:rPr>
        <w:t xml:space="preserve"> </w:t>
      </w:r>
      <w:r>
        <w:rPr>
          <w:spacing w:val="-2"/>
        </w:rPr>
        <w:t>be</w:t>
      </w:r>
      <w:r>
        <w:rPr>
          <w:spacing w:val="49"/>
          <w:w w:val="101"/>
        </w:rPr>
        <w:t xml:space="preserve"> </w:t>
      </w:r>
      <w:r>
        <w:rPr>
          <w:spacing w:val="-2"/>
        </w:rPr>
        <w:t>a</w:t>
      </w:r>
      <w:r>
        <w:rPr>
          <w:spacing w:val="48"/>
          <w:w w:val="101"/>
        </w:rPr>
        <w:t xml:space="preserve"> </w:t>
      </w:r>
      <w:r>
        <w:rPr>
          <w:spacing w:val="-2"/>
        </w:rPr>
        <w:t>c</w:t>
      </w:r>
      <w:r>
        <w:rPr>
          <w:spacing w:val="-3"/>
        </w:rPr>
        <w:t>hallenging</w:t>
      </w:r>
      <w:r>
        <w:rPr/>
        <w:t xml:space="preserve"> </w:t>
      </w:r>
      <w:r>
        <w:rPr>
          <w:spacing w:val="-1"/>
        </w:rPr>
        <w:t>condition</w:t>
      </w:r>
      <w:r>
        <w:rPr>
          <w:spacing w:val="56"/>
          <w:w w:val="101"/>
        </w:rPr>
        <w:t xml:space="preserve"> </w:t>
      </w:r>
      <w:r>
        <w:rPr>
          <w:spacing w:val="-1"/>
        </w:rPr>
        <w:t>to  diagnose  and</w:t>
      </w:r>
      <w:r>
        <w:rPr>
          <w:spacing w:val="57"/>
          <w:w w:val="101"/>
        </w:rPr>
        <w:t xml:space="preserve"> </w:t>
      </w:r>
      <w:r>
        <w:rPr>
          <w:spacing w:val="-1"/>
        </w:rPr>
        <w:t>treat  as </w:t>
      </w:r>
      <w:r>
        <w:rPr>
          <w:spacing w:val="-2"/>
        </w:rPr>
        <w:t xml:space="preserve"> standard  imaging</w:t>
      </w:r>
      <w:r>
        <w:rPr/>
        <w:t xml:space="preserve"> </w:t>
      </w:r>
      <w:r>
        <w:rPr>
          <w:spacing w:val="-1"/>
        </w:rPr>
        <w:t>and treatment</w:t>
      </w:r>
      <w:r>
        <w:rPr>
          <w:spacing w:val="30"/>
        </w:rPr>
        <w:t xml:space="preserve"> </w:t>
      </w:r>
      <w:r>
        <w:rPr>
          <w:spacing w:val="-1"/>
        </w:rPr>
        <w:t>algorithms for</w:t>
      </w:r>
      <w:r>
        <w:rPr>
          <w:spacing w:val="21"/>
        </w:rPr>
        <w:t xml:space="preserve"> </w:t>
      </w:r>
      <w:r>
        <w:rPr>
          <w:spacing w:val="-1"/>
        </w:rPr>
        <w:t>urolithiasis can</w:t>
      </w:r>
      <w:r>
        <w:rPr>
          <w:spacing w:val="21"/>
        </w:rPr>
        <w:t xml:space="preserve"> </w:t>
      </w:r>
      <w:r>
        <w:rPr>
          <w:spacing w:val="-1"/>
        </w:rPr>
        <w:t>pose</w:t>
      </w:r>
      <w:r>
        <w:rPr>
          <w:spacing w:val="22"/>
        </w:rPr>
        <w:t xml:space="preserve"> </w:t>
      </w:r>
      <w:r>
        <w:rPr>
          <w:spacing w:val="-1"/>
        </w:rPr>
        <w:t>undo</w:t>
      </w:r>
      <w:r>
        <w:rPr/>
        <w:t xml:space="preserve"> </w:t>
      </w:r>
      <w:r>
        <w:rPr>
          <w:spacing w:val="-1"/>
        </w:rPr>
        <w:t>risk   to</w:t>
      </w:r>
      <w:r>
        <w:rPr>
          <w:spacing w:val="12"/>
        </w:rPr>
        <w:t xml:space="preserve">   </w:t>
      </w:r>
      <w:r>
        <w:rPr>
          <w:spacing w:val="-1"/>
        </w:rPr>
        <w:t>the</w:t>
      </w:r>
      <w:r>
        <w:rPr>
          <w:spacing w:val="9"/>
        </w:rPr>
        <w:t xml:space="preserve">   </w:t>
      </w:r>
      <w:r>
        <w:rPr>
          <w:spacing w:val="-1"/>
        </w:rPr>
        <w:t>developing</w:t>
      </w:r>
      <w:r>
        <w:rPr>
          <w:spacing w:val="8"/>
        </w:rPr>
        <w:t xml:space="preserve">   </w:t>
      </w:r>
      <w:r>
        <w:rPr>
          <w:spacing w:val="-1"/>
        </w:rPr>
        <w:t>fetus.</w:t>
      </w:r>
      <w:r>
        <w:rPr>
          <w:spacing w:val="9"/>
        </w:rPr>
        <w:t xml:space="preserve">   </w:t>
      </w:r>
      <w:r>
        <w:rPr>
          <w:spacing w:val="-1"/>
        </w:rPr>
        <w:t>Investigations</w:t>
      </w:r>
      <w:r>
        <w:rPr>
          <w:spacing w:val="9"/>
        </w:rPr>
        <w:t xml:space="preserve">   </w:t>
      </w:r>
      <w:r>
        <w:rPr>
          <w:spacing w:val="-1"/>
        </w:rPr>
        <w:t>are</w:t>
      </w:r>
      <w:r>
        <w:rPr>
          <w:spacing w:val="1"/>
        </w:rPr>
        <w:t xml:space="preserve"> </w:t>
      </w:r>
      <w:r>
        <w:rPr>
          <w:spacing w:val="-2"/>
        </w:rPr>
        <w:t>complicated</w:t>
      </w:r>
      <w:r>
        <w:rPr>
          <w:spacing w:val="67"/>
        </w:rPr>
        <w:t xml:space="preserve"> </w:t>
      </w:r>
      <w:r>
        <w:rPr>
          <w:spacing w:val="-2"/>
        </w:rPr>
        <w:t>by</w:t>
      </w:r>
      <w:r>
        <w:rPr>
          <w:spacing w:val="42"/>
        </w:rPr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normal</w:t>
      </w:r>
      <w:r>
        <w:rPr>
          <w:spacing w:val="47"/>
        </w:rPr>
        <w:t xml:space="preserve"> </w:t>
      </w:r>
      <w:r>
        <w:rPr>
          <w:spacing w:val="-2"/>
        </w:rPr>
        <w:t>changes</w:t>
      </w:r>
      <w:r>
        <w:rPr>
          <w:spacing w:val="49"/>
        </w:rPr>
        <w:t xml:space="preserve"> </w:t>
      </w:r>
      <w:r>
        <w:rPr>
          <w:spacing w:val="-2"/>
        </w:rPr>
        <w:t>during</w:t>
      </w:r>
      <w:r>
        <w:rPr>
          <w:spacing w:val="54"/>
        </w:rPr>
        <w:t xml:space="preserve"> </w:t>
      </w:r>
      <w:r>
        <w:rPr>
          <w:spacing w:val="-2"/>
        </w:rPr>
        <w:t>pregnancy</w:t>
      </w:r>
      <w:r>
        <w:rPr/>
        <w:t xml:space="preserve"> </w:t>
      </w:r>
      <w:r>
        <w:rPr>
          <w:spacing w:val="-2"/>
        </w:rPr>
        <w:t>that</w:t>
      </w:r>
      <w:r>
        <w:rPr>
          <w:spacing w:val="54"/>
        </w:rPr>
        <w:t xml:space="preserve"> </w:t>
      </w:r>
      <w:r>
        <w:rPr>
          <w:spacing w:val="-2"/>
        </w:rPr>
        <w:t>can</w:t>
      </w:r>
      <w:r>
        <w:rPr>
          <w:spacing w:val="42"/>
          <w:w w:val="101"/>
        </w:rPr>
        <w:t xml:space="preserve"> </w:t>
      </w:r>
      <w:r>
        <w:rPr>
          <w:spacing w:val="-2"/>
        </w:rPr>
        <w:t>resemble</w:t>
      </w:r>
      <w:r>
        <w:rPr>
          <w:spacing w:val="37"/>
          <w:w w:val="101"/>
        </w:rPr>
        <w:t xml:space="preserve"> </w:t>
      </w:r>
      <w:r>
        <w:rPr>
          <w:spacing w:val="-2"/>
        </w:rPr>
        <w:t>obstructing</w:t>
      </w:r>
      <w:r>
        <w:rPr>
          <w:spacing w:val="37"/>
          <w:w w:val="101"/>
        </w:rPr>
        <w:t xml:space="preserve"> </w:t>
      </w:r>
      <w:r>
        <w:rPr>
          <w:spacing w:val="-2"/>
        </w:rPr>
        <w:t>calculi.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44"/>
        </w:rPr>
        <w:t xml:space="preserve"> </w:t>
      </w:r>
      <w:r>
        <w:rPr>
          <w:spacing w:val="-2"/>
        </w:rPr>
        <w:t>risks</w:t>
      </w:r>
      <w:r>
        <w:rPr>
          <w:spacing w:val="33"/>
          <w:w w:val="101"/>
        </w:rPr>
        <w:t xml:space="preserve"> </w:t>
      </w:r>
      <w:r>
        <w:rPr>
          <w:spacing w:val="-2"/>
        </w:rPr>
        <w:t>to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fetus</w:t>
      </w:r>
      <w:r>
        <w:rPr>
          <w:spacing w:val="47"/>
        </w:rPr>
        <w:t xml:space="preserve"> </w:t>
      </w:r>
      <w:r>
        <w:rPr>
          <w:spacing w:val="-1"/>
        </w:rPr>
        <w:t>of</w:t>
      </w:r>
      <w:r>
        <w:rPr>
          <w:spacing w:val="46"/>
        </w:rPr>
        <w:t xml:space="preserve"> </w:t>
      </w:r>
      <w:r>
        <w:rPr>
          <w:spacing w:val="-1"/>
        </w:rPr>
        <w:t>ionizing</w:t>
      </w:r>
      <w:r>
        <w:rPr>
          <w:spacing w:val="54"/>
        </w:rPr>
        <w:t xml:space="preserve"> </w:t>
      </w:r>
      <w:r>
        <w:rPr>
          <w:spacing w:val="-1"/>
        </w:rPr>
        <w:t>radiation,</w:t>
      </w:r>
      <w:r>
        <w:rPr>
          <w:spacing w:val="45"/>
          <w:w w:val="101"/>
        </w:rPr>
        <w:t xml:space="preserve"> </w:t>
      </w:r>
      <w:r>
        <w:rPr>
          <w:spacing w:val="-1"/>
        </w:rPr>
        <w:t>analgesics,</w:t>
      </w:r>
      <w:r>
        <w:rPr>
          <w:spacing w:val="45"/>
          <w:w w:val="101"/>
        </w:rPr>
        <w:t xml:space="preserve"> </w:t>
      </w:r>
      <w:r>
        <w:rPr>
          <w:spacing w:val="-1"/>
        </w:rPr>
        <w:t>antib</w:t>
      </w:r>
      <w:r>
        <w:rPr>
          <w:spacing w:val="-2"/>
        </w:rPr>
        <w:t>iotics,</w:t>
      </w:r>
      <w:r>
        <w:rPr>
          <w:spacing w:val="45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anesthesia</w:t>
      </w:r>
      <w:r>
        <w:rPr>
          <w:spacing w:val="56"/>
        </w:rPr>
        <w:t xml:space="preserve"> </w:t>
      </w:r>
      <w:r>
        <w:rPr>
          <w:spacing w:val="-1"/>
        </w:rPr>
        <w:t>must</w:t>
      </w:r>
      <w:r>
        <w:rPr>
          <w:spacing w:val="50"/>
        </w:rPr>
        <w:t xml:space="preserve"> </w:t>
      </w:r>
      <w:r>
        <w:rPr>
          <w:spacing w:val="-1"/>
        </w:rPr>
        <w:t>also</w:t>
      </w:r>
      <w:r>
        <w:rPr>
          <w:spacing w:val="56"/>
          <w:w w:val="101"/>
        </w:rPr>
        <w:t xml:space="preserve"> </w:t>
      </w:r>
      <w:r>
        <w:rPr>
          <w:spacing w:val="-1"/>
        </w:rPr>
        <w:t>be</w:t>
      </w:r>
      <w:r>
        <w:rPr>
          <w:spacing w:val="52"/>
        </w:rPr>
        <w:t xml:space="preserve"> </w:t>
      </w:r>
      <w:r>
        <w:rPr>
          <w:spacing w:val="-1"/>
        </w:rPr>
        <w:t>consi</w:t>
      </w:r>
      <w:r>
        <w:rPr>
          <w:spacing w:val="-2"/>
        </w:rPr>
        <w:t>dered.</w:t>
      </w:r>
      <w:r>
        <w:rPr>
          <w:spacing w:val="41"/>
        </w:rPr>
        <w:t xml:space="preserve"> </w:t>
      </w:r>
      <w:r>
        <w:rPr>
          <w:spacing w:val="-2"/>
        </w:rPr>
        <w:t>All</w:t>
      </w:r>
      <w:r>
        <w:rPr>
          <w:spacing w:val="46"/>
        </w:rPr>
        <w:t xml:space="preserve"> </w:t>
      </w:r>
      <w:r>
        <w:rPr>
          <w:spacing w:val="-2"/>
        </w:rPr>
        <w:t>these</w:t>
      </w:r>
      <w:r>
        <w:rPr>
          <w:spacing w:val="46"/>
        </w:rPr>
        <w:t xml:space="preserve"> </w:t>
      </w:r>
      <w:r>
        <w:rPr>
          <w:spacing w:val="-2"/>
        </w:rPr>
        <w:t>factors</w:t>
      </w:r>
      <w:r>
        <w:rPr/>
        <w:t xml:space="preserve"> </w:t>
      </w:r>
      <w:r>
        <w:rPr>
          <w:spacing w:val="-1"/>
        </w:rPr>
        <w:t>can   lead</w:t>
      </w:r>
      <w:r>
        <w:rPr>
          <w:spacing w:val="3"/>
        </w:rPr>
        <w:t xml:space="preserve">   </w:t>
      </w:r>
      <w:r>
        <w:rPr>
          <w:spacing w:val="-1"/>
        </w:rPr>
        <w:t>to</w:t>
      </w:r>
      <w:r>
        <w:rPr>
          <w:spacing w:val="5"/>
        </w:rPr>
        <w:t xml:space="preserve">   </w:t>
      </w:r>
      <w:r>
        <w:rPr>
          <w:spacing w:val="-1"/>
        </w:rPr>
        <w:t>a</w:t>
      </w:r>
      <w:r>
        <w:rPr>
          <w:spacing w:val="5"/>
        </w:rPr>
        <w:t xml:space="preserve">   </w:t>
      </w:r>
      <w:r>
        <w:rPr>
          <w:spacing w:val="-1"/>
        </w:rPr>
        <w:t>delay</w:t>
      </w:r>
      <w:r>
        <w:rPr>
          <w:spacing w:val="5"/>
        </w:rPr>
        <w:t xml:space="preserve">   </w:t>
      </w:r>
      <w:r>
        <w:rPr>
          <w:spacing w:val="-1"/>
        </w:rPr>
        <w:t>in</w:t>
      </w:r>
      <w:r>
        <w:rPr>
          <w:spacing w:val="4"/>
        </w:rPr>
        <w:t xml:space="preserve">   </w:t>
      </w:r>
      <w:r>
        <w:rPr>
          <w:spacing w:val="-1"/>
        </w:rPr>
        <w:t>diagn</w:t>
      </w:r>
      <w:r>
        <w:rPr>
          <w:spacing w:val="-2"/>
        </w:rPr>
        <w:t>osis,</w:t>
      </w:r>
      <w:r>
        <w:rPr>
          <w:spacing w:val="6"/>
        </w:rPr>
        <w:t xml:space="preserve">   </w:t>
      </w:r>
      <w:r>
        <w:rPr>
          <w:spacing w:val="-2"/>
        </w:rPr>
        <w:t>inappropriate</w:t>
      </w:r>
      <w:r>
        <w:rPr>
          <w:spacing w:val="2"/>
        </w:rPr>
        <w:t xml:space="preserve"> </w:t>
      </w:r>
      <w:r>
        <w:rPr/>
        <w:t>diagnosis, and difficult treatment de</w:t>
      </w:r>
      <w:r>
        <w:rPr>
          <w:spacing w:val="-1"/>
        </w:rPr>
        <w:t>cisions.</w:t>
      </w:r>
    </w:p>
    <w:p>
      <w:pPr>
        <w:pStyle w:val="BodyText"/>
        <w:ind w:right="375" w:firstLine="17"/>
        <w:spacing w:before="150" w:line="299" w:lineRule="auto"/>
        <w:jc w:val="both"/>
        <w:rPr/>
      </w:pPr>
      <w:r>
        <w:rPr>
          <w:spacing w:val="-1"/>
        </w:rPr>
        <w:t>Evaluation  and  management  of  the  pregnant  patie</w:t>
      </w:r>
      <w:r>
        <w:rPr>
          <w:spacing w:val="-2"/>
        </w:rPr>
        <w:t>nt</w:t>
      </w:r>
      <w:r>
        <w:rPr/>
        <w:t xml:space="preserve"> </w:t>
      </w:r>
      <w:r>
        <w:rPr>
          <w:spacing w:val="-1"/>
        </w:rPr>
        <w:t>with  suspected  urolithiasis  must</w:t>
      </w:r>
      <w:r>
        <w:rPr>
          <w:spacing w:val="15"/>
        </w:rPr>
        <w:t xml:space="preserve">  </w:t>
      </w:r>
      <w:r>
        <w:rPr>
          <w:spacing w:val="-1"/>
        </w:rPr>
        <w:t>be</w:t>
      </w:r>
      <w:r>
        <w:rPr>
          <w:spacing w:val="7"/>
        </w:rPr>
        <w:t xml:space="preserve">  </w:t>
      </w:r>
      <w:r>
        <w:rPr>
          <w:spacing w:val="-1"/>
        </w:rPr>
        <w:t>multidisciplinary.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47"/>
          <w:w w:val="101"/>
        </w:rPr>
        <w:t xml:space="preserve"> </w:t>
      </w:r>
      <w:r>
        <w:rPr>
          <w:spacing w:val="-1"/>
        </w:rPr>
        <w:t>obstetrician</w:t>
      </w:r>
      <w:r>
        <w:rPr>
          <w:spacing w:val="45"/>
        </w:rPr>
        <w:t xml:space="preserve"> </w:t>
      </w:r>
      <w:r>
        <w:rPr>
          <w:spacing w:val="-1"/>
        </w:rPr>
        <w:t>or</w:t>
      </w:r>
      <w:r>
        <w:rPr>
          <w:spacing w:val="53"/>
        </w:rPr>
        <w:t xml:space="preserve"> </w:t>
      </w:r>
      <w:r>
        <w:rPr>
          <w:spacing w:val="-1"/>
        </w:rPr>
        <w:t>mate</w:t>
      </w:r>
      <w:r>
        <w:rPr>
          <w:spacing w:val="-2"/>
        </w:rPr>
        <w:t>rnal</w:t>
      </w:r>
      <w:r>
        <w:rPr>
          <w:spacing w:val="44"/>
        </w:rPr>
        <w:t xml:space="preserve"> </w:t>
      </w:r>
      <w:r>
        <w:rPr>
          <w:spacing w:val="-2"/>
        </w:rPr>
        <w:t>fetal</w:t>
      </w:r>
      <w:r>
        <w:rPr>
          <w:spacing w:val="54"/>
        </w:rPr>
        <w:t xml:space="preserve"> </w:t>
      </w:r>
      <w:r>
        <w:rPr>
          <w:spacing w:val="-2"/>
        </w:rPr>
        <w:t>medicine</w:t>
      </w:r>
      <w:r>
        <w:rPr>
          <w:spacing w:val="54"/>
          <w:w w:val="101"/>
        </w:rPr>
        <w:t xml:space="preserve"> </w:t>
      </w:r>
      <w:r>
        <w:rPr>
          <w:spacing w:val="-2"/>
        </w:rPr>
        <w:t>physician,</w:t>
      </w:r>
      <w:r>
        <w:rPr/>
        <w:t xml:space="preserve"> </w:t>
      </w:r>
      <w:r>
        <w:rPr>
          <w:spacing w:val="-1"/>
        </w:rPr>
        <w:t>anesthesiologist,</w:t>
      </w:r>
      <w:r>
        <w:rPr>
          <w:spacing w:val="48"/>
          <w:w w:val="101"/>
        </w:rPr>
        <w:t xml:space="preserve"> </w:t>
      </w:r>
      <w:r>
        <w:rPr>
          <w:spacing w:val="-1"/>
        </w:rPr>
        <w:t>and</w:t>
      </w:r>
      <w:r>
        <w:rPr>
          <w:spacing w:val="55"/>
          <w:w w:val="101"/>
        </w:rPr>
        <w:t xml:space="preserve"> </w:t>
      </w:r>
      <w:r>
        <w:rPr>
          <w:spacing w:val="-1"/>
        </w:rPr>
        <w:t>urologist</w:t>
      </w:r>
      <w:r>
        <w:rPr>
          <w:spacing w:val="57"/>
        </w:rPr>
        <w:t xml:space="preserve"> </w:t>
      </w:r>
      <w:r>
        <w:rPr>
          <w:spacing w:val="-1"/>
        </w:rPr>
        <w:t>must</w:t>
      </w:r>
      <w:r>
        <w:rPr>
          <w:spacing w:val="48"/>
        </w:rPr>
        <w:t xml:space="preserve"> </w:t>
      </w:r>
      <w:r>
        <w:rPr>
          <w:spacing w:val="-1"/>
        </w:rPr>
        <w:t>work</w:t>
      </w:r>
      <w:r>
        <w:rPr>
          <w:spacing w:val="44"/>
        </w:rPr>
        <w:t xml:space="preserve"> </w:t>
      </w:r>
      <w:r>
        <w:rPr>
          <w:spacing w:val="-2"/>
        </w:rPr>
        <w:t>together</w:t>
      </w:r>
      <w:r>
        <w:rPr>
          <w:spacing w:val="44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develop</w:t>
      </w:r>
      <w:r>
        <w:rPr>
          <w:spacing w:val="52"/>
        </w:rPr>
        <w:t xml:space="preserve"> </w:t>
      </w:r>
      <w:r>
        <w:rPr>
          <w:spacing w:val="-2"/>
        </w:rPr>
        <w:t>a</w:t>
      </w:r>
      <w:r>
        <w:rPr>
          <w:spacing w:val="51"/>
          <w:w w:val="101"/>
        </w:rPr>
        <w:t xml:space="preserve"> </w:t>
      </w:r>
      <w:r>
        <w:rPr>
          <w:spacing w:val="-2"/>
        </w:rPr>
        <w:t>safe</w:t>
      </w:r>
      <w:r>
        <w:rPr>
          <w:spacing w:val="54"/>
        </w:rPr>
        <w:t xml:space="preserve"> </w:t>
      </w:r>
      <w:r>
        <w:rPr>
          <w:spacing w:val="-2"/>
        </w:rPr>
        <w:t>and</w:t>
      </w:r>
      <w:r>
        <w:rPr>
          <w:spacing w:val="54"/>
          <w:w w:val="101"/>
        </w:rPr>
        <w:t xml:space="preserve"> </w:t>
      </w:r>
      <w:r>
        <w:rPr>
          <w:spacing w:val="-2"/>
        </w:rPr>
        <w:t>effective</w:t>
      </w:r>
      <w:r>
        <w:rPr>
          <w:spacing w:val="59"/>
        </w:rPr>
        <w:t xml:space="preserve"> </w:t>
      </w:r>
      <w:r>
        <w:rPr>
          <w:spacing w:val="-2"/>
        </w:rPr>
        <w:t>plan</w:t>
      </w:r>
      <w:r>
        <w:rPr>
          <w:spacing w:val="47"/>
        </w:rPr>
        <w:t xml:space="preserve"> </w:t>
      </w:r>
      <w:r>
        <w:rPr>
          <w:spacing w:val="-2"/>
        </w:rPr>
        <w:t>for</w:t>
      </w:r>
      <w:r>
        <w:rPr>
          <w:spacing w:val="46"/>
          <w:w w:val="101"/>
        </w:rPr>
        <w:t xml:space="preserve"> </w:t>
      </w:r>
      <w:r>
        <w:rPr>
          <w:spacing w:val="-2"/>
        </w:rPr>
        <w:t>the</w:t>
      </w:r>
      <w:r>
        <w:rPr>
          <w:spacing w:val="59"/>
        </w:rPr>
        <w:t xml:space="preserve"> </w:t>
      </w:r>
      <w:r>
        <w:rPr>
          <w:spacing w:val="-2"/>
        </w:rPr>
        <w:t>patient</w:t>
      </w:r>
      <w:r>
        <w:rPr>
          <w:spacing w:val="-3"/>
        </w:rPr>
        <w:t>.  By</w:t>
      </w:r>
      <w:r>
        <w:rPr/>
        <w:t xml:space="preserve"> </w:t>
      </w:r>
      <w:r>
        <w:rPr>
          <w:spacing w:val="4"/>
        </w:rPr>
        <w:t>enlisting    the</w:t>
      </w:r>
      <w:r>
        <w:rPr>
          <w:spacing w:val="10"/>
        </w:rPr>
        <w:t xml:space="preserve">    </w:t>
      </w:r>
      <w:r>
        <w:rPr>
          <w:spacing w:val="4"/>
        </w:rPr>
        <w:t>assista</w:t>
      </w:r>
      <w:r>
        <w:rPr>
          <w:spacing w:val="3"/>
        </w:rPr>
        <w:t>nce</w:t>
      </w:r>
      <w:r>
        <w:rPr>
          <w:spacing w:val="10"/>
        </w:rPr>
        <w:t xml:space="preserve">    </w:t>
      </w:r>
      <w:r>
        <w:rPr>
          <w:spacing w:val="3"/>
        </w:rPr>
        <w:t>of</w:t>
      </w:r>
      <w:r>
        <w:rPr>
          <w:spacing w:val="8"/>
        </w:rPr>
        <w:t xml:space="preserve">    </w:t>
      </w:r>
      <w:r>
        <w:rPr>
          <w:spacing w:val="3"/>
        </w:rPr>
        <w:t>other</w:t>
      </w:r>
      <w:r>
        <w:rPr>
          <w:spacing w:val="8"/>
        </w:rPr>
        <w:t xml:space="preserve">    </w:t>
      </w:r>
      <w:r>
        <w:rPr>
          <w:spacing w:val="3"/>
        </w:rPr>
        <w:t>treatment </w:t>
      </w:r>
      <w:r>
        <w:rPr>
          <w:spacing w:val="-1"/>
        </w:rPr>
        <w:t>professionals,</w:t>
      </w:r>
      <w:r>
        <w:rPr>
          <w:spacing w:val="69"/>
          <w:w w:val="101"/>
        </w:rPr>
        <w:t xml:space="preserve"> </w:t>
      </w:r>
      <w:r>
        <w:rPr>
          <w:spacing w:val="-1"/>
        </w:rPr>
        <w:t>the  urologist  can  appropriately  counsel</w:t>
      </w:r>
      <w:r>
        <w:rPr/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pregnant</w:t>
      </w:r>
      <w:r>
        <w:rPr>
          <w:spacing w:val="32"/>
          <w:w w:val="101"/>
        </w:rPr>
        <w:t xml:space="preserve"> </w:t>
      </w:r>
      <w:r>
        <w:rPr>
          <w:spacing w:val="-2"/>
        </w:rPr>
        <w:t>patient</w:t>
      </w:r>
      <w:r>
        <w:rPr>
          <w:spacing w:val="26"/>
        </w:rPr>
        <w:t xml:space="preserve"> </w:t>
      </w:r>
      <w:r>
        <w:rPr>
          <w:spacing w:val="-2"/>
        </w:rPr>
        <w:t>on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32"/>
          <w:w w:val="101"/>
        </w:rPr>
        <w:t xml:space="preserve"> </w:t>
      </w:r>
      <w:r>
        <w:rPr>
          <w:spacing w:val="-2"/>
        </w:rPr>
        <w:t>potential</w:t>
      </w:r>
      <w:r>
        <w:rPr>
          <w:spacing w:val="32"/>
          <w:w w:val="101"/>
        </w:rPr>
        <w:t xml:space="preserve"> </w:t>
      </w:r>
      <w:r>
        <w:rPr>
          <w:spacing w:val="-2"/>
        </w:rPr>
        <w:t>risks</w:t>
      </w:r>
      <w:r>
        <w:rPr>
          <w:spacing w:val="21"/>
        </w:rPr>
        <w:t xml:space="preserve"> </w:t>
      </w:r>
      <w:r>
        <w:rPr>
          <w:spacing w:val="-2"/>
        </w:rPr>
        <w:t>to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22"/>
        </w:rPr>
        <w:t xml:space="preserve"> </w:t>
      </w:r>
      <w:r>
        <w:rPr>
          <w:spacing w:val="-3"/>
        </w:rPr>
        <w:t>fetus</w:t>
      </w:r>
      <w:r>
        <w:rPr/>
        <w:t xml:space="preserve"> </w:t>
      </w:r>
      <w:r>
        <w:rPr>
          <w:spacing w:val="-1"/>
        </w:rPr>
        <w:t>before  proceeding  with  any  diagnostic  or</w:t>
      </w:r>
      <w:r>
        <w:rPr>
          <w:spacing w:val="58"/>
        </w:rPr>
        <w:t xml:space="preserve"> </w:t>
      </w:r>
      <w:r>
        <w:rPr>
          <w:spacing w:val="-1"/>
        </w:rPr>
        <w:t>therapeutic</w:t>
      </w:r>
      <w:r>
        <w:rPr/>
        <w:t xml:space="preserve"> </w:t>
      </w:r>
      <w:r>
        <w:rPr>
          <w:spacing w:val="-1"/>
        </w:rPr>
        <w:t>treatment</w:t>
      </w:r>
      <w:r>
        <w:rPr>
          <w:spacing w:val="55"/>
        </w:rPr>
        <w:t xml:space="preserve"> </w:t>
      </w:r>
      <w:r>
        <w:rPr>
          <w:spacing w:val="-1"/>
        </w:rPr>
        <w:t>options.</w:t>
      </w:r>
      <w:r>
        <w:rPr>
          <w:spacing w:val="61"/>
          <w:w w:val="101"/>
        </w:rPr>
        <w:t xml:space="preserve"> </w:t>
      </w:r>
      <w:r>
        <w:rPr>
          <w:spacing w:val="-1"/>
        </w:rPr>
        <w:t>Due</w:t>
      </w:r>
      <w:r>
        <w:rPr>
          <w:spacing w:val="50"/>
          <w:w w:val="101"/>
        </w:rPr>
        <w:t xml:space="preserve"> </w:t>
      </w:r>
      <w:r>
        <w:rPr>
          <w:spacing w:val="-1"/>
        </w:rPr>
        <w:t>to</w:t>
      </w:r>
      <w:r>
        <w:rPr>
          <w:spacing w:val="50"/>
          <w:w w:val="101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</w:t>
      </w:r>
      <w:r>
        <w:rPr>
          <w:spacing w:val="61"/>
        </w:rPr>
        <w:t xml:space="preserve"> </w:t>
      </w:r>
      <w:r>
        <w:rPr>
          <w:spacing w:val="-2"/>
        </w:rPr>
        <w:t>rarity</w:t>
      </w:r>
      <w:r>
        <w:rPr>
          <w:spacing w:val="53"/>
        </w:rPr>
        <w:t xml:space="preserve"> </w:t>
      </w:r>
      <w:r>
        <w:rPr>
          <w:spacing w:val="-2"/>
        </w:rPr>
        <w:t>of</w:t>
      </w:r>
      <w:r>
        <w:rPr>
          <w:spacing w:val="43"/>
          <w:w w:val="101"/>
        </w:rPr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condition</w:t>
      </w:r>
      <w:r>
        <w:rPr/>
        <w:t xml:space="preserve"> </w:t>
      </w:r>
      <w:r>
        <w:rPr>
          <w:spacing w:val="-1"/>
        </w:rPr>
        <w:t>and</w:t>
      </w:r>
      <w:r>
        <w:rPr>
          <w:spacing w:val="33"/>
          <w:w w:val="101"/>
        </w:rPr>
        <w:t xml:space="preserve"> </w:t>
      </w:r>
      <w:r>
        <w:rPr>
          <w:spacing w:val="-1"/>
        </w:rPr>
        <w:t>the</w:t>
      </w:r>
      <w:r>
        <w:rPr>
          <w:spacing w:val="44"/>
        </w:rPr>
        <w:t xml:space="preserve"> </w:t>
      </w:r>
      <w:r>
        <w:rPr>
          <w:spacing w:val="-1"/>
        </w:rPr>
        <w:t>unique</w:t>
      </w:r>
      <w:r>
        <w:rPr>
          <w:spacing w:val="33"/>
          <w:w w:val="101"/>
        </w:rPr>
        <w:t xml:space="preserve"> </w:t>
      </w:r>
      <w:r>
        <w:rPr>
          <w:spacing w:val="-1"/>
        </w:rPr>
        <w:t>vulnerability</w:t>
      </w:r>
      <w:r>
        <w:rPr>
          <w:spacing w:val="36"/>
        </w:rPr>
        <w:t xml:space="preserve"> </w:t>
      </w:r>
      <w:r>
        <w:rPr>
          <w:spacing w:val="-1"/>
        </w:rPr>
        <w:t>of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>
          <w:spacing w:val="44"/>
        </w:rPr>
        <w:t xml:space="preserve"> </w:t>
      </w:r>
      <w:r>
        <w:rPr>
          <w:spacing w:val="-2"/>
        </w:rPr>
        <w:t>patient</w:t>
      </w:r>
      <w:r>
        <w:rPr>
          <w:spacing w:val="45"/>
        </w:rPr>
        <w:t xml:space="preserve"> </w:t>
      </w:r>
      <w:r>
        <w:rPr>
          <w:spacing w:val="-2"/>
        </w:rPr>
        <w:t>population,</w:t>
      </w:r>
      <w:r>
        <w:rPr/>
        <w:t xml:space="preserve"> </w:t>
      </w:r>
      <w:r>
        <w:rPr>
          <w:spacing w:val="-2"/>
        </w:rPr>
        <w:t>few</w:t>
      </w:r>
      <w:r>
        <w:rPr>
          <w:spacing w:val="30"/>
          <w:w w:val="101"/>
        </w:rPr>
        <w:t xml:space="preserve"> </w:t>
      </w:r>
      <w:r>
        <w:rPr>
          <w:spacing w:val="-2"/>
        </w:rPr>
        <w:t>prospective</w:t>
      </w:r>
      <w:r>
        <w:rPr>
          <w:spacing w:val="19"/>
        </w:rPr>
        <w:t xml:space="preserve"> </w:t>
      </w:r>
      <w:r>
        <w:rPr>
          <w:spacing w:val="-2"/>
        </w:rPr>
        <w:t>studies</w:t>
      </w:r>
      <w:r>
        <w:rPr>
          <w:spacing w:val="17"/>
          <w:w w:val="101"/>
        </w:rPr>
        <w:t xml:space="preserve"> </w:t>
      </w:r>
      <w:r>
        <w:rPr>
          <w:spacing w:val="-2"/>
        </w:rPr>
        <w:t>on</w:t>
      </w:r>
      <w:r>
        <w:rPr>
          <w:spacing w:val="21"/>
        </w:rPr>
        <w:t xml:space="preserve"> </w:t>
      </w:r>
      <w:r>
        <w:rPr>
          <w:spacing w:val="-2"/>
        </w:rPr>
        <w:t>pregnant</w:t>
      </w:r>
      <w:r>
        <w:rPr>
          <w:spacing w:val="25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16"/>
        </w:rPr>
        <w:t xml:space="preserve"> </w:t>
      </w:r>
      <w:r>
        <w:rPr>
          <w:spacing w:val="-2"/>
        </w:rPr>
        <w:t>with</w:t>
      </w:r>
      <w:r>
        <w:rPr>
          <w:spacing w:val="23"/>
          <w:w w:val="101"/>
        </w:rPr>
        <w:t xml:space="preserve"> </w:t>
      </w:r>
      <w:r>
        <w:rPr>
          <w:spacing w:val="-2"/>
        </w:rPr>
        <w:t>renal</w:t>
      </w:r>
      <w:r>
        <w:rPr/>
        <w:t xml:space="preserve"> </w:t>
      </w:r>
      <w:r>
        <w:rPr>
          <w:spacing w:val="-1"/>
        </w:rPr>
        <w:t>or ureteral stones are</w:t>
      </w:r>
      <w:r>
        <w:rPr>
          <w:spacing w:val="16"/>
        </w:rPr>
        <w:t xml:space="preserve"> </w:t>
      </w:r>
      <w:r>
        <w:rPr>
          <w:spacing w:val="-1"/>
        </w:rPr>
        <w:t>available</w:t>
      </w:r>
      <w:r>
        <w:rPr>
          <w:spacing w:val="9"/>
        </w:rPr>
        <w:t xml:space="preserve"> </w:t>
      </w:r>
      <w:r>
        <w:rPr>
          <w:spacing w:val="-1"/>
        </w:rPr>
        <w:t>and thus,</w:t>
      </w:r>
      <w:r>
        <w:rPr>
          <w:spacing w:val="16"/>
          <w:w w:val="101"/>
        </w:rPr>
        <w:t xml:space="preserve"> </w:t>
      </w:r>
      <w:r>
        <w:rPr>
          <w:spacing w:val="-1"/>
        </w:rPr>
        <w:t>most</w:t>
      </w:r>
      <w:r>
        <w:rPr>
          <w:spacing w:val="9"/>
        </w:rPr>
        <w:t xml:space="preserve"> </w:t>
      </w:r>
      <w:r>
        <w:rPr>
          <w:spacing w:val="-1"/>
        </w:rPr>
        <w:t>outcome</w:t>
      </w:r>
      <w:r>
        <w:rPr/>
        <w:t xml:space="preserve"> </w:t>
      </w:r>
      <w:r>
        <w:rPr>
          <w:spacing w:val="-2"/>
        </w:rPr>
        <w:t>data</w:t>
      </w:r>
      <w:r>
        <w:rPr>
          <w:spacing w:val="50"/>
        </w:rPr>
        <w:t xml:space="preserve"> </w:t>
      </w:r>
      <w:r>
        <w:rPr>
          <w:spacing w:val="-2"/>
        </w:rPr>
        <w:t>is</w:t>
      </w:r>
      <w:r>
        <w:rPr>
          <w:spacing w:val="51"/>
        </w:rPr>
        <w:t xml:space="preserve"> </w:t>
      </w:r>
      <w:r>
        <w:rPr>
          <w:spacing w:val="-2"/>
        </w:rPr>
        <w:t>based</w:t>
      </w:r>
      <w:r>
        <w:rPr>
          <w:spacing w:val="45"/>
          <w:w w:val="101"/>
        </w:rPr>
        <w:t xml:space="preserve"> </w:t>
      </w:r>
      <w:r>
        <w:rPr>
          <w:spacing w:val="-2"/>
        </w:rPr>
        <w:t>on</w:t>
      </w:r>
      <w:r>
        <w:rPr>
          <w:spacing w:val="45"/>
        </w:rPr>
        <w:t xml:space="preserve"> </w:t>
      </w:r>
      <w:r>
        <w:rPr>
          <w:spacing w:val="-2"/>
        </w:rPr>
        <w:t>animal</w:t>
      </w:r>
      <w:r>
        <w:rPr>
          <w:spacing w:val="48"/>
        </w:rPr>
        <w:t xml:space="preserve"> </w:t>
      </w:r>
      <w:r>
        <w:rPr>
          <w:spacing w:val="-2"/>
        </w:rPr>
        <w:t>studies</w:t>
      </w:r>
      <w:r>
        <w:rPr>
          <w:spacing w:val="44"/>
        </w:rPr>
        <w:t xml:space="preserve"> </w:t>
      </w:r>
      <w:r>
        <w:rPr>
          <w:spacing w:val="-2"/>
        </w:rPr>
        <w:t>or</w:t>
      </w:r>
      <w:r>
        <w:rPr>
          <w:spacing w:val="44"/>
        </w:rPr>
        <w:t xml:space="preserve"> </w:t>
      </w:r>
      <w:r>
        <w:rPr>
          <w:spacing w:val="-2"/>
        </w:rPr>
        <w:t>small</w:t>
      </w:r>
      <w:r>
        <w:rPr>
          <w:spacing w:val="45"/>
        </w:rPr>
        <w:t xml:space="preserve"> </w:t>
      </w:r>
      <w:r>
        <w:rPr>
          <w:spacing w:val="-2"/>
        </w:rPr>
        <w:t>case</w:t>
      </w:r>
      <w:r>
        <w:rPr>
          <w:spacing w:val="45"/>
        </w:rPr>
        <w:t xml:space="preserve"> </w:t>
      </w:r>
      <w:r>
        <w:rPr>
          <w:spacing w:val="-2"/>
        </w:rPr>
        <w:t>serie</w:t>
      </w:r>
      <w:r>
        <w:rPr>
          <w:spacing w:val="-3"/>
        </w:rPr>
        <w:t>s.</w:t>
      </w:r>
      <w:r>
        <w:rPr/>
        <w:t xml:space="preserve"> </w:t>
      </w:r>
      <w:r>
        <w:rPr>
          <w:spacing w:val="-1"/>
        </w:rPr>
        <w:t>The</w:t>
      </w:r>
      <w:r>
        <w:rPr>
          <w:spacing w:val="57"/>
          <w:w w:val="101"/>
        </w:rPr>
        <w:t xml:space="preserve"> </w:t>
      </w:r>
      <w:r>
        <w:rPr>
          <w:spacing w:val="-1"/>
        </w:rPr>
        <w:t>obstetrician</w:t>
      </w:r>
      <w:r>
        <w:rPr>
          <w:spacing w:val="55"/>
        </w:rPr>
        <w:t xml:space="preserve"> </w:t>
      </w:r>
      <w:r>
        <w:rPr>
          <w:spacing w:val="-1"/>
        </w:rPr>
        <w:t>or  maternal</w:t>
      </w:r>
      <w:r>
        <w:rPr>
          <w:spacing w:val="53"/>
          <w:w w:val="101"/>
        </w:rPr>
        <w:t xml:space="preserve"> </w:t>
      </w:r>
      <w:r>
        <w:rPr>
          <w:spacing w:val="-1"/>
        </w:rPr>
        <w:t>fetal  medicin</w:t>
      </w:r>
      <w:r>
        <w:rPr>
          <w:spacing w:val="-2"/>
        </w:rPr>
        <w:t>e  physician</w:t>
      </w:r>
      <w:r>
        <w:rPr/>
        <w:t xml:space="preserve"> </w:t>
      </w:r>
      <w:r>
        <w:rPr>
          <w:spacing w:val="-2"/>
        </w:rPr>
        <w:t>along</w:t>
      </w:r>
      <w:r>
        <w:rPr>
          <w:spacing w:val="48"/>
        </w:rPr>
        <w:t xml:space="preserve"> </w:t>
      </w:r>
      <w:r>
        <w:rPr>
          <w:spacing w:val="-2"/>
        </w:rPr>
        <w:t>with</w:t>
      </w:r>
      <w:r>
        <w:rPr>
          <w:spacing w:val="29"/>
          <w:w w:val="101"/>
        </w:rPr>
        <w:t xml:space="preserve"> </w:t>
      </w:r>
      <w:r>
        <w:rPr>
          <w:spacing w:val="-2"/>
        </w:rPr>
        <w:t>the</w:t>
      </w:r>
      <w:r>
        <w:rPr>
          <w:spacing w:val="39"/>
          <w:w w:val="101"/>
        </w:rPr>
        <w:t xml:space="preserve"> </w:t>
      </w:r>
      <w:r>
        <w:rPr>
          <w:spacing w:val="-2"/>
        </w:rPr>
        <w:t>pharmacist</w:t>
      </w:r>
      <w:r>
        <w:rPr>
          <w:spacing w:val="33"/>
        </w:rPr>
        <w:t xml:space="preserve"> </w:t>
      </w:r>
      <w:r>
        <w:rPr>
          <w:spacing w:val="-2"/>
        </w:rPr>
        <w:t>can</w:t>
      </w:r>
      <w:r>
        <w:rPr>
          <w:spacing w:val="39"/>
        </w:rPr>
        <w:t xml:space="preserve"> </w:t>
      </w:r>
      <w:r>
        <w:rPr>
          <w:spacing w:val="-2"/>
        </w:rPr>
        <w:t>insure</w:t>
      </w:r>
      <w:r>
        <w:rPr>
          <w:spacing w:val="31"/>
        </w:rPr>
        <w:t xml:space="preserve"> </w:t>
      </w:r>
      <w:r>
        <w:rPr>
          <w:spacing w:val="-2"/>
        </w:rPr>
        <w:t>that</w:t>
      </w:r>
      <w:r>
        <w:rPr>
          <w:spacing w:val="42"/>
          <w:w w:val="101"/>
        </w:rPr>
        <w:t xml:space="preserve"> </w:t>
      </w:r>
      <w:r>
        <w:rPr>
          <w:spacing w:val="-2"/>
        </w:rPr>
        <w:t>medications</w:t>
      </w:r>
      <w:r>
        <w:rPr/>
        <w:t xml:space="preserve"> </w:t>
      </w:r>
      <w:r>
        <w:rPr>
          <w:spacing w:val="-1"/>
        </w:rPr>
        <w:t>prescribed</w:t>
      </w:r>
      <w:r>
        <w:rPr>
          <w:spacing w:val="61"/>
          <w:w w:val="101"/>
        </w:rPr>
        <w:t xml:space="preserve"> </w:t>
      </w:r>
      <w:r>
        <w:rPr>
          <w:spacing w:val="-1"/>
        </w:rPr>
        <w:t>for</w:t>
      </w:r>
      <w:r>
        <w:rPr>
          <w:spacing w:val="57"/>
          <w:w w:val="101"/>
        </w:rPr>
        <w:t xml:space="preserve"> </w:t>
      </w:r>
      <w:r>
        <w:rPr>
          <w:spacing w:val="-1"/>
        </w:rPr>
        <w:t>control</w:t>
      </w:r>
      <w:r>
        <w:rPr>
          <w:spacing w:val="59"/>
          <w:w w:val="101"/>
        </w:rPr>
        <w:t xml:space="preserve"> </w:t>
      </w:r>
      <w:r>
        <w:rPr>
          <w:spacing w:val="-1"/>
        </w:rPr>
        <w:t>of</w:t>
      </w:r>
      <w:r>
        <w:rPr>
          <w:spacing w:val="50"/>
        </w:rPr>
        <w:t xml:space="preserve"> </w:t>
      </w:r>
      <w:r>
        <w:rPr>
          <w:spacing w:val="-1"/>
        </w:rPr>
        <w:t>stone-related</w:t>
      </w:r>
      <w:r>
        <w:rPr>
          <w:spacing w:val="59"/>
          <w:w w:val="101"/>
        </w:rPr>
        <w:t xml:space="preserve"> </w:t>
      </w:r>
      <w:r>
        <w:rPr>
          <w:spacing w:val="-1"/>
        </w:rPr>
        <w:t>symptoms</w:t>
      </w:r>
      <w:r>
        <w:rPr>
          <w:spacing w:val="58"/>
        </w:rPr>
        <w:t xml:space="preserve"> </w:t>
      </w:r>
      <w:r>
        <w:rPr>
          <w:spacing w:val="-1"/>
        </w:rPr>
        <w:t>are</w:t>
      </w:r>
      <w:r>
        <w:rPr/>
        <w:t xml:space="preserve"> </w:t>
      </w:r>
      <w:r>
        <w:rPr>
          <w:spacing w:val="-1"/>
        </w:rPr>
        <w:t>safe to the developing fetus</w:t>
      </w:r>
      <w:r>
        <w:rPr>
          <w:spacing w:val="28"/>
          <w:w w:val="101"/>
        </w:rPr>
        <w:t xml:space="preserve"> </w:t>
      </w:r>
      <w:r>
        <w:rPr>
          <w:spacing w:val="-1"/>
        </w:rPr>
        <w:t>based on</w:t>
      </w:r>
      <w:r>
        <w:rPr>
          <w:spacing w:val="7"/>
        </w:rPr>
        <w:t xml:space="preserve"> </w:t>
      </w:r>
      <w:r>
        <w:rPr>
          <w:spacing w:val="-1"/>
        </w:rPr>
        <w:t>gestational</w:t>
      </w:r>
      <w:r>
        <w:rPr>
          <w:spacing w:val="9"/>
        </w:rPr>
        <w:t xml:space="preserve"> </w:t>
      </w:r>
      <w:r>
        <w:rPr>
          <w:spacing w:val="-1"/>
        </w:rPr>
        <w:t>age</w:t>
      </w:r>
      <w:r>
        <w:rPr>
          <w:spacing w:val="7"/>
        </w:rPr>
        <w:t xml:space="preserve"> </w:t>
      </w:r>
      <w:r>
        <w:rPr>
          <w:spacing w:val="-1"/>
        </w:rPr>
        <w:t>at</w:t>
      </w:r>
      <w:r>
        <w:rPr/>
        <w:t xml:space="preserve"> </w:t>
      </w:r>
      <w:r>
        <w:rPr>
          <w:spacing w:val="-2"/>
        </w:rPr>
        <w:t>time</w:t>
      </w:r>
      <w:r>
        <w:rPr>
          <w:spacing w:val="50"/>
          <w:w w:val="101"/>
        </w:rPr>
        <w:t xml:space="preserve"> </w:t>
      </w:r>
      <w:r>
        <w:rPr>
          <w:spacing w:val="-2"/>
        </w:rPr>
        <w:t>of</w:t>
      </w:r>
      <w:r>
        <w:rPr>
          <w:spacing w:val="39"/>
          <w:w w:val="101"/>
        </w:rPr>
        <w:t xml:space="preserve"> </w:t>
      </w:r>
      <w:r>
        <w:rPr>
          <w:spacing w:val="-2"/>
        </w:rPr>
        <w:t>presentation.</w:t>
      </w:r>
      <w:r>
        <w:rPr>
          <w:spacing w:val="41"/>
        </w:rPr>
        <w:t xml:space="preserve"> </w:t>
      </w:r>
      <w:r>
        <w:rPr>
          <w:spacing w:val="-2"/>
        </w:rPr>
        <w:t>If</w:t>
      </w:r>
      <w:r>
        <w:rPr>
          <w:spacing w:val="39"/>
        </w:rPr>
        <w:t xml:space="preserve"> </w:t>
      </w:r>
      <w:r>
        <w:rPr>
          <w:spacing w:val="-2"/>
        </w:rPr>
        <w:t>ionizing</w:t>
      </w:r>
      <w:r>
        <w:rPr>
          <w:spacing w:val="47"/>
        </w:rPr>
        <w:t xml:space="preserve"> </w:t>
      </w:r>
      <w:r>
        <w:rPr>
          <w:spacing w:val="-2"/>
        </w:rPr>
        <w:t>radiation</w:t>
      </w:r>
      <w:r>
        <w:rPr>
          <w:spacing w:val="44"/>
        </w:rPr>
        <w:t xml:space="preserve"> </w:t>
      </w:r>
      <w:r>
        <w:rPr>
          <w:spacing w:val="-2"/>
        </w:rPr>
        <w:t>is</w:t>
      </w:r>
      <w:r>
        <w:rPr>
          <w:spacing w:val="46"/>
          <w:w w:val="101"/>
        </w:rPr>
        <w:t xml:space="preserve"> </w:t>
      </w:r>
      <w:r>
        <w:rPr>
          <w:spacing w:val="-2"/>
        </w:rPr>
        <w:t>necessary</w:t>
      </w:r>
      <w:r>
        <w:rPr/>
        <w:t xml:space="preserve"> </w:t>
      </w:r>
      <w:r>
        <w:rPr>
          <w:spacing w:val="-1"/>
        </w:rPr>
        <w:t>for  diagnostic</w:t>
      </w:r>
      <w:r>
        <w:rPr>
          <w:spacing w:val="14"/>
        </w:rPr>
        <w:t xml:space="preserve">  </w:t>
      </w:r>
      <w:r>
        <w:rPr>
          <w:spacing w:val="-1"/>
        </w:rPr>
        <w:t>or</w:t>
      </w:r>
      <w:r>
        <w:rPr>
          <w:spacing w:val="12"/>
        </w:rPr>
        <w:t xml:space="preserve">  </w:t>
      </w:r>
      <w:r>
        <w:rPr>
          <w:spacing w:val="-1"/>
        </w:rPr>
        <w:t>treatment   purposes,  the   rad</w:t>
      </w:r>
      <w:r>
        <w:rPr>
          <w:spacing w:val="-2"/>
        </w:rPr>
        <w:t>iation</w:t>
      </w:r>
      <w:r>
        <w:rPr>
          <w:spacing w:val="1"/>
        </w:rPr>
        <w:t xml:space="preserve"> </w:t>
      </w:r>
      <w:r>
        <w:rPr>
          <w:spacing w:val="-1"/>
        </w:rPr>
        <w:t>physicist</w:t>
      </w:r>
      <w:r>
        <w:rPr>
          <w:spacing w:val="24"/>
        </w:rPr>
        <w:t xml:space="preserve">  </w:t>
      </w:r>
      <w:r>
        <w:rPr>
          <w:spacing w:val="-1"/>
        </w:rPr>
        <w:t>along</w:t>
      </w:r>
      <w:r>
        <w:rPr>
          <w:spacing w:val="23"/>
          <w:w w:val="101"/>
        </w:rPr>
        <w:t xml:space="preserve">  </w:t>
      </w:r>
      <w:r>
        <w:rPr>
          <w:spacing w:val="-1"/>
        </w:rPr>
        <w:t>with</w:t>
      </w:r>
      <w:r>
        <w:rPr>
          <w:spacing w:val="21"/>
          <w:w w:val="101"/>
        </w:rPr>
        <w:t xml:space="preserve">  </w:t>
      </w:r>
      <w:r>
        <w:rPr>
          <w:spacing w:val="-1"/>
        </w:rPr>
        <w:t>the</w:t>
      </w:r>
      <w:r>
        <w:rPr>
          <w:spacing w:val="24"/>
        </w:rPr>
        <w:t xml:space="preserve">  </w:t>
      </w:r>
      <w:r>
        <w:rPr>
          <w:spacing w:val="-1"/>
        </w:rPr>
        <w:t>obstetrician</w:t>
      </w:r>
      <w:r>
        <w:rPr>
          <w:spacing w:val="23"/>
          <w:w w:val="101"/>
        </w:rPr>
        <w:t xml:space="preserve">  </w:t>
      </w:r>
      <w:r>
        <w:rPr>
          <w:spacing w:val="-1"/>
        </w:rPr>
        <w:t>can</w:t>
      </w:r>
      <w:r>
        <w:rPr>
          <w:spacing w:val="23"/>
          <w:w w:val="101"/>
        </w:rPr>
        <w:t xml:space="preserve">  </w:t>
      </w:r>
      <w:r>
        <w:rPr>
          <w:spacing w:val="-1"/>
        </w:rPr>
        <w:t>estimate</w:t>
      </w:r>
      <w:r>
        <w:rPr/>
        <w:t xml:space="preserve"> </w:t>
      </w:r>
      <w:r>
        <w:rPr/>
        <w:t>radiation  exposure  so</w:t>
      </w:r>
      <w:r>
        <w:rPr>
          <w:spacing w:val="6"/>
        </w:rPr>
        <w:t xml:space="preserve">  </w:t>
      </w:r>
      <w:r>
        <w:rPr/>
        <w:t>t</w:t>
      </w:r>
      <w:r>
        <w:rPr>
          <w:spacing w:val="-1"/>
        </w:rPr>
        <w:t>he</w:t>
      </w:r>
      <w:r>
        <w:rPr>
          <w:spacing w:val="6"/>
        </w:rPr>
        <w:t xml:space="preserve">  </w:t>
      </w:r>
      <w:r>
        <w:rPr>
          <w:spacing w:val="-1"/>
        </w:rPr>
        <w:t>total</w:t>
      </w:r>
      <w:r>
        <w:rPr>
          <w:spacing w:val="13"/>
        </w:rPr>
        <w:t xml:space="preserve">  </w:t>
      </w:r>
      <w:r>
        <w:rPr>
          <w:spacing w:val="-1"/>
        </w:rPr>
        <w:t>pregnancy</w:t>
      </w:r>
      <w:r>
        <w:rPr>
          <w:spacing w:val="8"/>
        </w:rPr>
        <w:t xml:space="preserve">  </w:t>
      </w:r>
      <w:r>
        <w:rPr>
          <w:spacing w:val="-1"/>
        </w:rPr>
        <w:t>exposure</w:t>
      </w:r>
      <w:r>
        <w:rPr/>
        <w:t xml:space="preserve"> </w:t>
      </w:r>
      <w:r>
        <w:rPr/>
        <w:t>does</w:t>
      </w:r>
      <w:r>
        <w:rPr>
          <w:spacing w:val="20"/>
        </w:rPr>
        <w:t xml:space="preserve"> </w:t>
      </w:r>
      <w:r>
        <w:rPr/>
        <w:t>not exceed the Amer</w:t>
      </w:r>
      <w:r>
        <w:rPr>
          <w:spacing w:val="-1"/>
        </w:rPr>
        <w:t>ican College</w:t>
      </w:r>
      <w:r>
        <w:rPr>
          <w:spacing w:val="11"/>
        </w:rPr>
        <w:t xml:space="preserve"> </w:t>
      </w:r>
      <w:r>
        <w:rPr>
          <w:spacing w:val="-1"/>
        </w:rPr>
        <w:t>of</w:t>
      </w:r>
      <w:r>
        <w:rPr>
          <w:spacing w:val="7"/>
        </w:rPr>
        <w:t xml:space="preserve"> </w:t>
      </w:r>
      <w:r>
        <w:rPr>
          <w:spacing w:val="-1"/>
        </w:rPr>
        <w:t>Obstetrics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2"/>
        </w:rPr>
        <w:t>Gynecology</w:t>
      </w:r>
      <w:r>
        <w:rPr>
          <w:spacing w:val="25"/>
        </w:rPr>
        <w:t xml:space="preserve">  </w:t>
      </w:r>
      <w:r>
        <w:rPr>
          <w:spacing w:val="-2"/>
        </w:rPr>
        <w:t>(ACOG)</w:t>
      </w:r>
      <w:r>
        <w:rPr>
          <w:spacing w:val="21"/>
          <w:w w:val="101"/>
        </w:rPr>
        <w:t xml:space="preserve">  </w:t>
      </w:r>
      <w:r>
        <w:rPr>
          <w:spacing w:val="-2"/>
        </w:rPr>
        <w:t>recommended</w:t>
      </w:r>
      <w:r>
        <w:rPr>
          <w:spacing w:val="21"/>
          <w:w w:val="101"/>
        </w:rPr>
        <w:t xml:space="preserve">  </w:t>
      </w:r>
      <w:r>
        <w:rPr>
          <w:spacing w:val="-2"/>
        </w:rPr>
        <w:t>maximum</w:t>
      </w:r>
      <w:r>
        <w:rPr>
          <w:spacing w:val="18"/>
        </w:rPr>
        <w:t xml:space="preserve">  </w:t>
      </w:r>
      <w:r>
        <w:rPr>
          <w:spacing w:val="-2"/>
        </w:rPr>
        <w:t>of</w:t>
      </w:r>
      <w:r>
        <w:rPr>
          <w:spacing w:val="18"/>
          <w:w w:val="101"/>
        </w:rPr>
        <w:t xml:space="preserve">  </w:t>
      </w:r>
      <w:r>
        <w:rPr>
          <w:spacing w:val="-2"/>
        </w:rPr>
        <w:t>50</w:t>
      </w:r>
      <w:r>
        <w:rPr/>
        <w:t xml:space="preserve"> </w:t>
      </w:r>
      <w:r>
        <w:rPr>
          <w:spacing w:val="-1"/>
        </w:rPr>
        <w:t>mGy.</w:t>
      </w:r>
      <w:r>
        <w:rPr>
          <w:sz w:val="11"/>
          <w:szCs w:val="11"/>
          <w:spacing w:val="-1"/>
          <w:position w:val="7"/>
        </w:rPr>
        <w:t>230  </w:t>
      </w:r>
      <w:r>
        <w:rPr>
          <w:spacing w:val="-1"/>
        </w:rPr>
        <w:t>Should</w:t>
      </w:r>
      <w:r>
        <w:rPr>
          <w:spacing w:val="36"/>
          <w:w w:val="101"/>
        </w:rPr>
        <w:t xml:space="preserve"> </w:t>
      </w:r>
      <w:r>
        <w:rPr>
          <w:spacing w:val="-1"/>
        </w:rPr>
        <w:t>surgical</w:t>
      </w:r>
      <w:r>
        <w:rPr>
          <w:spacing w:val="34"/>
        </w:rPr>
        <w:t xml:space="preserve"> </w:t>
      </w:r>
      <w:r>
        <w:rPr>
          <w:spacing w:val="-1"/>
        </w:rPr>
        <w:t>intervention</w:t>
      </w:r>
      <w:r>
        <w:rPr>
          <w:spacing w:val="33"/>
        </w:rPr>
        <w:t xml:space="preserve"> </w:t>
      </w:r>
      <w:r>
        <w:rPr>
          <w:spacing w:val="-1"/>
        </w:rPr>
        <w:t>be</w:t>
      </w:r>
      <w:r>
        <w:rPr>
          <w:spacing w:val="26"/>
        </w:rPr>
        <w:t xml:space="preserve"> </w:t>
      </w:r>
      <w:r>
        <w:rPr>
          <w:spacing w:val="-1"/>
        </w:rPr>
        <w:t>warranted,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multidisciplinary   team    is</w:t>
      </w:r>
      <w:r>
        <w:rPr>
          <w:spacing w:val="13"/>
        </w:rPr>
        <w:t xml:space="preserve">   </w:t>
      </w:r>
      <w:r>
        <w:rPr>
          <w:spacing w:val="-1"/>
        </w:rPr>
        <w:t>imperative,</w:t>
      </w:r>
      <w:r>
        <w:rPr>
          <w:spacing w:val="12"/>
        </w:rPr>
        <w:t xml:space="preserve">   </w:t>
      </w:r>
      <w:r>
        <w:rPr>
          <w:spacing w:val="-1"/>
        </w:rPr>
        <w:t>utilizing</w:t>
      </w:r>
      <w:r>
        <w:rPr>
          <w:spacing w:val="12"/>
        </w:rPr>
        <w:t xml:space="preserve">   </w:t>
      </w:r>
      <w:r>
        <w:rPr>
          <w:spacing w:val="-2"/>
        </w:rPr>
        <w:t>an</w:t>
      </w:r>
      <w:r>
        <w:rPr/>
        <w:t xml:space="preserve"> </w:t>
      </w:r>
      <w:r>
        <w:rPr/>
        <w:t>anesthesiologist who specializes </w:t>
      </w:r>
      <w:r>
        <w:rPr>
          <w:spacing w:val="-1"/>
        </w:rPr>
        <w:t>in obstetrics</w:t>
      </w:r>
      <w:r>
        <w:rPr>
          <w:spacing w:val="4"/>
        </w:rPr>
        <w:t xml:space="preserve"> </w:t>
      </w:r>
      <w:r>
        <w:rPr>
          <w:spacing w:val="-1"/>
        </w:rPr>
        <w:t>to</w:t>
      </w:r>
      <w:r>
        <w:rPr>
          <w:spacing w:val="16"/>
        </w:rPr>
        <w:t xml:space="preserve"> </w:t>
      </w:r>
      <w:r>
        <w:rPr>
          <w:spacing w:val="-1"/>
        </w:rPr>
        <w:t>perform</w:t>
      </w:r>
      <w:r>
        <w:rPr/>
        <w:t xml:space="preserve"> </w:t>
      </w:r>
      <w:r>
        <w:rPr>
          <w:spacing w:val="-1"/>
        </w:rPr>
        <w:t>fetal   monitoring,   if   indicated,</w:t>
      </w:r>
      <w:r>
        <w:rPr>
          <w:spacing w:val="1"/>
        </w:rPr>
        <w:t xml:space="preserve">   </w:t>
      </w:r>
      <w:r>
        <w:rPr>
          <w:spacing w:val="-1"/>
        </w:rPr>
        <w:t>and   to</w:t>
      </w:r>
      <w:r>
        <w:rPr>
          <w:spacing w:val="4"/>
        </w:rPr>
        <w:t xml:space="preserve">   </w:t>
      </w:r>
      <w:r>
        <w:rPr>
          <w:spacing w:val="-1"/>
        </w:rPr>
        <w:t>keep</w:t>
      </w:r>
      <w:r>
        <w:rPr>
          <w:spacing w:val="2"/>
        </w:rPr>
        <w:t xml:space="preserve">   </w:t>
      </w:r>
      <w:r>
        <w:rPr>
          <w:spacing w:val="-1"/>
        </w:rPr>
        <w:t>drug</w:t>
      </w:r>
      <w:r>
        <w:rPr/>
        <w:t xml:space="preserve"> </w:t>
      </w:r>
      <w:r>
        <w:rPr/>
        <w:t>exposure    to    the</w:t>
      </w:r>
      <w:r>
        <w:rPr>
          <w:spacing w:val="5"/>
        </w:rPr>
        <w:t xml:space="preserve">    </w:t>
      </w:r>
      <w:r>
        <w:rPr/>
        <w:t>minimum.    Although</w:t>
      </w:r>
      <w:r>
        <w:rPr>
          <w:spacing w:val="4"/>
        </w:rPr>
        <w:t xml:space="preserve">    </w:t>
      </w:r>
      <w:r>
        <w:rPr/>
        <w:t>o</w:t>
      </w:r>
      <w:r>
        <w:rPr>
          <w:spacing w:val="-1"/>
        </w:rPr>
        <w:t>bstetric</w:t>
      </w:r>
      <w:r>
        <w:rPr>
          <w:spacing w:val="1"/>
        </w:rPr>
        <w:t xml:space="preserve"> </w:t>
      </w:r>
      <w:r>
        <w:rPr>
          <w:spacing w:val="-1"/>
        </w:rPr>
        <w:t>complications</w:t>
      </w:r>
      <w:r>
        <w:rPr>
          <w:spacing w:val="42"/>
        </w:rPr>
        <w:t xml:space="preserve"> </w:t>
      </w:r>
      <w:r>
        <w:rPr>
          <w:spacing w:val="-1"/>
        </w:rPr>
        <w:t>at</w:t>
      </w:r>
      <w:r>
        <w:rPr>
          <w:spacing w:val="39"/>
        </w:rPr>
        <w:t xml:space="preserve"> </w:t>
      </w:r>
      <w:r>
        <w:rPr>
          <w:spacing w:val="-1"/>
        </w:rPr>
        <w:t>time</w:t>
      </w:r>
      <w:r>
        <w:rPr>
          <w:spacing w:val="40"/>
        </w:rPr>
        <w:t xml:space="preserve"> </w:t>
      </w:r>
      <w:r>
        <w:rPr>
          <w:spacing w:val="-1"/>
        </w:rPr>
        <w:t>of</w:t>
      </w:r>
      <w:r>
        <w:rPr>
          <w:spacing w:val="35"/>
        </w:rPr>
        <w:t xml:space="preserve"> </w:t>
      </w:r>
      <w:r>
        <w:rPr>
          <w:spacing w:val="-1"/>
        </w:rPr>
        <w:t>surgical</w:t>
      </w:r>
      <w:r>
        <w:rPr>
          <w:spacing w:val="48"/>
          <w:w w:val="101"/>
        </w:rPr>
        <w:t xml:space="preserve"> </w:t>
      </w:r>
      <w:r>
        <w:rPr>
          <w:spacing w:val="-2"/>
        </w:rPr>
        <w:t>intervention</w:t>
      </w:r>
      <w:r>
        <w:rPr>
          <w:spacing w:val="40"/>
          <w:w w:val="101"/>
        </w:rPr>
        <w:t xml:space="preserve"> </w:t>
      </w:r>
      <w:r>
        <w:rPr>
          <w:spacing w:val="-2"/>
        </w:rPr>
        <w:t>are</w:t>
      </w:r>
      <w:r>
        <w:rPr>
          <w:spacing w:val="49"/>
        </w:rPr>
        <w:t xml:space="preserve"> </w:t>
      </w:r>
      <w:r>
        <w:rPr>
          <w:spacing w:val="-2"/>
        </w:rPr>
        <w:t>rare</w:t>
      </w:r>
      <w:r>
        <w:rPr/>
        <w:t xml:space="preserve"> </w:t>
      </w:r>
      <w:r>
        <w:rPr>
          <w:spacing w:val="-1"/>
        </w:rPr>
        <w:t>(&lt;5%),</w:t>
      </w:r>
      <w:r>
        <w:rPr>
          <w:sz w:val="11"/>
          <w:szCs w:val="11"/>
          <w:spacing w:val="-1"/>
          <w:position w:val="7"/>
        </w:rPr>
        <w:t>231   </w:t>
      </w:r>
      <w:r>
        <w:rPr>
          <w:spacing w:val="-1"/>
        </w:rPr>
        <w:t>the</w:t>
      </w:r>
      <w:r>
        <w:rPr>
          <w:spacing w:val="13"/>
        </w:rPr>
        <w:t xml:space="preserve">  </w:t>
      </w:r>
      <w:r>
        <w:rPr>
          <w:spacing w:val="-1"/>
        </w:rPr>
        <w:t>procedure</w:t>
      </w:r>
      <w:r>
        <w:rPr>
          <w:spacing w:val="9"/>
        </w:rPr>
        <w:t xml:space="preserve">  </w:t>
      </w:r>
      <w:r>
        <w:rPr>
          <w:spacing w:val="-1"/>
        </w:rPr>
        <w:t>should</w:t>
      </w:r>
      <w:r>
        <w:rPr>
          <w:spacing w:val="13"/>
        </w:rPr>
        <w:t xml:space="preserve">  </w:t>
      </w:r>
      <w:r>
        <w:rPr>
          <w:spacing w:val="-1"/>
        </w:rPr>
        <w:t>be</w:t>
      </w:r>
      <w:r>
        <w:rPr>
          <w:spacing w:val="13"/>
        </w:rPr>
        <w:t xml:space="preserve">  </w:t>
      </w:r>
      <w:r>
        <w:rPr>
          <w:spacing w:val="-1"/>
        </w:rPr>
        <w:t>performed</w:t>
      </w:r>
      <w:r>
        <w:rPr>
          <w:spacing w:val="10"/>
        </w:rPr>
        <w:t xml:space="preserve">  </w:t>
      </w:r>
      <w:r>
        <w:rPr>
          <w:spacing w:val="-1"/>
        </w:rPr>
        <w:t>at</w:t>
      </w:r>
      <w:r>
        <w:rPr>
          <w:spacing w:val="10"/>
        </w:rPr>
        <w:t xml:space="preserve">  </w:t>
      </w:r>
      <w:r>
        <w:rPr>
          <w:spacing w:val="-1"/>
        </w:rPr>
        <w:t>a</w:t>
      </w:r>
      <w:r>
        <w:rPr>
          <w:spacing w:val="1"/>
        </w:rPr>
        <w:t xml:space="preserve"> </w:t>
      </w:r>
      <w:r>
        <w:rPr>
          <w:spacing w:val="-1"/>
        </w:rPr>
        <w:t>facility</w:t>
      </w:r>
      <w:r>
        <w:rPr>
          <w:spacing w:val="23"/>
          <w:w w:val="101"/>
        </w:rPr>
        <w:t xml:space="preserve">  </w:t>
      </w:r>
      <w:r>
        <w:rPr>
          <w:spacing w:val="-1"/>
        </w:rPr>
        <w:t>capable</w:t>
      </w:r>
      <w:r>
        <w:rPr>
          <w:spacing w:val="24"/>
        </w:rPr>
        <w:t xml:space="preserve">  </w:t>
      </w:r>
      <w:r>
        <w:rPr>
          <w:spacing w:val="-1"/>
        </w:rPr>
        <w:t>of</w:t>
      </w:r>
      <w:r>
        <w:rPr>
          <w:spacing w:val="24"/>
          <w:w w:val="101"/>
        </w:rPr>
        <w:t xml:space="preserve">  </w:t>
      </w:r>
      <w:r>
        <w:rPr>
          <w:spacing w:val="-1"/>
        </w:rPr>
        <w:t>managing</w:t>
      </w:r>
      <w:r>
        <w:rPr>
          <w:spacing w:val="24"/>
        </w:rPr>
        <w:t xml:space="preserve">  </w:t>
      </w:r>
      <w:r>
        <w:rPr>
          <w:spacing w:val="-1"/>
        </w:rPr>
        <w:t>obstetric</w:t>
      </w:r>
      <w:r>
        <w:rPr>
          <w:spacing w:val="24"/>
        </w:rPr>
        <w:t xml:space="preserve">  </w:t>
      </w:r>
      <w:r>
        <w:rPr>
          <w:spacing w:val="-1"/>
        </w:rPr>
        <w:t>emergenci</w:t>
      </w:r>
      <w:r>
        <w:rPr>
          <w:spacing w:val="-2"/>
        </w:rPr>
        <w:t>es</w:t>
      </w:r>
      <w:r>
        <w:rPr/>
        <w:t xml:space="preserve"> </w:t>
      </w:r>
      <w:r>
        <w:rPr>
          <w:spacing w:val="-1"/>
        </w:rPr>
        <w:t>should complications ensue intra</w:t>
      </w:r>
      <w:r>
        <w:rPr>
          <w:spacing w:val="24"/>
        </w:rPr>
        <w:t xml:space="preserve"> </w:t>
      </w:r>
      <w:r>
        <w:rPr>
          <w:spacing w:val="-1"/>
        </w:rPr>
        <w:t>or</w:t>
      </w:r>
      <w:r>
        <w:rPr>
          <w:spacing w:val="14"/>
        </w:rPr>
        <w:t xml:space="preserve"> </w:t>
      </w:r>
      <w:r>
        <w:rPr>
          <w:spacing w:val="-1"/>
        </w:rPr>
        <w:t>post</w:t>
      </w:r>
      <w:r>
        <w:rPr>
          <w:spacing w:val="9"/>
        </w:rPr>
        <w:t xml:space="preserve"> </w:t>
      </w:r>
      <w:r>
        <w:rPr>
          <w:spacing w:val="-1"/>
        </w:rPr>
        <w:t>operatively.</w:t>
      </w:r>
    </w:p>
    <w:p>
      <w:pPr>
        <w:pStyle w:val="BodyText"/>
        <w:ind w:left="14"/>
        <w:spacing w:before="150" w:line="193" w:lineRule="auto"/>
        <w:outlineLvl w:val="0"/>
        <w:rPr/>
      </w:pPr>
      <w:r>
        <w:rPr>
          <w:b/>
          <w:bCs/>
          <w:spacing w:val="-1"/>
        </w:rPr>
        <w:t>55. In  pregnant  patients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"/>
        </w:rPr>
        <w:t>with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"/>
        </w:rPr>
        <w:t>ureteral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2"/>
        </w:rPr>
        <w:t>stone(s)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65" w:right="56" w:firstLine="2"/>
        <w:spacing w:before="31" w:line="291" w:lineRule="auto"/>
        <w:jc w:val="both"/>
        <w:rPr/>
      </w:pPr>
      <w:r>
        <w:rPr>
          <w:b/>
          <w:bCs/>
          <w:spacing w:val="-1"/>
        </w:rPr>
        <w:t>and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-1"/>
        </w:rPr>
        <w:t>well</w:t>
      </w:r>
      <w:r>
        <w:rPr>
          <w:b/>
          <w:bCs/>
          <w:spacing w:val="15"/>
        </w:rPr>
        <w:t xml:space="preserve">   </w:t>
      </w:r>
      <w:r>
        <w:rPr>
          <w:b/>
          <w:bCs/>
          <w:spacing w:val="-1"/>
        </w:rPr>
        <w:t>controlled</w:t>
      </w:r>
      <w:r>
        <w:rPr>
          <w:b/>
          <w:bCs/>
          <w:spacing w:val="15"/>
        </w:rPr>
        <w:t xml:space="preserve">   </w:t>
      </w:r>
      <w:r>
        <w:rPr>
          <w:b/>
          <w:bCs/>
          <w:spacing w:val="-1"/>
        </w:rPr>
        <w:t>symptoms,</w:t>
      </w:r>
      <w:r>
        <w:rPr>
          <w:b/>
          <w:bCs/>
          <w:spacing w:val="14"/>
        </w:rPr>
        <w:t xml:space="preserve">   </w:t>
      </w:r>
      <w:r>
        <w:rPr>
          <w:b/>
          <w:bCs/>
          <w:spacing w:val="-1"/>
        </w:rPr>
        <w:t>clini</w:t>
      </w:r>
      <w:r>
        <w:rPr>
          <w:b/>
          <w:bCs/>
          <w:spacing w:val="-2"/>
        </w:rPr>
        <w:t>cians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"/>
        </w:rPr>
        <w:t>should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1"/>
        </w:rPr>
        <w:t>offer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1"/>
        </w:rPr>
        <w:t>observation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1"/>
        </w:rPr>
        <w:t>as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1"/>
        </w:rPr>
        <w:t>first-line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1"/>
        </w:rPr>
        <w:t>therapy.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(Index  Patient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1"/>
        </w:rPr>
        <w:t>15</w:t>
      </w:r>
      <w:r>
        <w:rPr>
          <w:b/>
          <w:bCs/>
          <w:i/>
          <w:iCs/>
          <w:spacing w:val="-1"/>
        </w:rPr>
        <w:t>)  Strong</w:t>
      </w:r>
      <w:r>
        <w:rPr>
          <w:b/>
          <w:bCs/>
          <w:i/>
          <w:iCs/>
          <w:spacing w:val="8"/>
        </w:rPr>
        <w:t xml:space="preserve">  </w:t>
      </w:r>
      <w:r>
        <w:rPr>
          <w:b/>
          <w:bCs/>
          <w:i/>
          <w:iCs/>
          <w:spacing w:val="-1"/>
        </w:rPr>
        <w:t>recommendation;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Evidence Level Grade B</w:t>
      </w:r>
    </w:p>
    <w:p>
      <w:pPr>
        <w:pStyle w:val="BodyText"/>
        <w:ind w:right="50"/>
        <w:spacing w:before="161" w:line="297" w:lineRule="auto"/>
        <w:jc w:val="both"/>
        <w:rPr/>
      </w:pPr>
      <w:r>
        <w:rPr>
          <w:spacing w:val="-1"/>
        </w:rPr>
        <w:t>The  spontaneous  passage  rates  for  pregnant  women</w:t>
      </w:r>
      <w:r>
        <w:rPr>
          <w:spacing w:val="8"/>
        </w:rPr>
        <w:t xml:space="preserve"> </w:t>
      </w:r>
      <w:r>
        <w:rPr>
          <w:spacing w:val="-2"/>
        </w:rPr>
        <w:t>with</w:t>
      </w:r>
      <w:r>
        <w:rPr>
          <w:spacing w:val="25"/>
          <w:w w:val="101"/>
        </w:rPr>
        <w:t xml:space="preserve"> </w:t>
      </w:r>
      <w:r>
        <w:rPr>
          <w:spacing w:val="-2"/>
        </w:rPr>
        <w:t>ureteral</w:t>
      </w:r>
      <w:r>
        <w:rPr>
          <w:spacing w:val="21"/>
        </w:rPr>
        <w:t xml:space="preserve"> </w:t>
      </w:r>
      <w:r>
        <w:rPr>
          <w:spacing w:val="-2"/>
        </w:rPr>
        <w:t>stones</w:t>
      </w:r>
      <w:r>
        <w:rPr>
          <w:spacing w:val="27"/>
        </w:rPr>
        <w:t xml:space="preserve"> </w:t>
      </w:r>
      <w:r>
        <w:rPr>
          <w:spacing w:val="-2"/>
        </w:rPr>
        <w:t>have</w:t>
      </w:r>
      <w:r>
        <w:rPr>
          <w:spacing w:val="30"/>
        </w:rPr>
        <w:t xml:space="preserve"> </w:t>
      </w:r>
      <w:r>
        <w:rPr>
          <w:spacing w:val="-2"/>
        </w:rPr>
        <w:t>not</w:t>
      </w:r>
      <w:r>
        <w:rPr>
          <w:spacing w:val="28"/>
        </w:rPr>
        <w:t xml:space="preserve"> </w:t>
      </w:r>
      <w:r>
        <w:rPr>
          <w:spacing w:val="-2"/>
        </w:rPr>
        <w:t>be</w:t>
      </w:r>
      <w:r>
        <w:rPr>
          <w:spacing w:val="-3"/>
        </w:rPr>
        <w:t>en</w:t>
      </w:r>
      <w:r>
        <w:rPr>
          <w:spacing w:val="19"/>
          <w:w w:val="101"/>
        </w:rPr>
        <w:t xml:space="preserve"> </w:t>
      </w:r>
      <w:r>
        <w:rPr>
          <w:spacing w:val="-3"/>
        </w:rPr>
        <w:t>demonstrated</w:t>
      </w:r>
      <w:r>
        <w:rPr>
          <w:spacing w:val="16"/>
          <w:w w:val="101"/>
        </w:rPr>
        <w:t xml:space="preserve"> </w:t>
      </w:r>
      <w:r>
        <w:rPr>
          <w:spacing w:val="-3"/>
        </w:rPr>
        <w:t>to</w:t>
      </w:r>
      <w:r>
        <w:rPr>
          <w:spacing w:val="26"/>
        </w:rPr>
        <w:t xml:space="preserve"> </w:t>
      </w:r>
      <w:r>
        <w:rPr>
          <w:spacing w:val="-3"/>
        </w:rPr>
        <w:t>be</w:t>
      </w:r>
      <w:r>
        <w:rPr/>
        <w:t xml:space="preserve"> </w:t>
      </w:r>
      <w:r>
        <w:rPr/>
        <w:t>different    than    those    of    </w:t>
      </w:r>
      <w:r>
        <w:rPr>
          <w:spacing w:val="-1"/>
        </w:rPr>
        <w:t>non-pregnant    patients.</w:t>
      </w:r>
      <w:r>
        <w:rPr/>
        <w:t xml:space="preserve"> </w:t>
      </w:r>
      <w:r>
        <w:rPr>
          <w:spacing w:val="-2"/>
        </w:rPr>
        <w:t>Therefore,</w:t>
      </w:r>
      <w:r>
        <w:rPr>
          <w:spacing w:val="41"/>
        </w:rPr>
        <w:t xml:space="preserve"> </w:t>
      </w:r>
      <w:r>
        <w:rPr>
          <w:spacing w:val="-2"/>
        </w:rPr>
        <w:t>in</w:t>
      </w:r>
      <w:r>
        <w:rPr>
          <w:spacing w:val="16"/>
          <w:w w:val="101"/>
        </w:rPr>
        <w:t xml:space="preserve"> </w:t>
      </w:r>
      <w:r>
        <w:rPr>
          <w:spacing w:val="-2"/>
        </w:rPr>
        <w:t>a</w:t>
      </w:r>
      <w:r>
        <w:rPr>
          <w:spacing w:val="24"/>
        </w:rPr>
        <w:t xml:space="preserve"> </w:t>
      </w:r>
      <w:r>
        <w:rPr>
          <w:spacing w:val="-2"/>
        </w:rPr>
        <w:t>patient</w:t>
      </w:r>
      <w:r>
        <w:rPr>
          <w:spacing w:val="17"/>
        </w:rPr>
        <w:t xml:space="preserve"> </w:t>
      </w:r>
      <w:r>
        <w:rPr>
          <w:spacing w:val="-2"/>
        </w:rPr>
        <w:t>whose</w:t>
      </w:r>
      <w:r>
        <w:rPr>
          <w:spacing w:val="19"/>
        </w:rPr>
        <w:t xml:space="preserve"> </w:t>
      </w:r>
      <w:r>
        <w:rPr>
          <w:spacing w:val="-2"/>
        </w:rPr>
        <w:t>symptoms</w:t>
      </w:r>
      <w:r>
        <w:rPr>
          <w:spacing w:val="17"/>
          <w:w w:val="101"/>
        </w:rPr>
        <w:t xml:space="preserve"> </w:t>
      </w:r>
      <w:r>
        <w:rPr>
          <w:spacing w:val="-2"/>
        </w:rPr>
        <w:t>are</w:t>
      </w:r>
      <w:r>
        <w:rPr>
          <w:spacing w:val="18"/>
        </w:rPr>
        <w:t xml:space="preserve"> </w:t>
      </w:r>
      <w:r>
        <w:rPr>
          <w:spacing w:val="-2"/>
        </w:rPr>
        <w:t>controlled,</w:t>
      </w:r>
      <w:r>
        <w:rPr/>
        <w:t xml:space="preserve"> </w:t>
      </w:r>
      <w:r>
        <w:rPr>
          <w:spacing w:val="-2"/>
        </w:rPr>
        <w:t>a</w:t>
      </w:r>
      <w:r>
        <w:rPr>
          <w:spacing w:val="63"/>
          <w:w w:val="101"/>
        </w:rPr>
        <w:t xml:space="preserve"> </w:t>
      </w:r>
      <w:r>
        <w:rPr>
          <w:spacing w:val="-2"/>
        </w:rPr>
        <w:t>period</w:t>
      </w:r>
      <w:r>
        <w:rPr>
          <w:spacing w:val="52"/>
        </w:rPr>
        <w:t xml:space="preserve"> </w:t>
      </w:r>
      <w:r>
        <w:rPr>
          <w:spacing w:val="-2"/>
        </w:rPr>
        <w:t>of</w:t>
      </w:r>
      <w:r>
        <w:rPr>
          <w:spacing w:val="45"/>
        </w:rPr>
        <w:t xml:space="preserve"> </w:t>
      </w:r>
      <w:r>
        <w:rPr>
          <w:spacing w:val="-2"/>
        </w:rPr>
        <w:t>observation</w:t>
      </w:r>
      <w:r>
        <w:rPr>
          <w:spacing w:val="51"/>
        </w:rPr>
        <w:t xml:space="preserve"> </w:t>
      </w:r>
      <w:r>
        <w:rPr>
          <w:spacing w:val="-2"/>
        </w:rPr>
        <w:t>should</w:t>
      </w:r>
      <w:r>
        <w:rPr>
          <w:spacing w:val="59"/>
        </w:rPr>
        <w:t xml:space="preserve"> </w:t>
      </w:r>
      <w:r>
        <w:rPr>
          <w:spacing w:val="-2"/>
        </w:rPr>
        <w:t>be</w:t>
      </w:r>
      <w:r>
        <w:rPr>
          <w:spacing w:val="48"/>
        </w:rPr>
        <w:t xml:space="preserve"> </w:t>
      </w:r>
      <w:r>
        <w:rPr>
          <w:spacing w:val="-2"/>
        </w:rPr>
        <w:t>the</w:t>
      </w:r>
      <w:r>
        <w:rPr>
          <w:spacing w:val="58"/>
        </w:rPr>
        <w:t xml:space="preserve"> </w:t>
      </w:r>
      <w:r>
        <w:rPr>
          <w:spacing w:val="-2"/>
        </w:rPr>
        <w:t>initial</w:t>
      </w:r>
      <w:r>
        <w:rPr>
          <w:spacing w:val="48"/>
          <w:w w:val="101"/>
        </w:rPr>
        <w:t xml:space="preserve"> </w:t>
      </w:r>
      <w:r>
        <w:rPr>
          <w:spacing w:val="-2"/>
        </w:rPr>
        <w:t>therapy.</w:t>
      </w:r>
      <w:r>
        <w:rPr/>
        <w:t xml:space="preserve"> </w:t>
      </w:r>
      <w:r>
        <w:rPr>
          <w:spacing w:val="-1"/>
        </w:rPr>
        <w:t>The  clinician  should  be  aware </w:t>
      </w:r>
      <w:r>
        <w:rPr>
          <w:spacing w:val="-2"/>
        </w:rPr>
        <w:t xml:space="preserve"> that  a  stone  event  in</w:t>
      </w:r>
      <w:r>
        <w:rPr/>
        <w:t xml:space="preserve"> </w:t>
      </w:r>
      <w:r>
        <w:rPr>
          <w:spacing w:val="-2"/>
        </w:rPr>
        <w:t>pregnancy</w:t>
      </w:r>
      <w:r>
        <w:rPr>
          <w:spacing w:val="21"/>
        </w:rPr>
        <w:t xml:space="preserve">  </w:t>
      </w:r>
      <w:r>
        <w:rPr>
          <w:spacing w:val="-2"/>
        </w:rPr>
        <w:t>does</w:t>
      </w:r>
      <w:r>
        <w:rPr>
          <w:spacing w:val="16"/>
        </w:rPr>
        <w:t xml:space="preserve">  </w:t>
      </w:r>
      <w:r>
        <w:rPr>
          <w:spacing w:val="-2"/>
        </w:rPr>
        <w:t>carry  with   it</w:t>
      </w:r>
      <w:r>
        <w:rPr>
          <w:spacing w:val="16"/>
        </w:rPr>
        <w:t xml:space="preserve">  </w:t>
      </w:r>
      <w:r>
        <w:rPr>
          <w:spacing w:val="-2"/>
        </w:rPr>
        <w:t>an</w:t>
      </w:r>
      <w:r>
        <w:rPr>
          <w:spacing w:val="18"/>
        </w:rPr>
        <w:t xml:space="preserve">  </w:t>
      </w:r>
      <w:r>
        <w:rPr>
          <w:spacing w:val="-2"/>
        </w:rPr>
        <w:t>increased</w:t>
      </w:r>
      <w:r>
        <w:rPr>
          <w:spacing w:val="19"/>
        </w:rPr>
        <w:t xml:space="preserve">  </w:t>
      </w:r>
      <w:r>
        <w:rPr>
          <w:spacing w:val="-2"/>
        </w:rPr>
        <w:t>risk</w:t>
      </w:r>
      <w:r>
        <w:rPr>
          <w:spacing w:val="15"/>
          <w:w w:val="101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maternal  and  fetal</w:t>
      </w:r>
      <w:r>
        <w:rPr>
          <w:spacing w:val="8"/>
        </w:rPr>
        <w:t xml:space="preserve">  </w:t>
      </w:r>
      <w:r>
        <w:rPr>
          <w:spacing w:val="-1"/>
        </w:rPr>
        <w:t>morbidity,  so</w:t>
      </w:r>
      <w:r>
        <w:rPr>
          <w:spacing w:val="9"/>
        </w:rPr>
        <w:t xml:space="preserve">  </w:t>
      </w:r>
      <w:r>
        <w:rPr>
          <w:spacing w:val="-1"/>
        </w:rPr>
        <w:t>patients</w:t>
      </w:r>
      <w:r>
        <w:rPr>
          <w:spacing w:val="5"/>
        </w:rPr>
        <w:t xml:space="preserve">  </w:t>
      </w:r>
      <w:r>
        <w:rPr>
          <w:spacing w:val="-2"/>
        </w:rPr>
        <w:t>should</w:t>
      </w:r>
      <w:r>
        <w:rPr>
          <w:spacing w:val="9"/>
        </w:rPr>
        <w:t xml:space="preserve">  </w:t>
      </w:r>
      <w:r>
        <w:rPr>
          <w:spacing w:val="-2"/>
        </w:rPr>
        <w:t>be</w:t>
      </w:r>
      <w:r>
        <w:rPr/>
        <w:t xml:space="preserve"> </w:t>
      </w:r>
      <w:r>
        <w:rPr/>
        <w:t>followed</w:t>
      </w:r>
      <w:r>
        <w:rPr>
          <w:spacing w:val="8"/>
        </w:rPr>
        <w:t xml:space="preserve">    </w:t>
      </w:r>
      <w:r>
        <w:rPr/>
        <w:t>closely</w:t>
      </w:r>
      <w:r>
        <w:rPr>
          <w:spacing w:val="9"/>
        </w:rPr>
        <w:t xml:space="preserve">    </w:t>
      </w:r>
      <w:r>
        <w:rPr/>
        <w:t>for</w:t>
      </w:r>
      <w:r>
        <w:rPr>
          <w:spacing w:val="8"/>
        </w:rPr>
        <w:t xml:space="preserve">     </w:t>
      </w:r>
      <w:r>
        <w:rPr/>
        <w:t>recurrent</w:t>
      </w:r>
      <w:r>
        <w:rPr>
          <w:spacing w:val="8"/>
        </w:rPr>
        <w:t xml:space="preserve">    </w:t>
      </w:r>
      <w:r>
        <w:rPr/>
        <w:t>or</w:t>
      </w:r>
      <w:r>
        <w:rPr>
          <w:spacing w:val="8"/>
        </w:rPr>
        <w:t xml:space="preserve">     </w:t>
      </w:r>
      <w:r>
        <w:rPr/>
        <w:t>persistent </w:t>
      </w:r>
      <w:r>
        <w:rPr/>
        <w:t>symptoms.</w:t>
      </w:r>
      <w:r>
        <w:rPr>
          <w:sz w:val="11"/>
          <w:szCs w:val="11"/>
          <w:position w:val="7"/>
        </w:rPr>
        <w:t>232,233    </w:t>
      </w:r>
      <w:r>
        <w:rPr/>
        <w:t>Should</w:t>
      </w:r>
      <w:r>
        <w:rPr>
          <w:spacing w:val="18"/>
          <w:w w:val="101"/>
        </w:rPr>
        <w:t xml:space="preserve">  </w:t>
      </w:r>
      <w:r>
        <w:rPr/>
        <w:t>MET</w:t>
      </w:r>
      <w:r>
        <w:rPr>
          <w:spacing w:val="18"/>
        </w:rPr>
        <w:t xml:space="preserve">  </w:t>
      </w:r>
      <w:r>
        <w:rPr/>
        <w:t>be  considered</w:t>
      </w:r>
      <w:r>
        <w:rPr>
          <w:spacing w:val="13"/>
        </w:rPr>
        <w:t xml:space="preserve">  </w:t>
      </w:r>
      <w:r>
        <w:rPr/>
        <w:t>for</w:t>
      </w:r>
      <w:r>
        <w:rPr>
          <w:spacing w:val="11"/>
        </w:rPr>
        <w:t xml:space="preserve">  </w:t>
      </w:r>
      <w:r>
        <w:rPr/>
        <w:t>t</w:t>
      </w:r>
      <w:r>
        <w:rPr>
          <w:spacing w:val="-1"/>
        </w:rPr>
        <w:t>he</w:t>
      </w:r>
      <w:r>
        <w:rPr/>
        <w:t xml:space="preserve"> </w:t>
      </w:r>
      <w:r>
        <w:rPr>
          <w:spacing w:val="-2"/>
        </w:rPr>
        <w:t>pregnant</w:t>
      </w:r>
      <w:r>
        <w:rPr>
          <w:spacing w:val="50"/>
        </w:rPr>
        <w:t xml:space="preserve"> </w:t>
      </w:r>
      <w:r>
        <w:rPr>
          <w:spacing w:val="-2"/>
        </w:rPr>
        <w:t>patient,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37"/>
          <w:w w:val="101"/>
        </w:rPr>
        <w:t xml:space="preserve"> </w:t>
      </w:r>
      <w:r>
        <w:rPr>
          <w:spacing w:val="-2"/>
        </w:rPr>
        <w:t>patient</w:t>
      </w:r>
      <w:r>
        <w:rPr>
          <w:spacing w:val="31"/>
        </w:rPr>
        <w:t xml:space="preserve"> </w:t>
      </w:r>
      <w:r>
        <w:rPr>
          <w:spacing w:val="-2"/>
        </w:rPr>
        <w:t>should</w:t>
      </w:r>
      <w:r>
        <w:rPr>
          <w:spacing w:val="37"/>
        </w:rPr>
        <w:t xml:space="preserve"> </w:t>
      </w:r>
      <w:r>
        <w:rPr>
          <w:spacing w:val="-2"/>
        </w:rPr>
        <w:t>be</w:t>
      </w:r>
      <w:r>
        <w:rPr>
          <w:spacing w:val="30"/>
          <w:w w:val="101"/>
        </w:rPr>
        <w:t xml:space="preserve"> </w:t>
      </w:r>
      <w:r>
        <w:rPr>
          <w:spacing w:val="-2"/>
        </w:rPr>
        <w:t>counseled</w:t>
      </w:r>
      <w:r>
        <w:rPr>
          <w:spacing w:val="26"/>
          <w:w w:val="101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2"/>
        </w:rPr>
        <w:t>MET   has</w:t>
      </w:r>
      <w:r>
        <w:rPr>
          <w:spacing w:val="11"/>
        </w:rPr>
        <w:t xml:space="preserve">   </w:t>
      </w:r>
      <w:r>
        <w:rPr>
          <w:spacing w:val="-2"/>
        </w:rPr>
        <w:t>not   been</w:t>
      </w:r>
      <w:r>
        <w:rPr>
          <w:spacing w:val="3"/>
        </w:rPr>
        <w:t xml:space="preserve">   </w:t>
      </w:r>
      <w:r>
        <w:rPr>
          <w:spacing w:val="-2"/>
        </w:rPr>
        <w:t>investigated</w:t>
      </w:r>
      <w:r>
        <w:rPr>
          <w:spacing w:val="3"/>
        </w:rPr>
        <w:t xml:space="preserve">   </w:t>
      </w:r>
      <w:r>
        <w:rPr>
          <w:spacing w:val="-2"/>
        </w:rPr>
        <w:t>in   the</w:t>
      </w:r>
      <w:r>
        <w:rPr>
          <w:spacing w:val="4"/>
        </w:rPr>
        <w:t xml:space="preserve">   </w:t>
      </w:r>
      <w:r>
        <w:rPr>
          <w:spacing w:val="-2"/>
        </w:rPr>
        <w:t>pregnant</w:t>
      </w:r>
      <w:r>
        <w:rPr>
          <w:spacing w:val="1"/>
        </w:rPr>
        <w:t xml:space="preserve"> </w:t>
      </w:r>
      <w:r>
        <w:rPr>
          <w:spacing w:val="-1"/>
        </w:rPr>
        <w:t>population,  and  the  pharmacologic</w:t>
      </w:r>
      <w:r>
        <w:rPr>
          <w:spacing w:val="9"/>
        </w:rPr>
        <w:t xml:space="preserve">  </w:t>
      </w:r>
      <w:r>
        <w:rPr>
          <w:spacing w:val="-1"/>
        </w:rPr>
        <w:t>agents</w:t>
      </w:r>
      <w:r>
        <w:rPr>
          <w:spacing w:val="5"/>
        </w:rPr>
        <w:t xml:space="preserve">  </w:t>
      </w:r>
      <w:r>
        <w:rPr>
          <w:spacing w:val="-1"/>
        </w:rPr>
        <w:t>are</w:t>
      </w:r>
      <w:r>
        <w:rPr>
          <w:spacing w:val="9"/>
        </w:rPr>
        <w:t xml:space="preserve">  </w:t>
      </w:r>
      <w:r>
        <w:rPr>
          <w:spacing w:val="-1"/>
        </w:rPr>
        <w:t>being</w:t>
      </w:r>
      <w:r>
        <w:rPr/>
        <w:t xml:space="preserve"> </w:t>
      </w:r>
      <w:r>
        <w:rPr/>
        <w:t>used   for   an</w:t>
      </w:r>
      <w:r>
        <w:rPr>
          <w:spacing w:val="28"/>
        </w:rPr>
        <w:t xml:space="preserve">  </w:t>
      </w:r>
      <w:r>
        <w:rPr/>
        <w:t>“off-label”   purpos</w:t>
      </w:r>
      <w:r>
        <w:rPr>
          <w:spacing w:val="-1"/>
        </w:rPr>
        <w:t>e.</w:t>
      </w:r>
      <w:r>
        <w:rPr>
          <w:sz w:val="11"/>
          <w:szCs w:val="11"/>
          <w:spacing w:val="-1"/>
          <w:position w:val="7"/>
        </w:rPr>
        <w:t>234     </w:t>
      </w:r>
      <w:r>
        <w:rPr>
          <w:spacing w:val="-1"/>
        </w:rPr>
        <w:t>NSAIDs   (e.g.,</w:t>
      </w:r>
      <w:r>
        <w:rPr/>
        <w:t xml:space="preserve"> </w:t>
      </w:r>
      <w:r>
        <w:rPr/>
        <w:t>ketorolac) are contraindi</w:t>
      </w:r>
      <w:r>
        <w:rPr>
          <w:spacing w:val="-1"/>
        </w:rPr>
        <w:t>cated in</w:t>
      </w:r>
      <w:r>
        <w:rPr>
          <w:spacing w:val="15"/>
        </w:rPr>
        <w:t xml:space="preserve"> </w:t>
      </w:r>
      <w:r>
        <w:rPr>
          <w:spacing w:val="-1"/>
        </w:rPr>
        <w:t>pregnancy.</w:t>
      </w:r>
    </w:p>
    <w:p>
      <w:pPr>
        <w:pStyle w:val="BodyText"/>
        <w:ind w:left="14"/>
        <w:spacing w:before="155" w:line="193" w:lineRule="auto"/>
        <w:rPr/>
      </w:pPr>
      <w:r>
        <w:rPr>
          <w:b/>
          <w:bCs/>
          <w:spacing w:val="-2"/>
        </w:rPr>
        <w:t>56. In</w:t>
      </w:r>
      <w:r>
        <w:rPr>
          <w:b/>
          <w:bCs/>
          <w:spacing w:val="24"/>
          <w:w w:val="101"/>
        </w:rPr>
        <w:t xml:space="preserve">  </w:t>
      </w:r>
      <w:r>
        <w:rPr>
          <w:b/>
          <w:bCs/>
          <w:spacing w:val="-2"/>
        </w:rPr>
        <w:t>pregnant</w:t>
      </w:r>
      <w:r>
        <w:rPr>
          <w:b/>
          <w:bCs/>
          <w:spacing w:val="24"/>
          <w:w w:val="101"/>
        </w:rPr>
        <w:t xml:space="preserve">  </w:t>
      </w:r>
      <w:r>
        <w:rPr>
          <w:b/>
          <w:bCs/>
          <w:spacing w:val="-2"/>
        </w:rPr>
        <w:t>patient</w:t>
      </w:r>
      <w:r>
        <w:rPr>
          <w:b/>
          <w:bCs/>
          <w:spacing w:val="-3"/>
        </w:rPr>
        <w:t>s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-3"/>
        </w:rPr>
        <w:t>with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-3"/>
        </w:rPr>
        <w:t>ureteral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-3"/>
        </w:rPr>
        <w:t>stones,</w:t>
      </w:r>
    </w:p>
    <w:p>
      <w:pPr>
        <w:pStyle w:val="BodyText"/>
        <w:ind w:left="363" w:right="56" w:firstLine="3"/>
        <w:spacing w:before="100" w:line="295" w:lineRule="auto"/>
        <w:jc w:val="both"/>
        <w:rPr/>
      </w:pPr>
      <w:r>
        <w:rPr>
          <w:b/>
          <w:bCs/>
          <w:spacing w:val="-2"/>
        </w:rPr>
        <w:t>clinicians</w:t>
      </w:r>
      <w:r>
        <w:rPr>
          <w:b/>
          <w:bCs/>
          <w:spacing w:val="53"/>
        </w:rPr>
        <w:t xml:space="preserve"> </w:t>
      </w:r>
      <w:r>
        <w:rPr>
          <w:b/>
          <w:bCs/>
          <w:spacing w:val="-2"/>
        </w:rPr>
        <w:t>may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2"/>
        </w:rPr>
        <w:t>offer</w:t>
      </w:r>
      <w:r>
        <w:rPr>
          <w:b/>
          <w:bCs/>
          <w:spacing w:val="54"/>
        </w:rPr>
        <w:t xml:space="preserve"> </w:t>
      </w:r>
      <w:r>
        <w:rPr>
          <w:b/>
          <w:bCs/>
          <w:spacing w:val="-2"/>
        </w:rPr>
        <w:t>URS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2"/>
        </w:rPr>
        <w:t>to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2"/>
        </w:rPr>
        <w:t>who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2"/>
        </w:rPr>
        <w:t>fail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observation.  Ureteral</w:t>
      </w:r>
      <w:r>
        <w:rPr>
          <w:b/>
          <w:bCs/>
          <w:spacing w:val="55"/>
        </w:rPr>
        <w:t xml:space="preserve"> </w:t>
      </w:r>
      <w:r>
        <w:rPr>
          <w:b/>
          <w:bCs/>
          <w:spacing w:val="-1"/>
        </w:rPr>
        <w:t>stent</w:t>
      </w:r>
      <w:r>
        <w:rPr>
          <w:b/>
          <w:bCs/>
          <w:spacing w:val="53"/>
          <w:w w:val="101"/>
        </w:rPr>
        <w:t xml:space="preserve"> </w:t>
      </w:r>
      <w:r>
        <w:rPr>
          <w:b/>
          <w:bCs/>
          <w:spacing w:val="-2"/>
        </w:rPr>
        <w:t>and  nephrostomy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tube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-1"/>
        </w:rPr>
        <w:t>are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-1"/>
        </w:rPr>
        <w:t>alternative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-1"/>
        </w:rPr>
        <w:t>options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-1"/>
        </w:rPr>
        <w:t>with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-1"/>
        </w:rPr>
        <w:t>frequ</w:t>
      </w:r>
      <w:r>
        <w:rPr>
          <w:b/>
          <w:bCs/>
          <w:spacing w:val="-2"/>
        </w:rPr>
        <w:t>ent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stent</w:t>
      </w:r>
      <w:r>
        <w:rPr>
          <w:b/>
          <w:bCs/>
          <w:spacing w:val="15"/>
          <w:w w:val="101"/>
        </w:rPr>
        <w:t xml:space="preserve">    </w:t>
      </w:r>
      <w:r>
        <w:rPr>
          <w:b/>
          <w:bCs/>
          <w:spacing w:val="-2"/>
        </w:rPr>
        <w:t>or</w:t>
      </w:r>
      <w:r>
        <w:rPr>
          <w:b/>
          <w:bCs/>
          <w:spacing w:val="11"/>
        </w:rPr>
        <w:t xml:space="preserve">    </w:t>
      </w:r>
      <w:r>
        <w:rPr>
          <w:b/>
          <w:bCs/>
          <w:spacing w:val="-2"/>
        </w:rPr>
        <w:t>tube</w:t>
      </w:r>
      <w:r>
        <w:rPr>
          <w:b/>
          <w:bCs/>
          <w:spacing w:val="13"/>
        </w:rPr>
        <w:t xml:space="preserve">    </w:t>
      </w:r>
      <w:r>
        <w:rPr>
          <w:b/>
          <w:bCs/>
          <w:spacing w:val="-2"/>
        </w:rPr>
        <w:t>changes     usually     being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necessary.     (Index</w:t>
      </w:r>
      <w:r>
        <w:rPr>
          <w:b/>
          <w:bCs/>
          <w:spacing w:val="2"/>
        </w:rPr>
        <w:t xml:space="preserve">     </w:t>
      </w:r>
      <w:r>
        <w:rPr>
          <w:b/>
          <w:bCs/>
          <w:spacing w:val="-1"/>
        </w:rPr>
        <w:t>Patient</w:t>
      </w:r>
      <w:r>
        <w:rPr>
          <w:b/>
          <w:bCs/>
          <w:spacing w:val="5"/>
        </w:rPr>
        <w:t xml:space="preserve">     </w:t>
      </w:r>
      <w:r>
        <w:rPr>
          <w:b/>
          <w:bCs/>
          <w:spacing w:val="-1"/>
        </w:rPr>
        <w:t>15) </w:t>
      </w:r>
      <w:r>
        <w:rPr>
          <w:b/>
          <w:bCs/>
          <w:spacing w:val="-2"/>
        </w:rPr>
        <w:t xml:space="preserve">    </w:t>
      </w:r>
      <w:r>
        <w:rPr>
          <w:b/>
          <w:bCs/>
          <w:i/>
          <w:iCs/>
          <w:spacing w:val="-2"/>
        </w:rPr>
        <w:t>Strong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Recommendation</w:t>
      </w:r>
      <w:r>
        <w:rPr>
          <w:b/>
          <w:bCs/>
          <w:i/>
          <w:iCs/>
          <w:spacing w:val="1"/>
        </w:rPr>
        <w:t>; </w:t>
      </w:r>
      <w:r>
        <w:rPr>
          <w:b/>
          <w:bCs/>
          <w:i/>
          <w:iCs/>
        </w:rPr>
        <w:t>Evidence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Level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Grade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C</w:t>
      </w:r>
    </w:p>
    <w:p>
      <w:pPr>
        <w:pStyle w:val="BodyText"/>
        <w:ind w:left="2" w:right="57" w:firstLine="9"/>
        <w:spacing w:before="151" w:line="298" w:lineRule="auto"/>
        <w:jc w:val="both"/>
        <w:rPr>
          <w:sz w:val="11"/>
          <w:szCs w:val="11"/>
        </w:rPr>
      </w:pPr>
      <w:r>
        <w:rPr>
          <w:spacing w:val="-1"/>
        </w:rPr>
        <w:t>Should  a</w:t>
      </w:r>
      <w:r>
        <w:rPr>
          <w:spacing w:val="11"/>
        </w:rPr>
        <w:t xml:space="preserve">  </w:t>
      </w:r>
      <w:r>
        <w:rPr>
          <w:spacing w:val="-1"/>
        </w:rPr>
        <w:t>trial</w:t>
      </w:r>
      <w:r>
        <w:rPr>
          <w:spacing w:val="14"/>
        </w:rPr>
        <w:t xml:space="preserve">  </w:t>
      </w:r>
      <w:r>
        <w:rPr>
          <w:spacing w:val="-1"/>
        </w:rPr>
        <w:t>of</w:t>
      </w:r>
      <w:r>
        <w:rPr>
          <w:spacing w:val="10"/>
        </w:rPr>
        <w:t xml:space="preserve">  </w:t>
      </w:r>
      <w:r>
        <w:rPr>
          <w:spacing w:val="-1"/>
        </w:rPr>
        <w:t>observation</w:t>
      </w:r>
      <w:r>
        <w:rPr>
          <w:spacing w:val="11"/>
        </w:rPr>
        <w:t xml:space="preserve">  </w:t>
      </w:r>
      <w:r>
        <w:rPr>
          <w:spacing w:val="-1"/>
        </w:rPr>
        <w:t>fa</w:t>
      </w:r>
      <w:r>
        <w:rPr>
          <w:spacing w:val="-2"/>
        </w:rPr>
        <w:t>il</w:t>
      </w:r>
      <w:r>
        <w:rPr>
          <w:spacing w:val="12"/>
        </w:rPr>
        <w:t xml:space="preserve">  </w:t>
      </w:r>
      <w:r>
        <w:rPr>
          <w:spacing w:val="-2"/>
        </w:rPr>
        <w:t>for</w:t>
      </w:r>
      <w:r>
        <w:rPr>
          <w:spacing w:val="11"/>
        </w:rPr>
        <w:t xml:space="preserve">  </w:t>
      </w:r>
      <w:r>
        <w:rPr>
          <w:spacing w:val="-2"/>
        </w:rPr>
        <w:t>the   pregnant</w:t>
      </w:r>
      <w:r>
        <w:rPr/>
        <w:t xml:space="preserve"> </w:t>
      </w:r>
      <w:r>
        <w:rPr>
          <w:spacing w:val="-1"/>
        </w:rPr>
        <w:t>patient   with   a   ureteral   stone,   an   in</w:t>
      </w:r>
      <w:r>
        <w:rPr>
          <w:spacing w:val="-2"/>
        </w:rPr>
        <w:t>tervention   is</w:t>
      </w:r>
      <w:r>
        <w:rPr/>
        <w:t xml:space="preserve"> </w:t>
      </w:r>
      <w:r>
        <w:rPr>
          <w:spacing w:val="6"/>
        </w:rPr>
        <w:t>indicated.</w:t>
      </w:r>
      <w:r>
        <w:rPr>
          <w:spacing w:val="15"/>
        </w:rPr>
        <w:t xml:space="preserve">    </w:t>
      </w:r>
      <w:r>
        <w:rPr>
          <w:spacing w:val="6"/>
        </w:rPr>
        <w:t>Ureteral    stent</w:t>
      </w:r>
      <w:r>
        <w:rPr>
          <w:spacing w:val="13"/>
        </w:rPr>
        <w:t xml:space="preserve">    </w:t>
      </w:r>
      <w:r>
        <w:rPr>
          <w:spacing w:val="6"/>
        </w:rPr>
        <w:t>and     percutaneous</w:t>
      </w:r>
      <w:r>
        <w:rPr/>
        <w:t xml:space="preserve"> </w:t>
      </w:r>
      <w:r>
        <w:rPr>
          <w:spacing w:val="-1"/>
        </w:rPr>
        <w:t>nephrostomy   will   both   effectively   decompress   the</w:t>
      </w:r>
      <w:r>
        <w:rPr>
          <w:spacing w:val="16"/>
        </w:rPr>
        <w:t xml:space="preserve"> </w:t>
      </w:r>
      <w:r>
        <w:rPr>
          <w:spacing w:val="-1"/>
        </w:rPr>
        <w:t>obstructed</w:t>
      </w:r>
      <w:r>
        <w:rPr>
          <w:spacing w:val="12"/>
        </w:rPr>
        <w:t xml:space="preserve">   </w:t>
      </w:r>
      <w:r>
        <w:rPr>
          <w:spacing w:val="-1"/>
        </w:rPr>
        <w:t>collecting</w:t>
      </w:r>
      <w:r>
        <w:rPr>
          <w:spacing w:val="12"/>
        </w:rPr>
        <w:t xml:space="preserve">   </w:t>
      </w:r>
      <w:r>
        <w:rPr>
          <w:spacing w:val="-1"/>
        </w:rPr>
        <w:t>system,   and    thereby</w:t>
      </w:r>
      <w:r>
        <w:rPr>
          <w:spacing w:val="14"/>
        </w:rPr>
        <w:t xml:space="preserve">   </w:t>
      </w:r>
      <w:r>
        <w:rPr>
          <w:spacing w:val="-1"/>
        </w:rPr>
        <w:t>bring</w:t>
      </w:r>
      <w:r>
        <w:rPr>
          <w:spacing w:val="2"/>
        </w:rPr>
        <w:t xml:space="preserve"> </w:t>
      </w:r>
      <w:r>
        <w:rPr>
          <w:spacing w:val="-1"/>
        </w:rPr>
        <w:t>symptom</w:t>
      </w:r>
      <w:r>
        <w:rPr>
          <w:spacing w:val="25"/>
        </w:rPr>
        <w:t xml:space="preserve">  </w:t>
      </w:r>
      <w:r>
        <w:rPr>
          <w:spacing w:val="-1"/>
        </w:rPr>
        <w:t>relief.</w:t>
      </w:r>
      <w:r>
        <w:rPr>
          <w:spacing w:val="22"/>
        </w:rPr>
        <w:t xml:space="preserve">  </w:t>
      </w:r>
      <w:r>
        <w:rPr>
          <w:spacing w:val="-1"/>
        </w:rPr>
        <w:t>However,</w:t>
      </w:r>
      <w:r>
        <w:rPr>
          <w:spacing w:val="16"/>
        </w:rPr>
        <w:t xml:space="preserve">  </w:t>
      </w:r>
      <w:r>
        <w:rPr>
          <w:spacing w:val="-1"/>
        </w:rPr>
        <w:t>the</w:t>
      </w:r>
      <w:r>
        <w:rPr>
          <w:spacing w:val="21"/>
        </w:rPr>
        <w:t xml:space="preserve">  </w:t>
      </w:r>
      <w:r>
        <w:rPr>
          <w:spacing w:val="-1"/>
        </w:rPr>
        <w:t>introduction</w:t>
      </w:r>
      <w:r>
        <w:rPr>
          <w:spacing w:val="17"/>
          <w:w w:val="101"/>
        </w:rPr>
        <w:t xml:space="preserve">  </w:t>
      </w:r>
      <w:r>
        <w:rPr>
          <w:spacing w:val="-1"/>
        </w:rPr>
        <w:t>of  such</w:t>
      </w:r>
      <w:r>
        <w:rPr/>
        <w:t xml:space="preserve"> </w:t>
      </w:r>
      <w:r>
        <w:rPr>
          <w:spacing w:val="-1"/>
        </w:rPr>
        <w:t>foreign</w:t>
      </w:r>
      <w:r>
        <w:rPr>
          <w:spacing w:val="20"/>
        </w:rPr>
        <w:t xml:space="preserve"> </w:t>
      </w:r>
      <w:r>
        <w:rPr>
          <w:spacing w:val="-1"/>
        </w:rPr>
        <w:t>objects</w:t>
      </w:r>
      <w:r>
        <w:rPr>
          <w:spacing w:val="26"/>
        </w:rPr>
        <w:t xml:space="preserve"> </w:t>
      </w:r>
      <w:r>
        <w:rPr>
          <w:spacing w:val="-1"/>
        </w:rPr>
        <w:t>into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20"/>
          <w:w w:val="101"/>
        </w:rPr>
        <w:t xml:space="preserve"> </w:t>
      </w:r>
      <w:r>
        <w:rPr>
          <w:spacing w:val="-1"/>
        </w:rPr>
        <w:t>collect</w:t>
      </w:r>
      <w:r>
        <w:rPr>
          <w:spacing w:val="-2"/>
        </w:rPr>
        <w:t>ing</w:t>
      </w:r>
      <w:r>
        <w:rPr>
          <w:spacing w:val="21"/>
        </w:rPr>
        <w:t xml:space="preserve"> </w:t>
      </w:r>
      <w:r>
        <w:rPr>
          <w:spacing w:val="-2"/>
        </w:rPr>
        <w:t>system</w:t>
      </w:r>
      <w:r>
        <w:rPr>
          <w:spacing w:val="20"/>
          <w:w w:val="101"/>
        </w:rPr>
        <w:t xml:space="preserve"> </w:t>
      </w:r>
      <w:r>
        <w:rPr>
          <w:spacing w:val="-2"/>
        </w:rPr>
        <w:t>of a</w:t>
      </w:r>
      <w:r>
        <w:rPr>
          <w:spacing w:val="27"/>
        </w:rPr>
        <w:t xml:space="preserve"> </w:t>
      </w:r>
      <w:r>
        <w:rPr>
          <w:spacing w:val="-2"/>
        </w:rPr>
        <w:t>pregnant</w:t>
      </w:r>
      <w:r>
        <w:rPr/>
        <w:t xml:space="preserve"> </w:t>
      </w:r>
      <w:r>
        <w:rPr>
          <w:spacing w:val="-1"/>
        </w:rPr>
        <w:t>woman  can  be  a</w:t>
      </w:r>
      <w:r>
        <w:rPr>
          <w:spacing w:val="6"/>
        </w:rPr>
        <w:t xml:space="preserve">  </w:t>
      </w:r>
      <w:r>
        <w:rPr>
          <w:spacing w:val="-1"/>
        </w:rPr>
        <w:t>point  of  concern</w:t>
      </w:r>
      <w:r>
        <w:rPr>
          <w:spacing w:val="-2"/>
        </w:rPr>
        <w:t>,</w:t>
      </w:r>
      <w:r>
        <w:rPr>
          <w:spacing w:val="2"/>
        </w:rPr>
        <w:t xml:space="preserve">  </w:t>
      </w:r>
      <w:r>
        <w:rPr>
          <w:spacing w:val="-2"/>
        </w:rPr>
        <w:t>as  they  tend</w:t>
      </w:r>
      <w:r>
        <w:rPr>
          <w:spacing w:val="1"/>
        </w:rPr>
        <w:t xml:space="preserve"> 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encrust</w:t>
      </w:r>
      <w:r>
        <w:rPr>
          <w:spacing w:val="28"/>
        </w:rPr>
        <w:t xml:space="preserve"> </w:t>
      </w:r>
      <w:r>
        <w:rPr>
          <w:spacing w:val="-1"/>
        </w:rPr>
        <w:t>rapidly. Therefore,</w:t>
      </w:r>
      <w:r>
        <w:rPr>
          <w:spacing w:val="19"/>
          <w:w w:val="101"/>
        </w:rPr>
        <w:t xml:space="preserve"> </w:t>
      </w:r>
      <w:r>
        <w:rPr>
          <w:spacing w:val="-1"/>
        </w:rPr>
        <w:t>should</w:t>
      </w:r>
      <w:r>
        <w:rPr>
          <w:spacing w:val="23"/>
          <w:w w:val="101"/>
        </w:rPr>
        <w:t xml:space="preserve"> </w:t>
      </w:r>
      <w:r>
        <w:rPr>
          <w:spacing w:val="-1"/>
        </w:rPr>
        <w:t>such</w:t>
      </w:r>
      <w:r>
        <w:rPr>
          <w:spacing w:val="19"/>
        </w:rPr>
        <w:t xml:space="preserve"> </w:t>
      </w:r>
      <w:r>
        <w:rPr>
          <w:spacing w:val="-1"/>
        </w:rPr>
        <w:t>an</w:t>
      </w:r>
      <w:r>
        <w:rPr>
          <w:spacing w:val="21"/>
        </w:rPr>
        <w:t xml:space="preserve"> </w:t>
      </w:r>
      <w:r>
        <w:rPr>
          <w:spacing w:val="-1"/>
        </w:rPr>
        <w:t>ap</w:t>
      </w:r>
      <w:r>
        <w:rPr>
          <w:spacing w:val="-2"/>
        </w:rPr>
        <w:t>proach</w:t>
      </w:r>
      <w:r>
        <w:rPr>
          <w:spacing w:val="28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taken,</w:t>
      </w:r>
      <w:r>
        <w:rPr>
          <w:spacing w:val="35"/>
          <w:w w:val="101"/>
        </w:rPr>
        <w:t xml:space="preserve"> </w:t>
      </w:r>
      <w:r>
        <w:rPr>
          <w:spacing w:val="-1"/>
        </w:rPr>
        <w:t>frequent</w:t>
      </w:r>
      <w:r>
        <w:rPr>
          <w:spacing w:val="38"/>
          <w:w w:val="101"/>
        </w:rPr>
        <w:t xml:space="preserve"> </w:t>
      </w:r>
      <w:r>
        <w:rPr>
          <w:spacing w:val="-1"/>
        </w:rPr>
        <w:t>stent</w:t>
      </w:r>
      <w:r>
        <w:rPr>
          <w:spacing w:val="38"/>
        </w:rPr>
        <w:t xml:space="preserve"> </w:t>
      </w:r>
      <w:r>
        <w:rPr>
          <w:spacing w:val="-1"/>
        </w:rPr>
        <w:t>or</w:t>
      </w:r>
      <w:r>
        <w:rPr>
          <w:spacing w:val="32"/>
        </w:rPr>
        <w:t xml:space="preserve"> </w:t>
      </w:r>
      <w:r>
        <w:rPr>
          <w:spacing w:val="-1"/>
        </w:rPr>
        <w:t>tube</w:t>
      </w:r>
      <w:r>
        <w:rPr>
          <w:spacing w:val="38"/>
        </w:rPr>
        <w:t xml:space="preserve"> </w:t>
      </w:r>
      <w:r>
        <w:rPr>
          <w:spacing w:val="-1"/>
        </w:rPr>
        <w:t>exch</w:t>
      </w:r>
      <w:r>
        <w:rPr>
          <w:spacing w:val="-2"/>
        </w:rPr>
        <w:t>anges</w:t>
      </w:r>
      <w:r>
        <w:rPr>
          <w:spacing w:val="36"/>
          <w:w w:val="101"/>
        </w:rPr>
        <w:t xml:space="preserve"> </w:t>
      </w:r>
      <w:r>
        <w:rPr>
          <w:spacing w:val="-2"/>
        </w:rPr>
        <w:t>are</w:t>
      </w:r>
      <w:r>
        <w:rPr>
          <w:spacing w:val="46"/>
          <w:w w:val="101"/>
        </w:rPr>
        <w:t xml:space="preserve"> </w:t>
      </w:r>
      <w:r>
        <w:rPr>
          <w:spacing w:val="-2"/>
        </w:rPr>
        <w:t>required.</w:t>
      </w:r>
      <w:r>
        <w:rPr/>
        <w:t xml:space="preserve"> </w:t>
      </w:r>
      <w:r>
        <w:rPr>
          <w:spacing w:val="-1"/>
        </w:rPr>
        <w:t>As</w:t>
      </w:r>
      <w:r>
        <w:rPr>
          <w:spacing w:val="37"/>
          <w:w w:val="101"/>
        </w:rPr>
        <w:t xml:space="preserve"> </w:t>
      </w:r>
      <w:r>
        <w:rPr>
          <w:spacing w:val="-1"/>
        </w:rPr>
        <w:t>an</w:t>
      </w:r>
      <w:r>
        <w:rPr>
          <w:spacing w:val="37"/>
          <w:w w:val="101"/>
        </w:rPr>
        <w:t xml:space="preserve"> </w:t>
      </w:r>
      <w:r>
        <w:rPr>
          <w:spacing w:val="-1"/>
        </w:rPr>
        <w:t>alternative,</w:t>
      </w:r>
      <w:r>
        <w:rPr>
          <w:spacing w:val="43"/>
        </w:rPr>
        <w:t xml:space="preserve"> </w:t>
      </w:r>
      <w:r>
        <w:rPr>
          <w:spacing w:val="-1"/>
        </w:rPr>
        <w:t>URS</w:t>
      </w:r>
      <w:r>
        <w:rPr>
          <w:spacing w:val="43"/>
        </w:rPr>
        <w:t xml:space="preserve"> </w:t>
      </w:r>
      <w:r>
        <w:rPr>
          <w:spacing w:val="-1"/>
        </w:rPr>
        <w:t>pr</w:t>
      </w:r>
      <w:r>
        <w:rPr>
          <w:spacing w:val="-2"/>
        </w:rPr>
        <w:t>ovides</w:t>
      </w:r>
      <w:r>
        <w:rPr>
          <w:spacing w:val="37"/>
        </w:rPr>
        <w:t xml:space="preserve"> </w:t>
      </w:r>
      <w:r>
        <w:rPr>
          <w:spacing w:val="-2"/>
        </w:rPr>
        <w:t>a</w:t>
      </w:r>
      <w:r>
        <w:rPr>
          <w:spacing w:val="37"/>
        </w:rPr>
        <w:t xml:space="preserve"> </w:t>
      </w:r>
      <w:r>
        <w:rPr>
          <w:spacing w:val="-2"/>
        </w:rPr>
        <w:t>definitive</w:t>
      </w:r>
      <w:r>
        <w:rPr>
          <w:spacing w:val="34"/>
        </w:rPr>
        <w:t xml:space="preserve"> </w:t>
      </w:r>
      <w:r>
        <w:rPr>
          <w:spacing w:val="-2"/>
        </w:rPr>
        <w:t>treatment</w:t>
      </w:r>
      <w:r>
        <w:rPr/>
        <w:t xml:space="preserve"> </w:t>
      </w:r>
      <w:r>
        <w:rPr>
          <w:spacing w:val="-1"/>
        </w:rPr>
        <w:t>for  the   pregnant</w:t>
      </w:r>
      <w:r>
        <w:rPr>
          <w:spacing w:val="18"/>
        </w:rPr>
        <w:t xml:space="preserve">  </w:t>
      </w:r>
      <w:r>
        <w:rPr>
          <w:spacing w:val="-1"/>
        </w:rPr>
        <w:t>patient,  a</w:t>
      </w:r>
      <w:r>
        <w:rPr>
          <w:spacing w:val="-2"/>
        </w:rPr>
        <w:t>s   it  accomplishes   stone</w:t>
      </w:r>
      <w:r>
        <w:rPr/>
        <w:t xml:space="preserve"> </w:t>
      </w:r>
      <w:r>
        <w:rPr>
          <w:spacing w:val="-1"/>
        </w:rPr>
        <w:t>clearance,</w:t>
      </w:r>
      <w:r>
        <w:rPr>
          <w:spacing w:val="58"/>
          <w:w w:val="101"/>
        </w:rPr>
        <w:t xml:space="preserve"> </w:t>
      </w:r>
      <w:r>
        <w:rPr>
          <w:spacing w:val="-1"/>
        </w:rPr>
        <w:t>obviating</w:t>
      </w:r>
      <w:r>
        <w:rPr>
          <w:spacing w:val="55"/>
        </w:rPr>
        <w:t xml:space="preserve"> </w:t>
      </w:r>
      <w:r>
        <w:rPr>
          <w:spacing w:val="-1"/>
        </w:rPr>
        <w:t>the  need</w:t>
      </w:r>
      <w:r>
        <w:rPr>
          <w:spacing w:val="56"/>
        </w:rPr>
        <w:t xml:space="preserve"> </w:t>
      </w:r>
      <w:r>
        <w:rPr>
          <w:spacing w:val="-1"/>
        </w:rPr>
        <w:t>for  pro</w:t>
      </w:r>
      <w:r>
        <w:rPr>
          <w:spacing w:val="-2"/>
        </w:rPr>
        <w:t>longed  drainage</w:t>
      </w:r>
      <w:r>
        <w:rPr/>
        <w:t xml:space="preserve"> </w:t>
      </w:r>
      <w:r>
        <w:rPr>
          <w:spacing w:val="-1"/>
        </w:rPr>
        <w:t>with  stent  or</w:t>
      </w:r>
      <w:r>
        <w:rPr>
          <w:spacing w:val="17"/>
          <w:w w:val="101"/>
        </w:rPr>
        <w:t xml:space="preserve">  </w:t>
      </w:r>
      <w:r>
        <w:rPr>
          <w:spacing w:val="-1"/>
        </w:rPr>
        <w:t>nephrostomy.</w:t>
      </w:r>
      <w:r>
        <w:rPr>
          <w:sz w:val="11"/>
          <w:szCs w:val="11"/>
          <w:spacing w:val="-1"/>
          <w:position w:val="7"/>
        </w:rPr>
        <w:t>235    </w:t>
      </w:r>
      <w:r>
        <w:rPr>
          <w:spacing w:val="-1"/>
        </w:rPr>
        <w:t>URS</w:t>
      </w:r>
      <w:r>
        <w:rPr>
          <w:spacing w:val="11"/>
        </w:rPr>
        <w:t xml:space="preserve">  </w:t>
      </w:r>
      <w:r>
        <w:rPr>
          <w:spacing w:val="-1"/>
        </w:rPr>
        <w:t>in</w:t>
      </w:r>
      <w:r>
        <w:rPr>
          <w:spacing w:val="6"/>
        </w:rPr>
        <w:t xml:space="preserve">  </w:t>
      </w:r>
      <w:r>
        <w:rPr>
          <w:spacing w:val="-1"/>
        </w:rPr>
        <w:t>the</w:t>
      </w:r>
      <w:r>
        <w:rPr>
          <w:spacing w:val="13"/>
        </w:rPr>
        <w:t xml:space="preserve">  </w:t>
      </w:r>
      <w:r>
        <w:rPr>
          <w:spacing w:val="-1"/>
        </w:rPr>
        <w:t>pregnant</w:t>
      </w:r>
      <w:r>
        <w:rPr>
          <w:spacing w:val="1"/>
        </w:rPr>
        <w:t xml:space="preserve"> </w:t>
      </w:r>
      <w:r>
        <w:rPr>
          <w:spacing w:val="-2"/>
        </w:rPr>
        <w:t>patient</w:t>
      </w:r>
      <w:r>
        <w:rPr>
          <w:spacing w:val="67"/>
        </w:rPr>
        <w:t xml:space="preserve"> </w:t>
      </w:r>
      <w:r>
        <w:rPr>
          <w:spacing w:val="-2"/>
        </w:rPr>
        <w:t>should</w:t>
      </w:r>
      <w:r>
        <w:rPr>
          <w:spacing w:val="52"/>
          <w:w w:val="101"/>
        </w:rPr>
        <w:t xml:space="preserve"> </w:t>
      </w:r>
      <w:r>
        <w:rPr>
          <w:spacing w:val="-2"/>
        </w:rPr>
        <w:t>only</w:t>
      </w:r>
      <w:r>
        <w:rPr>
          <w:spacing w:val="57"/>
        </w:rPr>
        <w:t xml:space="preserve"> </w:t>
      </w:r>
      <w:r>
        <w:rPr>
          <w:spacing w:val="-2"/>
        </w:rPr>
        <w:t>be</w:t>
      </w:r>
      <w:r>
        <w:rPr>
          <w:spacing w:val="58"/>
          <w:w w:val="101"/>
        </w:rPr>
        <w:t xml:space="preserve"> </w:t>
      </w:r>
      <w:r>
        <w:rPr>
          <w:spacing w:val="-2"/>
        </w:rPr>
        <w:t>undertaken</w:t>
      </w:r>
      <w:r>
        <w:rPr>
          <w:spacing w:val="57"/>
        </w:rPr>
        <w:t xml:space="preserve"> </w:t>
      </w:r>
      <w:r>
        <w:rPr>
          <w:spacing w:val="-2"/>
        </w:rPr>
        <w:t>by</w:t>
      </w:r>
      <w:r>
        <w:rPr>
          <w:spacing w:val="50"/>
          <w:w w:val="101"/>
        </w:rPr>
        <w:t xml:space="preserve"> </w:t>
      </w:r>
      <w:r>
        <w:rPr>
          <w:spacing w:val="-2"/>
        </w:rPr>
        <w:t>clinicians</w:t>
      </w:r>
      <w:r>
        <w:rPr>
          <w:spacing w:val="48"/>
        </w:rPr>
        <w:t xml:space="preserve"> </w:t>
      </w:r>
      <w:r>
        <w:rPr>
          <w:spacing w:val="-2"/>
        </w:rPr>
        <w:t>facile</w:t>
      </w:r>
      <w:r>
        <w:rPr/>
        <w:t xml:space="preserve"> </w:t>
      </w:r>
      <w:r>
        <w:rPr>
          <w:spacing w:val="-1"/>
        </w:rPr>
        <w:t>with</w:t>
      </w:r>
      <w:r>
        <w:rPr>
          <w:spacing w:val="28"/>
        </w:rPr>
        <w:t xml:space="preserve"> </w:t>
      </w:r>
      <w:r>
        <w:rPr>
          <w:spacing w:val="-1"/>
        </w:rPr>
        <w:t>the</w:t>
      </w:r>
      <w:r>
        <w:rPr>
          <w:spacing w:val="28"/>
          <w:w w:val="101"/>
        </w:rPr>
        <w:t xml:space="preserve"> </w:t>
      </w:r>
      <w:r>
        <w:rPr>
          <w:spacing w:val="-1"/>
        </w:rPr>
        <w:t>treatment</w:t>
      </w:r>
      <w:r>
        <w:rPr>
          <w:spacing w:val="33"/>
        </w:rPr>
        <w:t xml:space="preserve"> </w:t>
      </w:r>
      <w:r>
        <w:rPr>
          <w:spacing w:val="-1"/>
        </w:rPr>
        <w:t>appr</w:t>
      </w:r>
      <w:r>
        <w:rPr>
          <w:spacing w:val="-2"/>
        </w:rPr>
        <w:t>oach</w:t>
      </w:r>
      <w:r>
        <w:rPr>
          <w:spacing w:val="31"/>
        </w:rPr>
        <w:t xml:space="preserve"> </w:t>
      </w:r>
      <w:r>
        <w:rPr>
          <w:spacing w:val="-2"/>
        </w:rPr>
        <w:t>and</w:t>
      </w:r>
      <w:r>
        <w:rPr>
          <w:spacing w:val="32"/>
          <w:w w:val="101"/>
        </w:rPr>
        <w:t xml:space="preserve"> </w:t>
      </w:r>
      <w:r>
        <w:rPr>
          <w:spacing w:val="-2"/>
        </w:rPr>
        <w:t>at</w:t>
      </w:r>
      <w:r>
        <w:rPr>
          <w:spacing w:val="32"/>
          <w:w w:val="101"/>
        </w:rPr>
        <w:t xml:space="preserve"> </w:t>
      </w:r>
      <w:r>
        <w:rPr>
          <w:spacing w:val="-2"/>
        </w:rPr>
        <w:t>an</w:t>
      </w:r>
      <w:r>
        <w:rPr>
          <w:spacing w:val="37"/>
        </w:rPr>
        <w:t xml:space="preserve"> </w:t>
      </w:r>
      <w:r>
        <w:rPr>
          <w:spacing w:val="-2"/>
        </w:rPr>
        <w:t>institution</w:t>
      </w:r>
      <w:r>
        <w:rPr>
          <w:spacing w:val="27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2"/>
        </w:rPr>
        <w:t>has</w:t>
      </w:r>
      <w:r>
        <w:rPr>
          <w:spacing w:val="38"/>
          <w:w w:val="101"/>
        </w:rPr>
        <w:t xml:space="preserve"> </w:t>
      </w:r>
      <w:r>
        <w:rPr>
          <w:spacing w:val="-2"/>
        </w:rPr>
        <w:t>both</w:t>
      </w:r>
      <w:r>
        <w:rPr>
          <w:spacing w:val="17"/>
          <w:w w:val="101"/>
        </w:rPr>
        <w:t xml:space="preserve"> </w:t>
      </w:r>
      <w:r>
        <w:rPr>
          <w:spacing w:val="-2"/>
        </w:rPr>
        <w:t>the</w:t>
      </w:r>
      <w:r>
        <w:rPr>
          <w:spacing w:val="23"/>
          <w:w w:val="101"/>
        </w:rPr>
        <w:t xml:space="preserve"> </w:t>
      </w:r>
      <w:r>
        <w:rPr>
          <w:spacing w:val="-2"/>
        </w:rPr>
        <w:t>equipment</w:t>
      </w:r>
      <w:r>
        <w:rPr>
          <w:spacing w:val="30"/>
        </w:rPr>
        <w:t xml:space="preserve"> </w:t>
      </w:r>
      <w:r>
        <w:rPr>
          <w:spacing w:val="-2"/>
        </w:rPr>
        <w:t>required</w:t>
      </w:r>
      <w:r>
        <w:rPr>
          <w:spacing w:val="20"/>
        </w:rPr>
        <w:t xml:space="preserve"> </w:t>
      </w:r>
      <w:r>
        <w:rPr>
          <w:spacing w:val="-2"/>
        </w:rPr>
        <w:t>for</w:t>
      </w:r>
      <w:r>
        <w:rPr>
          <w:spacing w:val="28"/>
        </w:rPr>
        <w:t xml:space="preserve"> </w:t>
      </w:r>
      <w:r>
        <w:rPr>
          <w:spacing w:val="-2"/>
        </w:rPr>
        <w:t>URS</w:t>
      </w:r>
      <w:r>
        <w:rPr>
          <w:spacing w:val="22"/>
        </w:rPr>
        <w:t xml:space="preserve"> </w:t>
      </w:r>
      <w:r>
        <w:rPr>
          <w:spacing w:val="-2"/>
        </w:rPr>
        <w:t>and</w:t>
      </w:r>
      <w:r>
        <w:rPr>
          <w:spacing w:val="23"/>
          <w:w w:val="101"/>
        </w:rPr>
        <w:t xml:space="preserve"> </w:t>
      </w:r>
      <w:r>
        <w:rPr>
          <w:spacing w:val="-2"/>
        </w:rPr>
        <w:t>obstetric</w:t>
      </w:r>
      <w:r>
        <w:rPr/>
        <w:t xml:space="preserve"> </w:t>
      </w:r>
      <w:r>
        <w:rPr/>
        <w:t>support for maternal and fetal</w:t>
      </w:r>
      <w:r>
        <w:rPr>
          <w:spacing w:val="10"/>
        </w:rPr>
        <w:t xml:space="preserve"> </w:t>
      </w:r>
      <w:r>
        <w:rPr/>
        <w:t>considerations.</w:t>
      </w:r>
      <w:r>
        <w:rPr>
          <w:sz w:val="11"/>
          <w:szCs w:val="11"/>
          <w:position w:val="7"/>
        </w:rPr>
        <w:t>231</w:t>
      </w:r>
    </w:p>
    <w:p>
      <w:pPr>
        <w:pStyle w:val="BodyText"/>
        <w:ind w:left="16"/>
        <w:spacing w:before="151" w:line="136" w:lineRule="exact"/>
        <w:rPr/>
      </w:pPr>
      <w:r>
        <w:rPr>
          <w:b/>
          <w:bCs/>
          <w:spacing w:val="-3"/>
          <w:position w:val="-2"/>
        </w:rPr>
        <w:t>FUTURE</w:t>
      </w:r>
      <w:r>
        <w:rPr>
          <w:b/>
          <w:bCs/>
          <w:spacing w:val="24"/>
          <w:position w:val="-2"/>
        </w:rPr>
        <w:t xml:space="preserve"> </w:t>
      </w:r>
      <w:r>
        <w:rPr>
          <w:b/>
          <w:bCs/>
          <w:spacing w:val="-3"/>
          <w:position w:val="-2"/>
        </w:rPr>
        <w:t>RESEARCH</w:t>
      </w:r>
    </w:p>
    <w:p>
      <w:pPr>
        <w:spacing w:line="136" w:lineRule="exact"/>
        <w:sectPr>
          <w:type w:val="continuous"/>
          <w:pgSz w:w="12240" w:h="15840"/>
          <w:pgMar w:top="322" w:right="720" w:bottom="533" w:left="777" w:header="0" w:footer="385" w:gutter="0"/>
          <w:cols w:equalWidth="0" w:num="2">
            <w:col w:w="5481" w:space="100"/>
            <w:col w:w="5162" w:space="0"/>
          </w:cols>
        </w:sectPr>
        <w:rPr/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22" w:right="207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84"/>
        <w:spacing w:before="57" w:line="232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36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92" w:lineRule="exact"/>
        <w:rPr>
          <w:rFonts w:ascii="Arial"/>
          <w:sz w:val="8"/>
        </w:rPr>
      </w:pPr>
      <w:r/>
    </w:p>
    <w:p>
      <w:pPr>
        <w:spacing w:line="92" w:lineRule="exact"/>
        <w:sectPr>
          <w:pgSz w:w="12240" w:h="15840"/>
          <w:pgMar w:top="322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spacing w:line="128" w:lineRule="exact"/>
        <w:rPr/>
      </w:pPr>
      <w:r/>
    </w:p>
    <w:p>
      <w:pPr>
        <w:spacing w:line="128" w:lineRule="exact"/>
        <w:sectPr>
          <w:type w:val="continuous"/>
          <w:pgSz w:w="12240" w:h="15840"/>
          <w:pgMar w:top="322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9" w:right="378" w:firstLine="2"/>
        <w:spacing w:before="33" w:line="297" w:lineRule="auto"/>
        <w:jc w:val="both"/>
        <w:rPr/>
      </w:pPr>
      <w:r>
        <w:rPr>
          <w:spacing w:val="-2"/>
        </w:rPr>
        <w:t>It</w:t>
      </w:r>
      <w:r>
        <w:rPr>
          <w:spacing w:val="44"/>
          <w:w w:val="101"/>
        </w:rPr>
        <w:t xml:space="preserve"> </w:t>
      </w:r>
      <w:r>
        <w:rPr>
          <w:spacing w:val="-2"/>
        </w:rPr>
        <w:t>is</w:t>
      </w:r>
      <w:r>
        <w:rPr>
          <w:spacing w:val="43"/>
        </w:rPr>
        <w:t xml:space="preserve"> </w:t>
      </w:r>
      <w:r>
        <w:rPr>
          <w:spacing w:val="-2"/>
        </w:rPr>
        <w:t>unfortunate</w:t>
      </w:r>
      <w:r>
        <w:rPr>
          <w:spacing w:val="34"/>
        </w:rPr>
        <w:t xml:space="preserve"> </w:t>
      </w:r>
      <w:r>
        <w:rPr>
          <w:spacing w:val="-2"/>
        </w:rPr>
        <w:t>that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surgical</w:t>
      </w:r>
      <w:r>
        <w:rPr>
          <w:spacing w:val="33"/>
          <w:w w:val="101"/>
        </w:rPr>
        <w:t xml:space="preserve"> </w:t>
      </w:r>
      <w:r>
        <w:rPr>
          <w:spacing w:val="-2"/>
        </w:rPr>
        <w:t>treatment</w:t>
      </w:r>
      <w:r>
        <w:rPr>
          <w:spacing w:val="38"/>
        </w:rPr>
        <w:t xml:space="preserve"> </w:t>
      </w:r>
      <w:r>
        <w:rPr>
          <w:spacing w:val="-2"/>
        </w:rPr>
        <w:t>of</w:t>
      </w:r>
      <w:r>
        <w:rPr>
          <w:spacing w:val="38"/>
        </w:rPr>
        <w:t xml:space="preserve"> </w:t>
      </w:r>
      <w:r>
        <w:rPr>
          <w:spacing w:val="-2"/>
        </w:rPr>
        <w:t>kidn</w:t>
      </w:r>
      <w:r>
        <w:rPr>
          <w:spacing w:val="-3"/>
        </w:rPr>
        <w:t>ey</w:t>
      </w:r>
      <w:r>
        <w:rPr/>
        <w:t xml:space="preserve"> </w:t>
      </w:r>
      <w:r>
        <w:rPr>
          <w:spacing w:val="-2"/>
        </w:rPr>
        <w:t>stones,</w:t>
      </w:r>
      <w:r>
        <w:rPr>
          <w:spacing w:val="15"/>
        </w:rPr>
        <w:t xml:space="preserve"> </w:t>
      </w:r>
      <w:r>
        <w:rPr>
          <w:spacing w:val="-2"/>
        </w:rPr>
        <w:t>a</w:t>
      </w:r>
      <w:r>
        <w:rPr>
          <w:spacing w:val="15"/>
        </w:rPr>
        <w:t xml:space="preserve"> </w:t>
      </w:r>
      <w:r>
        <w:rPr>
          <w:spacing w:val="-2"/>
        </w:rPr>
        <w:t>disease</w:t>
      </w:r>
      <w:r>
        <w:rPr>
          <w:spacing w:val="15"/>
        </w:rPr>
        <w:t xml:space="preserve"> </w:t>
      </w:r>
      <w:r>
        <w:rPr>
          <w:spacing w:val="-2"/>
        </w:rPr>
        <w:t>with</w:t>
      </w:r>
      <w:r>
        <w:rPr>
          <w:spacing w:val="14"/>
        </w:rPr>
        <w:t xml:space="preserve"> </w:t>
      </w:r>
      <w:r>
        <w:rPr>
          <w:spacing w:val="-2"/>
        </w:rPr>
        <w:t>such</w:t>
      </w:r>
      <w:r>
        <w:rPr>
          <w:spacing w:val="15"/>
        </w:rPr>
        <w:t xml:space="preserve"> </w:t>
      </w:r>
      <w:r>
        <w:rPr>
          <w:spacing w:val="-2"/>
        </w:rPr>
        <w:t>a</w:t>
      </w:r>
      <w:r>
        <w:rPr>
          <w:spacing w:val="15"/>
          <w:w w:val="101"/>
        </w:rPr>
        <w:t xml:space="preserve"> </w:t>
      </w:r>
      <w:r>
        <w:rPr>
          <w:spacing w:val="-2"/>
        </w:rPr>
        <w:t>gre</w:t>
      </w:r>
      <w:r>
        <w:rPr>
          <w:spacing w:val="-3"/>
        </w:rPr>
        <w:t>at</w:t>
      </w:r>
      <w:r>
        <w:rPr>
          <w:spacing w:val="23"/>
        </w:rPr>
        <w:t xml:space="preserve"> </w:t>
      </w:r>
      <w:r>
        <w:rPr>
          <w:spacing w:val="-3"/>
        </w:rPr>
        <w:t>prevalence,</w:t>
      </w:r>
      <w:r>
        <w:rPr>
          <w:spacing w:val="22"/>
        </w:rPr>
        <w:t xml:space="preserve"> </w:t>
      </w:r>
      <w:r>
        <w:rPr>
          <w:spacing w:val="-3"/>
        </w:rPr>
        <w:t>has</w:t>
      </w:r>
      <w:r>
        <w:rPr>
          <w:spacing w:val="27"/>
        </w:rPr>
        <w:t xml:space="preserve"> </w:t>
      </w:r>
      <w:r>
        <w:rPr>
          <w:spacing w:val="-3"/>
        </w:rPr>
        <w:t>not</w:t>
      </w:r>
      <w:r>
        <w:rPr/>
        <w:t xml:space="preserve"> </w:t>
      </w:r>
      <w:r>
        <w:rPr>
          <w:spacing w:val="-2"/>
        </w:rPr>
        <w:t>been</w:t>
      </w:r>
      <w:r>
        <w:rPr>
          <w:spacing w:val="32"/>
        </w:rPr>
        <w:t xml:space="preserve"> </w:t>
      </w:r>
      <w:r>
        <w:rPr>
          <w:spacing w:val="-2"/>
        </w:rPr>
        <w:t>studied</w:t>
      </w:r>
      <w:r>
        <w:rPr>
          <w:spacing w:val="28"/>
          <w:w w:val="101"/>
        </w:rPr>
        <w:t xml:space="preserve"> </w:t>
      </w:r>
      <w:r>
        <w:rPr>
          <w:spacing w:val="-2"/>
        </w:rPr>
        <w:t>with</w:t>
      </w:r>
      <w:r>
        <w:rPr>
          <w:spacing w:val="29"/>
        </w:rPr>
        <w:t xml:space="preserve"> </w:t>
      </w:r>
      <w:r>
        <w:rPr>
          <w:spacing w:val="-2"/>
        </w:rPr>
        <w:t>greater</w:t>
      </w:r>
      <w:r>
        <w:rPr>
          <w:spacing w:val="36"/>
        </w:rPr>
        <w:t xml:space="preserve"> </w:t>
      </w:r>
      <w:r>
        <w:rPr>
          <w:spacing w:val="-2"/>
        </w:rPr>
        <w:t>rigor</w:t>
      </w:r>
      <w:r>
        <w:rPr>
          <w:spacing w:val="35"/>
        </w:rPr>
        <w:t xml:space="preserve"> </w:t>
      </w:r>
      <w:r>
        <w:rPr>
          <w:spacing w:val="-2"/>
        </w:rPr>
        <w:t>in</w:t>
      </w:r>
      <w:r>
        <w:rPr>
          <w:spacing w:val="35"/>
          <w:w w:val="101"/>
        </w:rPr>
        <w:t xml:space="preserve"> </w:t>
      </w:r>
      <w:r>
        <w:rPr>
          <w:spacing w:val="-2"/>
        </w:rPr>
        <w:t>previous</w:t>
      </w:r>
      <w:r>
        <w:rPr>
          <w:spacing w:val="28"/>
        </w:rPr>
        <w:t xml:space="preserve"> </w:t>
      </w:r>
      <w:r>
        <w:rPr>
          <w:spacing w:val="-2"/>
        </w:rPr>
        <w:t>years.</w:t>
      </w:r>
      <w:r>
        <w:rPr>
          <w:spacing w:val="34"/>
        </w:rPr>
        <w:t xml:space="preserve"> </w:t>
      </w:r>
      <w:r>
        <w:rPr>
          <w:spacing w:val="-2"/>
        </w:rPr>
        <w:t>One</w:t>
      </w:r>
      <w:r>
        <w:rPr/>
        <w:t xml:space="preserve"> </w:t>
      </w:r>
      <w:r>
        <w:rPr/>
        <w:t>of</w:t>
      </w:r>
      <w:r>
        <w:rPr>
          <w:spacing w:val="60"/>
        </w:rPr>
        <w:t xml:space="preserve"> </w:t>
      </w:r>
      <w:r>
        <w:rPr/>
        <w:t>the  most  disappoi</w:t>
      </w:r>
      <w:r>
        <w:rPr>
          <w:spacing w:val="-1"/>
        </w:rPr>
        <w:t>nting  aspects  of  the</w:t>
      </w:r>
      <w:r>
        <w:rPr>
          <w:spacing w:val="4"/>
        </w:rPr>
        <w:t xml:space="preserve">  </w:t>
      </w:r>
      <w:r>
        <w:rPr>
          <w:spacing w:val="-1"/>
        </w:rPr>
        <w:t>systematic</w:t>
      </w:r>
      <w:r>
        <w:rPr/>
        <w:t xml:space="preserve"> </w:t>
      </w:r>
      <w:r>
        <w:rPr>
          <w:spacing w:val="-2"/>
        </w:rPr>
        <w:t>review</w:t>
      </w:r>
      <w:r>
        <w:rPr>
          <w:spacing w:val="55"/>
        </w:rPr>
        <w:t xml:space="preserve"> </w:t>
      </w:r>
      <w:r>
        <w:rPr>
          <w:spacing w:val="-2"/>
        </w:rPr>
        <w:t>performed</w:t>
      </w:r>
      <w:r>
        <w:rPr>
          <w:spacing w:val="56"/>
        </w:rPr>
        <w:t xml:space="preserve"> </w:t>
      </w:r>
      <w:r>
        <w:rPr>
          <w:spacing w:val="-2"/>
        </w:rPr>
        <w:t>herein</w:t>
      </w:r>
      <w:r>
        <w:rPr>
          <w:spacing w:val="54"/>
        </w:rPr>
        <w:t xml:space="preserve"> </w:t>
      </w:r>
      <w:r>
        <w:rPr>
          <w:spacing w:val="-2"/>
        </w:rPr>
        <w:t>is</w:t>
      </w:r>
      <w:r>
        <w:rPr>
          <w:spacing w:val="45"/>
        </w:rPr>
        <w:t xml:space="preserve"> </w:t>
      </w:r>
      <w:r>
        <w:rPr>
          <w:spacing w:val="-2"/>
        </w:rPr>
        <w:t>the</w:t>
      </w:r>
      <w:r>
        <w:rPr>
          <w:spacing w:val="50"/>
        </w:rPr>
        <w:t xml:space="preserve"> </w:t>
      </w:r>
      <w:r>
        <w:rPr>
          <w:spacing w:val="-3"/>
        </w:rPr>
        <w:t>small</w:t>
      </w:r>
      <w:r>
        <w:rPr>
          <w:spacing w:val="57"/>
        </w:rPr>
        <w:t xml:space="preserve"> </w:t>
      </w:r>
      <w:r>
        <w:rPr>
          <w:spacing w:val="-3"/>
        </w:rPr>
        <w:t>number</w:t>
      </w:r>
      <w:r>
        <w:rPr>
          <w:spacing w:val="48"/>
        </w:rPr>
        <w:t xml:space="preserve"> </w:t>
      </w:r>
      <w:r>
        <w:rPr>
          <w:spacing w:val="-3"/>
        </w:rPr>
        <w:t>of</w:t>
      </w:r>
      <w:r>
        <w:rPr>
          <w:spacing w:val="49"/>
          <w:w w:val="101"/>
        </w:rPr>
        <w:t xml:space="preserve"> </w:t>
      </w:r>
      <w:r>
        <w:rPr>
          <w:spacing w:val="-3"/>
        </w:rPr>
        <w:t>high</w:t>
      </w:r>
      <w:r>
        <w:rPr/>
        <w:t xml:space="preserve"> </w:t>
      </w:r>
      <w:r>
        <w:rPr>
          <w:spacing w:val="-1"/>
        </w:rPr>
        <w:t>quality</w:t>
      </w:r>
      <w:r>
        <w:rPr>
          <w:spacing w:val="29"/>
        </w:rPr>
        <w:t xml:space="preserve"> </w:t>
      </w:r>
      <w:r>
        <w:rPr>
          <w:spacing w:val="-1"/>
        </w:rPr>
        <w:t>research</w:t>
      </w:r>
      <w:r>
        <w:rPr>
          <w:spacing w:val="22"/>
        </w:rPr>
        <w:t xml:space="preserve"> </w:t>
      </w:r>
      <w:r>
        <w:rPr>
          <w:spacing w:val="-1"/>
        </w:rPr>
        <w:t>studies</w:t>
      </w:r>
      <w:r>
        <w:rPr>
          <w:spacing w:val="28"/>
          <w:w w:val="101"/>
        </w:rPr>
        <w:t xml:space="preserve"> </w:t>
      </w:r>
      <w:r>
        <w:rPr>
          <w:spacing w:val="-1"/>
        </w:rPr>
        <w:t>identified. </w:t>
      </w:r>
      <w:r>
        <w:rPr>
          <w:spacing w:val="-2"/>
        </w:rPr>
        <w:t>There</w:t>
      </w:r>
      <w:r>
        <w:rPr>
          <w:spacing w:val="29"/>
        </w:rPr>
        <w:t xml:space="preserve"> </w:t>
      </w:r>
      <w:r>
        <w:rPr>
          <w:spacing w:val="-2"/>
        </w:rPr>
        <w:t>is</w:t>
      </w:r>
      <w:r>
        <w:rPr>
          <w:spacing w:val="22"/>
          <w:w w:val="101"/>
        </w:rPr>
        <w:t xml:space="preserve"> </w:t>
      </w:r>
      <w:r>
        <w:rPr>
          <w:spacing w:val="-2"/>
        </w:rPr>
        <w:t>an</w:t>
      </w:r>
      <w:r>
        <w:rPr>
          <w:spacing w:val="21"/>
          <w:w w:val="101"/>
        </w:rPr>
        <w:t xml:space="preserve"> </w:t>
      </w:r>
      <w:r>
        <w:rPr>
          <w:spacing w:val="-2"/>
        </w:rPr>
        <w:t>extreme</w:t>
      </w:r>
      <w:r>
        <w:rPr/>
        <w:t xml:space="preserve"> </w:t>
      </w:r>
      <w:r>
        <w:rPr>
          <w:spacing w:val="-1"/>
        </w:rPr>
        <w:t>paucity  of</w:t>
      </w:r>
      <w:r>
        <w:rPr>
          <w:spacing w:val="9"/>
        </w:rPr>
        <w:t xml:space="preserve">  </w:t>
      </w:r>
      <w:r>
        <w:rPr>
          <w:spacing w:val="-1"/>
        </w:rPr>
        <w:t>high</w:t>
      </w:r>
      <w:r>
        <w:rPr>
          <w:spacing w:val="10"/>
        </w:rPr>
        <w:t xml:space="preserve">  </w:t>
      </w:r>
      <w:r>
        <w:rPr>
          <w:spacing w:val="-1"/>
        </w:rPr>
        <w:t>quality</w:t>
      </w:r>
      <w:r>
        <w:rPr>
          <w:spacing w:val="12"/>
        </w:rPr>
        <w:t xml:space="preserve">  </w:t>
      </w:r>
      <w:r>
        <w:rPr>
          <w:spacing w:val="-1"/>
        </w:rPr>
        <w:t>RCTs</w:t>
      </w:r>
      <w:r>
        <w:rPr>
          <w:spacing w:val="9"/>
        </w:rPr>
        <w:t xml:space="preserve">  </w:t>
      </w:r>
      <w:r>
        <w:rPr>
          <w:spacing w:val="-1"/>
        </w:rPr>
        <w:t>comparing</w:t>
      </w:r>
      <w:r>
        <w:rPr>
          <w:spacing w:val="10"/>
        </w:rPr>
        <w:t xml:space="preserve">  </w:t>
      </w:r>
      <w:r>
        <w:rPr>
          <w:spacing w:val="-1"/>
        </w:rPr>
        <w:t>comp</w:t>
      </w:r>
      <w:r>
        <w:rPr>
          <w:spacing w:val="-2"/>
        </w:rPr>
        <w:t>etitive</w:t>
      </w:r>
      <w:r>
        <w:rPr>
          <w:spacing w:val="1"/>
        </w:rPr>
        <w:t xml:space="preserve"> </w:t>
      </w:r>
      <w:r>
        <w:rPr>
          <w:spacing w:val="-1"/>
        </w:rPr>
        <w:t>surgical</w:t>
      </w:r>
      <w:r>
        <w:rPr>
          <w:spacing w:val="46"/>
          <w:w w:val="101"/>
        </w:rPr>
        <w:t xml:space="preserve"> </w:t>
      </w:r>
      <w:r>
        <w:rPr>
          <w:spacing w:val="-1"/>
        </w:rPr>
        <w:t>interventions</w:t>
      </w:r>
      <w:r>
        <w:rPr>
          <w:spacing w:val="35"/>
          <w:w w:val="101"/>
        </w:rPr>
        <w:t xml:space="preserve"> </w:t>
      </w:r>
      <w:r>
        <w:rPr>
          <w:spacing w:val="-1"/>
        </w:rPr>
        <w:t>f</w:t>
      </w:r>
      <w:r>
        <w:rPr>
          <w:spacing w:val="-2"/>
        </w:rPr>
        <w:t>or</w:t>
      </w:r>
      <w:r>
        <w:rPr>
          <w:spacing w:val="36"/>
          <w:w w:val="101"/>
        </w:rPr>
        <w:t xml:space="preserve"> </w:t>
      </w:r>
      <w:r>
        <w:rPr>
          <w:spacing w:val="-2"/>
        </w:rPr>
        <w:t>stone</w:t>
      </w:r>
      <w:r>
        <w:rPr>
          <w:spacing w:val="40"/>
        </w:rPr>
        <w:t xml:space="preserve"> </w:t>
      </w:r>
      <w:r>
        <w:rPr>
          <w:spacing w:val="-2"/>
        </w:rPr>
        <w:t>disease.</w:t>
      </w:r>
      <w:r>
        <w:rPr>
          <w:spacing w:val="47"/>
          <w:w w:val="101"/>
        </w:rPr>
        <w:t xml:space="preserve"> </w:t>
      </w:r>
      <w:r>
        <w:rPr>
          <w:spacing w:val="-2"/>
        </w:rPr>
        <w:t>However,</w:t>
      </w:r>
      <w:r>
        <w:rPr>
          <w:spacing w:val="35"/>
        </w:rPr>
        <w:t xml:space="preserve"> </w:t>
      </w:r>
      <w:r>
        <w:rPr>
          <w:spacing w:val="-2"/>
        </w:rPr>
        <w:t>this</w:t>
      </w:r>
      <w:r>
        <w:rPr/>
        <w:t xml:space="preserve"> </w:t>
      </w:r>
      <w:r>
        <w:rPr>
          <w:spacing w:val="-1"/>
        </w:rPr>
        <w:t>is  not</w:t>
      </w:r>
      <w:r>
        <w:rPr>
          <w:spacing w:val="57"/>
          <w:w w:val="101"/>
        </w:rPr>
        <w:t xml:space="preserve"> </w:t>
      </w:r>
      <w:r>
        <w:rPr>
          <w:spacing w:val="-1"/>
        </w:rPr>
        <w:t>surprising,</w:t>
      </w:r>
      <w:r>
        <w:rPr>
          <w:spacing w:val="58"/>
        </w:rPr>
        <w:t xml:space="preserve"> </w:t>
      </w:r>
      <w:r>
        <w:rPr>
          <w:spacing w:val="-1"/>
        </w:rPr>
        <w:t>gi</w:t>
      </w:r>
      <w:r>
        <w:rPr>
          <w:spacing w:val="-2"/>
        </w:rPr>
        <w:t>ven</w:t>
      </w:r>
      <w:r>
        <w:rPr>
          <w:spacing w:val="51"/>
        </w:rPr>
        <w:t xml:space="preserve"> </w:t>
      </w:r>
      <w:r>
        <w:rPr>
          <w:spacing w:val="-2"/>
        </w:rPr>
        <w:t>that</w:t>
      </w:r>
      <w:r>
        <w:rPr>
          <w:spacing w:val="57"/>
        </w:rPr>
        <w:t xml:space="preserve"> </w:t>
      </w:r>
      <w:r>
        <w:rPr>
          <w:spacing w:val="-2"/>
        </w:rPr>
        <w:t>other  urologic</w:t>
      </w:r>
      <w:r>
        <w:rPr>
          <w:spacing w:val="53"/>
        </w:rPr>
        <w:t xml:space="preserve"> </w:t>
      </w:r>
      <w:r>
        <w:rPr>
          <w:spacing w:val="-2"/>
        </w:rPr>
        <w:t>fields</w:t>
      </w:r>
      <w:r>
        <w:rPr>
          <w:spacing w:val="55"/>
          <w:w w:val="101"/>
        </w:rPr>
        <w:t xml:space="preserve"> </w:t>
      </w:r>
      <w:r>
        <w:rPr>
          <w:spacing w:val="-2"/>
        </w:rPr>
        <w:t>are</w:t>
      </w:r>
      <w:r>
        <w:rPr/>
        <w:t xml:space="preserve"> </w:t>
      </w:r>
      <w:r>
        <w:rPr>
          <w:spacing w:val="-1"/>
        </w:rPr>
        <w:t>also</w:t>
      </w:r>
      <w:r>
        <w:rPr>
          <w:spacing w:val="24"/>
        </w:rPr>
        <w:t xml:space="preserve"> </w:t>
      </w:r>
      <w:r>
        <w:rPr>
          <w:spacing w:val="-1"/>
        </w:rPr>
        <w:t>underpopulated with such studies.</w:t>
      </w:r>
    </w:p>
    <w:p>
      <w:pPr>
        <w:pStyle w:val="BodyText"/>
        <w:ind w:left="5" w:right="372" w:firstLine="4"/>
        <w:spacing w:before="151" w:line="296" w:lineRule="auto"/>
        <w:jc w:val="both"/>
        <w:rPr/>
      </w:pPr>
      <w:r>
        <w:rPr>
          <w:spacing w:val="-2"/>
        </w:rPr>
        <w:t>Going</w:t>
      </w:r>
      <w:r>
        <w:rPr>
          <w:spacing w:val="47"/>
        </w:rPr>
        <w:t xml:space="preserve"> </w:t>
      </w:r>
      <w:r>
        <w:rPr>
          <w:spacing w:val="-2"/>
        </w:rPr>
        <w:t>forward,</w:t>
      </w:r>
      <w:r>
        <w:rPr>
          <w:spacing w:val="52"/>
        </w:rPr>
        <w:t xml:space="preserve"> </w:t>
      </w:r>
      <w:r>
        <w:rPr>
          <w:spacing w:val="-2"/>
        </w:rPr>
        <w:t>it</w:t>
      </w:r>
      <w:r>
        <w:rPr>
          <w:spacing w:val="46"/>
        </w:rPr>
        <w:t xml:space="preserve"> </w:t>
      </w:r>
      <w:r>
        <w:rPr>
          <w:spacing w:val="-2"/>
        </w:rPr>
        <w:t>will</w:t>
      </w:r>
      <w:r>
        <w:rPr>
          <w:spacing w:val="54"/>
          <w:w w:val="101"/>
        </w:rPr>
        <w:t xml:space="preserve"> </w:t>
      </w:r>
      <w:r>
        <w:rPr>
          <w:spacing w:val="-2"/>
        </w:rPr>
        <w:t>be</w:t>
      </w:r>
      <w:r>
        <w:rPr>
          <w:spacing w:val="54"/>
        </w:rPr>
        <w:t xml:space="preserve"> </w:t>
      </w:r>
      <w:r>
        <w:rPr>
          <w:spacing w:val="-2"/>
        </w:rPr>
        <w:t>beneficial</w:t>
      </w:r>
      <w:r>
        <w:rPr>
          <w:spacing w:val="43"/>
          <w:w w:val="101"/>
        </w:rPr>
        <w:t xml:space="preserve"> </w:t>
      </w:r>
      <w:r>
        <w:rPr>
          <w:spacing w:val="-2"/>
        </w:rPr>
        <w:t>to</w:t>
      </w:r>
      <w:r>
        <w:rPr>
          <w:spacing w:val="47"/>
          <w:w w:val="101"/>
        </w:rPr>
        <w:t xml:space="preserve"> </w:t>
      </w:r>
      <w:r>
        <w:rPr>
          <w:spacing w:val="-2"/>
        </w:rPr>
        <w:t>standardize</w:t>
      </w:r>
      <w:r>
        <w:rPr>
          <w:spacing w:val="4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reporting</w:t>
      </w:r>
      <w:r>
        <w:rPr>
          <w:spacing w:val="28"/>
        </w:rPr>
        <w:t xml:space="preserve"> </w:t>
      </w:r>
      <w:r>
        <w:rPr>
          <w:spacing w:val="-1"/>
        </w:rPr>
        <w:t>of</w:t>
      </w:r>
      <w:r>
        <w:rPr>
          <w:spacing w:val="21"/>
        </w:rPr>
        <w:t xml:space="preserve"> </w:t>
      </w:r>
      <w:r>
        <w:rPr>
          <w:spacing w:val="-1"/>
        </w:rPr>
        <w:t>stone</w:t>
      </w:r>
      <w:r>
        <w:rPr>
          <w:spacing w:val="24"/>
        </w:rPr>
        <w:t xml:space="preserve"> </w:t>
      </w:r>
      <w:r>
        <w:rPr>
          <w:spacing w:val="-1"/>
        </w:rPr>
        <w:t>treatment</w:t>
      </w:r>
      <w:r>
        <w:rPr>
          <w:spacing w:val="29"/>
        </w:rPr>
        <w:t xml:space="preserve"> </w:t>
      </w:r>
      <w:r>
        <w:rPr>
          <w:spacing w:val="-1"/>
        </w:rPr>
        <w:t>studies.</w:t>
      </w:r>
      <w:r>
        <w:rPr>
          <w:spacing w:val="19"/>
          <w:w w:val="101"/>
        </w:rPr>
        <w:t xml:space="preserve"> </w:t>
      </w:r>
      <w:r>
        <w:rPr>
          <w:spacing w:val="-1"/>
        </w:rPr>
        <w:t>At</w:t>
      </w:r>
      <w:r>
        <w:rPr>
          <w:spacing w:val="35"/>
        </w:rPr>
        <w:t xml:space="preserve"> </w:t>
      </w:r>
      <w:r>
        <w:rPr>
          <w:spacing w:val="-1"/>
        </w:rPr>
        <w:t>present,</w:t>
      </w:r>
      <w:r>
        <w:rPr>
          <w:spacing w:val="25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here</w:t>
      </w:r>
      <w:r>
        <w:rPr/>
        <w:t xml:space="preserve"> </w:t>
      </w:r>
      <w:r>
        <w:rPr>
          <w:spacing w:val="-1"/>
        </w:rPr>
        <w:t>is   great   heterogeneity   in   the   defin</w:t>
      </w:r>
      <w:r>
        <w:rPr>
          <w:spacing w:val="-2"/>
        </w:rPr>
        <w:t>itions   of   such</w:t>
      </w:r>
      <w:r>
        <w:rPr/>
        <w:t xml:space="preserve"> </w:t>
      </w:r>
      <w:r>
        <w:rPr>
          <w:spacing w:val="-2"/>
        </w:rPr>
        <w:t>important</w:t>
      </w:r>
      <w:r>
        <w:rPr>
          <w:spacing w:val="53"/>
          <w:w w:val="101"/>
        </w:rPr>
        <w:t xml:space="preserve"> </w:t>
      </w:r>
      <w:r>
        <w:rPr>
          <w:spacing w:val="-2"/>
        </w:rPr>
        <w:t>metrics</w:t>
      </w:r>
      <w:r>
        <w:rPr>
          <w:spacing w:val="32"/>
        </w:rPr>
        <w:t xml:space="preserve"> </w:t>
      </w:r>
      <w:r>
        <w:rPr>
          <w:spacing w:val="-2"/>
        </w:rPr>
        <w:t>as</w:t>
      </w:r>
      <w:r>
        <w:rPr>
          <w:spacing w:val="32"/>
        </w:rPr>
        <w:t xml:space="preserve"> </w:t>
      </w:r>
      <w:r>
        <w:rPr>
          <w:spacing w:val="-2"/>
        </w:rPr>
        <w:t>stone</w:t>
      </w:r>
      <w:r>
        <w:rPr>
          <w:spacing w:val="33"/>
        </w:rPr>
        <w:t xml:space="preserve"> </w:t>
      </w:r>
      <w:r>
        <w:rPr>
          <w:spacing w:val="-2"/>
        </w:rPr>
        <w:t>size,</w:t>
      </w:r>
      <w:r>
        <w:rPr>
          <w:spacing w:val="32"/>
        </w:rPr>
        <w:t xml:space="preserve"> </w:t>
      </w:r>
      <w:r>
        <w:rPr>
          <w:spacing w:val="-2"/>
        </w:rPr>
        <w:t>stone</w:t>
      </w:r>
      <w:r>
        <w:rPr>
          <w:spacing w:val="38"/>
        </w:rPr>
        <w:t xml:space="preserve"> </w:t>
      </w:r>
      <w:r>
        <w:rPr>
          <w:spacing w:val="-2"/>
        </w:rPr>
        <w:t>location,</w:t>
      </w:r>
      <w:r>
        <w:rPr>
          <w:spacing w:val="31"/>
          <w:w w:val="101"/>
        </w:rPr>
        <w:t xml:space="preserve"> </w:t>
      </w:r>
      <w:r>
        <w:rPr>
          <w:spacing w:val="-2"/>
        </w:rPr>
        <w:t>stone-</w:t>
      </w:r>
      <w:r>
        <w:rPr/>
        <w:t xml:space="preserve"> </w:t>
      </w:r>
      <w:r>
        <w:rPr/>
        <w:t>free status, complications and</w:t>
      </w:r>
      <w:r>
        <w:rPr>
          <w:spacing w:val="14"/>
        </w:rPr>
        <w:t xml:space="preserve"> </w:t>
      </w:r>
      <w:r>
        <w:rPr/>
        <w:t>economic</w:t>
      </w:r>
      <w:r>
        <w:rPr>
          <w:spacing w:val="12"/>
        </w:rPr>
        <w:t xml:space="preserve"> </w:t>
      </w:r>
      <w:r>
        <w:rPr/>
        <w:t>outcomes. T</w:t>
      </w:r>
      <w:r>
        <w:rPr>
          <w:spacing w:val="-1"/>
        </w:rPr>
        <w:t>his</w:t>
      </w:r>
      <w:r>
        <w:rPr/>
        <w:t xml:space="preserve"> </w:t>
      </w:r>
      <w:r>
        <w:rPr>
          <w:spacing w:val="-1"/>
        </w:rPr>
        <w:t>terminology</w:t>
      </w:r>
      <w:r>
        <w:rPr>
          <w:spacing w:val="54"/>
        </w:rPr>
        <w:t xml:space="preserve"> </w:t>
      </w:r>
      <w:r>
        <w:rPr>
          <w:spacing w:val="-1"/>
        </w:rPr>
        <w:t>should</w:t>
      </w:r>
      <w:r>
        <w:rPr>
          <w:spacing w:val="61"/>
        </w:rPr>
        <w:t xml:space="preserve"> </w:t>
      </w:r>
      <w:r>
        <w:rPr>
          <w:spacing w:val="-1"/>
        </w:rPr>
        <w:t>be</w:t>
      </w:r>
      <w:r>
        <w:rPr>
          <w:spacing w:val="55"/>
        </w:rPr>
        <w:t xml:space="preserve"> </w:t>
      </w:r>
      <w:r>
        <w:rPr>
          <w:spacing w:val="-1"/>
        </w:rPr>
        <w:t>standa</w:t>
      </w:r>
      <w:r>
        <w:rPr>
          <w:spacing w:val="-2"/>
        </w:rPr>
        <w:t>rdized</w:t>
      </w:r>
      <w:r>
        <w:rPr>
          <w:spacing w:val="54"/>
        </w:rPr>
        <w:t xml:space="preserve"> </w:t>
      </w:r>
      <w:r>
        <w:rPr>
          <w:spacing w:val="-2"/>
        </w:rPr>
        <w:t>as</w:t>
      </w:r>
      <w:r>
        <w:rPr>
          <w:spacing w:val="50"/>
        </w:rPr>
        <w:t xml:space="preserve"> </w:t>
      </w:r>
      <w:r>
        <w:rPr>
          <w:spacing w:val="-2"/>
        </w:rPr>
        <w:t>this</w:t>
      </w:r>
      <w:r>
        <w:rPr>
          <w:spacing w:val="52"/>
        </w:rPr>
        <w:t xml:space="preserve"> </w:t>
      </w:r>
      <w:r>
        <w:rPr>
          <w:spacing w:val="-2"/>
        </w:rPr>
        <w:t>will</w:t>
      </w:r>
      <w:r>
        <w:rPr>
          <w:spacing w:val="54"/>
          <w:w w:val="101"/>
        </w:rPr>
        <w:t xml:space="preserve"> </w:t>
      </w:r>
      <w:r>
        <w:rPr>
          <w:spacing w:val="-2"/>
        </w:rPr>
        <w:t>allow</w:t>
      </w:r>
      <w:r>
        <w:rPr/>
        <w:t xml:space="preserve"> </w:t>
      </w:r>
      <w:r>
        <w:rPr>
          <w:spacing w:val="-1"/>
        </w:rPr>
        <w:t>more  reliable  comparisons</w:t>
      </w:r>
      <w:r>
        <w:rPr>
          <w:spacing w:val="58"/>
          <w:w w:val="101"/>
        </w:rPr>
        <w:t xml:space="preserve"> </w:t>
      </w:r>
      <w:r>
        <w:rPr>
          <w:spacing w:val="-2"/>
        </w:rPr>
        <w:t>among  studies,</w:t>
      </w:r>
      <w:r>
        <w:rPr>
          <w:spacing w:val="57"/>
          <w:w w:val="101"/>
        </w:rPr>
        <w:t xml:space="preserve"> </w:t>
      </w:r>
      <w:r>
        <w:rPr>
          <w:spacing w:val="-2"/>
        </w:rPr>
        <w:t>and  make</w:t>
      </w:r>
      <w:r>
        <w:rPr/>
        <w:t xml:space="preserve"> </w:t>
      </w:r>
      <w:r>
        <w:rPr>
          <w:spacing w:val="-1"/>
        </w:rPr>
        <w:t>systematic</w:t>
      </w:r>
      <w:r>
        <w:rPr>
          <w:spacing w:val="15"/>
        </w:rPr>
        <w:t xml:space="preserve"> </w:t>
      </w:r>
      <w:r>
        <w:rPr>
          <w:spacing w:val="-1"/>
        </w:rPr>
        <w:t>reviews and</w:t>
      </w:r>
      <w:r>
        <w:rPr>
          <w:spacing w:val="16"/>
          <w:w w:val="101"/>
        </w:rPr>
        <w:t xml:space="preserve"> </w:t>
      </w:r>
      <w:r>
        <w:rPr>
          <w:spacing w:val="-1"/>
        </w:rPr>
        <w:t>me</w:t>
      </w:r>
      <w:r>
        <w:rPr>
          <w:spacing w:val="-2"/>
        </w:rPr>
        <w:t>ta-analyses</w:t>
      </w:r>
      <w:r>
        <w:rPr>
          <w:spacing w:val="15"/>
          <w:w w:val="101"/>
        </w:rPr>
        <w:t xml:space="preserve"> </w:t>
      </w:r>
      <w:r>
        <w:rPr>
          <w:spacing w:val="-2"/>
        </w:rPr>
        <w:t>more</w:t>
      </w:r>
      <w:r>
        <w:rPr>
          <w:spacing w:val="16"/>
        </w:rPr>
        <w:t xml:space="preserve"> </w:t>
      </w:r>
      <w:r>
        <w:rPr>
          <w:spacing w:val="-2"/>
        </w:rPr>
        <w:t>powerful.</w:t>
      </w:r>
    </w:p>
    <w:p>
      <w:pPr>
        <w:pStyle w:val="BodyText"/>
        <w:ind w:left="5" w:right="376" w:firstLine="4"/>
        <w:spacing w:before="142" w:line="298" w:lineRule="auto"/>
        <w:jc w:val="both"/>
        <w:rPr/>
      </w:pPr>
      <w:r>
        <w:rPr>
          <w:spacing w:val="-1"/>
        </w:rPr>
        <w:t>Clinicians’</w:t>
      </w:r>
      <w:r>
        <w:rPr>
          <w:spacing w:val="54"/>
        </w:rPr>
        <w:t xml:space="preserve"> </w:t>
      </w:r>
      <w:r>
        <w:rPr>
          <w:spacing w:val="-1"/>
        </w:rPr>
        <w:t>ability</w:t>
      </w:r>
      <w:r>
        <w:rPr>
          <w:spacing w:val="51"/>
          <w:w w:val="101"/>
        </w:rPr>
        <w:t xml:space="preserve"> </w:t>
      </w:r>
      <w:r>
        <w:rPr>
          <w:spacing w:val="-1"/>
        </w:rPr>
        <w:t>to  utilize  </w:t>
      </w:r>
      <w:r>
        <w:rPr>
          <w:spacing w:val="-2"/>
        </w:rPr>
        <w:t>imaging  studies</w:t>
      </w:r>
      <w:r>
        <w:rPr>
          <w:spacing w:val="52"/>
        </w:rPr>
        <w:t xml:space="preserve"> </w:t>
      </w:r>
      <w:r>
        <w:rPr>
          <w:spacing w:val="-2"/>
        </w:rPr>
        <w:t>to  predict</w:t>
      </w:r>
      <w:r>
        <w:rPr/>
        <w:t xml:space="preserve"> </w:t>
      </w:r>
      <w:r>
        <w:rPr>
          <w:spacing w:val="-1"/>
        </w:rPr>
        <w:t>treatment</w:t>
      </w:r>
      <w:r>
        <w:rPr>
          <w:spacing w:val="31"/>
          <w:w w:val="101"/>
        </w:rPr>
        <w:t xml:space="preserve"> </w:t>
      </w:r>
      <w:r>
        <w:rPr>
          <w:spacing w:val="-1"/>
        </w:rPr>
        <w:t>outcomes</w:t>
      </w:r>
      <w:r>
        <w:rPr>
          <w:spacing w:val="26"/>
        </w:rPr>
        <w:t xml:space="preserve"> </w:t>
      </w:r>
      <w:r>
        <w:rPr>
          <w:spacing w:val="-1"/>
        </w:rPr>
        <w:t>for</w:t>
      </w:r>
      <w:r>
        <w:rPr>
          <w:spacing w:val="29"/>
          <w:w w:val="101"/>
        </w:rPr>
        <w:t xml:space="preserve"> </w:t>
      </w:r>
      <w:r>
        <w:rPr>
          <w:spacing w:val="-1"/>
        </w:rPr>
        <w:t>differing</w:t>
      </w:r>
      <w:r>
        <w:rPr>
          <w:spacing w:val="31"/>
        </w:rPr>
        <w:t xml:space="preserve"> </w:t>
      </w:r>
      <w:r>
        <w:rPr>
          <w:spacing w:val="-1"/>
        </w:rPr>
        <w:t>st</w:t>
      </w:r>
      <w:r>
        <w:rPr>
          <w:spacing w:val="-2"/>
        </w:rPr>
        <w:t>one</w:t>
      </w:r>
      <w:r>
        <w:rPr>
          <w:spacing w:val="36"/>
        </w:rPr>
        <w:t xml:space="preserve"> </w:t>
      </w:r>
      <w:r>
        <w:rPr>
          <w:spacing w:val="-2"/>
        </w:rPr>
        <w:t>interventions</w:t>
      </w:r>
      <w:r>
        <w:rPr>
          <w:spacing w:val="36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2"/>
        </w:rPr>
        <w:t>limited</w:t>
      </w:r>
      <w:r>
        <w:rPr>
          <w:spacing w:val="60"/>
          <w:w w:val="101"/>
        </w:rPr>
        <w:t xml:space="preserve"> </w:t>
      </w:r>
      <w:r>
        <w:rPr>
          <w:spacing w:val="-2"/>
        </w:rPr>
        <w:t>at</w:t>
      </w:r>
      <w:r>
        <w:rPr>
          <w:spacing w:val="54"/>
        </w:rPr>
        <w:t xml:space="preserve"> </w:t>
      </w:r>
      <w:r>
        <w:rPr>
          <w:spacing w:val="-2"/>
        </w:rPr>
        <w:t>present.</w:t>
      </w:r>
      <w:r>
        <w:rPr>
          <w:spacing w:val="39"/>
        </w:rPr>
        <w:t xml:space="preserve"> </w:t>
      </w:r>
      <w:r>
        <w:rPr>
          <w:spacing w:val="-2"/>
        </w:rPr>
        <w:t>As</w:t>
      </w:r>
      <w:r>
        <w:rPr>
          <w:spacing w:val="46"/>
        </w:rPr>
        <w:t xml:space="preserve"> </w:t>
      </w:r>
      <w:r>
        <w:rPr>
          <w:spacing w:val="-2"/>
        </w:rPr>
        <w:t>a</w:t>
      </w:r>
      <w:r>
        <w:rPr>
          <w:spacing w:val="53"/>
          <w:w w:val="101"/>
        </w:rPr>
        <w:t xml:space="preserve"> </w:t>
      </w:r>
      <w:r>
        <w:rPr>
          <w:spacing w:val="-2"/>
        </w:rPr>
        <w:t>result,</w:t>
      </w:r>
      <w:r>
        <w:rPr>
          <w:spacing w:val="44"/>
        </w:rPr>
        <w:t xml:space="preserve"> </w:t>
      </w:r>
      <w:r>
        <w:rPr>
          <w:spacing w:val="-2"/>
        </w:rPr>
        <w:t>we</w:t>
      </w:r>
      <w:r>
        <w:rPr>
          <w:spacing w:val="47"/>
        </w:rPr>
        <w:t xml:space="preserve"> </w:t>
      </w:r>
      <w:r>
        <w:rPr>
          <w:spacing w:val="-2"/>
        </w:rPr>
        <w:t>cannot</w:t>
      </w:r>
      <w:r>
        <w:rPr>
          <w:spacing w:val="47"/>
          <w:w w:val="101"/>
        </w:rPr>
        <w:t xml:space="preserve"> </w:t>
      </w:r>
      <w:r>
        <w:rPr>
          <w:spacing w:val="-2"/>
        </w:rPr>
        <w:t>completely</w:t>
      </w:r>
      <w:r>
        <w:rPr/>
        <w:t xml:space="preserve"> </w:t>
      </w:r>
      <w:r>
        <w:rPr>
          <w:spacing w:val="-1"/>
        </w:rPr>
        <w:t>counsel</w:t>
      </w:r>
      <w:r>
        <w:rPr>
          <w:spacing w:val="26"/>
        </w:rPr>
        <w:t xml:space="preserve"> </w:t>
      </w:r>
      <w:r>
        <w:rPr>
          <w:spacing w:val="-1"/>
        </w:rPr>
        <w:t>patients</w:t>
      </w:r>
      <w:r>
        <w:rPr>
          <w:spacing w:val="18"/>
        </w:rPr>
        <w:t xml:space="preserve"> </w:t>
      </w:r>
      <w:r>
        <w:rPr>
          <w:spacing w:val="-1"/>
        </w:rPr>
        <w:t>on their</w:t>
      </w:r>
      <w:r>
        <w:rPr>
          <w:spacing w:val="24"/>
        </w:rPr>
        <w:t xml:space="preserve"> </w:t>
      </w:r>
      <w:r>
        <w:rPr>
          <w:spacing w:val="-1"/>
        </w:rPr>
        <w:t>likely</w:t>
      </w:r>
      <w:r>
        <w:rPr>
          <w:spacing w:val="17"/>
        </w:rPr>
        <w:t xml:space="preserve"> </w:t>
      </w:r>
      <w:r>
        <w:rPr>
          <w:spacing w:val="-1"/>
        </w:rPr>
        <w:t>co</w:t>
      </w:r>
      <w:r>
        <w:rPr>
          <w:spacing w:val="-2"/>
        </w:rPr>
        <w:t>urse</w:t>
      </w:r>
      <w:r>
        <w:rPr>
          <w:spacing w:val="15"/>
        </w:rPr>
        <w:t xml:space="preserve"> </w:t>
      </w:r>
      <w:r>
        <w:rPr>
          <w:spacing w:val="-2"/>
        </w:rPr>
        <w:t>following</w:t>
      </w:r>
      <w:r>
        <w:rPr>
          <w:spacing w:val="18"/>
        </w:rPr>
        <w:t xml:space="preserve"> </w:t>
      </w:r>
      <w:r>
        <w:rPr>
          <w:spacing w:val="-2"/>
        </w:rPr>
        <w:t>a</w:t>
      </w:r>
      <w:r>
        <w:rPr>
          <w:spacing w:val="18"/>
        </w:rPr>
        <w:t xml:space="preserve"> </w:t>
      </w:r>
      <w:r>
        <w:rPr>
          <w:spacing w:val="-2"/>
        </w:rPr>
        <w:t>stone</w:t>
      </w:r>
      <w:r>
        <w:rPr/>
        <w:t xml:space="preserve"> </w:t>
      </w:r>
      <w:r>
        <w:rPr>
          <w:spacing w:val="-1"/>
        </w:rPr>
        <w:t>removal</w:t>
      </w:r>
      <w:r>
        <w:rPr>
          <w:spacing w:val="39"/>
        </w:rPr>
        <w:t xml:space="preserve"> </w:t>
      </w:r>
      <w:r>
        <w:rPr>
          <w:spacing w:val="-1"/>
        </w:rPr>
        <w:t>intervention.</w:t>
      </w:r>
      <w:r>
        <w:rPr>
          <w:spacing w:val="22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is</w:t>
      </w:r>
      <w:r>
        <w:rPr>
          <w:spacing w:val="38"/>
        </w:rPr>
        <w:t xml:space="preserve"> </w:t>
      </w:r>
      <w:r>
        <w:rPr>
          <w:spacing w:val="-2"/>
        </w:rPr>
        <w:t>is</w:t>
      </w:r>
      <w:r>
        <w:rPr>
          <w:spacing w:val="39"/>
        </w:rPr>
        <w:t xml:space="preserve"> </w:t>
      </w:r>
      <w:r>
        <w:rPr>
          <w:spacing w:val="-2"/>
        </w:rPr>
        <w:t>particularly</w:t>
      </w:r>
      <w:r>
        <w:rPr>
          <w:spacing w:val="27"/>
          <w:w w:val="101"/>
        </w:rPr>
        <w:t xml:space="preserve"> </w:t>
      </w:r>
      <w:r>
        <w:rPr>
          <w:spacing w:val="-2"/>
        </w:rPr>
        <w:t>true</w:t>
      </w:r>
      <w:r>
        <w:rPr>
          <w:spacing w:val="29"/>
          <w:w w:val="101"/>
        </w:rPr>
        <w:t xml:space="preserve"> </w:t>
      </w:r>
      <w:r>
        <w:rPr>
          <w:spacing w:val="-2"/>
        </w:rPr>
        <w:t>for</w:t>
      </w:r>
      <w:r>
        <w:rPr>
          <w:spacing w:val="34"/>
        </w:rPr>
        <w:t xml:space="preserve"> </w:t>
      </w:r>
      <w:r>
        <w:rPr>
          <w:spacing w:val="-2"/>
        </w:rPr>
        <w:t>SWL,</w:t>
      </w:r>
      <w:r>
        <w:rPr/>
        <w:t xml:space="preserve"> </w:t>
      </w:r>
      <w:r>
        <w:rPr>
          <w:spacing w:val="-1"/>
        </w:rPr>
        <w:t>where   our</w:t>
      </w:r>
      <w:r>
        <w:rPr>
          <w:spacing w:val="10"/>
        </w:rPr>
        <w:t xml:space="preserve">   </w:t>
      </w:r>
      <w:r>
        <w:rPr>
          <w:spacing w:val="-1"/>
        </w:rPr>
        <w:t>pre-treatment</w:t>
      </w:r>
      <w:r>
        <w:rPr>
          <w:spacing w:val="9"/>
        </w:rPr>
        <w:t xml:space="preserve">   </w:t>
      </w:r>
      <w:r>
        <w:rPr>
          <w:spacing w:val="-1"/>
        </w:rPr>
        <w:t>understanding</w:t>
      </w:r>
      <w:r>
        <w:rPr>
          <w:spacing w:val="7"/>
        </w:rPr>
        <w:t xml:space="preserve">   </w:t>
      </w:r>
      <w:r>
        <w:rPr>
          <w:spacing w:val="-1"/>
        </w:rPr>
        <w:t>of</w:t>
      </w:r>
      <w:r>
        <w:rPr>
          <w:spacing w:val="5"/>
        </w:rPr>
        <w:t xml:space="preserve">   </w:t>
      </w:r>
      <w:r>
        <w:rPr>
          <w:spacing w:val="-1"/>
        </w:rPr>
        <w:t>stone</w:t>
      </w:r>
      <w:r>
        <w:rPr>
          <w:spacing w:val="2"/>
        </w:rPr>
        <w:t xml:space="preserve"> </w:t>
      </w:r>
      <w:r>
        <w:rPr>
          <w:spacing w:val="-2"/>
        </w:rPr>
        <w:t>fragility</w:t>
      </w:r>
      <w:r>
        <w:rPr>
          <w:spacing w:val="50"/>
        </w:rPr>
        <w:t xml:space="preserve"> </w:t>
      </w:r>
      <w:r>
        <w:rPr>
          <w:spacing w:val="-2"/>
        </w:rPr>
        <w:t>is</w:t>
      </w:r>
      <w:r>
        <w:rPr>
          <w:spacing w:val="51"/>
        </w:rPr>
        <w:t xml:space="preserve"> </w:t>
      </w:r>
      <w:r>
        <w:rPr>
          <w:spacing w:val="-2"/>
        </w:rPr>
        <w:t>lacking.</w:t>
      </w:r>
      <w:r>
        <w:rPr>
          <w:spacing w:val="49"/>
        </w:rPr>
        <w:t xml:space="preserve"> </w:t>
      </w:r>
      <w:r>
        <w:rPr>
          <w:spacing w:val="-2"/>
        </w:rPr>
        <w:t>It</w:t>
      </w:r>
      <w:r>
        <w:rPr>
          <w:spacing w:val="45"/>
          <w:w w:val="101"/>
        </w:rPr>
        <w:t xml:space="preserve"> </w:t>
      </w:r>
      <w:r>
        <w:rPr>
          <w:spacing w:val="-2"/>
        </w:rPr>
        <w:t>would</w:t>
      </w:r>
      <w:r>
        <w:rPr>
          <w:spacing w:val="51"/>
          <w:w w:val="101"/>
        </w:rPr>
        <w:t xml:space="preserve"> </w:t>
      </w:r>
      <w:r>
        <w:rPr>
          <w:spacing w:val="-2"/>
        </w:rPr>
        <w:t>be</w:t>
      </w:r>
      <w:r>
        <w:rPr>
          <w:spacing w:val="52"/>
        </w:rPr>
        <w:t xml:space="preserve"> </w:t>
      </w:r>
      <w:r>
        <w:rPr>
          <w:spacing w:val="-2"/>
        </w:rPr>
        <w:t>mos</w:t>
      </w:r>
      <w:r>
        <w:rPr>
          <w:spacing w:val="-3"/>
        </w:rPr>
        <w:t>t</w:t>
      </w:r>
      <w:r>
        <w:rPr>
          <w:spacing w:val="43"/>
        </w:rPr>
        <w:t xml:space="preserve"> </w:t>
      </w:r>
      <w:r>
        <w:rPr>
          <w:spacing w:val="-3"/>
        </w:rPr>
        <w:t>welcome</w:t>
      </w:r>
      <w:r>
        <w:rPr>
          <w:spacing w:val="41"/>
          <w:w w:val="101"/>
        </w:rPr>
        <w:t xml:space="preserve"> </w:t>
      </w:r>
      <w:r>
        <w:rPr>
          <w:spacing w:val="-3"/>
        </w:rPr>
        <w:t>for</w:t>
      </w:r>
      <w:r>
        <w:rPr>
          <w:spacing w:val="39"/>
          <w:w w:val="101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1"/>
        </w:rPr>
        <w:t>clinician   to</w:t>
      </w:r>
      <w:r>
        <w:rPr>
          <w:spacing w:val="7"/>
        </w:rPr>
        <w:t xml:space="preserve">   </w:t>
      </w:r>
      <w:r>
        <w:rPr>
          <w:spacing w:val="-1"/>
        </w:rPr>
        <w:t>be   better</w:t>
      </w:r>
      <w:r>
        <w:rPr>
          <w:spacing w:val="3"/>
        </w:rPr>
        <w:t xml:space="preserve">   </w:t>
      </w:r>
      <w:r>
        <w:rPr>
          <w:spacing w:val="-1"/>
        </w:rPr>
        <w:t>able</w:t>
      </w:r>
      <w:r>
        <w:rPr>
          <w:spacing w:val="4"/>
        </w:rPr>
        <w:t xml:space="preserve">   </w:t>
      </w:r>
      <w:r>
        <w:rPr>
          <w:spacing w:val="-1"/>
        </w:rPr>
        <w:t>to</w:t>
      </w:r>
      <w:r>
        <w:rPr>
          <w:spacing w:val="7"/>
        </w:rPr>
        <w:t xml:space="preserve">   </w:t>
      </w:r>
      <w:r>
        <w:rPr>
          <w:spacing w:val="-1"/>
        </w:rPr>
        <w:t>predict</w:t>
      </w:r>
      <w:r>
        <w:rPr>
          <w:spacing w:val="3"/>
        </w:rPr>
        <w:t xml:space="preserve">   </w:t>
      </w:r>
      <w:r>
        <w:rPr>
          <w:spacing w:val="-1"/>
        </w:rPr>
        <w:t>t</w:t>
      </w:r>
      <w:r>
        <w:rPr>
          <w:spacing w:val="-2"/>
        </w:rPr>
        <w:t>reatment</w:t>
      </w:r>
      <w:r>
        <w:rPr>
          <w:spacing w:val="2"/>
        </w:rPr>
        <w:t xml:space="preserve"> </w:t>
      </w:r>
      <w:r>
        <w:rPr>
          <w:spacing w:val="-1"/>
        </w:rPr>
        <w:t>outcomes</w:t>
      </w:r>
      <w:r>
        <w:rPr>
          <w:spacing w:val="33"/>
          <w:w w:val="101"/>
        </w:rPr>
        <w:t xml:space="preserve"> </w:t>
      </w:r>
      <w:r>
        <w:rPr>
          <w:spacing w:val="-1"/>
        </w:rPr>
        <w:t>from</w:t>
      </w:r>
      <w:r>
        <w:rPr>
          <w:spacing w:val="44"/>
        </w:rPr>
        <w:t xml:space="preserve"> </w:t>
      </w:r>
      <w:r>
        <w:rPr>
          <w:spacing w:val="-1"/>
        </w:rPr>
        <w:t>presently</w:t>
      </w:r>
      <w:r>
        <w:rPr>
          <w:spacing w:val="36"/>
        </w:rPr>
        <w:t xml:space="preserve"> </w:t>
      </w:r>
      <w:r>
        <w:rPr>
          <w:spacing w:val="-1"/>
        </w:rPr>
        <w:t>availabl</w:t>
      </w:r>
      <w:r>
        <w:rPr>
          <w:spacing w:val="-2"/>
        </w:rPr>
        <w:t>e</w:t>
      </w:r>
      <w:r>
        <w:rPr>
          <w:spacing w:val="43"/>
          <w:w w:val="101"/>
        </w:rPr>
        <w:t xml:space="preserve"> </w:t>
      </w:r>
      <w:r>
        <w:rPr>
          <w:spacing w:val="-2"/>
        </w:rPr>
        <w:t>imaging</w:t>
      </w:r>
      <w:r>
        <w:rPr>
          <w:spacing w:val="44"/>
          <w:w w:val="101"/>
        </w:rPr>
        <w:t xml:space="preserve"> </w:t>
      </w:r>
      <w:r>
        <w:rPr>
          <w:spacing w:val="-2"/>
        </w:rPr>
        <w:t>modalities.</w:t>
      </w:r>
      <w:r>
        <w:rPr/>
        <w:t xml:space="preserve"> </w:t>
      </w:r>
      <w:r>
        <w:rPr>
          <w:spacing w:val="-1"/>
        </w:rPr>
        <w:t>Furthermore,   efforts</w:t>
      </w:r>
      <w:r>
        <w:rPr>
          <w:spacing w:val="9"/>
        </w:rPr>
        <w:t xml:space="preserve">   </w:t>
      </w:r>
      <w:r>
        <w:rPr>
          <w:spacing w:val="-1"/>
        </w:rPr>
        <w:t>should</w:t>
      </w:r>
      <w:r>
        <w:rPr>
          <w:spacing w:val="8"/>
        </w:rPr>
        <w:t xml:space="preserve">   </w:t>
      </w:r>
      <w:r>
        <w:rPr>
          <w:spacing w:val="-1"/>
        </w:rPr>
        <w:t>also</w:t>
      </w:r>
      <w:r>
        <w:rPr>
          <w:spacing w:val="10"/>
        </w:rPr>
        <w:t xml:space="preserve">   </w:t>
      </w:r>
      <w:r>
        <w:rPr>
          <w:spacing w:val="-1"/>
        </w:rPr>
        <w:t>be</w:t>
      </w:r>
      <w:r>
        <w:rPr>
          <w:spacing w:val="7"/>
        </w:rPr>
        <w:t xml:space="preserve">   </w:t>
      </w:r>
      <w:r>
        <w:rPr>
          <w:spacing w:val="-1"/>
        </w:rPr>
        <w:t>focused</w:t>
      </w:r>
      <w:r>
        <w:rPr>
          <w:spacing w:val="8"/>
        </w:rPr>
        <w:t xml:space="preserve">   </w:t>
      </w:r>
      <w:r>
        <w:rPr>
          <w:spacing w:val="-1"/>
        </w:rPr>
        <w:t>on</w:t>
      </w:r>
      <w:r>
        <w:rPr>
          <w:spacing w:val="2"/>
        </w:rPr>
        <w:t xml:space="preserve"> </w:t>
      </w:r>
      <w:r>
        <w:rPr>
          <w:spacing w:val="-1"/>
        </w:rPr>
        <w:t>identifying   and</w:t>
      </w:r>
      <w:r>
        <w:rPr>
          <w:spacing w:val="7"/>
        </w:rPr>
        <w:t xml:space="preserve">   </w:t>
      </w:r>
      <w:r>
        <w:rPr>
          <w:spacing w:val="-1"/>
        </w:rPr>
        <w:t>advancing</w:t>
      </w:r>
      <w:r>
        <w:rPr>
          <w:spacing w:val="6"/>
        </w:rPr>
        <w:t xml:space="preserve">   </w:t>
      </w:r>
      <w:r>
        <w:rPr>
          <w:spacing w:val="-1"/>
        </w:rPr>
        <w:t>the</w:t>
      </w:r>
      <w:r>
        <w:rPr>
          <w:spacing w:val="9"/>
        </w:rPr>
        <w:t xml:space="preserve">   </w:t>
      </w:r>
      <w:r>
        <w:rPr>
          <w:spacing w:val="-1"/>
        </w:rPr>
        <w:t>utility</w:t>
      </w:r>
      <w:r>
        <w:rPr>
          <w:spacing w:val="6"/>
        </w:rPr>
        <w:t xml:space="preserve">   </w:t>
      </w:r>
      <w:r>
        <w:rPr>
          <w:spacing w:val="-1"/>
        </w:rPr>
        <w:t>of</w:t>
      </w:r>
      <w:r>
        <w:rPr>
          <w:spacing w:val="7"/>
        </w:rPr>
        <w:t xml:space="preserve">   </w:t>
      </w:r>
      <w:r>
        <w:rPr>
          <w:spacing w:val="-1"/>
        </w:rPr>
        <w:t>imaging</w:t>
      </w:r>
      <w:r>
        <w:rPr>
          <w:spacing w:val="1"/>
        </w:rPr>
        <w:t xml:space="preserve"> </w:t>
      </w:r>
      <w:r>
        <w:rPr>
          <w:spacing w:val="-2"/>
        </w:rPr>
        <w:t>modalities that</w:t>
      </w:r>
      <w:r>
        <w:rPr>
          <w:spacing w:val="29"/>
        </w:rPr>
        <w:t xml:space="preserve"> </w:t>
      </w:r>
      <w:r>
        <w:rPr>
          <w:spacing w:val="-2"/>
        </w:rPr>
        <w:t>do</w:t>
      </w:r>
      <w:r>
        <w:rPr>
          <w:spacing w:val="23"/>
        </w:rPr>
        <w:t xml:space="preserve"> </w:t>
      </w:r>
      <w:r>
        <w:rPr>
          <w:spacing w:val="-2"/>
        </w:rPr>
        <w:t>not</w:t>
      </w:r>
      <w:r>
        <w:rPr>
          <w:spacing w:val="23"/>
          <w:w w:val="101"/>
        </w:rPr>
        <w:t xml:space="preserve"> </w:t>
      </w:r>
      <w:r>
        <w:rPr>
          <w:spacing w:val="-2"/>
        </w:rPr>
        <w:t>rely on</w:t>
      </w:r>
      <w:r>
        <w:rPr>
          <w:spacing w:val="20"/>
        </w:rPr>
        <w:t xml:space="preserve"> </w:t>
      </w:r>
      <w:r>
        <w:rPr>
          <w:spacing w:val="-2"/>
        </w:rPr>
        <w:t>ionizing</w:t>
      </w:r>
      <w:r>
        <w:rPr>
          <w:spacing w:val="23"/>
        </w:rPr>
        <w:t xml:space="preserve"> </w:t>
      </w:r>
      <w:r>
        <w:rPr>
          <w:spacing w:val="-2"/>
        </w:rPr>
        <w:t>radiation</w:t>
      </w:r>
      <w:r>
        <w:rPr>
          <w:spacing w:val="15"/>
        </w:rPr>
        <w:t xml:space="preserve"> </w:t>
      </w:r>
      <w:r>
        <w:rPr>
          <w:spacing w:val="-2"/>
        </w:rPr>
        <w:t>such</w:t>
      </w:r>
      <w:r>
        <w:rPr>
          <w:spacing w:val="16"/>
          <w:w w:val="101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>
          <w:spacing w:val="-1"/>
        </w:rPr>
        <w:t>MRI and</w:t>
      </w:r>
      <w:r>
        <w:rPr>
          <w:spacing w:val="15"/>
        </w:rPr>
        <w:t xml:space="preserve"> </w:t>
      </w:r>
      <w:r>
        <w:rPr>
          <w:spacing w:val="-1"/>
        </w:rPr>
        <w:t>ultrasonography.</w:t>
      </w:r>
    </w:p>
    <w:p>
      <w:pPr>
        <w:pStyle w:val="BodyText"/>
        <w:ind w:left="5" w:right="372" w:firstLine="12"/>
        <w:spacing w:before="146" w:line="293" w:lineRule="auto"/>
        <w:jc w:val="both"/>
        <w:rPr/>
      </w:pPr>
      <w:r>
        <w:rPr>
          <w:spacing w:val="-2"/>
        </w:rPr>
        <w:t>Many</w:t>
      </w:r>
      <w:r>
        <w:rPr>
          <w:spacing w:val="57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49"/>
          <w:w w:val="101"/>
        </w:rPr>
        <w:t xml:space="preserve"> </w:t>
      </w:r>
      <w:r>
        <w:rPr>
          <w:spacing w:val="-2"/>
        </w:rPr>
        <w:t>with</w:t>
      </w:r>
      <w:r>
        <w:rPr>
          <w:spacing w:val="50"/>
        </w:rPr>
        <w:t xml:space="preserve"> </w:t>
      </w:r>
      <w:r>
        <w:rPr>
          <w:spacing w:val="-2"/>
        </w:rPr>
        <w:t>a</w:t>
      </w:r>
      <w:r>
        <w:rPr>
          <w:spacing w:val="52"/>
        </w:rPr>
        <w:t xml:space="preserve"> </w:t>
      </w:r>
      <w:r>
        <w:rPr>
          <w:spacing w:val="-2"/>
        </w:rPr>
        <w:t>symptomatic</w:t>
      </w:r>
      <w:r>
        <w:rPr>
          <w:spacing w:val="57"/>
        </w:rPr>
        <w:t xml:space="preserve"> </w:t>
      </w:r>
      <w:r>
        <w:rPr>
          <w:spacing w:val="-2"/>
        </w:rPr>
        <w:t>ureteral</w:t>
      </w:r>
      <w:r>
        <w:rPr>
          <w:spacing w:val="53"/>
        </w:rPr>
        <w:t xml:space="preserve"> </w:t>
      </w:r>
      <w:r>
        <w:rPr>
          <w:spacing w:val="-2"/>
        </w:rPr>
        <w:t>stone</w:t>
      </w:r>
      <w:r>
        <w:rPr>
          <w:spacing w:val="48"/>
        </w:rPr>
        <w:t xml:space="preserve"> </w:t>
      </w:r>
      <w:r>
        <w:rPr>
          <w:spacing w:val="-2"/>
        </w:rPr>
        <w:t>will</w:t>
      </w:r>
      <w:r>
        <w:rPr/>
        <w:t xml:space="preserve"> </w:t>
      </w:r>
      <w:r>
        <w:rPr>
          <w:spacing w:val="-1"/>
        </w:rPr>
        <w:t>pass</w:t>
      </w:r>
      <w:r>
        <w:rPr>
          <w:spacing w:val="25"/>
          <w:w w:val="101"/>
        </w:rPr>
        <w:t xml:space="preserve">  </w:t>
      </w:r>
      <w:r>
        <w:rPr>
          <w:spacing w:val="-1"/>
        </w:rPr>
        <w:t>their</w:t>
      </w:r>
      <w:r>
        <w:rPr>
          <w:spacing w:val="27"/>
          <w:w w:val="101"/>
        </w:rPr>
        <w:t xml:space="preserve">  </w:t>
      </w:r>
      <w:r>
        <w:rPr>
          <w:spacing w:val="-1"/>
        </w:rPr>
        <w:t>stones</w:t>
      </w:r>
      <w:r>
        <w:rPr>
          <w:spacing w:val="27"/>
          <w:w w:val="101"/>
        </w:rPr>
        <w:t xml:space="preserve">  </w:t>
      </w:r>
      <w:r>
        <w:rPr>
          <w:spacing w:val="-1"/>
        </w:rPr>
        <w:t>spontaneou</w:t>
      </w:r>
      <w:r>
        <w:rPr>
          <w:spacing w:val="-2"/>
        </w:rPr>
        <w:t>sly.   From</w:t>
      </w:r>
      <w:r>
        <w:rPr>
          <w:spacing w:val="27"/>
          <w:w w:val="101"/>
        </w:rPr>
        <w:t xml:space="preserve">  </w:t>
      </w:r>
      <w:r>
        <w:rPr>
          <w:spacing w:val="-2"/>
        </w:rPr>
        <w:t>a   patient-</w:t>
      </w:r>
      <w:r>
        <w:rPr/>
        <w:t xml:space="preserve"> </w:t>
      </w:r>
      <w:r>
        <w:rPr>
          <w:spacing w:val="-1"/>
        </w:rPr>
        <w:t>centered</w:t>
      </w:r>
      <w:r>
        <w:rPr>
          <w:spacing w:val="28"/>
        </w:rPr>
        <w:t xml:space="preserve"> </w:t>
      </w:r>
      <w:r>
        <w:rPr>
          <w:spacing w:val="-1"/>
        </w:rPr>
        <w:t>standpoint, time course to</w:t>
      </w:r>
      <w:r>
        <w:rPr>
          <w:spacing w:val="23"/>
        </w:rPr>
        <w:t xml:space="preserve"> </w:t>
      </w:r>
      <w:r>
        <w:rPr>
          <w:spacing w:val="-1"/>
        </w:rPr>
        <w:t>passage,</w:t>
      </w:r>
      <w:r>
        <w:rPr>
          <w:spacing w:val="15"/>
        </w:rPr>
        <w:t xml:space="preserve"> </w:t>
      </w:r>
      <w:r>
        <w:rPr>
          <w:spacing w:val="-1"/>
        </w:rPr>
        <w:t>as</w:t>
      </w:r>
      <w:r>
        <w:rPr>
          <w:spacing w:val="13"/>
        </w:rPr>
        <w:t xml:space="preserve"> </w:t>
      </w:r>
      <w:r>
        <w:rPr>
          <w:spacing w:val="-1"/>
        </w:rPr>
        <w:t>well</w:t>
      </w:r>
      <w:r>
        <w:rPr>
          <w:spacing w:val="14"/>
        </w:rPr>
        <w:t xml:space="preserve"> </w:t>
      </w:r>
      <w:r>
        <w:rPr>
          <w:spacing w:val="-1"/>
        </w:rPr>
        <w:t>as</w:t>
      </w:r>
      <w:r>
        <w:rPr/>
        <w:t xml:space="preserve"> </w:t>
      </w:r>
      <w:r>
        <w:rPr>
          <w:spacing w:val="-1"/>
        </w:rPr>
        <w:t>maneuvers</w:t>
      </w:r>
      <w:r>
        <w:rPr>
          <w:spacing w:val="43"/>
        </w:rPr>
        <w:t xml:space="preserve"> </w:t>
      </w:r>
      <w:r>
        <w:rPr>
          <w:spacing w:val="-1"/>
        </w:rPr>
        <w:t>to</w:t>
      </w:r>
      <w:r>
        <w:rPr>
          <w:spacing w:val="53"/>
          <w:w w:val="101"/>
        </w:rPr>
        <w:t xml:space="preserve"> </w:t>
      </w:r>
      <w:r>
        <w:rPr>
          <w:spacing w:val="-1"/>
        </w:rPr>
        <w:t>increase</w:t>
      </w:r>
      <w:r>
        <w:rPr>
          <w:spacing w:val="43"/>
          <w:w w:val="101"/>
        </w:rPr>
        <w:t xml:space="preserve"> </w:t>
      </w:r>
      <w:r>
        <w:rPr>
          <w:spacing w:val="-1"/>
        </w:rPr>
        <w:t>the</w:t>
      </w:r>
      <w:r>
        <w:rPr>
          <w:spacing w:val="54"/>
        </w:rPr>
        <w:t xml:space="preserve"> </w:t>
      </w:r>
      <w:r>
        <w:rPr>
          <w:spacing w:val="-1"/>
        </w:rPr>
        <w:t>probabi</w:t>
      </w:r>
      <w:r>
        <w:rPr>
          <w:spacing w:val="-2"/>
        </w:rPr>
        <w:t>lity</w:t>
      </w:r>
      <w:r>
        <w:rPr>
          <w:spacing w:val="45"/>
          <w:w w:val="101"/>
        </w:rPr>
        <w:t xml:space="preserve"> </w:t>
      </w:r>
      <w:r>
        <w:rPr>
          <w:spacing w:val="-2"/>
        </w:rPr>
        <w:t>of</w:t>
      </w:r>
      <w:r>
        <w:rPr>
          <w:spacing w:val="40"/>
          <w:w w:val="101"/>
        </w:rPr>
        <w:t xml:space="preserve"> </w:t>
      </w:r>
      <w:r>
        <w:rPr>
          <w:spacing w:val="-2"/>
        </w:rPr>
        <w:t>spontaneous</w:t>
      </w:r>
      <w:r>
        <w:rPr/>
        <w:t xml:space="preserve"> </w:t>
      </w:r>
      <w:r>
        <w:rPr>
          <w:spacing w:val="-1"/>
        </w:rPr>
        <w:t>passage</w:t>
      </w:r>
      <w:r>
        <w:rPr>
          <w:spacing w:val="25"/>
        </w:rPr>
        <w:t xml:space="preserve"> </w:t>
      </w:r>
      <w:r>
        <w:rPr>
          <w:spacing w:val="-1"/>
        </w:rPr>
        <w:t>are</w:t>
      </w:r>
      <w:r>
        <w:rPr>
          <w:spacing w:val="18"/>
        </w:rPr>
        <w:t xml:space="preserve"> </w:t>
      </w:r>
      <w:r>
        <w:rPr>
          <w:spacing w:val="-1"/>
        </w:rPr>
        <w:t>exceedingly</w:t>
      </w:r>
      <w:r>
        <w:rPr>
          <w:spacing w:val="23"/>
        </w:rPr>
        <w:t xml:space="preserve"> </w:t>
      </w:r>
      <w:r>
        <w:rPr>
          <w:spacing w:val="-1"/>
        </w:rPr>
        <w:t>important.</w:t>
      </w:r>
      <w:r>
        <w:rPr>
          <w:spacing w:val="18"/>
        </w:rPr>
        <w:t xml:space="preserve"> </w:t>
      </w:r>
      <w:r>
        <w:rPr>
          <w:spacing w:val="-1"/>
        </w:rPr>
        <w:t>Clinicians’</w:t>
      </w:r>
      <w:r>
        <w:rPr>
          <w:spacing w:val="15"/>
          <w:w w:val="101"/>
        </w:rPr>
        <w:t xml:space="preserve"> </w:t>
      </w:r>
      <w:r>
        <w:rPr>
          <w:spacing w:val="-1"/>
        </w:rPr>
        <w:t>ability to</w:t>
      </w:r>
      <w:r>
        <w:rPr/>
        <w:t xml:space="preserve"> </w:t>
      </w:r>
      <w:r>
        <w:rPr>
          <w:spacing w:val="-3"/>
        </w:rPr>
        <w:t>counsel</w:t>
      </w:r>
      <w:r>
        <w:rPr>
          <w:spacing w:val="49"/>
          <w:w w:val="101"/>
        </w:rPr>
        <w:t xml:space="preserve"> </w:t>
      </w:r>
      <w:r>
        <w:rPr>
          <w:spacing w:val="-3"/>
        </w:rPr>
        <w:t>patients</w:t>
      </w:r>
      <w:r>
        <w:rPr>
          <w:spacing w:val="24"/>
          <w:w w:val="101"/>
        </w:rPr>
        <w:t xml:space="preserve"> </w:t>
      </w:r>
      <w:r>
        <w:rPr>
          <w:spacing w:val="-3"/>
        </w:rPr>
        <w:t>on</w:t>
      </w:r>
      <w:r>
        <w:rPr>
          <w:spacing w:val="31"/>
        </w:rPr>
        <w:t xml:space="preserve"> </w:t>
      </w:r>
      <w:r>
        <w:rPr>
          <w:spacing w:val="-3"/>
        </w:rPr>
        <w:t>how</w:t>
      </w:r>
      <w:r>
        <w:rPr>
          <w:spacing w:val="31"/>
        </w:rPr>
        <w:t xml:space="preserve"> </w:t>
      </w:r>
      <w:r>
        <w:rPr>
          <w:spacing w:val="-3"/>
        </w:rPr>
        <w:t>long</w:t>
      </w:r>
      <w:r>
        <w:rPr>
          <w:spacing w:val="31"/>
          <w:w w:val="101"/>
        </w:rPr>
        <w:t xml:space="preserve"> </w:t>
      </w:r>
      <w:r>
        <w:rPr>
          <w:spacing w:val="-3"/>
        </w:rPr>
        <w:t>it</w:t>
      </w:r>
      <w:r>
        <w:rPr>
          <w:spacing w:val="24"/>
        </w:rPr>
        <w:t xml:space="preserve"> </w:t>
      </w:r>
      <w:r>
        <w:rPr>
          <w:spacing w:val="-3"/>
        </w:rPr>
        <w:t>will</w:t>
      </w:r>
      <w:r>
        <w:rPr>
          <w:spacing w:val="20"/>
        </w:rPr>
        <w:t xml:space="preserve"> </w:t>
      </w:r>
      <w:r>
        <w:rPr>
          <w:spacing w:val="-3"/>
        </w:rPr>
        <w:t>take</w:t>
      </w:r>
      <w:r>
        <w:rPr>
          <w:spacing w:val="22"/>
        </w:rPr>
        <w:t xml:space="preserve"> </w:t>
      </w:r>
      <w:r>
        <w:rPr>
          <w:spacing w:val="-3"/>
        </w:rPr>
        <w:t>for</w:t>
      </w:r>
      <w:r>
        <w:rPr>
          <w:spacing w:val="24"/>
          <w:w w:val="101"/>
        </w:rPr>
        <w:t xml:space="preserve"> </w:t>
      </w:r>
      <w:r>
        <w:rPr>
          <w:spacing w:val="-3"/>
        </w:rPr>
        <w:t>a</w:t>
      </w:r>
      <w:r>
        <w:rPr>
          <w:spacing w:val="25"/>
        </w:rPr>
        <w:t xml:space="preserve"> </w:t>
      </w:r>
      <w:r>
        <w:rPr>
          <w:spacing w:val="-3"/>
        </w:rPr>
        <w:t>stone</w:t>
      </w:r>
      <w:r>
        <w:rPr>
          <w:spacing w:val="21"/>
          <w:w w:val="101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3"/>
        </w:rPr>
        <w:t>pass</w:t>
      </w:r>
      <w:r>
        <w:rPr>
          <w:spacing w:val="42"/>
          <w:w w:val="101"/>
        </w:rPr>
        <w:t xml:space="preserve"> </w:t>
      </w:r>
      <w:r>
        <w:rPr>
          <w:spacing w:val="-3"/>
        </w:rPr>
        <w:t>is</w:t>
      </w:r>
      <w:r>
        <w:rPr>
          <w:spacing w:val="43"/>
          <w:w w:val="101"/>
        </w:rPr>
        <w:t xml:space="preserve"> </w:t>
      </w:r>
      <w:r>
        <w:rPr>
          <w:spacing w:val="-3"/>
        </w:rPr>
        <w:t>limited</w:t>
      </w:r>
      <w:r>
        <w:rPr>
          <w:spacing w:val="38"/>
        </w:rPr>
        <w:t xml:space="preserve"> </w:t>
      </w:r>
      <w:r>
        <w:rPr>
          <w:spacing w:val="-3"/>
        </w:rPr>
        <w:t>due</w:t>
      </w:r>
      <w:r>
        <w:rPr>
          <w:spacing w:val="43"/>
          <w:w w:val="101"/>
        </w:rPr>
        <w:t xml:space="preserve"> </w:t>
      </w:r>
      <w:r>
        <w:rPr>
          <w:spacing w:val="-3"/>
        </w:rPr>
        <w:t>in</w:t>
      </w:r>
      <w:r>
        <w:rPr>
          <w:spacing w:val="36"/>
        </w:rPr>
        <w:t xml:space="preserve"> </w:t>
      </w:r>
      <w:r>
        <w:rPr>
          <w:spacing w:val="-3"/>
        </w:rPr>
        <w:t>great</w:t>
      </w:r>
      <w:r>
        <w:rPr>
          <w:spacing w:val="45"/>
        </w:rPr>
        <w:t xml:space="preserve"> </w:t>
      </w:r>
      <w:r>
        <w:rPr>
          <w:spacing w:val="-3"/>
        </w:rPr>
        <w:t>part</w:t>
      </w:r>
      <w:r>
        <w:rPr>
          <w:spacing w:val="34"/>
        </w:rPr>
        <w:t xml:space="preserve"> </w:t>
      </w:r>
      <w:r>
        <w:rPr>
          <w:spacing w:val="-3"/>
        </w:rPr>
        <w:t>to</w:t>
      </w:r>
      <w:r>
        <w:rPr>
          <w:spacing w:val="38"/>
        </w:rPr>
        <w:t xml:space="preserve"> </w:t>
      </w:r>
      <w:r>
        <w:rPr>
          <w:spacing w:val="-3"/>
        </w:rPr>
        <w:t>a</w:t>
      </w:r>
      <w:r>
        <w:rPr>
          <w:spacing w:val="44"/>
        </w:rPr>
        <w:t xml:space="preserve"> </w:t>
      </w:r>
      <w:r>
        <w:rPr>
          <w:spacing w:val="-3"/>
        </w:rPr>
        <w:t>lack</w:t>
      </w:r>
      <w:r>
        <w:rPr>
          <w:spacing w:val="35"/>
          <w:w w:val="101"/>
        </w:rPr>
        <w:t xml:space="preserve"> </w:t>
      </w:r>
      <w:r>
        <w:rPr>
          <w:spacing w:val="-3"/>
        </w:rPr>
        <w:t>of</w:t>
      </w:r>
      <w:r>
        <w:rPr>
          <w:spacing w:val="37"/>
        </w:rPr>
        <w:t xml:space="preserve"> </w:t>
      </w:r>
      <w:r>
        <w:rPr>
          <w:spacing w:val="-3"/>
        </w:rPr>
        <w:t>r</w:t>
      </w:r>
      <w:r>
        <w:rPr>
          <w:spacing w:val="-4"/>
        </w:rPr>
        <w:t>esearch</w:t>
      </w:r>
      <w:r>
        <w:rPr/>
        <w:t xml:space="preserve"> </w:t>
      </w:r>
      <w:r>
        <w:rPr>
          <w:spacing w:val="-1"/>
        </w:rPr>
        <w:t>focused  on  answering  this  question.  Wi</w:t>
      </w:r>
      <w:r>
        <w:rPr>
          <w:spacing w:val="-2"/>
        </w:rPr>
        <w:t>th  regards  to</w:t>
      </w:r>
      <w:r>
        <w:rPr/>
        <w:t xml:space="preserve"> </w:t>
      </w:r>
      <w:r>
        <w:rPr>
          <w:spacing w:val="-1"/>
        </w:rPr>
        <w:t>augmenting</w:t>
      </w:r>
      <w:r>
        <w:rPr>
          <w:spacing w:val="55"/>
        </w:rPr>
        <w:t xml:space="preserve"> </w:t>
      </w:r>
      <w:r>
        <w:rPr>
          <w:spacing w:val="-1"/>
        </w:rPr>
        <w:t>stone</w:t>
      </w:r>
      <w:r>
        <w:rPr>
          <w:spacing w:val="61"/>
        </w:rPr>
        <w:t xml:space="preserve"> </w:t>
      </w:r>
      <w:r>
        <w:rPr>
          <w:spacing w:val="-1"/>
        </w:rPr>
        <w:t>passage</w:t>
      </w:r>
      <w:r>
        <w:rPr>
          <w:spacing w:val="61"/>
        </w:rPr>
        <w:t xml:space="preserve"> </w:t>
      </w:r>
      <w:r>
        <w:rPr>
          <w:spacing w:val="-1"/>
        </w:rPr>
        <w:t>utilizi</w:t>
      </w:r>
      <w:r>
        <w:rPr>
          <w:spacing w:val="-2"/>
        </w:rPr>
        <w:t>ng</w:t>
      </w:r>
      <w:r>
        <w:rPr>
          <w:spacing w:val="61"/>
          <w:w w:val="101"/>
        </w:rPr>
        <w:t xml:space="preserve"> </w:t>
      </w:r>
      <w:r>
        <w:rPr>
          <w:spacing w:val="-2"/>
        </w:rPr>
        <w:t>pharmacotherapy,</w:t>
      </w:r>
      <w:r>
        <w:rPr/>
        <w:t xml:space="preserve"> </w:t>
      </w:r>
      <w:r>
        <w:rPr>
          <w:spacing w:val="-2"/>
        </w:rPr>
        <w:t>our   understanding   is   unclear   as   the   literature   is</w:t>
      </w:r>
      <w:r>
        <w:rPr>
          <w:spacing w:val="18"/>
          <w:w w:val="101"/>
        </w:rPr>
        <w:t xml:space="preserve"> </w:t>
      </w:r>
      <w:r>
        <w:rPr>
          <w:spacing w:val="-1"/>
        </w:rPr>
        <w:t>conflicted.</w:t>
      </w:r>
      <w:r>
        <w:rPr>
          <w:spacing w:val="49"/>
          <w:w w:val="101"/>
        </w:rPr>
        <w:t xml:space="preserve"> </w:t>
      </w:r>
      <w:r>
        <w:rPr>
          <w:spacing w:val="-1"/>
        </w:rPr>
        <w:t>Future</w:t>
      </w:r>
      <w:r>
        <w:rPr>
          <w:spacing w:val="42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48"/>
          <w:w w:val="101"/>
        </w:rPr>
        <w:t xml:space="preserve"> </w:t>
      </w:r>
      <w:r>
        <w:rPr>
          <w:spacing w:val="-1"/>
        </w:rPr>
        <w:t>bet</w:t>
      </w:r>
      <w:r>
        <w:rPr>
          <w:spacing w:val="-2"/>
        </w:rPr>
        <w:t>ter</w:t>
      </w:r>
      <w:r>
        <w:rPr>
          <w:spacing w:val="41"/>
        </w:rPr>
        <w:t xml:space="preserve"> </w:t>
      </w:r>
      <w:r>
        <w:rPr>
          <w:spacing w:val="-2"/>
        </w:rPr>
        <w:t>defining</w:t>
      </w:r>
      <w:r>
        <w:rPr>
          <w:spacing w:val="36"/>
        </w:rPr>
        <w:t xml:space="preserve"> </w:t>
      </w:r>
      <w:r>
        <w:rPr>
          <w:spacing w:val="-2"/>
        </w:rPr>
        <w:t>the</w:t>
      </w:r>
      <w:r>
        <w:rPr>
          <w:spacing w:val="42"/>
          <w:w w:val="101"/>
        </w:rPr>
        <w:t xml:space="preserve"> </w:t>
      </w:r>
      <w:r>
        <w:rPr>
          <w:spacing w:val="-2"/>
        </w:rPr>
        <w:t>ability</w:t>
      </w:r>
      <w:r>
        <w:rPr>
          <w:spacing w:val="38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MET  to  promote  stone  pa</w:t>
      </w:r>
      <w:r>
        <w:rPr>
          <w:spacing w:val="-2"/>
        </w:rPr>
        <w:t>ssage</w:t>
      </w:r>
      <w:r>
        <w:rPr>
          <w:spacing w:val="2"/>
        </w:rPr>
        <w:t xml:space="preserve">  </w:t>
      </w:r>
      <w:r>
        <w:rPr>
          <w:spacing w:val="-2"/>
        </w:rPr>
        <w:t>will</w:t>
      </w:r>
      <w:r>
        <w:rPr>
          <w:spacing w:val="5"/>
        </w:rPr>
        <w:t xml:space="preserve">  </w:t>
      </w:r>
      <w:r>
        <w:rPr>
          <w:spacing w:val="-2"/>
        </w:rPr>
        <w:t>be</w:t>
      </w:r>
      <w:r>
        <w:rPr>
          <w:spacing w:val="5"/>
        </w:rPr>
        <w:t xml:space="preserve">  </w:t>
      </w:r>
      <w:r>
        <w:rPr>
          <w:spacing w:val="-2"/>
        </w:rPr>
        <w:t>important</w:t>
      </w:r>
      <w:r>
        <w:rPr>
          <w:spacing w:val="63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improving</w:t>
      </w:r>
      <w:r>
        <w:rPr>
          <w:spacing w:val="19"/>
        </w:rPr>
        <w:t xml:space="preserve">  </w:t>
      </w:r>
      <w:r>
        <w:rPr>
          <w:spacing w:val="-1"/>
        </w:rPr>
        <w:t>the</w:t>
      </w:r>
      <w:r>
        <w:rPr>
          <w:spacing w:val="24"/>
        </w:rPr>
        <w:t xml:space="preserve">  </w:t>
      </w:r>
      <w:r>
        <w:rPr>
          <w:spacing w:val="-1"/>
        </w:rPr>
        <w:t>patient</w:t>
      </w:r>
      <w:r>
        <w:rPr>
          <w:spacing w:val="21"/>
        </w:rPr>
        <w:t xml:space="preserve">  </w:t>
      </w:r>
      <w:r>
        <w:rPr>
          <w:spacing w:val="-1"/>
        </w:rPr>
        <w:t>expe</w:t>
      </w:r>
      <w:r>
        <w:rPr>
          <w:spacing w:val="-2"/>
        </w:rPr>
        <w:t>rience.</w:t>
      </w:r>
      <w:r>
        <w:rPr>
          <w:spacing w:val="22"/>
        </w:rPr>
        <w:t xml:space="preserve">  </w:t>
      </w:r>
      <w:r>
        <w:rPr>
          <w:spacing w:val="-2"/>
        </w:rPr>
        <w:t>In</w:t>
      </w:r>
      <w:r>
        <w:rPr>
          <w:spacing w:val="21"/>
        </w:rPr>
        <w:t xml:space="preserve">  </w:t>
      </w:r>
      <w:r>
        <w:rPr>
          <w:spacing w:val="-2"/>
        </w:rPr>
        <w:t>addition,</w:t>
      </w:r>
      <w:r>
        <w:rPr>
          <w:spacing w:val="19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development   of</w:t>
      </w:r>
      <w:r>
        <w:rPr>
          <w:spacing w:val="6"/>
        </w:rPr>
        <w:t xml:space="preserve">   </w:t>
      </w:r>
      <w:r>
        <w:rPr>
          <w:spacing w:val="-1"/>
        </w:rPr>
        <w:t>agents</w:t>
      </w:r>
      <w:r>
        <w:rPr>
          <w:spacing w:val="5"/>
        </w:rPr>
        <w:t xml:space="preserve">   </w:t>
      </w:r>
      <w:r>
        <w:rPr>
          <w:spacing w:val="-1"/>
        </w:rPr>
        <w:t>with</w:t>
      </w:r>
      <w:r>
        <w:rPr>
          <w:spacing w:val="9"/>
        </w:rPr>
        <w:t xml:space="preserve">   </w:t>
      </w:r>
      <w:r>
        <w:rPr>
          <w:spacing w:val="-1"/>
        </w:rPr>
        <w:t>better</w:t>
      </w:r>
      <w:r>
        <w:rPr>
          <w:spacing w:val="7"/>
        </w:rPr>
        <w:t xml:space="preserve">   </w:t>
      </w:r>
      <w:r>
        <w:rPr>
          <w:spacing w:val="-1"/>
        </w:rPr>
        <w:t>efficacy</w:t>
      </w:r>
      <w:r>
        <w:rPr>
          <w:spacing w:val="7"/>
        </w:rPr>
        <w:t xml:space="preserve">  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tolerability to facilitate stone</w:t>
      </w:r>
      <w:r>
        <w:rPr>
          <w:spacing w:val="26"/>
        </w:rPr>
        <w:t xml:space="preserve"> </w:t>
      </w:r>
      <w:r>
        <w:rPr>
          <w:spacing w:val="-1"/>
        </w:rPr>
        <w:t>passage</w:t>
      </w:r>
      <w:r>
        <w:rPr>
          <w:spacing w:val="16"/>
        </w:rPr>
        <w:t xml:space="preserve"> </w:t>
      </w:r>
      <w:r>
        <w:rPr>
          <w:spacing w:val="-1"/>
        </w:rPr>
        <w:t>is warranted.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55" w:hanging="5"/>
        <w:spacing w:before="32" w:line="298" w:lineRule="auto"/>
        <w:jc w:val="both"/>
        <w:rPr/>
      </w:pPr>
      <w:r>
        <w:rPr>
          <w:spacing w:val="-1"/>
        </w:rPr>
        <w:t>The</w:t>
      </w:r>
      <w:r>
        <w:rPr>
          <w:spacing w:val="23"/>
        </w:rPr>
        <w:t xml:space="preserve">  </w:t>
      </w:r>
      <w:r>
        <w:rPr>
          <w:spacing w:val="-1"/>
        </w:rPr>
        <w:t>mechanical</w:t>
      </w:r>
      <w:r>
        <w:rPr>
          <w:spacing w:val="19"/>
        </w:rPr>
        <w:t xml:space="preserve">  </w:t>
      </w:r>
      <w:r>
        <w:rPr>
          <w:spacing w:val="-1"/>
        </w:rPr>
        <w:t>action</w:t>
      </w:r>
      <w:r>
        <w:rPr>
          <w:spacing w:val="18"/>
        </w:rPr>
        <w:t xml:space="preserve">  </w:t>
      </w:r>
      <w:r>
        <w:rPr>
          <w:spacing w:val="-1"/>
        </w:rPr>
        <w:t>of</w:t>
      </w:r>
      <w:r>
        <w:rPr>
          <w:spacing w:val="16"/>
        </w:rPr>
        <w:t xml:space="preserve">  </w:t>
      </w:r>
      <w:r>
        <w:rPr>
          <w:spacing w:val="-1"/>
        </w:rPr>
        <w:t>stone</w:t>
      </w:r>
      <w:r>
        <w:rPr>
          <w:spacing w:val="18"/>
        </w:rPr>
        <w:t xml:space="preserve">  </w:t>
      </w:r>
      <w:r>
        <w:rPr>
          <w:spacing w:val="-1"/>
        </w:rPr>
        <w:t>frag</w:t>
      </w:r>
      <w:r>
        <w:rPr>
          <w:spacing w:val="-2"/>
        </w:rPr>
        <w:t>mentation</w:t>
      </w:r>
      <w:r>
        <w:rPr>
          <w:spacing w:val="17"/>
          <w:w w:val="101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removal  is</w:t>
      </w:r>
      <w:r>
        <w:rPr>
          <w:spacing w:val="52"/>
          <w:w w:val="101"/>
        </w:rPr>
        <w:t xml:space="preserve"> </w:t>
      </w:r>
      <w:r>
        <w:rPr>
          <w:spacing w:val="-1"/>
        </w:rPr>
        <w:t>the  primary</w:t>
      </w:r>
      <w:r>
        <w:rPr>
          <w:spacing w:val="55"/>
          <w:w w:val="101"/>
        </w:rPr>
        <w:t xml:space="preserve"> </w:t>
      </w:r>
      <w:r>
        <w:rPr>
          <w:spacing w:val="-1"/>
        </w:rPr>
        <w:t>driver</w:t>
      </w:r>
      <w:r>
        <w:rPr>
          <w:spacing w:val="55"/>
        </w:rPr>
        <w:t xml:space="preserve"> </w:t>
      </w:r>
      <w:r>
        <w:rPr>
          <w:spacing w:val="-1"/>
        </w:rPr>
        <w:t>of</w:t>
      </w:r>
      <w:r>
        <w:rPr>
          <w:spacing w:val="56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>tra-operative</w:t>
      </w:r>
      <w:r>
        <w:rPr>
          <w:spacing w:val="52"/>
          <w:w w:val="101"/>
        </w:rPr>
        <w:t xml:space="preserve"> </w:t>
      </w:r>
      <w:r>
        <w:rPr>
          <w:spacing w:val="-2"/>
        </w:rPr>
        <w:t>time</w:t>
      </w:r>
      <w:r>
        <w:rPr/>
        <w:t xml:space="preserve"> </w:t>
      </w:r>
      <w:r>
        <w:rPr>
          <w:spacing w:val="-2"/>
        </w:rPr>
        <w:t>allocation</w:t>
      </w:r>
      <w:r>
        <w:rPr>
          <w:spacing w:val="41"/>
          <w:w w:val="101"/>
        </w:rPr>
        <w:t xml:space="preserve"> </w:t>
      </w:r>
      <w:r>
        <w:rPr>
          <w:spacing w:val="-2"/>
        </w:rPr>
        <w:t>during</w:t>
      </w:r>
      <w:r>
        <w:rPr>
          <w:spacing w:val="42"/>
        </w:rPr>
        <w:t xml:space="preserve"> </w:t>
      </w:r>
      <w:r>
        <w:rPr>
          <w:spacing w:val="-2"/>
        </w:rPr>
        <w:t>a</w:t>
      </w:r>
      <w:r>
        <w:rPr>
          <w:spacing w:val="44"/>
        </w:rPr>
        <w:t xml:space="preserve"> </w:t>
      </w:r>
      <w:r>
        <w:rPr>
          <w:spacing w:val="-2"/>
        </w:rPr>
        <w:t>stone</w:t>
      </w:r>
      <w:r>
        <w:rPr>
          <w:spacing w:val="52"/>
        </w:rPr>
        <w:t xml:space="preserve"> </w:t>
      </w:r>
      <w:r>
        <w:rPr>
          <w:spacing w:val="-2"/>
        </w:rPr>
        <w:t>removal</w:t>
      </w:r>
      <w:r>
        <w:rPr>
          <w:spacing w:val="49"/>
        </w:rPr>
        <w:t xml:space="preserve"> </w:t>
      </w:r>
      <w:r>
        <w:rPr>
          <w:spacing w:val="-2"/>
        </w:rPr>
        <w:t>procedure.</w:t>
      </w:r>
      <w:r>
        <w:rPr>
          <w:spacing w:val="49"/>
          <w:w w:val="101"/>
        </w:rPr>
        <w:t xml:space="preserve"> </w:t>
      </w:r>
      <w:r>
        <w:rPr>
          <w:spacing w:val="-2"/>
        </w:rPr>
        <w:t>Fo</w:t>
      </w:r>
      <w:r>
        <w:rPr>
          <w:spacing w:val="-3"/>
        </w:rPr>
        <w:t>r</w:t>
      </w:r>
      <w:r>
        <w:rPr>
          <w:spacing w:val="47"/>
          <w:w w:val="101"/>
        </w:rPr>
        <w:t xml:space="preserve"> </w:t>
      </w:r>
      <w:r>
        <w:rPr>
          <w:spacing w:val="-3"/>
        </w:rPr>
        <w:t>URS</w:t>
      </w:r>
      <w:r>
        <w:rPr/>
        <w:t xml:space="preserve"> </w:t>
      </w:r>
      <w:r>
        <w:rPr>
          <w:spacing w:val="-1"/>
        </w:rPr>
        <w:t>and</w:t>
      </w:r>
      <w:r>
        <w:rPr>
          <w:spacing w:val="46"/>
        </w:rPr>
        <w:t xml:space="preserve"> </w:t>
      </w:r>
      <w:r>
        <w:rPr>
          <w:spacing w:val="-1"/>
        </w:rPr>
        <w:t>PCNL,</w:t>
      </w:r>
      <w:r>
        <w:rPr>
          <w:spacing w:val="32"/>
          <w:w w:val="101"/>
        </w:rPr>
        <w:t xml:space="preserve"> </w:t>
      </w:r>
      <w:r>
        <w:rPr>
          <w:spacing w:val="-1"/>
        </w:rPr>
        <w:t>the</w:t>
      </w:r>
      <w:r>
        <w:rPr>
          <w:spacing w:val="34"/>
        </w:rPr>
        <w:t xml:space="preserve"> </w:t>
      </w:r>
      <w:r>
        <w:rPr>
          <w:spacing w:val="-1"/>
        </w:rPr>
        <w:t>technolo</w:t>
      </w:r>
      <w:r>
        <w:rPr>
          <w:spacing w:val="-2"/>
        </w:rPr>
        <w:t>gies</w:t>
      </w:r>
      <w:r>
        <w:rPr>
          <w:spacing w:val="36"/>
          <w:w w:val="101"/>
        </w:rPr>
        <w:t xml:space="preserve"> </w:t>
      </w:r>
      <w:r>
        <w:rPr>
          <w:spacing w:val="-2"/>
        </w:rPr>
        <w:t>accomplish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same</w:t>
      </w:r>
      <w:r>
        <w:rPr>
          <w:spacing w:val="37"/>
          <w:w w:val="101"/>
        </w:rPr>
        <w:t xml:space="preserve"> </w:t>
      </w:r>
      <w:r>
        <w:rPr>
          <w:spacing w:val="-2"/>
        </w:rPr>
        <w:t>end,</w:t>
      </w:r>
      <w:r>
        <w:rPr/>
        <w:t xml:space="preserve"> </w:t>
      </w:r>
      <w:r>
        <w:rPr>
          <w:spacing w:val="-2"/>
        </w:rPr>
        <w:t>but</w:t>
      </w:r>
      <w:r>
        <w:rPr>
          <w:spacing w:val="46"/>
        </w:rPr>
        <w:t xml:space="preserve"> </w:t>
      </w:r>
      <w:r>
        <w:rPr>
          <w:spacing w:val="-2"/>
        </w:rPr>
        <w:t>via</w:t>
      </w:r>
      <w:r>
        <w:rPr>
          <w:spacing w:val="37"/>
        </w:rPr>
        <w:t xml:space="preserve"> </w:t>
      </w:r>
      <w:r>
        <w:rPr>
          <w:spacing w:val="-2"/>
        </w:rPr>
        <w:t>different</w:t>
      </w:r>
      <w:r>
        <w:rPr>
          <w:spacing w:val="45"/>
        </w:rPr>
        <w:t xml:space="preserve"> </w:t>
      </w:r>
      <w:r>
        <w:rPr>
          <w:spacing w:val="-2"/>
        </w:rPr>
        <w:t>mechanisms.</w:t>
      </w:r>
      <w:r>
        <w:rPr>
          <w:spacing w:val="44"/>
          <w:w w:val="101"/>
        </w:rPr>
        <w:t xml:space="preserve"> </w:t>
      </w:r>
      <w:r>
        <w:rPr>
          <w:spacing w:val="-2"/>
        </w:rPr>
        <w:t>For</w:t>
      </w:r>
      <w:r>
        <w:rPr>
          <w:spacing w:val="43"/>
        </w:rPr>
        <w:t xml:space="preserve"> </w:t>
      </w:r>
      <w:r>
        <w:rPr>
          <w:spacing w:val="-2"/>
        </w:rPr>
        <w:t>patients</w:t>
      </w:r>
      <w:r>
        <w:rPr>
          <w:spacing w:val="43"/>
        </w:rPr>
        <w:t xml:space="preserve"> </w:t>
      </w:r>
      <w:r>
        <w:rPr>
          <w:spacing w:val="-2"/>
        </w:rPr>
        <w:t>undergoing</w:t>
      </w:r>
      <w:r>
        <w:rPr/>
        <w:t xml:space="preserve"> </w:t>
      </w:r>
      <w:r>
        <w:rPr>
          <w:spacing w:val="-2"/>
        </w:rPr>
        <w:t>URS,</w:t>
      </w:r>
      <w:r>
        <w:rPr>
          <w:spacing w:val="59"/>
        </w:rPr>
        <w:t xml:space="preserve"> </w:t>
      </w:r>
      <w:r>
        <w:rPr>
          <w:spacing w:val="-2"/>
        </w:rPr>
        <w:t>in</w:t>
      </w:r>
      <w:r>
        <w:rPr>
          <w:spacing w:val="60"/>
        </w:rPr>
        <w:t xml:space="preserve"> </w:t>
      </w:r>
      <w:r>
        <w:rPr>
          <w:spacing w:val="-2"/>
        </w:rPr>
        <w:t>particular</w:t>
      </w:r>
      <w:r>
        <w:rPr>
          <w:spacing w:val="49"/>
          <w:w w:val="101"/>
        </w:rPr>
        <w:t xml:space="preserve"> </w:t>
      </w:r>
      <w:r>
        <w:rPr>
          <w:spacing w:val="-2"/>
        </w:rPr>
        <w:t>flexible</w:t>
      </w:r>
      <w:r>
        <w:rPr>
          <w:spacing w:val="58"/>
        </w:rPr>
        <w:t xml:space="preserve"> </w:t>
      </w:r>
      <w:r>
        <w:rPr>
          <w:spacing w:val="-2"/>
        </w:rPr>
        <w:t>URS,</w:t>
      </w:r>
      <w:r>
        <w:rPr>
          <w:spacing w:val="49"/>
          <w:w w:val="101"/>
        </w:rPr>
        <w:t xml:space="preserve"> </w:t>
      </w:r>
      <w:r>
        <w:rPr>
          <w:spacing w:val="-2"/>
        </w:rPr>
        <w:t>the  Holmiu</w:t>
      </w:r>
      <w:r>
        <w:rPr>
          <w:spacing w:val="-3"/>
        </w:rPr>
        <w:t>m  laser  is</w:t>
      </w:r>
      <w:r>
        <w:rPr/>
        <w:t xml:space="preserve"> </w:t>
      </w:r>
      <w:r>
        <w:rPr>
          <w:spacing w:val="-1"/>
        </w:rPr>
        <w:t>currently</w:t>
      </w:r>
      <w:r>
        <w:rPr>
          <w:spacing w:val="66"/>
          <w:w w:val="101"/>
        </w:rPr>
        <w:t xml:space="preserve"> </w:t>
      </w:r>
      <w:r>
        <w:rPr>
          <w:spacing w:val="-1"/>
        </w:rPr>
        <w:t>the  lithotrite  of  choice.  In  some  cases  the</w:t>
      </w:r>
      <w:r>
        <w:rPr/>
        <w:t xml:space="preserve"> </w:t>
      </w:r>
      <w:r>
        <w:rPr>
          <w:spacing w:val="-2"/>
        </w:rPr>
        <w:t>laser  may  be  used  to  fragment  the  stone  </w:t>
      </w:r>
      <w:r>
        <w:rPr>
          <w:spacing w:val="-3"/>
        </w:rPr>
        <w:t>into  small</w:t>
      </w:r>
      <w:r>
        <w:rPr/>
        <w:t xml:space="preserve"> </w:t>
      </w:r>
      <w:r>
        <w:rPr>
          <w:spacing w:val="-1"/>
        </w:rPr>
        <w:t>pieces that</w:t>
      </w:r>
      <w:r>
        <w:rPr>
          <w:spacing w:val="19"/>
        </w:rPr>
        <w:t xml:space="preserve"> </w:t>
      </w:r>
      <w:r>
        <w:rPr>
          <w:spacing w:val="-1"/>
        </w:rPr>
        <w:t>can</w:t>
      </w:r>
      <w:r>
        <w:rPr>
          <w:spacing w:val="23"/>
        </w:rPr>
        <w:t xml:space="preserve"> </w:t>
      </w:r>
      <w:r>
        <w:rPr>
          <w:spacing w:val="-1"/>
        </w:rPr>
        <w:t>be</w:t>
      </w:r>
      <w:r>
        <w:rPr>
          <w:spacing w:val="24"/>
          <w:w w:val="101"/>
        </w:rPr>
        <w:t xml:space="preserve"> </w:t>
      </w:r>
      <w:r>
        <w:rPr>
          <w:spacing w:val="-1"/>
        </w:rPr>
        <w:t>individu</w:t>
      </w:r>
      <w:r>
        <w:rPr>
          <w:spacing w:val="-2"/>
        </w:rPr>
        <w:t>ally</w:t>
      </w:r>
      <w:r>
        <w:rPr>
          <w:spacing w:val="24"/>
        </w:rPr>
        <w:t xml:space="preserve"> </w:t>
      </w:r>
      <w:r>
        <w:rPr>
          <w:spacing w:val="-2"/>
        </w:rPr>
        <w:t>retrieved;</w:t>
      </w:r>
      <w:r>
        <w:rPr>
          <w:spacing w:val="23"/>
          <w:w w:val="101"/>
        </w:rPr>
        <w:t xml:space="preserve"> </w:t>
      </w:r>
      <w:r>
        <w:rPr>
          <w:spacing w:val="-2"/>
        </w:rPr>
        <w:t>in</w:t>
      </w:r>
      <w:r>
        <w:rPr>
          <w:spacing w:val="17"/>
        </w:rPr>
        <w:t xml:space="preserve"> </w:t>
      </w:r>
      <w:r>
        <w:rPr>
          <w:spacing w:val="-2"/>
        </w:rPr>
        <w:t>other</w:t>
      </w:r>
      <w:r>
        <w:rPr>
          <w:spacing w:val="17"/>
        </w:rPr>
        <w:t xml:space="preserve"> </w:t>
      </w:r>
      <w:r>
        <w:rPr>
          <w:spacing w:val="-2"/>
        </w:rPr>
        <w:t>cases</w:t>
      </w:r>
      <w:r>
        <w:rPr/>
        <w:t xml:space="preserve"> </w:t>
      </w:r>
      <w:r>
        <w:rPr>
          <w:spacing w:val="-3"/>
        </w:rPr>
        <w:t>the</w:t>
      </w:r>
      <w:r>
        <w:rPr>
          <w:spacing w:val="52"/>
        </w:rPr>
        <w:t xml:space="preserve"> </w:t>
      </w:r>
      <w:r>
        <w:rPr>
          <w:spacing w:val="-3"/>
        </w:rPr>
        <w:t>laser</w:t>
      </w:r>
      <w:r>
        <w:rPr>
          <w:spacing w:val="39"/>
        </w:rPr>
        <w:t xml:space="preserve"> </w:t>
      </w:r>
      <w:r>
        <w:rPr>
          <w:spacing w:val="-3"/>
        </w:rPr>
        <w:t>may</w:t>
      </w:r>
      <w:r>
        <w:rPr>
          <w:spacing w:val="38"/>
        </w:rPr>
        <w:t xml:space="preserve"> </w:t>
      </w:r>
      <w:r>
        <w:rPr>
          <w:spacing w:val="-3"/>
        </w:rPr>
        <w:t>be</w:t>
      </w:r>
      <w:r>
        <w:rPr>
          <w:spacing w:val="39"/>
        </w:rPr>
        <w:t xml:space="preserve"> </w:t>
      </w:r>
      <w:r>
        <w:rPr>
          <w:spacing w:val="-3"/>
        </w:rPr>
        <w:t>used</w:t>
      </w:r>
      <w:r>
        <w:rPr>
          <w:spacing w:val="29"/>
          <w:w w:val="101"/>
        </w:rPr>
        <w:t xml:space="preserve"> </w:t>
      </w:r>
      <w:r>
        <w:rPr>
          <w:spacing w:val="-3"/>
        </w:rPr>
        <w:t>to</w:t>
      </w:r>
      <w:r>
        <w:rPr>
          <w:spacing w:val="27"/>
          <w:w w:val="101"/>
        </w:rPr>
        <w:t xml:space="preserve"> </w:t>
      </w:r>
      <w:r>
        <w:rPr>
          <w:spacing w:val="-3"/>
        </w:rPr>
        <w:t>fragment</w:t>
      </w:r>
      <w:r>
        <w:rPr>
          <w:spacing w:val="29"/>
        </w:rPr>
        <w:t xml:space="preserve"> </w:t>
      </w:r>
      <w:r>
        <w:rPr>
          <w:spacing w:val="-3"/>
        </w:rPr>
        <w:t>the</w:t>
      </w:r>
      <w:r>
        <w:rPr>
          <w:spacing w:val="33"/>
        </w:rPr>
        <w:t xml:space="preserve"> </w:t>
      </w:r>
      <w:r>
        <w:rPr>
          <w:spacing w:val="-3"/>
        </w:rPr>
        <w:t>stone</w:t>
      </w:r>
      <w:r>
        <w:rPr>
          <w:spacing w:val="39"/>
        </w:rPr>
        <w:t xml:space="preserve"> </w:t>
      </w:r>
      <w:r>
        <w:rPr>
          <w:spacing w:val="-3"/>
        </w:rPr>
        <w:t>into</w:t>
      </w:r>
      <w:r>
        <w:rPr>
          <w:spacing w:val="27"/>
          <w:w w:val="101"/>
        </w:rPr>
        <w:t xml:space="preserve"> </w:t>
      </w:r>
      <w:r>
        <w:rPr>
          <w:spacing w:val="-3"/>
        </w:rPr>
        <w:t>fine</w:t>
      </w:r>
      <w:r>
        <w:rPr/>
        <w:t xml:space="preserve"> </w:t>
      </w:r>
      <w:r>
        <w:rPr>
          <w:spacing w:val="-1"/>
        </w:rPr>
        <w:t>powder,</w:t>
      </w:r>
      <w:r>
        <w:rPr>
          <w:spacing w:val="30"/>
        </w:rPr>
        <w:t xml:space="preserve">  </w:t>
      </w:r>
      <w:r>
        <w:rPr>
          <w:spacing w:val="-1"/>
        </w:rPr>
        <w:t>which</w:t>
      </w:r>
      <w:r>
        <w:rPr>
          <w:spacing w:val="30"/>
        </w:rPr>
        <w:t xml:space="preserve">  </w:t>
      </w:r>
      <w:r>
        <w:rPr>
          <w:spacing w:val="-1"/>
        </w:rPr>
        <w:t>will   spontaneously   drain   from</w:t>
      </w:r>
      <w:r>
        <w:rPr>
          <w:spacing w:val="-2"/>
        </w:rPr>
        <w:t xml:space="preserve">   the</w:t>
      </w:r>
      <w:r>
        <w:rPr/>
        <w:t xml:space="preserve"> </w:t>
      </w:r>
      <w:r>
        <w:rPr>
          <w:spacing w:val="-2"/>
        </w:rPr>
        <w:t>kidney.  At  present,</w:t>
      </w:r>
      <w:r>
        <w:rPr>
          <w:spacing w:val="17"/>
        </w:rPr>
        <w:t xml:space="preserve">  </w:t>
      </w:r>
      <w:r>
        <w:rPr>
          <w:spacing w:val="-2"/>
        </w:rPr>
        <w:t>it</w:t>
      </w:r>
      <w:r>
        <w:rPr>
          <w:spacing w:val="9"/>
        </w:rPr>
        <w:t xml:space="preserve">  </w:t>
      </w:r>
      <w:r>
        <w:rPr>
          <w:spacing w:val="-2"/>
        </w:rPr>
        <w:t>is</w:t>
      </w:r>
      <w:r>
        <w:rPr>
          <w:spacing w:val="9"/>
        </w:rPr>
        <w:t xml:space="preserve">  </w:t>
      </w:r>
      <w:r>
        <w:rPr>
          <w:spacing w:val="-2"/>
        </w:rPr>
        <w:t>not</w:t>
      </w:r>
      <w:r>
        <w:rPr>
          <w:spacing w:val="10"/>
        </w:rPr>
        <w:t xml:space="preserve">  </w:t>
      </w:r>
      <w:r>
        <w:rPr>
          <w:spacing w:val="-2"/>
        </w:rPr>
        <w:t>known</w:t>
      </w:r>
      <w:r>
        <w:rPr>
          <w:spacing w:val="6"/>
        </w:rPr>
        <w:t xml:space="preserve">  </w:t>
      </w:r>
      <w:r>
        <w:rPr>
          <w:spacing w:val="-2"/>
        </w:rPr>
        <w:t>which</w:t>
      </w:r>
      <w:r>
        <w:rPr>
          <w:spacing w:val="6"/>
        </w:rPr>
        <w:t xml:space="preserve">  </w:t>
      </w:r>
      <w:r>
        <w:rPr>
          <w:spacing w:val="-2"/>
        </w:rPr>
        <w:t>of  these</w:t>
      </w:r>
      <w:r>
        <w:rPr>
          <w:spacing w:val="1"/>
        </w:rPr>
        <w:t xml:space="preserve"> </w:t>
      </w:r>
      <w:r>
        <w:rPr>
          <w:spacing w:val="-1"/>
        </w:rPr>
        <w:t>approaches</w:t>
      </w:r>
      <w:r>
        <w:rPr>
          <w:spacing w:val="15"/>
        </w:rPr>
        <w:t xml:space="preserve">   </w:t>
      </w:r>
      <w:r>
        <w:rPr>
          <w:spacing w:val="-1"/>
        </w:rPr>
        <w:t>yields</w:t>
      </w:r>
      <w:r>
        <w:rPr>
          <w:spacing w:val="16"/>
          <w:w w:val="101"/>
        </w:rPr>
        <w:t xml:space="preserve">   </w:t>
      </w:r>
      <w:r>
        <w:rPr>
          <w:spacing w:val="-1"/>
        </w:rPr>
        <w:t>superior</w:t>
      </w:r>
      <w:r>
        <w:rPr>
          <w:spacing w:val="16"/>
          <w:w w:val="101"/>
        </w:rPr>
        <w:t xml:space="preserve">   </w:t>
      </w:r>
      <w:r>
        <w:rPr>
          <w:spacing w:val="-1"/>
        </w:rPr>
        <w:t>outcome</w:t>
      </w:r>
      <w:r>
        <w:rPr>
          <w:spacing w:val="-2"/>
        </w:rPr>
        <w:t>s,</w:t>
      </w:r>
      <w:r>
        <w:rPr>
          <w:spacing w:val="18"/>
        </w:rPr>
        <w:t xml:space="preserve">   </w:t>
      </w:r>
      <w:r>
        <w:rPr>
          <w:spacing w:val="-2"/>
        </w:rPr>
        <w:t>but</w:t>
      </w:r>
      <w:r>
        <w:rPr>
          <w:spacing w:val="17"/>
        </w:rPr>
        <w:t xml:space="preserve">   </w:t>
      </w:r>
      <w:r>
        <w:rPr>
          <w:spacing w:val="-2"/>
        </w:rPr>
        <w:t>such</w:t>
      </w:r>
      <w:r>
        <w:rPr>
          <w:spacing w:val="1"/>
        </w:rPr>
        <w:t xml:space="preserve"> </w:t>
      </w:r>
      <w:r>
        <w:rPr>
          <w:spacing w:val="-1"/>
        </w:rPr>
        <w:t>information   would</w:t>
      </w:r>
      <w:r>
        <w:rPr>
          <w:spacing w:val="10"/>
        </w:rPr>
        <w:t xml:space="preserve">   </w:t>
      </w:r>
      <w:r>
        <w:rPr>
          <w:spacing w:val="-1"/>
        </w:rPr>
        <w:t>be</w:t>
      </w:r>
      <w:r>
        <w:rPr>
          <w:spacing w:val="7"/>
        </w:rPr>
        <w:t xml:space="preserve">   </w:t>
      </w:r>
      <w:r>
        <w:rPr>
          <w:spacing w:val="-1"/>
        </w:rPr>
        <w:t>immediately</w:t>
      </w:r>
      <w:r>
        <w:rPr>
          <w:spacing w:val="7"/>
        </w:rPr>
        <w:t xml:space="preserve">   </w:t>
      </w:r>
      <w:r>
        <w:rPr>
          <w:spacing w:val="-1"/>
        </w:rPr>
        <w:t>useful   to</w:t>
      </w:r>
      <w:r>
        <w:rPr>
          <w:spacing w:val="5"/>
        </w:rPr>
        <w:t xml:space="preserve">  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practicing urologist.</w:t>
      </w:r>
    </w:p>
    <w:p>
      <w:pPr>
        <w:pStyle w:val="BodyText"/>
        <w:ind w:left="8" w:right="56" w:hanging="9"/>
        <w:spacing w:before="146" w:line="297" w:lineRule="auto"/>
        <w:jc w:val="both"/>
        <w:rPr/>
      </w:pPr>
      <w:r>
        <w:rPr>
          <w:spacing w:val="-2"/>
        </w:rPr>
        <w:t>There</w:t>
      </w:r>
      <w:r>
        <w:rPr>
          <w:spacing w:val="51"/>
        </w:rPr>
        <w:t xml:space="preserve"> </w:t>
      </w:r>
      <w:r>
        <w:rPr>
          <w:spacing w:val="-2"/>
        </w:rPr>
        <w:t>is</w:t>
      </w:r>
      <w:r>
        <w:rPr>
          <w:spacing w:val="44"/>
        </w:rPr>
        <w:t xml:space="preserve"> </w:t>
      </w:r>
      <w:r>
        <w:rPr>
          <w:spacing w:val="-2"/>
        </w:rPr>
        <w:t>also</w:t>
      </w:r>
      <w:r>
        <w:rPr>
          <w:spacing w:val="45"/>
        </w:rPr>
        <w:t xml:space="preserve"> </w:t>
      </w:r>
      <w:r>
        <w:rPr>
          <w:spacing w:val="-2"/>
        </w:rPr>
        <w:t>a</w:t>
      </w:r>
      <w:r>
        <w:rPr>
          <w:spacing w:val="55"/>
        </w:rPr>
        <w:t xml:space="preserve"> </w:t>
      </w:r>
      <w:r>
        <w:rPr>
          <w:spacing w:val="-2"/>
        </w:rPr>
        <w:t>need</w:t>
      </w:r>
      <w:r>
        <w:rPr>
          <w:spacing w:val="41"/>
        </w:rPr>
        <w:t xml:space="preserve"> </w:t>
      </w:r>
      <w:r>
        <w:rPr>
          <w:spacing w:val="-2"/>
        </w:rPr>
        <w:t>to</w:t>
      </w:r>
      <w:r>
        <w:rPr>
          <w:spacing w:val="51"/>
          <w:w w:val="101"/>
        </w:rPr>
        <w:t xml:space="preserve"> </w:t>
      </w:r>
      <w:r>
        <w:rPr>
          <w:spacing w:val="-2"/>
        </w:rPr>
        <w:t>improve</w:t>
      </w:r>
      <w:r>
        <w:rPr>
          <w:spacing w:val="41"/>
        </w:rPr>
        <w:t xml:space="preserve"> </w:t>
      </w:r>
      <w:r>
        <w:rPr>
          <w:spacing w:val="-2"/>
        </w:rPr>
        <w:t>the</w:t>
      </w:r>
      <w:r>
        <w:rPr>
          <w:spacing w:val="45"/>
        </w:rPr>
        <w:t xml:space="preserve"> </w:t>
      </w:r>
      <w:r>
        <w:rPr>
          <w:spacing w:val="-2"/>
        </w:rPr>
        <w:t>d</w:t>
      </w:r>
      <w:r>
        <w:rPr>
          <w:spacing w:val="-3"/>
        </w:rPr>
        <w:t>evices</w:t>
      </w:r>
      <w:r>
        <w:rPr>
          <w:spacing w:val="40"/>
          <w:w w:val="101"/>
        </w:rPr>
        <w:t xml:space="preserve"> </w:t>
      </w:r>
      <w:r>
        <w:rPr>
          <w:spacing w:val="-3"/>
        </w:rPr>
        <w:t>that</w:t>
      </w:r>
      <w:r>
        <w:rPr>
          <w:spacing w:val="47"/>
        </w:rPr>
        <w:t xml:space="preserve"> </w:t>
      </w:r>
      <w:r>
        <w:rPr>
          <w:spacing w:val="-3"/>
        </w:rPr>
        <w:t>are</w:t>
      </w:r>
      <w:r>
        <w:rPr/>
        <w:t xml:space="preserve"> </w:t>
      </w:r>
      <w:r>
        <w:rPr>
          <w:spacing w:val="-1"/>
        </w:rPr>
        <w:t>used</w:t>
      </w:r>
      <w:r>
        <w:rPr>
          <w:spacing w:val="30"/>
        </w:rPr>
        <w:t xml:space="preserve"> </w:t>
      </w:r>
      <w:r>
        <w:rPr>
          <w:spacing w:val="-1"/>
        </w:rPr>
        <w:t>in the stone fragmentation and evacuation</w:t>
      </w:r>
      <w:r>
        <w:rPr>
          <w:spacing w:val="14"/>
        </w:rPr>
        <w:t xml:space="preserve"> </w:t>
      </w:r>
      <w:r>
        <w:rPr>
          <w:spacing w:val="-1"/>
        </w:rPr>
        <w:t>process</w:t>
      </w:r>
      <w:r>
        <w:rPr/>
        <w:t xml:space="preserve"> </w:t>
      </w:r>
      <w:r>
        <w:rPr>
          <w:spacing w:val="-2"/>
        </w:rPr>
        <w:t>during</w:t>
      </w:r>
      <w:r>
        <w:rPr>
          <w:spacing w:val="44"/>
          <w:w w:val="101"/>
        </w:rPr>
        <w:t xml:space="preserve"> </w:t>
      </w:r>
      <w:r>
        <w:rPr>
          <w:spacing w:val="-2"/>
        </w:rPr>
        <w:t>endoscopic</w:t>
      </w:r>
      <w:r>
        <w:rPr>
          <w:spacing w:val="32"/>
          <w:w w:val="101"/>
        </w:rPr>
        <w:t xml:space="preserve"> </w:t>
      </w:r>
      <w:r>
        <w:rPr>
          <w:spacing w:val="-2"/>
        </w:rPr>
        <w:t>surgery.</w:t>
      </w:r>
      <w:r>
        <w:rPr>
          <w:spacing w:val="30"/>
        </w:rPr>
        <w:t xml:space="preserve"> </w:t>
      </w:r>
      <w:r>
        <w:rPr>
          <w:spacing w:val="-2"/>
        </w:rPr>
        <w:t>With</w:t>
      </w:r>
      <w:r>
        <w:rPr>
          <w:spacing w:val="38"/>
        </w:rPr>
        <w:t xml:space="preserve"> </w:t>
      </w:r>
      <w:r>
        <w:rPr>
          <w:spacing w:val="-2"/>
        </w:rPr>
        <w:t>respect</w:t>
      </w:r>
      <w:r>
        <w:rPr>
          <w:spacing w:val="27"/>
        </w:rPr>
        <w:t xml:space="preserve"> </w:t>
      </w:r>
      <w:r>
        <w:rPr>
          <w:spacing w:val="-2"/>
        </w:rPr>
        <w:t>to</w:t>
      </w:r>
      <w:r>
        <w:rPr>
          <w:spacing w:val="39"/>
          <w:w w:val="101"/>
        </w:rPr>
        <w:t xml:space="preserve"> </w:t>
      </w:r>
      <w:r>
        <w:rPr>
          <w:spacing w:val="-2"/>
        </w:rPr>
        <w:t>URS,</w:t>
      </w:r>
      <w:r>
        <w:rPr>
          <w:spacing w:val="27"/>
          <w:w w:val="101"/>
        </w:rPr>
        <w:t xml:space="preserve"> </w:t>
      </w:r>
      <w:r>
        <w:rPr>
          <w:spacing w:val="-2"/>
        </w:rPr>
        <w:t>there</w:t>
      </w:r>
      <w:r>
        <w:rPr/>
        <w:t xml:space="preserve"> </w:t>
      </w:r>
      <w:r>
        <w:rPr>
          <w:spacing w:val="-2"/>
        </w:rPr>
        <w:t>is</w:t>
      </w:r>
      <w:r>
        <w:rPr>
          <w:spacing w:val="41"/>
          <w:w w:val="101"/>
        </w:rPr>
        <w:t xml:space="preserve"> </w:t>
      </w:r>
      <w:r>
        <w:rPr>
          <w:spacing w:val="-2"/>
        </w:rPr>
        <w:t>a</w:t>
      </w:r>
      <w:r>
        <w:rPr>
          <w:spacing w:val="48"/>
          <w:w w:val="101"/>
        </w:rPr>
        <w:t xml:space="preserve"> </w:t>
      </w:r>
      <w:r>
        <w:rPr>
          <w:spacing w:val="-2"/>
        </w:rPr>
        <w:t>need</w:t>
      </w:r>
      <w:r>
        <w:rPr>
          <w:spacing w:val="38"/>
          <w:w w:val="101"/>
        </w:rPr>
        <w:t xml:space="preserve"> </w:t>
      </w:r>
      <w:r>
        <w:rPr>
          <w:spacing w:val="-2"/>
        </w:rPr>
        <w:t>for</w:t>
      </w:r>
      <w:r>
        <w:rPr>
          <w:spacing w:val="48"/>
        </w:rPr>
        <w:t xml:space="preserve"> </w:t>
      </w:r>
      <w:r>
        <w:rPr>
          <w:spacing w:val="-2"/>
        </w:rPr>
        <w:t>mechanical</w:t>
      </w:r>
      <w:r>
        <w:rPr>
          <w:spacing w:val="45"/>
        </w:rPr>
        <w:t xml:space="preserve"> </w:t>
      </w:r>
      <w:r>
        <w:rPr>
          <w:spacing w:val="-2"/>
        </w:rPr>
        <w:t>devices</w:t>
      </w:r>
      <w:r>
        <w:rPr>
          <w:spacing w:val="38"/>
        </w:rPr>
        <w:t xml:space="preserve"> </w:t>
      </w:r>
      <w:r>
        <w:rPr>
          <w:spacing w:val="-2"/>
        </w:rPr>
        <w:t>that</w:t>
      </w:r>
      <w:r>
        <w:rPr>
          <w:spacing w:val="50"/>
        </w:rPr>
        <w:t xml:space="preserve"> </w:t>
      </w:r>
      <w:r>
        <w:rPr>
          <w:spacing w:val="-2"/>
        </w:rPr>
        <w:t>more</w:t>
      </w:r>
      <w:r>
        <w:rPr>
          <w:spacing w:val="42"/>
        </w:rPr>
        <w:t xml:space="preserve"> </w:t>
      </w:r>
      <w:r>
        <w:rPr>
          <w:spacing w:val="-2"/>
        </w:rPr>
        <w:t>efficie</w:t>
      </w:r>
      <w:r>
        <w:rPr>
          <w:spacing w:val="-3"/>
        </w:rPr>
        <w:t>ntly</w:t>
      </w:r>
      <w:r>
        <w:rPr/>
        <w:t xml:space="preserve"> </w:t>
      </w:r>
      <w:r>
        <w:rPr>
          <w:spacing w:val="-2"/>
        </w:rPr>
        <w:t>and</w:t>
      </w:r>
      <w:r>
        <w:rPr>
          <w:spacing w:val="63"/>
        </w:rPr>
        <w:t xml:space="preserve"> </w:t>
      </w:r>
      <w:r>
        <w:rPr>
          <w:spacing w:val="-2"/>
        </w:rPr>
        <w:t>safely</w:t>
      </w:r>
      <w:r>
        <w:rPr>
          <w:spacing w:val="52"/>
        </w:rPr>
        <w:t xml:space="preserve"> </w:t>
      </w:r>
      <w:r>
        <w:rPr>
          <w:spacing w:val="-2"/>
        </w:rPr>
        <w:t>fragment</w:t>
      </w:r>
      <w:r>
        <w:rPr>
          <w:spacing w:val="55"/>
        </w:rPr>
        <w:t xml:space="preserve"> </w:t>
      </w:r>
      <w:r>
        <w:rPr>
          <w:spacing w:val="-2"/>
        </w:rPr>
        <w:t>and</w:t>
      </w:r>
      <w:r>
        <w:rPr>
          <w:spacing w:val="56"/>
          <w:w w:val="101"/>
        </w:rPr>
        <w:t xml:space="preserve"> </w:t>
      </w:r>
      <w:r>
        <w:rPr>
          <w:spacing w:val="-2"/>
        </w:rPr>
        <w:t>evacuate</w:t>
      </w:r>
      <w:r>
        <w:rPr>
          <w:spacing w:val="55"/>
        </w:rPr>
        <w:t xml:space="preserve"> </w:t>
      </w:r>
      <w:r>
        <w:rPr>
          <w:spacing w:val="-2"/>
        </w:rPr>
        <w:t>stone  material;</w:t>
      </w:r>
      <w:r>
        <w:rPr>
          <w:spacing w:val="53"/>
        </w:rPr>
        <w:t xml:space="preserve"> </w:t>
      </w:r>
      <w:r>
        <w:rPr>
          <w:spacing w:val="-2"/>
        </w:rPr>
        <w:t>at</w:t>
      </w:r>
      <w:r>
        <w:rPr/>
        <w:t xml:space="preserve"> </w:t>
      </w:r>
      <w:r>
        <w:rPr>
          <w:spacing w:val="-1"/>
        </w:rPr>
        <w:t>present,  this  process  is</w:t>
      </w:r>
      <w:r>
        <w:rPr>
          <w:spacing w:val="5"/>
        </w:rPr>
        <w:t xml:space="preserve">  </w:t>
      </w:r>
      <w:r>
        <w:rPr>
          <w:spacing w:val="-1"/>
        </w:rPr>
        <w:t>cumbersome</w:t>
      </w:r>
      <w:r>
        <w:rPr>
          <w:spacing w:val="4"/>
        </w:rPr>
        <w:t xml:space="preserve">  </w:t>
      </w:r>
      <w:r>
        <w:rPr>
          <w:spacing w:val="-1"/>
        </w:rPr>
        <w:t>and</w:t>
      </w:r>
      <w:r>
        <w:rPr>
          <w:spacing w:val="8"/>
        </w:rPr>
        <w:t xml:space="preserve">  </w:t>
      </w:r>
      <w:r>
        <w:rPr>
          <w:spacing w:val="-1"/>
        </w:rPr>
        <w:t>potentially</w:t>
      </w:r>
      <w:r>
        <w:rPr/>
        <w:t xml:space="preserve"> </w:t>
      </w:r>
      <w:r>
        <w:rPr>
          <w:spacing w:val="-2"/>
        </w:rPr>
        <w:t>dangerous</w:t>
      </w:r>
      <w:r>
        <w:rPr>
          <w:spacing w:val="55"/>
          <w:w w:val="101"/>
        </w:rPr>
        <w:t xml:space="preserve"> </w:t>
      </w:r>
      <w:r>
        <w:rPr>
          <w:spacing w:val="-2"/>
        </w:rPr>
        <w:t>as  ureteral  injury  may</w:t>
      </w:r>
      <w:r>
        <w:rPr>
          <w:spacing w:val="55"/>
        </w:rPr>
        <w:t xml:space="preserve"> </w:t>
      </w:r>
      <w:r>
        <w:rPr>
          <w:spacing w:val="-2"/>
        </w:rPr>
        <w:t>occur  during</w:t>
      </w:r>
      <w:r>
        <w:rPr>
          <w:spacing w:val="57"/>
        </w:rPr>
        <w:t xml:space="preserve"> </w:t>
      </w:r>
      <w:r>
        <w:rPr>
          <w:spacing w:val="-2"/>
        </w:rPr>
        <w:t>stone</w:t>
      </w:r>
      <w:r>
        <w:rPr/>
        <w:t xml:space="preserve"> </w:t>
      </w:r>
      <w:r>
        <w:rPr>
          <w:spacing w:val="-1"/>
        </w:rPr>
        <w:t>extraction.  With  respect  to  PCNL,  advances  in</w:t>
      </w:r>
      <w:r>
        <w:rPr>
          <w:spacing w:val="1"/>
        </w:rPr>
        <w:t xml:space="preserve">  </w:t>
      </w:r>
      <w:r>
        <w:rPr>
          <w:spacing w:val="-1"/>
        </w:rPr>
        <w:t>st</w:t>
      </w:r>
      <w:r>
        <w:rPr>
          <w:spacing w:val="-2"/>
        </w:rPr>
        <w:t>one</w:t>
      </w:r>
      <w:r>
        <w:rPr/>
        <w:t xml:space="preserve"> </w:t>
      </w:r>
      <w:r>
        <w:rPr>
          <w:spacing w:val="-2"/>
        </w:rPr>
        <w:t>removal</w:t>
      </w:r>
      <w:r>
        <w:rPr>
          <w:spacing w:val="20"/>
        </w:rPr>
        <w:t xml:space="preserve">  </w:t>
      </w:r>
      <w:r>
        <w:rPr>
          <w:spacing w:val="-2"/>
        </w:rPr>
        <w:t>technology</w:t>
      </w:r>
      <w:r>
        <w:rPr>
          <w:spacing w:val="20"/>
        </w:rPr>
        <w:t xml:space="preserve">  </w:t>
      </w:r>
      <w:r>
        <w:rPr>
          <w:spacing w:val="-2"/>
        </w:rPr>
        <w:t>will</w:t>
      </w:r>
      <w:r>
        <w:rPr>
          <w:spacing w:val="21"/>
        </w:rPr>
        <w:t xml:space="preserve">  </w:t>
      </w:r>
      <w:r>
        <w:rPr>
          <w:spacing w:val="-2"/>
        </w:rPr>
        <w:t>enable</w:t>
      </w:r>
      <w:r>
        <w:rPr>
          <w:spacing w:val="22"/>
        </w:rPr>
        <w:t xml:space="preserve">  </w:t>
      </w:r>
      <w:r>
        <w:rPr>
          <w:spacing w:val="-2"/>
        </w:rPr>
        <w:t>a</w:t>
      </w:r>
      <w:r>
        <w:rPr>
          <w:spacing w:val="25"/>
        </w:rPr>
        <w:t xml:space="preserve">  </w:t>
      </w:r>
      <w:r>
        <w:rPr>
          <w:spacing w:val="-2"/>
        </w:rPr>
        <w:t>more</w:t>
      </w:r>
      <w:r>
        <w:rPr>
          <w:spacing w:val="25"/>
          <w:w w:val="101"/>
        </w:rPr>
        <w:t xml:space="preserve">  </w:t>
      </w:r>
      <w:r>
        <w:rPr>
          <w:spacing w:val="-2"/>
        </w:rPr>
        <w:t>ra</w:t>
      </w:r>
      <w:r>
        <w:rPr>
          <w:spacing w:val="-3"/>
        </w:rPr>
        <w:t>pid</w:t>
      </w:r>
      <w:r>
        <w:rPr>
          <w:spacing w:val="20"/>
          <w:w w:val="101"/>
        </w:rPr>
        <w:t xml:space="preserve">  </w:t>
      </w:r>
      <w:r>
        <w:rPr>
          <w:spacing w:val="-3"/>
        </w:rPr>
        <w:t>and</w:t>
      </w:r>
      <w:r>
        <w:rPr/>
        <w:t xml:space="preserve"> </w:t>
      </w:r>
      <w:r>
        <w:rPr>
          <w:spacing w:val="-1"/>
        </w:rPr>
        <w:t>efficient evacuation of larger</w:t>
      </w:r>
      <w:r>
        <w:rPr>
          <w:spacing w:val="25"/>
          <w:w w:val="101"/>
        </w:rPr>
        <w:t xml:space="preserve"> </w:t>
      </w:r>
      <w:r>
        <w:rPr>
          <w:spacing w:val="-1"/>
        </w:rPr>
        <w:t>burdens</w:t>
      </w:r>
      <w:r>
        <w:rPr>
          <w:spacing w:val="8"/>
        </w:rPr>
        <w:t xml:space="preserve"> </w:t>
      </w:r>
      <w:r>
        <w:rPr>
          <w:spacing w:val="-1"/>
        </w:rPr>
        <w:t>of stone.</w:t>
      </w:r>
    </w:p>
    <w:p>
      <w:pPr>
        <w:pStyle w:val="BodyText"/>
        <w:ind w:left="5" w:right="51" w:firstLine="10"/>
        <w:spacing w:before="144" w:line="298" w:lineRule="auto"/>
        <w:jc w:val="both"/>
        <w:rPr/>
      </w:pPr>
      <w:r>
        <w:rPr>
          <w:spacing w:val="-1"/>
        </w:rPr>
        <w:t>Ureteral   stent   placement</w:t>
      </w:r>
      <w:r>
        <w:rPr>
          <w:spacing w:val="6"/>
        </w:rPr>
        <w:t xml:space="preserve">   </w:t>
      </w:r>
      <w:r>
        <w:rPr>
          <w:spacing w:val="-1"/>
        </w:rPr>
        <w:t>is</w:t>
      </w:r>
      <w:r>
        <w:rPr>
          <w:spacing w:val="4"/>
        </w:rPr>
        <w:t xml:space="preserve">   </w:t>
      </w:r>
      <w:r>
        <w:rPr>
          <w:spacing w:val="-1"/>
        </w:rPr>
        <w:t>commonly</w:t>
      </w:r>
      <w:r>
        <w:rPr>
          <w:spacing w:val="5"/>
        </w:rPr>
        <w:t xml:space="preserve">   </w:t>
      </w:r>
      <w:r>
        <w:rPr>
          <w:spacing w:val="-1"/>
        </w:rPr>
        <w:t>perform</w:t>
      </w:r>
      <w:r>
        <w:rPr>
          <w:spacing w:val="-2"/>
        </w:rPr>
        <w:t>ed</w:t>
      </w:r>
      <w:r>
        <w:rPr>
          <w:spacing w:val="2"/>
        </w:rPr>
        <w:t xml:space="preserve"> </w:t>
      </w:r>
      <w:r>
        <w:rPr>
          <w:spacing w:val="-1"/>
        </w:rPr>
        <w:t>following  stone   interventions.  In</w:t>
      </w:r>
      <w:r>
        <w:rPr>
          <w:spacing w:val="15"/>
        </w:rPr>
        <w:t xml:space="preserve">  </w:t>
      </w:r>
      <w:r>
        <w:rPr>
          <w:spacing w:val="-1"/>
        </w:rPr>
        <w:t>some</w:t>
      </w:r>
      <w:r>
        <w:rPr>
          <w:spacing w:val="13"/>
        </w:rPr>
        <w:t xml:space="preserve">  </w:t>
      </w:r>
      <w:r>
        <w:rPr>
          <w:spacing w:val="-1"/>
        </w:rPr>
        <w:t>cases,</w:t>
      </w:r>
      <w:r>
        <w:rPr>
          <w:spacing w:val="13"/>
        </w:rPr>
        <w:t xml:space="preserve">  </w:t>
      </w:r>
      <w:r>
        <w:rPr>
          <w:spacing w:val="-1"/>
        </w:rPr>
        <w:t>stent</w:t>
      </w:r>
      <w:r>
        <w:rPr>
          <w:spacing w:val="1"/>
        </w:rPr>
        <w:t xml:space="preserve"> </w:t>
      </w:r>
      <w:r>
        <w:rPr>
          <w:spacing w:val="-2"/>
        </w:rPr>
        <w:t>placement</w:t>
      </w:r>
      <w:r>
        <w:rPr>
          <w:spacing w:val="18"/>
          <w:w w:val="101"/>
        </w:rPr>
        <w:t xml:space="preserve"> </w:t>
      </w:r>
      <w:r>
        <w:rPr>
          <w:spacing w:val="-2"/>
        </w:rPr>
        <w:t>may</w:t>
      </w:r>
      <w:r>
        <w:rPr>
          <w:spacing w:val="16"/>
          <w:w w:val="101"/>
        </w:rPr>
        <w:t xml:space="preserve"> </w:t>
      </w:r>
      <w:r>
        <w:rPr>
          <w:spacing w:val="-2"/>
        </w:rPr>
        <w:t>not</w:t>
      </w:r>
      <w:r>
        <w:rPr>
          <w:spacing w:val="18"/>
        </w:rPr>
        <w:t xml:space="preserve"> </w:t>
      </w:r>
      <w:r>
        <w:rPr>
          <w:spacing w:val="-2"/>
        </w:rPr>
        <w:t>be</w:t>
      </w:r>
      <w:r>
        <w:rPr>
          <w:spacing w:val="18"/>
          <w:w w:val="101"/>
        </w:rPr>
        <w:t xml:space="preserve"> </w:t>
      </w:r>
      <w:r>
        <w:rPr>
          <w:spacing w:val="-2"/>
        </w:rPr>
        <w:t>necessary, such as</w:t>
      </w:r>
      <w:r>
        <w:rPr>
          <w:spacing w:val="16"/>
        </w:rPr>
        <w:t xml:space="preserve"> </w:t>
      </w:r>
      <w:r>
        <w:rPr>
          <w:spacing w:val="-2"/>
        </w:rPr>
        <w:t>in the</w:t>
      </w:r>
      <w:r>
        <w:rPr>
          <w:spacing w:val="11"/>
        </w:rPr>
        <w:t xml:space="preserve"> </w:t>
      </w:r>
      <w:r>
        <w:rPr>
          <w:spacing w:val="-2"/>
        </w:rPr>
        <w:t>ca</w:t>
      </w:r>
      <w:r>
        <w:rPr>
          <w:spacing w:val="-3"/>
        </w:rPr>
        <w:t>se</w:t>
      </w:r>
      <w:r>
        <w:rPr>
          <w:spacing w:val="13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2"/>
        </w:rPr>
        <w:t>an</w:t>
      </w:r>
      <w:r>
        <w:rPr>
          <w:spacing w:val="36"/>
        </w:rPr>
        <w:t xml:space="preserve"> </w:t>
      </w:r>
      <w:r>
        <w:rPr>
          <w:spacing w:val="-2"/>
        </w:rPr>
        <w:t>uncomplicated</w:t>
      </w:r>
      <w:r>
        <w:rPr>
          <w:spacing w:val="24"/>
          <w:w w:val="101"/>
        </w:rPr>
        <w:t xml:space="preserve"> </w:t>
      </w:r>
      <w:r>
        <w:rPr>
          <w:spacing w:val="-2"/>
        </w:rPr>
        <w:t>ureteroscopic</w:t>
      </w:r>
      <w:r>
        <w:rPr>
          <w:spacing w:val="24"/>
          <w:w w:val="101"/>
        </w:rPr>
        <w:t xml:space="preserve"> </w:t>
      </w:r>
      <w:r>
        <w:rPr>
          <w:spacing w:val="-2"/>
        </w:rPr>
        <w:t>procedure.</w:t>
      </w:r>
      <w:r>
        <w:rPr>
          <w:spacing w:val="25"/>
        </w:rPr>
        <w:t xml:space="preserve"> </w:t>
      </w:r>
      <w:r>
        <w:rPr>
          <w:spacing w:val="-2"/>
        </w:rPr>
        <w:t>However,</w:t>
      </w:r>
      <w:r>
        <w:rPr>
          <w:spacing w:val="25"/>
          <w:w w:val="10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many</w:t>
      </w:r>
      <w:r>
        <w:rPr>
          <w:spacing w:val="36"/>
        </w:rPr>
        <w:t xml:space="preserve"> </w:t>
      </w:r>
      <w:r>
        <w:rPr>
          <w:spacing w:val="-2"/>
        </w:rPr>
        <w:t>of</w:t>
      </w:r>
      <w:r>
        <w:rPr>
          <w:spacing w:val="29"/>
        </w:rPr>
        <w:t xml:space="preserve"> </w:t>
      </w:r>
      <w:r>
        <w:rPr>
          <w:spacing w:val="-2"/>
        </w:rPr>
        <w:t>those</w:t>
      </w:r>
      <w:r>
        <w:rPr>
          <w:spacing w:val="37"/>
          <w:w w:val="101"/>
        </w:rPr>
        <w:t xml:space="preserve"> </w:t>
      </w:r>
      <w:r>
        <w:rPr>
          <w:spacing w:val="-2"/>
        </w:rPr>
        <w:t>cases,</w:t>
      </w:r>
      <w:r>
        <w:rPr>
          <w:spacing w:val="38"/>
          <w:w w:val="101"/>
        </w:rPr>
        <w:t xml:space="preserve"> </w:t>
      </w:r>
      <w:r>
        <w:rPr>
          <w:spacing w:val="-2"/>
        </w:rPr>
        <w:t>stents</w:t>
      </w:r>
      <w:r>
        <w:rPr>
          <w:spacing w:val="37"/>
        </w:rPr>
        <w:t xml:space="preserve"> </w:t>
      </w:r>
      <w:r>
        <w:rPr>
          <w:spacing w:val="-2"/>
        </w:rPr>
        <w:t>are</w:t>
      </w:r>
      <w:r>
        <w:rPr>
          <w:spacing w:val="37"/>
          <w:w w:val="101"/>
        </w:rPr>
        <w:t xml:space="preserve"> </w:t>
      </w:r>
      <w:r>
        <w:rPr>
          <w:spacing w:val="-2"/>
        </w:rPr>
        <w:t>still</w:t>
      </w:r>
      <w:r>
        <w:rPr>
          <w:spacing w:val="45"/>
        </w:rPr>
        <w:t xml:space="preserve"> </w:t>
      </w:r>
      <w:r>
        <w:rPr>
          <w:spacing w:val="-2"/>
        </w:rPr>
        <w:t>placed.</w:t>
      </w:r>
      <w:r>
        <w:rPr>
          <w:spacing w:val="39"/>
        </w:rPr>
        <w:t xml:space="preserve"> </w:t>
      </w:r>
      <w:r>
        <w:rPr>
          <w:spacing w:val="-3"/>
        </w:rPr>
        <w:t>It</w:t>
      </w:r>
      <w:r>
        <w:rPr>
          <w:spacing w:val="44"/>
        </w:rPr>
        <w:t xml:space="preserve"> </w:t>
      </w:r>
      <w:r>
        <w:rPr>
          <w:spacing w:val="-3"/>
        </w:rPr>
        <w:t>is</w:t>
      </w:r>
      <w:r>
        <w:rPr>
          <w:spacing w:val="37"/>
          <w:w w:val="101"/>
        </w:rPr>
        <w:t xml:space="preserve"> </w:t>
      </w:r>
      <w:r>
        <w:rPr>
          <w:spacing w:val="-3"/>
        </w:rPr>
        <w:t>well</w:t>
      </w:r>
      <w:r>
        <w:rPr/>
        <w:t xml:space="preserve"> </w:t>
      </w:r>
      <w:r>
        <w:rPr>
          <w:spacing w:val="-1"/>
        </w:rPr>
        <w:t>recognized</w:t>
      </w:r>
      <w:r>
        <w:rPr>
          <w:spacing w:val="21"/>
        </w:rPr>
        <w:t xml:space="preserve">  </w:t>
      </w:r>
      <w:r>
        <w:rPr>
          <w:spacing w:val="-1"/>
        </w:rPr>
        <w:t>that</w:t>
      </w:r>
      <w:r>
        <w:rPr>
          <w:spacing w:val="26"/>
          <w:w w:val="101"/>
        </w:rPr>
        <w:t xml:space="preserve">  </w:t>
      </w:r>
      <w:r>
        <w:rPr>
          <w:spacing w:val="-1"/>
        </w:rPr>
        <w:t>ureteral</w:t>
      </w:r>
      <w:r>
        <w:rPr>
          <w:spacing w:val="22"/>
        </w:rPr>
        <w:t xml:space="preserve">  </w:t>
      </w:r>
      <w:r>
        <w:rPr>
          <w:spacing w:val="-1"/>
        </w:rPr>
        <w:t>s</w:t>
      </w:r>
      <w:r>
        <w:rPr>
          <w:spacing w:val="-2"/>
        </w:rPr>
        <w:t>tents</w:t>
      </w:r>
      <w:r>
        <w:rPr>
          <w:spacing w:val="23"/>
        </w:rPr>
        <w:t xml:space="preserve">  </w:t>
      </w:r>
      <w:r>
        <w:rPr>
          <w:spacing w:val="-2"/>
        </w:rPr>
        <w:t>are</w:t>
      </w:r>
      <w:r>
        <w:rPr>
          <w:spacing w:val="21"/>
        </w:rPr>
        <w:t xml:space="preserve">  </w:t>
      </w:r>
      <w:r>
        <w:rPr>
          <w:spacing w:val="-2"/>
        </w:rPr>
        <w:t>the</w:t>
      </w:r>
      <w:r>
        <w:rPr>
          <w:spacing w:val="24"/>
          <w:w w:val="101"/>
        </w:rPr>
        <w:t xml:space="preserve">  </w:t>
      </w:r>
      <w:r>
        <w:rPr>
          <w:spacing w:val="-2"/>
        </w:rPr>
        <w:t>source</w:t>
      </w:r>
      <w:r>
        <w:rPr>
          <w:spacing w:val="23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significant</w:t>
      </w:r>
      <w:r>
        <w:rPr>
          <w:spacing w:val="59"/>
        </w:rPr>
        <w:t xml:space="preserve"> </w:t>
      </w:r>
      <w:r>
        <w:rPr>
          <w:spacing w:val="-2"/>
        </w:rPr>
        <w:t>morbidity.</w:t>
      </w:r>
      <w:r>
        <w:rPr>
          <w:spacing w:val="44"/>
          <w:w w:val="101"/>
        </w:rPr>
        <w:t xml:space="preserve"> </w:t>
      </w:r>
      <w:r>
        <w:rPr>
          <w:spacing w:val="-2"/>
        </w:rPr>
        <w:t>Future</w:t>
      </w:r>
      <w:r>
        <w:rPr>
          <w:spacing w:val="37"/>
          <w:w w:val="101"/>
        </w:rPr>
        <w:t xml:space="preserve"> </w:t>
      </w:r>
      <w:r>
        <w:rPr>
          <w:spacing w:val="-2"/>
        </w:rPr>
        <w:t>efforts</w:t>
      </w:r>
      <w:r>
        <w:rPr>
          <w:spacing w:val="37"/>
        </w:rPr>
        <w:t xml:space="preserve"> </w:t>
      </w:r>
      <w:r>
        <w:rPr>
          <w:spacing w:val="-2"/>
        </w:rPr>
        <w:t>should</w:t>
      </w:r>
      <w:r>
        <w:rPr>
          <w:spacing w:val="45"/>
        </w:rPr>
        <w:t xml:space="preserve"> </w:t>
      </w:r>
      <w:r>
        <w:rPr>
          <w:spacing w:val="-2"/>
        </w:rPr>
        <w:t>be</w:t>
      </w:r>
      <w:r>
        <w:rPr>
          <w:spacing w:val="37"/>
          <w:w w:val="101"/>
        </w:rPr>
        <w:t xml:space="preserve"> </w:t>
      </w:r>
      <w:r>
        <w:rPr>
          <w:spacing w:val="-2"/>
        </w:rPr>
        <w:t>devoted</w:t>
      </w:r>
      <w:r>
        <w:rPr/>
        <w:t xml:space="preserve"> </w:t>
      </w:r>
      <w:r>
        <w:rPr>
          <w:spacing w:val="-2"/>
        </w:rPr>
        <w:t>to  better  identifying</w:t>
      </w:r>
      <w:r>
        <w:rPr>
          <w:spacing w:val="70"/>
        </w:rPr>
        <w:t xml:space="preserve"> </w:t>
      </w:r>
      <w:r>
        <w:rPr>
          <w:spacing w:val="-2"/>
        </w:rPr>
        <w:t>which  patients  may  safely</w:t>
      </w:r>
      <w:r>
        <w:rPr>
          <w:spacing w:val="55"/>
        </w:rPr>
        <w:t xml:space="preserve"> </w:t>
      </w:r>
      <w:r>
        <w:rPr>
          <w:spacing w:val="-2"/>
        </w:rPr>
        <w:t>avoid</w:t>
      </w:r>
      <w:r>
        <w:rPr/>
        <w:t xml:space="preserve"> </w:t>
      </w:r>
      <w:r>
        <w:rPr>
          <w:spacing w:val="-1"/>
        </w:rPr>
        <w:t>stent   placement.</w:t>
      </w:r>
      <w:r>
        <w:rPr>
          <w:spacing w:val="7"/>
        </w:rPr>
        <w:t xml:space="preserve">   </w:t>
      </w:r>
      <w:r>
        <w:rPr>
          <w:spacing w:val="-1"/>
        </w:rPr>
        <w:t>In</w:t>
      </w:r>
      <w:r>
        <w:rPr>
          <w:spacing w:val="5"/>
        </w:rPr>
        <w:t xml:space="preserve">   </w:t>
      </w:r>
      <w:r>
        <w:rPr>
          <w:spacing w:val="-1"/>
        </w:rPr>
        <w:t>addition,</w:t>
      </w:r>
      <w:r>
        <w:rPr>
          <w:spacing w:val="6"/>
        </w:rPr>
        <w:t xml:space="preserve">   </w:t>
      </w:r>
      <w:r>
        <w:rPr>
          <w:spacing w:val="-1"/>
        </w:rPr>
        <w:t>advances</w:t>
      </w:r>
      <w:r>
        <w:rPr>
          <w:spacing w:val="9"/>
        </w:rPr>
        <w:t xml:space="preserve">   </w:t>
      </w:r>
      <w:r>
        <w:rPr>
          <w:spacing w:val="-1"/>
        </w:rPr>
        <w:t>in</w:t>
      </w:r>
      <w:r>
        <w:rPr>
          <w:spacing w:val="6"/>
        </w:rPr>
        <w:t xml:space="preserve">   </w:t>
      </w:r>
      <w:r>
        <w:rPr>
          <w:spacing w:val="-1"/>
        </w:rPr>
        <w:t>s</w:t>
      </w:r>
      <w:r>
        <w:rPr>
          <w:spacing w:val="-2"/>
        </w:rPr>
        <w:t>tent</w:t>
      </w:r>
      <w:r>
        <w:rPr>
          <w:spacing w:val="2"/>
        </w:rPr>
        <w:t xml:space="preserve"> </w:t>
      </w:r>
      <w:r>
        <w:rPr>
          <w:spacing w:val="-1"/>
        </w:rPr>
        <w:t>technology,</w:t>
      </w:r>
      <w:r>
        <w:rPr>
          <w:spacing w:val="51"/>
        </w:rPr>
        <w:t xml:space="preserve"> </w:t>
      </w:r>
      <w:r>
        <w:rPr>
          <w:spacing w:val="-1"/>
        </w:rPr>
        <w:t>with</w:t>
      </w:r>
      <w:r>
        <w:rPr>
          <w:spacing w:val="53"/>
        </w:rPr>
        <w:t xml:space="preserve"> </w:t>
      </w:r>
      <w:r>
        <w:rPr>
          <w:spacing w:val="-1"/>
        </w:rPr>
        <w:t>a</w:t>
      </w:r>
      <w:r>
        <w:rPr>
          <w:spacing w:val="60"/>
          <w:w w:val="101"/>
        </w:rPr>
        <w:t xml:space="preserve"> </w:t>
      </w:r>
      <w:r>
        <w:rPr>
          <w:spacing w:val="-1"/>
        </w:rPr>
        <w:t>particul</w:t>
      </w:r>
      <w:r>
        <w:rPr>
          <w:spacing w:val="-2"/>
        </w:rPr>
        <w:t>ar</w:t>
      </w:r>
      <w:r>
        <w:rPr>
          <w:spacing w:val="49"/>
          <w:w w:val="101"/>
        </w:rPr>
        <w:t xml:space="preserve"> </w:t>
      </w:r>
      <w:r>
        <w:rPr>
          <w:spacing w:val="-2"/>
        </w:rPr>
        <w:t>focus</w:t>
      </w:r>
      <w:r>
        <w:rPr>
          <w:spacing w:val="55"/>
          <w:w w:val="101"/>
        </w:rPr>
        <w:t xml:space="preserve"> </w:t>
      </w:r>
      <w:r>
        <w:rPr>
          <w:spacing w:val="-2"/>
        </w:rPr>
        <w:t>on</w:t>
      </w:r>
      <w:r>
        <w:rPr>
          <w:spacing w:val="61"/>
        </w:rPr>
        <w:t xml:space="preserve"> </w:t>
      </w:r>
      <w:r>
        <w:rPr>
          <w:spacing w:val="-2"/>
        </w:rPr>
        <w:t>identifying</w:t>
      </w:r>
      <w:r>
        <w:rPr>
          <w:spacing w:val="53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nature</w:t>
      </w:r>
      <w:r>
        <w:rPr>
          <w:spacing w:val="25"/>
        </w:rPr>
        <w:t xml:space="preserve"> </w:t>
      </w:r>
      <w:r>
        <w:rPr>
          <w:spacing w:val="-2"/>
        </w:rPr>
        <w:t>and</w:t>
      </w:r>
      <w:r>
        <w:rPr>
          <w:spacing w:val="23"/>
          <w:w w:val="101"/>
        </w:rPr>
        <w:t xml:space="preserve"> </w:t>
      </w:r>
      <w:r>
        <w:rPr>
          <w:spacing w:val="-2"/>
        </w:rPr>
        <w:t>source</w:t>
      </w:r>
      <w:r>
        <w:rPr>
          <w:spacing w:val="21"/>
        </w:rPr>
        <w:t xml:space="preserve"> </w:t>
      </w:r>
      <w:r>
        <w:rPr>
          <w:spacing w:val="-2"/>
        </w:rPr>
        <w:t>of</w:t>
      </w:r>
      <w:r>
        <w:rPr>
          <w:spacing w:val="16"/>
        </w:rPr>
        <w:t xml:space="preserve"> </w:t>
      </w:r>
      <w:r>
        <w:rPr>
          <w:spacing w:val="-2"/>
        </w:rPr>
        <w:t>stent</w:t>
      </w:r>
      <w:r>
        <w:rPr>
          <w:spacing w:val="28"/>
        </w:rPr>
        <w:t xml:space="preserve"> </w:t>
      </w:r>
      <w:r>
        <w:rPr>
          <w:spacing w:val="-2"/>
        </w:rPr>
        <w:t>morbidity,</w:t>
      </w:r>
      <w:r>
        <w:rPr>
          <w:spacing w:val="19"/>
        </w:rPr>
        <w:t xml:space="preserve"> </w:t>
      </w:r>
      <w:r>
        <w:rPr>
          <w:spacing w:val="-2"/>
        </w:rPr>
        <w:t>as</w:t>
      </w:r>
      <w:r>
        <w:rPr>
          <w:spacing w:val="21"/>
        </w:rPr>
        <w:t xml:space="preserve"> </w:t>
      </w:r>
      <w:r>
        <w:rPr>
          <w:spacing w:val="-2"/>
        </w:rPr>
        <w:t>well</w:t>
      </w:r>
      <w:r>
        <w:rPr>
          <w:spacing w:val="21"/>
        </w:rPr>
        <w:t xml:space="preserve"> </w:t>
      </w:r>
      <w:r>
        <w:rPr>
          <w:spacing w:val="-2"/>
        </w:rPr>
        <w:t>as</w:t>
      </w:r>
      <w:r>
        <w:rPr>
          <w:spacing w:val="20"/>
        </w:rPr>
        <w:t xml:space="preserve"> </w:t>
      </w:r>
      <w:r>
        <w:rPr>
          <w:spacing w:val="-2"/>
        </w:rPr>
        <w:t>design</w:t>
      </w:r>
      <w:r>
        <w:rPr/>
        <w:t xml:space="preserve"> </w:t>
      </w:r>
      <w:r>
        <w:rPr>
          <w:spacing w:val="-1"/>
        </w:rPr>
        <w:t>advances</w:t>
      </w:r>
      <w:r>
        <w:rPr>
          <w:spacing w:val="20"/>
        </w:rPr>
        <w:t xml:space="preserve"> </w:t>
      </w:r>
      <w:r>
        <w:rPr>
          <w:spacing w:val="-1"/>
        </w:rPr>
        <w:t>to</w:t>
      </w:r>
      <w:r>
        <w:rPr>
          <w:spacing w:val="30"/>
        </w:rPr>
        <w:t xml:space="preserve"> </w:t>
      </w:r>
      <w:r>
        <w:rPr>
          <w:spacing w:val="-1"/>
        </w:rPr>
        <w:t>minimize</w:t>
      </w:r>
      <w:r>
        <w:rPr>
          <w:spacing w:val="19"/>
          <w:w w:val="101"/>
        </w:rPr>
        <w:t xml:space="preserve"> </w:t>
      </w:r>
      <w:r>
        <w:rPr>
          <w:spacing w:val="-1"/>
        </w:rPr>
        <w:t>these</w:t>
      </w:r>
      <w:r>
        <w:rPr>
          <w:spacing w:val="30"/>
        </w:rPr>
        <w:t xml:space="preserve"> </w:t>
      </w:r>
      <w:r>
        <w:rPr>
          <w:spacing w:val="-2"/>
        </w:rPr>
        <w:t>bothersome</w:t>
      </w:r>
      <w:r>
        <w:rPr>
          <w:spacing w:val="24"/>
        </w:rPr>
        <w:t xml:space="preserve"> </w:t>
      </w:r>
      <w:r>
        <w:rPr>
          <w:spacing w:val="-2"/>
        </w:rPr>
        <w:t>symptoms</w:t>
      </w:r>
      <w:r>
        <w:rPr>
          <w:spacing w:val="20"/>
          <w:w w:val="101"/>
        </w:rPr>
        <w:t xml:space="preserve"> </w:t>
      </w:r>
      <w:r>
        <w:rPr>
          <w:spacing w:val="-2"/>
        </w:rPr>
        <w:t>will</w:t>
      </w:r>
      <w:r>
        <w:rPr/>
        <w:t xml:space="preserve"> </w:t>
      </w:r>
      <w:r>
        <w:rPr>
          <w:spacing w:val="-1"/>
        </w:rPr>
        <w:t>also</w:t>
      </w:r>
      <w:r>
        <w:rPr>
          <w:spacing w:val="18"/>
          <w:w w:val="101"/>
        </w:rPr>
        <w:t xml:space="preserve"> </w:t>
      </w:r>
      <w:r>
        <w:rPr>
          <w:spacing w:val="-1"/>
        </w:rPr>
        <w:t>improve surgical care.</w:t>
      </w:r>
    </w:p>
    <w:p>
      <w:pPr>
        <w:pStyle w:val="BodyText"/>
        <w:ind w:left="9" w:right="54" w:firstLine="1"/>
        <w:spacing w:before="148" w:line="296" w:lineRule="auto"/>
        <w:jc w:val="both"/>
        <w:rPr/>
      </w:pPr>
      <w:r>
        <w:rPr>
          <w:spacing w:val="-2"/>
        </w:rPr>
        <w:t>Stone  disease</w:t>
      </w:r>
      <w:r>
        <w:rPr>
          <w:spacing w:val="17"/>
          <w:w w:val="101"/>
        </w:rPr>
        <w:t xml:space="preserve">  </w:t>
      </w:r>
      <w:r>
        <w:rPr>
          <w:spacing w:val="-2"/>
        </w:rPr>
        <w:t>in</w:t>
      </w:r>
      <w:r>
        <w:rPr>
          <w:spacing w:val="7"/>
        </w:rPr>
        <w:t xml:space="preserve">  </w:t>
      </w:r>
      <w:r>
        <w:rPr>
          <w:spacing w:val="-2"/>
        </w:rPr>
        <w:t>the</w:t>
      </w:r>
      <w:r>
        <w:rPr>
          <w:spacing w:val="13"/>
        </w:rPr>
        <w:t xml:space="preserve">  </w:t>
      </w:r>
      <w:r>
        <w:rPr>
          <w:spacing w:val="-2"/>
        </w:rPr>
        <w:t>pediatric</w:t>
      </w:r>
      <w:r>
        <w:rPr>
          <w:spacing w:val="13"/>
        </w:rPr>
        <w:t xml:space="preserve">  </w:t>
      </w:r>
      <w:r>
        <w:rPr>
          <w:spacing w:val="-2"/>
        </w:rPr>
        <w:t>population</w:t>
      </w:r>
      <w:r>
        <w:rPr>
          <w:spacing w:val="13"/>
        </w:rPr>
        <w:t xml:space="preserve">  </w:t>
      </w:r>
      <w:r>
        <w:rPr>
          <w:spacing w:val="-2"/>
        </w:rPr>
        <w:t>has</w:t>
      </w:r>
      <w:r>
        <w:rPr>
          <w:spacing w:val="14"/>
        </w:rPr>
        <w:t xml:space="preserve">  </w:t>
      </w:r>
      <w:r>
        <w:rPr>
          <w:spacing w:val="-2"/>
        </w:rPr>
        <w:t>been</w:t>
      </w:r>
      <w:r>
        <w:rPr>
          <w:spacing w:val="1"/>
        </w:rPr>
        <w:t xml:space="preserve"> </w:t>
      </w:r>
      <w:r>
        <w:rPr>
          <w:spacing w:val="-1"/>
        </w:rPr>
        <w:t>reported    to     be</w:t>
      </w:r>
      <w:r>
        <w:rPr>
          <w:spacing w:val="14"/>
        </w:rPr>
        <w:t xml:space="preserve">    </w:t>
      </w:r>
      <w:r>
        <w:rPr>
          <w:spacing w:val="-1"/>
        </w:rPr>
        <w:t>increasing.</w:t>
      </w:r>
      <w:r>
        <w:rPr>
          <w:spacing w:val="6"/>
        </w:rPr>
        <w:t xml:space="preserve">    </w:t>
      </w:r>
      <w:r>
        <w:rPr>
          <w:spacing w:val="-1"/>
        </w:rPr>
        <w:t>At</w:t>
      </w:r>
      <w:r>
        <w:rPr>
          <w:spacing w:val="11"/>
        </w:rPr>
        <w:t xml:space="preserve">    </w:t>
      </w:r>
      <w:r>
        <w:rPr>
          <w:spacing w:val="-1"/>
        </w:rPr>
        <w:t>present,</w:t>
      </w:r>
      <w:r>
        <w:rPr>
          <w:spacing w:val="8"/>
        </w:rPr>
        <w:t xml:space="preserve">    </w:t>
      </w:r>
      <w:r>
        <w:rPr>
          <w:spacing w:val="-1"/>
        </w:rPr>
        <w:t>our</w:t>
      </w:r>
      <w:r>
        <w:rPr/>
        <w:t xml:space="preserve"> </w:t>
      </w:r>
      <w:r>
        <w:rPr>
          <w:spacing w:val="-1"/>
        </w:rPr>
        <w:t>understanding</w:t>
      </w:r>
      <w:r>
        <w:rPr>
          <w:spacing w:val="23"/>
        </w:rPr>
        <w:t xml:space="preserve"> </w:t>
      </w:r>
      <w:r>
        <w:rPr>
          <w:spacing w:val="-1"/>
        </w:rPr>
        <w:t>of</w:t>
      </w:r>
      <w:r>
        <w:rPr>
          <w:spacing w:val="16"/>
          <w:w w:val="101"/>
        </w:rPr>
        <w:t xml:space="preserve"> </w:t>
      </w:r>
      <w:r>
        <w:rPr>
          <w:spacing w:val="-1"/>
        </w:rPr>
        <w:t>stone</w:t>
      </w:r>
      <w:r>
        <w:rPr>
          <w:spacing w:val="30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anagement</w:t>
      </w:r>
      <w:r>
        <w:rPr>
          <w:spacing w:val="23"/>
          <w:w w:val="101"/>
        </w:rPr>
        <w:t xml:space="preserve"> </w:t>
      </w:r>
      <w:r>
        <w:rPr>
          <w:spacing w:val="-2"/>
        </w:rPr>
        <w:t>among</w:t>
      </w:r>
      <w:r>
        <w:rPr>
          <w:spacing w:val="23"/>
        </w:rPr>
        <w:t xml:space="preserve"> </w:t>
      </w:r>
      <w:r>
        <w:rPr>
          <w:spacing w:val="-2"/>
        </w:rPr>
        <w:t>children</w:t>
      </w:r>
      <w:r>
        <w:rPr>
          <w:spacing w:val="28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somewhat  rudimentary,</w:t>
      </w:r>
      <w:r>
        <w:rPr>
          <w:spacing w:val="56"/>
        </w:rPr>
        <w:t xml:space="preserve"> </w:t>
      </w:r>
      <w:r>
        <w:rPr>
          <w:spacing w:val="-2"/>
        </w:rPr>
        <w:t>as</w:t>
      </w:r>
      <w:r>
        <w:rPr>
          <w:spacing w:val="52"/>
        </w:rPr>
        <w:t xml:space="preserve"> </w:t>
      </w:r>
      <w:r>
        <w:rPr>
          <w:spacing w:val="-2"/>
        </w:rPr>
        <w:t>the  published  literature  is</w:t>
      </w:r>
      <w:r>
        <w:rPr/>
        <w:t xml:space="preserve"> </w:t>
      </w:r>
      <w:r>
        <w:rPr>
          <w:spacing w:val="-1"/>
        </w:rPr>
        <w:t>sparse.  Future  efforts  to  better</w:t>
      </w:r>
      <w:r>
        <w:rPr>
          <w:spacing w:val="-2"/>
        </w:rPr>
        <w:t xml:space="preserve">  define  the  effects  of</w:t>
      </w:r>
      <w:r>
        <w:rPr/>
        <w:t xml:space="preserve"> </w:t>
      </w:r>
      <w:r>
        <w:rPr>
          <w:spacing w:val="-2"/>
        </w:rPr>
        <w:t>surgical</w:t>
      </w:r>
      <w:r>
        <w:rPr>
          <w:spacing w:val="37"/>
        </w:rPr>
        <w:t xml:space="preserve"> </w:t>
      </w:r>
      <w:r>
        <w:rPr>
          <w:spacing w:val="-2"/>
        </w:rPr>
        <w:t>stone</w:t>
      </w:r>
      <w:r>
        <w:rPr>
          <w:spacing w:val="29"/>
        </w:rPr>
        <w:t xml:space="preserve"> </w:t>
      </w:r>
      <w:r>
        <w:rPr>
          <w:spacing w:val="-2"/>
        </w:rPr>
        <w:t>treatment</w:t>
      </w:r>
      <w:r>
        <w:rPr>
          <w:spacing w:val="39"/>
        </w:rPr>
        <w:t xml:space="preserve"> </w:t>
      </w:r>
      <w:r>
        <w:rPr>
          <w:spacing w:val="-2"/>
        </w:rPr>
        <w:t>in</w:t>
      </w:r>
      <w:r>
        <w:rPr>
          <w:spacing w:val="27"/>
        </w:rPr>
        <w:t xml:space="preserve"> </w:t>
      </w:r>
      <w:r>
        <w:rPr>
          <w:spacing w:val="-2"/>
        </w:rPr>
        <w:t>this</w:t>
      </w:r>
      <w:r>
        <w:rPr>
          <w:spacing w:val="39"/>
        </w:rPr>
        <w:t xml:space="preserve"> </w:t>
      </w:r>
      <w:r>
        <w:rPr>
          <w:spacing w:val="-2"/>
        </w:rPr>
        <w:t>population</w:t>
      </w:r>
      <w:r>
        <w:rPr>
          <w:spacing w:val="29"/>
          <w:w w:val="101"/>
        </w:rPr>
        <w:t xml:space="preserve"> </w:t>
      </w:r>
      <w:r>
        <w:rPr>
          <w:spacing w:val="-2"/>
        </w:rPr>
        <w:t>will</w:t>
      </w:r>
      <w:r>
        <w:rPr>
          <w:spacing w:val="33"/>
        </w:rPr>
        <w:t xml:space="preserve"> </w:t>
      </w:r>
      <w:r>
        <w:rPr>
          <w:spacing w:val="-2"/>
        </w:rPr>
        <w:t>also</w:t>
      </w:r>
      <w:r>
        <w:rPr>
          <w:spacing w:val="37"/>
          <w:w w:val="101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important.</w:t>
      </w:r>
    </w:p>
    <w:p>
      <w:pPr>
        <w:spacing w:line="296" w:lineRule="auto"/>
        <w:sectPr>
          <w:type w:val="continuous"/>
          <w:pgSz w:w="12240" w:h="15840"/>
          <w:pgMar w:top="322" w:right="720" w:bottom="533" w:left="777" w:header="0" w:footer="385" w:gutter="0"/>
          <w:cols w:equalWidth="0" w:num="2">
            <w:col w:w="5481" w:space="100"/>
            <w:col w:w="5162" w:space="0"/>
          </w:cols>
        </w:sectPr>
        <w:rPr/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22" w:right="207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84"/>
        <w:spacing w:before="57" w:line="232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37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92" w:lineRule="exact"/>
        <w:rPr>
          <w:rFonts w:ascii="Arial"/>
          <w:sz w:val="8"/>
        </w:rPr>
      </w:pPr>
      <w:r/>
    </w:p>
    <w:p>
      <w:pPr>
        <w:spacing w:line="92" w:lineRule="exact"/>
        <w:sectPr>
          <w:pgSz w:w="12240" w:h="15840"/>
          <w:pgMar w:top="322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spacing w:before="101"/>
        <w:rPr/>
      </w:pPr>
      <w:r/>
    </w:p>
    <w:p>
      <w:pPr>
        <w:sectPr>
          <w:type w:val="continuous"/>
          <w:pgSz w:w="12240" w:h="15840"/>
          <w:pgMar w:top="322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35"/>
        <w:spacing w:before="31" w:line="188" w:lineRule="auto"/>
        <w:rPr/>
      </w:pPr>
      <w:r>
        <w:rPr>
          <w:b/>
          <w:bCs/>
          <w:spacing w:val="-2"/>
        </w:rPr>
        <w:t>REFERENCES</w:t>
      </w:r>
    </w:p>
    <w:p>
      <w:pPr>
        <w:pStyle w:val="BodyText"/>
        <w:ind w:left="43"/>
        <w:spacing w:before="217" w:line="193" w:lineRule="auto"/>
        <w:rPr/>
      </w:pPr>
      <w:r>
        <w:rPr>
          <w:spacing w:val="-1"/>
        </w:rPr>
        <w:t>1.    Saigal CS, Joyce</w:t>
      </w:r>
      <w:r>
        <w:rPr>
          <w:spacing w:val="10"/>
        </w:rPr>
        <w:t xml:space="preserve"> </w:t>
      </w:r>
      <w:r>
        <w:rPr>
          <w:spacing w:val="-1"/>
        </w:rPr>
        <w:t>G</w:t>
      </w:r>
      <w:r>
        <w:rPr>
          <w:spacing w:val="10"/>
        </w:rPr>
        <w:t xml:space="preserve"> </w:t>
      </w:r>
      <w:r>
        <w:rPr>
          <w:spacing w:val="-1"/>
        </w:rPr>
        <w:t>and Timil</w:t>
      </w:r>
      <w:r>
        <w:rPr>
          <w:spacing w:val="-2"/>
        </w:rPr>
        <w:t>sina AR:</w:t>
      </w:r>
      <w:r>
        <w:rPr>
          <w:spacing w:val="14"/>
        </w:rPr>
        <w:t xml:space="preserve"> </w:t>
      </w:r>
      <w:r>
        <w:rPr>
          <w:spacing w:val="-2"/>
        </w:rPr>
        <w:t>Urologic</w:t>
      </w:r>
    </w:p>
    <w:p>
      <w:pPr>
        <w:pStyle w:val="BodyText"/>
        <w:ind w:left="458"/>
        <w:spacing w:before="97" w:line="193" w:lineRule="auto"/>
        <w:rPr/>
      </w:pPr>
      <w:r>
        <w:rPr>
          <w:spacing w:val="-1"/>
        </w:rPr>
        <w:t>diseases in America</w:t>
      </w:r>
      <w:r>
        <w:rPr>
          <w:spacing w:val="15"/>
          <w:w w:val="101"/>
        </w:rPr>
        <w:t xml:space="preserve"> </w:t>
      </w:r>
      <w:r>
        <w:rPr>
          <w:spacing w:val="-1"/>
        </w:rPr>
        <w:t>project:</w:t>
      </w:r>
      <w:r>
        <w:rPr>
          <w:spacing w:val="16"/>
          <w:w w:val="101"/>
        </w:rPr>
        <w:t xml:space="preserve"> </w:t>
      </w:r>
      <w:r>
        <w:rPr>
          <w:spacing w:val="-1"/>
        </w:rPr>
        <w:t>Direct </w:t>
      </w:r>
      <w:r>
        <w:rPr>
          <w:spacing w:val="-2"/>
        </w:rPr>
        <w:t>and</w:t>
      </w:r>
      <w:r>
        <w:rPr>
          <w:spacing w:val="15"/>
        </w:rPr>
        <w:t xml:space="preserve"> </w:t>
      </w:r>
      <w:r>
        <w:rPr>
          <w:spacing w:val="-2"/>
        </w:rPr>
        <w:t>indirect</w:t>
      </w:r>
    </w:p>
    <w:p>
      <w:pPr>
        <w:pStyle w:val="BodyText"/>
        <w:ind w:left="457"/>
        <w:spacing w:before="98" w:line="194" w:lineRule="auto"/>
        <w:rPr/>
      </w:pPr>
      <w:r>
        <w:rPr>
          <w:spacing w:val="-1"/>
        </w:rPr>
        <w:t>costs of nephrolithiasis in</w:t>
      </w:r>
      <w:r>
        <w:rPr>
          <w:spacing w:val="13"/>
        </w:rPr>
        <w:t xml:space="preserve"> </w:t>
      </w:r>
      <w:r>
        <w:rPr>
          <w:spacing w:val="-1"/>
        </w:rPr>
        <w:t>an</w:t>
      </w:r>
      <w:r>
        <w:rPr>
          <w:spacing w:val="7"/>
        </w:rPr>
        <w:t xml:space="preserve"> </w:t>
      </w:r>
      <w:r>
        <w:rPr>
          <w:spacing w:val="-1"/>
        </w:rPr>
        <w:t>employed</w:t>
      </w:r>
      <w:r>
        <w:rPr>
          <w:spacing w:val="16"/>
        </w:rPr>
        <w:t xml:space="preserve"> </w:t>
      </w:r>
      <w:r>
        <w:rPr>
          <w:spacing w:val="-1"/>
        </w:rPr>
        <w:t>population:</w:t>
      </w:r>
    </w:p>
    <w:p>
      <w:pPr>
        <w:pStyle w:val="BodyText"/>
        <w:ind w:left="462" w:right="624" w:hanging="4"/>
        <w:spacing w:before="98" w:line="284" w:lineRule="auto"/>
        <w:rPr/>
      </w:pPr>
      <w:r>
        <w:rPr>
          <w:spacing w:val="-1"/>
        </w:rPr>
        <w:t>opportunity for disease</w:t>
      </w:r>
      <w:r>
        <w:rPr>
          <w:spacing w:val="16"/>
        </w:rPr>
        <w:t xml:space="preserve"> </w:t>
      </w:r>
      <w:r>
        <w:rPr>
          <w:spacing w:val="-1"/>
        </w:rPr>
        <w:t>management?</w:t>
      </w:r>
      <w:r>
        <w:rPr>
          <w:spacing w:val="17"/>
          <w:w w:val="101"/>
        </w:rPr>
        <w:t xml:space="preserve"> </w:t>
      </w:r>
      <w:r>
        <w:rPr>
          <w:spacing w:val="-1"/>
        </w:rPr>
        <w:t>Kidn</w:t>
      </w:r>
      <w:r>
        <w:rPr>
          <w:spacing w:val="-2"/>
        </w:rPr>
        <w:t>ey Int</w:t>
      </w:r>
      <w:r>
        <w:rPr/>
        <w:t xml:space="preserve"> </w:t>
      </w:r>
      <w:r>
        <w:rPr/>
        <w:t>2005; </w:t>
      </w:r>
      <w:r>
        <w:rPr>
          <w:b/>
          <w:bCs/>
        </w:rPr>
        <w:t>68</w:t>
      </w:r>
      <w:r>
        <w:rPr/>
        <w:t>:1808.</w:t>
      </w:r>
    </w:p>
    <w:p>
      <w:pPr>
        <w:pStyle w:val="BodyText"/>
        <w:ind w:left="33"/>
        <w:spacing w:before="146" w:line="194" w:lineRule="auto"/>
        <w:rPr/>
      </w:pPr>
      <w:r>
        <w:rPr>
          <w:spacing w:val="-2"/>
        </w:rPr>
        <w:t>2.    Scales CD Jr,</w:t>
      </w:r>
      <w:r>
        <w:rPr>
          <w:spacing w:val="25"/>
        </w:rPr>
        <w:t xml:space="preserve"> </w:t>
      </w:r>
      <w:r>
        <w:rPr>
          <w:spacing w:val="-2"/>
        </w:rPr>
        <w:t>Smith AC,</w:t>
      </w:r>
      <w:r>
        <w:rPr>
          <w:spacing w:val="16"/>
        </w:rPr>
        <w:t xml:space="preserve"> </w:t>
      </w:r>
      <w:r>
        <w:rPr>
          <w:spacing w:val="-2"/>
        </w:rPr>
        <w:t>Hanley</w:t>
      </w:r>
      <w:r>
        <w:rPr>
          <w:spacing w:val="2"/>
        </w:rPr>
        <w:t xml:space="preserve"> </w:t>
      </w:r>
      <w:r>
        <w:rPr>
          <w:spacing w:val="-2"/>
        </w:rPr>
        <w:t>JM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466" w:right="608"/>
        <w:spacing w:before="97" w:line="287" w:lineRule="auto"/>
        <w:rPr/>
      </w:pPr>
      <w:r>
        <w:rPr>
          <w:spacing w:val="-1"/>
        </w:rPr>
        <w:t>Prevalence of kidney stones</w:t>
      </w:r>
      <w:r>
        <w:rPr>
          <w:spacing w:val="15"/>
        </w:rPr>
        <w:t xml:space="preserve"> </w:t>
      </w:r>
      <w:r>
        <w:rPr>
          <w:spacing w:val="-1"/>
        </w:rPr>
        <w:t>in </w:t>
      </w:r>
      <w:r>
        <w:rPr>
          <w:spacing w:val="-2"/>
        </w:rPr>
        <w:t>the</w:t>
      </w:r>
      <w:r>
        <w:rPr>
          <w:spacing w:val="15"/>
        </w:rPr>
        <w:t xml:space="preserve"> </w:t>
      </w:r>
      <w:r>
        <w:rPr>
          <w:spacing w:val="-2"/>
        </w:rPr>
        <w:t>United</w:t>
      </w:r>
      <w:r>
        <w:rPr>
          <w:spacing w:val="11"/>
        </w:rPr>
        <w:t xml:space="preserve"> </w:t>
      </w:r>
      <w:r>
        <w:rPr>
          <w:spacing w:val="-2"/>
        </w:rPr>
        <w:t>States.</w:t>
      </w:r>
      <w:r>
        <w:rPr/>
        <w:t xml:space="preserve"> </w:t>
      </w:r>
      <w:r>
        <w:rPr>
          <w:spacing w:val="-4"/>
        </w:rPr>
        <w:t>Eur</w:t>
      </w:r>
      <w:r>
        <w:rPr>
          <w:spacing w:val="27"/>
          <w:w w:val="101"/>
        </w:rPr>
        <w:t xml:space="preserve"> </w:t>
      </w:r>
      <w:r>
        <w:rPr>
          <w:spacing w:val="-4"/>
        </w:rPr>
        <w:t>Urol</w:t>
      </w:r>
      <w:r>
        <w:rPr>
          <w:spacing w:val="14"/>
        </w:rPr>
        <w:t xml:space="preserve"> </w:t>
      </w:r>
      <w:r>
        <w:rPr>
          <w:spacing w:val="-4"/>
        </w:rPr>
        <w:t>2012; </w:t>
      </w:r>
      <w:r>
        <w:rPr>
          <w:b/>
          <w:bCs/>
          <w:spacing w:val="-4"/>
        </w:rPr>
        <w:t>62:</w:t>
      </w:r>
      <w:r>
        <w:rPr>
          <w:b/>
          <w:bCs/>
          <w:spacing w:val="25"/>
        </w:rPr>
        <w:t xml:space="preserve"> </w:t>
      </w:r>
      <w:r>
        <w:rPr>
          <w:spacing w:val="-4"/>
        </w:rPr>
        <w:t>160.</w:t>
      </w:r>
    </w:p>
    <w:p>
      <w:pPr>
        <w:pStyle w:val="BodyText"/>
        <w:ind w:left="457" w:right="558" w:hanging="424"/>
        <w:spacing w:before="143" w:line="247" w:lineRule="auto"/>
        <w:rPr/>
      </w:pPr>
      <w:r>
        <w:rPr>
          <w:spacing w:val="-2"/>
        </w:rPr>
        <w:t>3.    Pearle</w:t>
      </w:r>
      <w:r>
        <w:rPr>
          <w:spacing w:val="18"/>
        </w:rPr>
        <w:t xml:space="preserve"> </w:t>
      </w:r>
      <w:r>
        <w:rPr>
          <w:spacing w:val="-2"/>
        </w:rPr>
        <w:t>MS, Calhoun</w:t>
      </w:r>
      <w:r>
        <w:rPr>
          <w:spacing w:val="16"/>
        </w:rPr>
        <w:t xml:space="preserve"> </w:t>
      </w:r>
      <w:r>
        <w:rPr>
          <w:spacing w:val="-2"/>
        </w:rPr>
        <w:t>EA,</w:t>
      </w:r>
      <w:r>
        <w:rPr>
          <w:spacing w:val="10"/>
        </w:rPr>
        <w:t xml:space="preserve"> </w:t>
      </w:r>
      <w:r>
        <w:rPr>
          <w:spacing w:val="-2"/>
        </w:rPr>
        <w:t>Curhan</w:t>
      </w:r>
      <w:r>
        <w:rPr>
          <w:spacing w:val="10"/>
        </w:rPr>
        <w:t xml:space="preserve"> </w:t>
      </w:r>
      <w:r>
        <w:rPr>
          <w:spacing w:val="-2"/>
        </w:rPr>
        <w:t>GC 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14"/>
        </w:rPr>
        <w:t xml:space="preserve"> </w:t>
      </w:r>
      <w:r>
        <w:rPr>
          <w:spacing w:val="-2"/>
        </w:rPr>
        <w:t>Urolog</w:t>
      </w:r>
      <w:r>
        <w:rPr>
          <w:spacing w:val="-3"/>
        </w:rPr>
        <w:t>ic</w:t>
      </w:r>
      <w:r>
        <w:rPr/>
        <w:t xml:space="preserve"> </w:t>
      </w:r>
      <w:r>
        <w:rPr>
          <w:spacing w:val="-1"/>
        </w:rPr>
        <w:t>diseases in America</w:t>
      </w:r>
      <w:r>
        <w:rPr>
          <w:spacing w:val="20"/>
        </w:rPr>
        <w:t xml:space="preserve"> </w:t>
      </w:r>
      <w:r>
        <w:rPr>
          <w:spacing w:val="-1"/>
        </w:rPr>
        <w:t>project: urolithiasis. J</w:t>
      </w:r>
      <w:r>
        <w:rPr>
          <w:spacing w:val="15"/>
        </w:rPr>
        <w:t xml:space="preserve"> </w:t>
      </w:r>
      <w:r>
        <w:rPr>
          <w:spacing w:val="-1"/>
        </w:rPr>
        <w:t>Urol</w:t>
      </w:r>
    </w:p>
    <w:p>
      <w:pPr>
        <w:pStyle w:val="BodyText"/>
        <w:ind w:left="463"/>
        <w:spacing w:before="98" w:line="198" w:lineRule="auto"/>
        <w:rPr/>
      </w:pPr>
      <w:r>
        <w:rPr>
          <w:spacing w:val="-2"/>
        </w:rPr>
        <w:t>2005;</w:t>
      </w:r>
      <w:r>
        <w:rPr>
          <w:spacing w:val="34"/>
          <w:w w:val="101"/>
        </w:rPr>
        <w:t xml:space="preserve"> </w:t>
      </w:r>
      <w:r>
        <w:rPr>
          <w:b/>
          <w:bCs/>
          <w:spacing w:val="-2"/>
        </w:rPr>
        <w:t>173</w:t>
      </w:r>
      <w:r>
        <w:rPr>
          <w:spacing w:val="-2"/>
        </w:rPr>
        <w:t>:848.</w:t>
      </w:r>
    </w:p>
    <w:p>
      <w:pPr>
        <w:pStyle w:val="BodyText"/>
        <w:ind w:left="26"/>
        <w:spacing w:before="213" w:line="193" w:lineRule="auto"/>
        <w:rPr/>
      </w:pPr>
      <w:r>
        <w:rPr>
          <w:spacing w:val="-1"/>
        </w:rPr>
        <w:t>4.    Preminger GM, Assimo</w:t>
      </w:r>
      <w:r>
        <w:rPr>
          <w:spacing w:val="-2"/>
        </w:rPr>
        <w:t>s</w:t>
      </w:r>
      <w:r>
        <w:rPr>
          <w:spacing w:val="16"/>
          <w:w w:val="101"/>
        </w:rPr>
        <w:t xml:space="preserve"> </w:t>
      </w:r>
      <w:r>
        <w:rPr>
          <w:spacing w:val="-2"/>
        </w:rPr>
        <w:t>DG,</w:t>
      </w:r>
      <w:r>
        <w:rPr>
          <w:spacing w:val="16"/>
        </w:rPr>
        <w:t xml:space="preserve"> </w:t>
      </w:r>
      <w:r>
        <w:rPr>
          <w:spacing w:val="-2"/>
        </w:rPr>
        <w:t>Lingeman JE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458"/>
        <w:spacing w:before="98" w:line="193" w:lineRule="auto"/>
        <w:rPr/>
      </w:pPr>
      <w:r>
        <w:rPr>
          <w:spacing w:val="-1"/>
        </w:rPr>
        <w:t>Chapter</w:t>
      </w:r>
      <w:r>
        <w:rPr>
          <w:spacing w:val="22"/>
          <w:w w:val="101"/>
        </w:rPr>
        <w:t xml:space="preserve"> </w:t>
      </w:r>
      <w:r>
        <w:rPr>
          <w:spacing w:val="-1"/>
        </w:rPr>
        <w:t>1: AUA guideline on</w:t>
      </w:r>
      <w:r>
        <w:rPr>
          <w:spacing w:val="14"/>
        </w:rPr>
        <w:t xml:space="preserve"> </w:t>
      </w:r>
      <w:r>
        <w:rPr>
          <w:spacing w:val="-1"/>
        </w:rPr>
        <w:t>manageme</w:t>
      </w:r>
      <w:r>
        <w:rPr>
          <w:spacing w:val="-2"/>
        </w:rPr>
        <w:t>nt of</w:t>
      </w:r>
    </w:p>
    <w:p>
      <w:pPr>
        <w:pStyle w:val="BodyText"/>
        <w:ind w:left="458"/>
        <w:spacing w:before="98" w:line="193" w:lineRule="auto"/>
        <w:rPr/>
      </w:pPr>
      <w:r>
        <w:rPr/>
        <w:t>staghorn calculi: diagnosis a</w:t>
      </w:r>
      <w:r>
        <w:rPr>
          <w:spacing w:val="-1"/>
        </w:rPr>
        <w:t>nd treatment</w:t>
      </w:r>
    </w:p>
    <w:p>
      <w:pPr>
        <w:pStyle w:val="BodyText"/>
        <w:ind w:left="465"/>
        <w:spacing w:before="97" w:line="198" w:lineRule="auto"/>
        <w:rPr/>
      </w:pPr>
      <w:r>
        <w:rPr>
          <w:spacing w:val="-2"/>
        </w:rPr>
        <w:t>recommendations. J</w:t>
      </w:r>
      <w:r>
        <w:rPr>
          <w:spacing w:val="14"/>
        </w:rPr>
        <w:t xml:space="preserve"> </w:t>
      </w:r>
      <w:r>
        <w:rPr>
          <w:spacing w:val="-2"/>
        </w:rPr>
        <w:t>U</w:t>
      </w:r>
      <w:r>
        <w:rPr>
          <w:spacing w:val="-3"/>
        </w:rPr>
        <w:t>rol</w:t>
      </w:r>
      <w:r>
        <w:rPr>
          <w:spacing w:val="15"/>
        </w:rPr>
        <w:t xml:space="preserve"> </w:t>
      </w:r>
      <w:r>
        <w:rPr>
          <w:spacing w:val="-3"/>
        </w:rPr>
        <w:t>2005;</w:t>
      </w:r>
      <w:r>
        <w:rPr>
          <w:spacing w:val="24"/>
          <w:w w:val="101"/>
        </w:rPr>
        <w:t xml:space="preserve"> </w:t>
      </w:r>
      <w:r>
        <w:rPr>
          <w:b/>
          <w:bCs/>
          <w:spacing w:val="-3"/>
        </w:rPr>
        <w:t>173:</w:t>
      </w:r>
      <w:r>
        <w:rPr>
          <w:b/>
          <w:bCs/>
          <w:spacing w:val="25"/>
          <w:w w:val="101"/>
        </w:rPr>
        <w:t xml:space="preserve"> </w:t>
      </w:r>
      <w:r>
        <w:rPr>
          <w:spacing w:val="-3"/>
        </w:rPr>
        <w:t>1991.</w:t>
      </w:r>
    </w:p>
    <w:p>
      <w:pPr>
        <w:pStyle w:val="BodyText"/>
        <w:ind w:left="35"/>
        <w:spacing w:before="213" w:line="193" w:lineRule="auto"/>
        <w:rPr/>
      </w:pPr>
      <w:r>
        <w:rPr>
          <w:spacing w:val="-2"/>
        </w:rPr>
        <w:t>5.    Preminger GM, Tiselius</w:t>
      </w:r>
      <w:r>
        <w:rPr>
          <w:spacing w:val="35"/>
        </w:rPr>
        <w:t xml:space="preserve"> </w:t>
      </w:r>
      <w:r>
        <w:rPr>
          <w:spacing w:val="-2"/>
        </w:rPr>
        <w:t>HG, Assimos</w:t>
      </w:r>
      <w:r>
        <w:rPr>
          <w:spacing w:val="16"/>
          <w:w w:val="101"/>
        </w:rPr>
        <w:t xml:space="preserve"> </w:t>
      </w:r>
      <w:r>
        <w:rPr>
          <w:spacing w:val="-2"/>
        </w:rPr>
        <w:t>DG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457" w:right="799" w:firstLine="5"/>
        <w:spacing w:before="98" w:line="249" w:lineRule="auto"/>
        <w:rPr/>
      </w:pPr>
      <w:r>
        <w:rPr>
          <w:spacing w:val="-1"/>
        </w:rPr>
        <w:t>2007 guideline for the</w:t>
      </w:r>
      <w:r>
        <w:rPr>
          <w:spacing w:val="17"/>
        </w:rPr>
        <w:t xml:space="preserve"> </w:t>
      </w:r>
      <w:r>
        <w:rPr>
          <w:spacing w:val="-1"/>
        </w:rPr>
        <w:t>management of</w:t>
      </w:r>
      <w:r>
        <w:rPr>
          <w:spacing w:val="8"/>
        </w:rPr>
        <w:t xml:space="preserve"> </w:t>
      </w:r>
      <w:r>
        <w:rPr>
          <w:spacing w:val="-1"/>
        </w:rPr>
        <w:t>ureteral</w:t>
      </w:r>
      <w:r>
        <w:rPr/>
        <w:t xml:space="preserve"> </w:t>
      </w:r>
      <w:r>
        <w:rPr>
          <w:spacing w:val="-3"/>
        </w:rPr>
        <w:t>calculi. J</w:t>
      </w:r>
      <w:r>
        <w:rPr>
          <w:spacing w:val="26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2007;</w:t>
      </w:r>
      <w:r>
        <w:rPr>
          <w:spacing w:val="24"/>
          <w:w w:val="101"/>
        </w:rPr>
        <w:t xml:space="preserve"> </w:t>
      </w:r>
      <w:r>
        <w:rPr>
          <w:b/>
          <w:bCs/>
          <w:spacing w:val="-3"/>
        </w:rPr>
        <w:t>178:</w:t>
      </w:r>
      <w:r>
        <w:rPr>
          <w:b/>
          <w:bCs/>
          <w:spacing w:val="14"/>
        </w:rPr>
        <w:t xml:space="preserve"> </w:t>
      </w:r>
      <w:r>
        <w:rPr>
          <w:spacing w:val="-3"/>
        </w:rPr>
        <w:t>2418.</w:t>
      </w:r>
    </w:p>
    <w:p>
      <w:pPr>
        <w:pStyle w:val="BodyText"/>
        <w:ind w:left="464" w:right="457" w:hanging="433"/>
        <w:spacing w:before="214" w:line="246" w:lineRule="auto"/>
        <w:rPr/>
      </w:pPr>
      <w:r>
        <w:rPr>
          <w:spacing w:val="-2"/>
        </w:rPr>
        <w:t>6.    Pearle</w:t>
      </w:r>
      <w:r>
        <w:rPr>
          <w:spacing w:val="17"/>
          <w:w w:val="101"/>
        </w:rPr>
        <w:t xml:space="preserve"> </w:t>
      </w:r>
      <w:r>
        <w:rPr>
          <w:spacing w:val="-2"/>
        </w:rPr>
        <w:t>MS, Goldfarb</w:t>
      </w:r>
      <w:r>
        <w:rPr>
          <w:spacing w:val="17"/>
        </w:rPr>
        <w:t xml:space="preserve"> </w:t>
      </w:r>
      <w:r>
        <w:rPr>
          <w:spacing w:val="-2"/>
        </w:rPr>
        <w:t>DS, Assimos</w:t>
      </w:r>
      <w:r>
        <w:rPr>
          <w:spacing w:val="16"/>
          <w:w w:val="101"/>
        </w:rPr>
        <w:t xml:space="preserve"> </w:t>
      </w:r>
      <w:r>
        <w:rPr>
          <w:spacing w:val="-2"/>
        </w:rPr>
        <w:t>DG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Med</w:t>
      </w:r>
      <w:r>
        <w:rPr>
          <w:spacing w:val="-3"/>
        </w:rPr>
        <w:t>ical</w:t>
      </w:r>
      <w:r>
        <w:rPr/>
        <w:t xml:space="preserve"> </w:t>
      </w:r>
      <w:r>
        <w:rPr/>
        <w:t>management of kidney </w:t>
      </w:r>
      <w:r>
        <w:rPr>
          <w:spacing w:val="-1"/>
        </w:rPr>
        <w:t>stones: AUA</w:t>
      </w:r>
      <w:r>
        <w:rPr>
          <w:spacing w:val="8"/>
        </w:rPr>
        <w:t xml:space="preserve"> </w:t>
      </w:r>
      <w:r>
        <w:rPr>
          <w:spacing w:val="-1"/>
        </w:rPr>
        <w:t>guideline. J</w:t>
      </w:r>
    </w:p>
    <w:p>
      <w:pPr>
        <w:pStyle w:val="BodyText"/>
        <w:ind w:left="464"/>
        <w:spacing w:before="96" w:line="198" w:lineRule="auto"/>
        <w:rPr/>
      </w:pPr>
      <w:r>
        <w:rPr>
          <w:spacing w:val="-4"/>
        </w:rPr>
        <w:t>Urol</w:t>
      </w:r>
      <w:r>
        <w:rPr>
          <w:spacing w:val="16"/>
          <w:w w:val="101"/>
        </w:rPr>
        <w:t xml:space="preserve"> </w:t>
      </w:r>
      <w:r>
        <w:rPr>
          <w:spacing w:val="-4"/>
        </w:rPr>
        <w:t>2014;</w:t>
      </w:r>
      <w:r>
        <w:rPr>
          <w:spacing w:val="23"/>
          <w:w w:val="101"/>
        </w:rPr>
        <w:t xml:space="preserve"> </w:t>
      </w:r>
      <w:r>
        <w:rPr>
          <w:b/>
          <w:bCs/>
          <w:spacing w:val="-4"/>
        </w:rPr>
        <w:t>192:</w:t>
      </w:r>
      <w:r>
        <w:rPr>
          <w:b/>
          <w:bCs/>
          <w:spacing w:val="15"/>
        </w:rPr>
        <w:t xml:space="preserve"> </w:t>
      </w:r>
      <w:r>
        <w:rPr>
          <w:spacing w:val="-4"/>
        </w:rPr>
        <w:t>316.</w:t>
      </w:r>
    </w:p>
    <w:p>
      <w:pPr>
        <w:pStyle w:val="BodyText"/>
        <w:ind w:left="453" w:right="591" w:hanging="421"/>
        <w:spacing w:before="214" w:line="246" w:lineRule="auto"/>
        <w:rPr/>
      </w:pPr>
      <w:r>
        <w:rPr>
          <w:spacing w:val="-3"/>
        </w:rPr>
        <w:t>7.    Faraday</w:t>
      </w:r>
      <w:r>
        <w:rPr>
          <w:spacing w:val="20"/>
        </w:rPr>
        <w:t xml:space="preserve"> </w:t>
      </w:r>
      <w:r>
        <w:rPr>
          <w:spacing w:val="-3"/>
        </w:rPr>
        <w:t>M,</w:t>
      </w:r>
      <w:r>
        <w:rPr>
          <w:spacing w:val="18"/>
          <w:w w:val="101"/>
        </w:rPr>
        <w:t xml:space="preserve"> </w:t>
      </w:r>
      <w:r>
        <w:rPr>
          <w:spacing w:val="-3"/>
        </w:rPr>
        <w:t>Hubbard</w:t>
      </w:r>
      <w:r>
        <w:rPr>
          <w:spacing w:val="17"/>
        </w:rPr>
        <w:t xml:space="preserve"> </w:t>
      </w:r>
      <w:r>
        <w:rPr>
          <w:spacing w:val="-3"/>
        </w:rPr>
        <w:t>H,</w:t>
      </w:r>
      <w:r>
        <w:rPr>
          <w:spacing w:val="16"/>
          <w:w w:val="101"/>
        </w:rPr>
        <w:t xml:space="preserve"> </w:t>
      </w:r>
      <w:r>
        <w:rPr>
          <w:spacing w:val="-3"/>
        </w:rPr>
        <w:t>Kosiak</w:t>
      </w:r>
      <w:r>
        <w:rPr>
          <w:spacing w:val="15"/>
        </w:rPr>
        <w:t xml:space="preserve"> </w:t>
      </w:r>
      <w:r>
        <w:rPr>
          <w:spacing w:val="-3"/>
        </w:rPr>
        <w:t>B et</w:t>
      </w:r>
      <w:r>
        <w:rPr>
          <w:spacing w:val="10"/>
        </w:rPr>
        <w:t xml:space="preserve"> </w:t>
      </w:r>
      <w:r>
        <w:rPr>
          <w:spacing w:val="-3"/>
        </w:rPr>
        <w:t>al:</w:t>
      </w:r>
      <w:r>
        <w:rPr>
          <w:spacing w:val="10"/>
        </w:rPr>
        <w:t xml:space="preserve"> </w:t>
      </w:r>
      <w:r>
        <w:rPr>
          <w:spacing w:val="-3"/>
        </w:rPr>
        <w:t>Staying</w:t>
      </w:r>
      <w:r>
        <w:rPr>
          <w:spacing w:val="9"/>
        </w:rPr>
        <w:t xml:space="preserve"> </w:t>
      </w:r>
      <w:r>
        <w:rPr>
          <w:spacing w:val="-3"/>
        </w:rPr>
        <w:t>at</w:t>
      </w:r>
      <w:r>
        <w:rPr/>
        <w:t xml:space="preserve"> </w:t>
      </w:r>
      <w:r>
        <w:rPr>
          <w:spacing w:val="-1"/>
        </w:rPr>
        <w:t>the cutting edge: a</w:t>
      </w:r>
      <w:r>
        <w:rPr>
          <w:spacing w:val="16"/>
        </w:rPr>
        <w:t xml:space="preserve"> </w:t>
      </w:r>
      <w:r>
        <w:rPr>
          <w:spacing w:val="-1"/>
        </w:rPr>
        <w:t>review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analys</w:t>
      </w:r>
      <w:r>
        <w:rPr>
          <w:spacing w:val="-2"/>
        </w:rPr>
        <w:t>is</w:t>
      </w:r>
      <w:r>
        <w:rPr>
          <w:spacing w:val="8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458"/>
        <w:spacing w:before="98" w:line="193" w:lineRule="auto"/>
        <w:rPr/>
      </w:pPr>
      <w:r>
        <w:rPr>
          <w:spacing w:val="-1"/>
        </w:rPr>
        <w:t>evidence</w:t>
      </w:r>
      <w:r>
        <w:rPr>
          <w:spacing w:val="23"/>
          <w:w w:val="101"/>
        </w:rPr>
        <w:t xml:space="preserve"> </w:t>
      </w:r>
      <w:r>
        <w:rPr>
          <w:spacing w:val="-1"/>
        </w:rPr>
        <w:t>reporting and grading; the</w:t>
      </w:r>
    </w:p>
    <w:p>
      <w:pPr>
        <w:pStyle w:val="BodyText"/>
        <w:ind w:left="451" w:right="995" w:firstLine="13"/>
        <w:spacing w:before="98" w:line="249" w:lineRule="auto"/>
        <w:rPr/>
      </w:pPr>
      <w:r>
        <w:rPr/>
        <w:t>recommendations of the A</w:t>
      </w:r>
      <w:r>
        <w:rPr>
          <w:spacing w:val="-1"/>
        </w:rPr>
        <w:t>merican Urological</w:t>
      </w:r>
      <w:r>
        <w:rPr/>
        <w:t xml:space="preserve"> </w:t>
      </w:r>
      <w:r>
        <w:rPr>
          <w:spacing w:val="-2"/>
        </w:rPr>
        <w:t>Association.</w:t>
      </w:r>
      <w:r>
        <w:rPr>
          <w:spacing w:val="16"/>
          <w:w w:val="101"/>
        </w:rPr>
        <w:t xml:space="preserve"> </w:t>
      </w:r>
      <w:r>
        <w:rPr>
          <w:spacing w:val="-2"/>
        </w:rPr>
        <w:t>BJU Int</w:t>
      </w:r>
      <w:r>
        <w:rPr>
          <w:spacing w:val="14"/>
        </w:rPr>
        <w:t xml:space="preserve"> </w:t>
      </w:r>
      <w:r>
        <w:rPr>
          <w:spacing w:val="-2"/>
        </w:rPr>
        <w:t>200</w:t>
      </w:r>
      <w:r>
        <w:rPr>
          <w:spacing w:val="-3"/>
        </w:rPr>
        <w:t>9;</w:t>
      </w:r>
      <w:r>
        <w:rPr>
          <w:spacing w:val="25"/>
        </w:rPr>
        <w:t xml:space="preserve"> </w:t>
      </w:r>
      <w:r>
        <w:rPr>
          <w:b/>
          <w:bCs/>
          <w:spacing w:val="-3"/>
        </w:rPr>
        <w:t>104</w:t>
      </w:r>
      <w:r>
        <w:rPr>
          <w:spacing w:val="-3"/>
        </w:rPr>
        <w:t>:</w:t>
      </w:r>
      <w:r>
        <w:rPr>
          <w:spacing w:val="15"/>
        </w:rPr>
        <w:t xml:space="preserve"> </w:t>
      </w:r>
      <w:r>
        <w:rPr>
          <w:spacing w:val="-3"/>
        </w:rPr>
        <w:t>294.</w:t>
      </w:r>
    </w:p>
    <w:p>
      <w:pPr>
        <w:pStyle w:val="BodyText"/>
        <w:ind w:left="30"/>
        <w:spacing w:before="213" w:line="198" w:lineRule="auto"/>
        <w:rPr/>
      </w:pPr>
      <w:r>
        <w:rPr>
          <w:spacing w:val="-2"/>
        </w:rPr>
        <w:t>8.    Barrionuevo</w:t>
      </w:r>
      <w:r>
        <w:rPr>
          <w:spacing w:val="18"/>
        </w:rPr>
        <w:t xml:space="preserve"> </w:t>
      </w:r>
      <w:r>
        <w:rPr>
          <w:spacing w:val="-2"/>
        </w:rPr>
        <w:t>Moreno</w:t>
      </w:r>
      <w:r>
        <w:rPr>
          <w:spacing w:val="17"/>
          <w:w w:val="101"/>
        </w:rPr>
        <w:t xml:space="preserve"> </w:t>
      </w:r>
      <w:r>
        <w:rPr>
          <w:spacing w:val="-2"/>
        </w:rPr>
        <w:t>P, A</w:t>
      </w:r>
      <w:r>
        <w:rPr>
          <w:spacing w:val="-3"/>
        </w:rPr>
        <w:t>si</w:t>
      </w:r>
      <w:r>
        <w:rPr>
          <w:spacing w:val="17"/>
          <w:w w:val="101"/>
        </w:rPr>
        <w:t xml:space="preserve"> </w:t>
      </w:r>
      <w:r>
        <w:rPr>
          <w:spacing w:val="-3"/>
        </w:rPr>
        <w:t>N,</w:t>
      </w:r>
      <w:r>
        <w:rPr>
          <w:spacing w:val="16"/>
        </w:rPr>
        <w:t xml:space="preserve"> </w:t>
      </w:r>
      <w:r>
        <w:rPr>
          <w:spacing w:val="-3"/>
        </w:rPr>
        <w:t>Benkhadra</w:t>
      </w:r>
      <w:r>
        <w:rPr>
          <w:spacing w:val="17"/>
        </w:rPr>
        <w:t xml:space="preserve"> </w:t>
      </w:r>
      <w:r>
        <w:rPr>
          <w:spacing w:val="-3"/>
        </w:rPr>
        <w:t>K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460"/>
        <w:spacing w:before="93" w:line="193" w:lineRule="auto"/>
        <w:rPr/>
      </w:pPr>
      <w:r>
        <w:rPr>
          <w:spacing w:val="-1"/>
        </w:rPr>
        <w:t>Surgical</w:t>
      </w:r>
      <w:r>
        <w:rPr>
          <w:spacing w:val="22"/>
        </w:rPr>
        <w:t xml:space="preserve"> </w:t>
      </w:r>
      <w:r>
        <w:rPr>
          <w:spacing w:val="-1"/>
        </w:rPr>
        <w:t>management of kidney stones:</w:t>
      </w:r>
      <w:r>
        <w:rPr>
          <w:spacing w:val="8"/>
        </w:rPr>
        <w:t xml:space="preserve"> </w:t>
      </w:r>
      <w:r>
        <w:rPr>
          <w:spacing w:val="-1"/>
        </w:rPr>
        <w:t>a</w:t>
      </w:r>
    </w:p>
    <w:p>
      <w:pPr>
        <w:pStyle w:val="BodyText"/>
        <w:ind w:left="458"/>
        <w:spacing w:before="98" w:line="194" w:lineRule="auto"/>
        <w:rPr/>
      </w:pPr>
      <w:r>
        <w:rPr>
          <w:spacing w:val="-1"/>
        </w:rPr>
        <w:t>systematic</w:t>
      </w:r>
      <w:r>
        <w:rPr>
          <w:spacing w:val="15"/>
        </w:rPr>
        <w:t xml:space="preserve"> </w:t>
      </w:r>
      <w:r>
        <w:rPr>
          <w:spacing w:val="-1"/>
        </w:rPr>
        <w:t>review.</w:t>
      </w:r>
      <w:r>
        <w:rPr>
          <w:spacing w:val="16"/>
        </w:rPr>
        <w:t xml:space="preserve"> </w:t>
      </w:r>
      <w:r>
        <w:rPr>
          <w:spacing w:val="-1"/>
        </w:rPr>
        <w:t>Mayo Clin</w:t>
      </w:r>
      <w:r>
        <w:rPr>
          <w:spacing w:val="-2"/>
        </w:rPr>
        <w:t>ic 2015.</w:t>
      </w:r>
    </w:p>
    <w:p>
      <w:pPr>
        <w:pStyle w:val="BodyText"/>
        <w:ind w:left="464" w:right="536" w:hanging="435"/>
        <w:spacing w:before="216" w:line="265" w:lineRule="auto"/>
        <w:rPr/>
      </w:pPr>
      <w:r>
        <w:rPr/>
        <w:t>9.    Higgins JDA: Asse</w:t>
      </w:r>
      <w:r>
        <w:rPr>
          <w:spacing w:val="-1"/>
        </w:rPr>
        <w:t>ssing quality of</w:t>
      </w:r>
      <w:r>
        <w:rPr>
          <w:spacing w:val="8"/>
        </w:rPr>
        <w:t xml:space="preserve"> </w:t>
      </w:r>
      <w:r>
        <w:rPr>
          <w:spacing w:val="-1"/>
        </w:rPr>
        <w:t>included</w:t>
      </w:r>
      <w:r>
        <w:rPr>
          <w:spacing w:val="9"/>
        </w:rPr>
        <w:t xml:space="preserve"> </w:t>
      </w:r>
      <w:r>
        <w:rPr>
          <w:spacing w:val="-1"/>
        </w:rPr>
        <w:t>studies</w:t>
      </w:r>
      <w:r>
        <w:rPr/>
        <w:t xml:space="preserve"> </w:t>
      </w:r>
      <w:r>
        <w:rPr>
          <w:spacing w:val="-1"/>
        </w:rPr>
        <w:t>in Cochrane</w:t>
      </w:r>
      <w:r>
        <w:rPr>
          <w:spacing w:val="29"/>
          <w:w w:val="101"/>
        </w:rPr>
        <w:t xml:space="preserve"> </w:t>
      </w:r>
      <w:r>
        <w:rPr>
          <w:spacing w:val="-1"/>
        </w:rPr>
        <w:t>Reviews. The Cochrane Collaboration</w:t>
      </w:r>
      <w:r>
        <w:rPr/>
        <w:t xml:space="preserve"> </w:t>
      </w:r>
      <w:r>
        <w:rPr>
          <w:spacing w:val="-2"/>
        </w:rPr>
        <w:t>Methods Groups</w:t>
      </w:r>
      <w:r>
        <w:rPr>
          <w:spacing w:val="26"/>
        </w:rPr>
        <w:t xml:space="preserve"> </w:t>
      </w:r>
      <w:r>
        <w:rPr>
          <w:spacing w:val="-2"/>
        </w:rPr>
        <w:t>Newsletter 2007;</w:t>
      </w:r>
      <w:r>
        <w:rPr>
          <w:spacing w:val="23"/>
        </w:rPr>
        <w:t xml:space="preserve"> </w:t>
      </w:r>
      <w:r>
        <w:rPr>
          <w:spacing w:val="-2"/>
        </w:rPr>
        <w:t>11.</w:t>
      </w:r>
    </w:p>
    <w:p>
      <w:pPr>
        <w:pStyle w:val="BodyText"/>
        <w:ind w:left="43"/>
        <w:spacing w:before="217" w:line="198" w:lineRule="auto"/>
        <w:rPr/>
      </w:pPr>
      <w:r>
        <w:rPr>
          <w:spacing w:val="-2"/>
        </w:rPr>
        <w:t>10.  Wells GA,</w:t>
      </w:r>
      <w:r>
        <w:rPr>
          <w:spacing w:val="10"/>
        </w:rPr>
        <w:t xml:space="preserve"> </w:t>
      </w:r>
      <w:r>
        <w:rPr>
          <w:spacing w:val="-2"/>
        </w:rPr>
        <w:t>Shea</w:t>
      </w:r>
      <w:r>
        <w:rPr>
          <w:spacing w:val="19"/>
        </w:rPr>
        <w:t xml:space="preserve"> </w:t>
      </w:r>
      <w:r>
        <w:rPr>
          <w:spacing w:val="-2"/>
        </w:rPr>
        <w:t>B,</w:t>
      </w:r>
      <w:r>
        <w:rPr>
          <w:spacing w:val="8"/>
        </w:rPr>
        <w:t xml:space="preserve"> </w:t>
      </w:r>
      <w:r>
        <w:rPr>
          <w:spacing w:val="-2"/>
        </w:rPr>
        <w:t>O'Conn</w:t>
      </w:r>
      <w:r>
        <w:rPr>
          <w:spacing w:val="-3"/>
        </w:rPr>
        <w:t>ell</w:t>
      </w:r>
      <w:r>
        <w:rPr>
          <w:spacing w:val="18"/>
        </w:rPr>
        <w:t xml:space="preserve"> </w:t>
      </w:r>
      <w:r>
        <w:rPr>
          <w:spacing w:val="-3"/>
        </w:rPr>
        <w:t>D</w:t>
      </w:r>
      <w:r>
        <w:rPr>
          <w:spacing w:val="9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 The</w:t>
      </w:r>
    </w:p>
    <w:p>
      <w:pPr>
        <w:pStyle w:val="BodyText"/>
        <w:ind w:left="458" w:right="660" w:firstLine="8"/>
        <w:spacing w:before="94" w:line="247" w:lineRule="auto"/>
        <w:rPr/>
      </w:pPr>
      <w:r>
        <w:rPr>
          <w:spacing w:val="-1"/>
        </w:rPr>
        <w:t>Newcastle-Ottawa Scale</w:t>
      </w:r>
      <w:r>
        <w:rPr>
          <w:spacing w:val="21"/>
          <w:w w:val="101"/>
        </w:rPr>
        <w:t xml:space="preserve"> </w:t>
      </w:r>
      <w:r>
        <w:rPr>
          <w:spacing w:val="-1"/>
        </w:rPr>
        <w:t>(NOS) for assessing the</w:t>
      </w:r>
      <w:r>
        <w:rPr/>
        <w:t xml:space="preserve"> </w:t>
      </w:r>
      <w:r>
        <w:rPr>
          <w:spacing w:val="-1"/>
        </w:rPr>
        <w:t>quality of nonrandomized studies</w:t>
      </w:r>
      <w:r>
        <w:rPr>
          <w:spacing w:val="31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meta-</w:t>
      </w:r>
    </w:p>
    <w:p>
      <w:pPr>
        <w:pStyle w:val="BodyText"/>
        <w:ind w:left="457" w:right="790"/>
        <w:spacing w:before="97" w:line="245" w:lineRule="auto"/>
        <w:rPr/>
      </w:pPr>
      <w:r>
        <w:rPr/>
        <w:t>analyses. 2009: </w:t>
      </w:r>
      <w:hyperlink w:history="true" r:id="rId10">
        <w:r>
          <w:rPr/>
          <w:t>http://www.ohri</w:t>
        </w:r>
        <w:r>
          <w:rPr>
            <w:spacing w:val="-1"/>
          </w:rPr>
          <w:t>.ca/programs/</w:t>
        </w:r>
      </w:hyperlink>
      <w:r>
        <w:rPr/>
        <w:t xml:space="preserve"> </w:t>
      </w:r>
      <w:hyperlink w:history="true" r:id="rId10">
        <w:r>
          <w:rPr/>
          <w:t>clinical_epidemiolog</w:t>
        </w:r>
        <w:r>
          <w:rPr>
            <w:spacing w:val="-1"/>
          </w:rPr>
          <w:t>y/oxford.htm.</w:t>
        </w:r>
      </w:hyperlink>
    </w:p>
    <w:p>
      <w:pPr>
        <w:pStyle w:val="BodyText"/>
        <w:ind w:left="43"/>
        <w:spacing w:before="217" w:line="194" w:lineRule="auto"/>
        <w:rPr/>
      </w:pPr>
      <w:r>
        <w:rPr>
          <w:spacing w:val="-2"/>
        </w:rPr>
        <w:t>11.  Hsu</w:t>
      </w:r>
      <w:r>
        <w:rPr>
          <w:spacing w:val="24"/>
        </w:rPr>
        <w:t xml:space="preserve"> </w:t>
      </w:r>
      <w:r>
        <w:rPr>
          <w:spacing w:val="-2"/>
        </w:rPr>
        <w:t>C and</w:t>
      </w:r>
      <w:r>
        <w:rPr>
          <w:spacing w:val="11"/>
        </w:rPr>
        <w:t xml:space="preserve"> </w:t>
      </w:r>
      <w:r>
        <w:rPr>
          <w:spacing w:val="-2"/>
        </w:rPr>
        <w:t>Sandford</w:t>
      </w:r>
      <w:r>
        <w:rPr>
          <w:spacing w:val="17"/>
          <w:w w:val="101"/>
        </w:rPr>
        <w:t xml:space="preserve"> </w:t>
      </w:r>
      <w:r>
        <w:rPr>
          <w:spacing w:val="-2"/>
        </w:rPr>
        <w:t>BA: The</w:t>
      </w:r>
      <w:r>
        <w:rPr>
          <w:spacing w:val="17"/>
        </w:rPr>
        <w:t xml:space="preserve"> </w:t>
      </w:r>
      <w:r>
        <w:rPr>
          <w:spacing w:val="-2"/>
        </w:rPr>
        <w:t>Delphi Technique:</w:t>
      </w:r>
    </w:p>
    <w:p>
      <w:pPr>
        <w:pStyle w:val="BodyText"/>
        <w:ind w:left="466" w:right="463"/>
        <w:spacing w:before="98" w:line="246" w:lineRule="auto"/>
        <w:rPr/>
      </w:pPr>
      <w:r>
        <w:rPr>
          <w:spacing w:val="-1"/>
        </w:rPr>
        <w:t>Making Sense of Consensus.</w:t>
      </w:r>
      <w:r>
        <w:rPr>
          <w:spacing w:val="26"/>
          <w:w w:val="101"/>
        </w:rPr>
        <w:t xml:space="preserve"> </w:t>
      </w:r>
      <w:r>
        <w:rPr>
          <w:spacing w:val="-1"/>
        </w:rPr>
        <w:t>Practical Assessment,</w:t>
      </w:r>
      <w:r>
        <w:rPr/>
        <w:t xml:space="preserve"> </w:t>
      </w:r>
      <w:r>
        <w:rPr>
          <w:spacing w:val="-4"/>
        </w:rPr>
        <w:t>Research &amp; Evaluation</w:t>
      </w:r>
      <w:r>
        <w:rPr>
          <w:spacing w:val="26"/>
        </w:rPr>
        <w:t xml:space="preserve"> </w:t>
      </w:r>
      <w:r>
        <w:rPr>
          <w:spacing w:val="-4"/>
        </w:rPr>
        <w:t>2007;</w:t>
      </w:r>
      <w:r>
        <w:rPr>
          <w:spacing w:val="24"/>
          <w:w w:val="101"/>
        </w:rPr>
        <w:t xml:space="preserve"> </w:t>
      </w:r>
      <w:r>
        <w:rPr>
          <w:b/>
          <w:bCs/>
          <w:spacing w:val="-4"/>
        </w:rPr>
        <w:t>12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24"/>
        </w:rPr>
        <w:t xml:space="preserve"> </w:t>
      </w:r>
      <w:r>
        <w:rPr>
          <w:spacing w:val="-4"/>
        </w:rPr>
        <w:t>1.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24" w:right="310" w:hanging="414"/>
        <w:spacing w:before="25" w:line="247" w:lineRule="auto"/>
        <w:rPr/>
      </w:pPr>
      <w:r>
        <w:rPr>
          <w:spacing w:val="-2"/>
        </w:rPr>
        <w:t>12.  Akbulut</w:t>
      </w:r>
      <w:r>
        <w:rPr>
          <w:spacing w:val="17"/>
          <w:w w:val="101"/>
        </w:rPr>
        <w:t xml:space="preserve"> </w:t>
      </w:r>
      <w:r>
        <w:rPr>
          <w:spacing w:val="-2"/>
        </w:rPr>
        <w:t>F,</w:t>
      </w:r>
      <w:r>
        <w:rPr>
          <w:spacing w:val="18"/>
        </w:rPr>
        <w:t xml:space="preserve"> </w:t>
      </w:r>
      <w:r>
        <w:rPr>
          <w:spacing w:val="-2"/>
        </w:rPr>
        <w:t>Kucuktopcu O,</w:t>
      </w:r>
      <w:r>
        <w:rPr>
          <w:spacing w:val="16"/>
          <w:w w:val="101"/>
        </w:rPr>
        <w:t xml:space="preserve"> </w:t>
      </w:r>
      <w:r>
        <w:rPr>
          <w:spacing w:val="-3"/>
        </w:rPr>
        <w:t>Ucpinar</w:t>
      </w:r>
      <w:r>
        <w:rPr>
          <w:spacing w:val="15"/>
          <w:w w:val="101"/>
        </w:rPr>
        <w:t xml:space="preserve"> </w:t>
      </w:r>
      <w:r>
        <w:rPr>
          <w:spacing w:val="-3"/>
        </w:rPr>
        <w:t>B et</w:t>
      </w:r>
      <w:r>
        <w:rPr>
          <w:spacing w:val="9"/>
        </w:rPr>
        <w:t xml:space="preserve"> </w:t>
      </w:r>
      <w:r>
        <w:rPr>
          <w:spacing w:val="-3"/>
        </w:rPr>
        <w:t>al: A</w:t>
      </w:r>
      <w:r>
        <w:rPr>
          <w:spacing w:val="15"/>
        </w:rPr>
        <w:t xml:space="preserve"> </w:t>
      </w:r>
      <w:r>
        <w:rPr>
          <w:spacing w:val="-3"/>
        </w:rPr>
        <w:t>rare</w:t>
      </w:r>
      <w:r>
        <w:rPr/>
        <w:t xml:space="preserve"> </w:t>
      </w:r>
      <w:r>
        <w:rPr/>
        <w:t>complication of extracorpor</w:t>
      </w:r>
      <w:r>
        <w:rPr>
          <w:spacing w:val="-1"/>
        </w:rPr>
        <w:t>eal shock wave</w:t>
      </w:r>
    </w:p>
    <w:p>
      <w:pPr>
        <w:pStyle w:val="BodyText"/>
        <w:ind w:left="431" w:right="191"/>
        <w:spacing w:before="97" w:line="246" w:lineRule="auto"/>
        <w:rPr/>
      </w:pPr>
      <w:r>
        <w:rPr>
          <w:spacing w:val="-1"/>
        </w:rPr>
        <w:t>lithotripsy: intrarenal</w:t>
      </w:r>
      <w:r>
        <w:rPr>
          <w:spacing w:val="16"/>
        </w:rPr>
        <w:t xml:space="preserve"> </w:t>
      </w:r>
      <w:r>
        <w:rPr>
          <w:spacing w:val="-1"/>
        </w:rPr>
        <w:t>hem</w:t>
      </w:r>
      <w:r>
        <w:rPr>
          <w:spacing w:val="-2"/>
        </w:rPr>
        <w:t>atoma</w:t>
      </w:r>
      <w:r>
        <w:rPr>
          <w:spacing w:val="15"/>
        </w:rPr>
        <w:t xml:space="preserve"> </w:t>
      </w:r>
      <w:r>
        <w:rPr>
          <w:spacing w:val="-2"/>
        </w:rPr>
        <w:t>mimicking</w:t>
      </w:r>
      <w:r>
        <w:rPr>
          <w:spacing w:val="16"/>
        </w:rPr>
        <w:t xml:space="preserve"> </w:t>
      </w:r>
      <w:r>
        <w:rPr>
          <w:spacing w:val="-2"/>
        </w:rPr>
        <w:t>pelvis</w:t>
      </w:r>
      <w:r>
        <w:rPr/>
        <w:t xml:space="preserve"> </w:t>
      </w:r>
      <w:r>
        <w:rPr>
          <w:spacing w:val="-1"/>
        </w:rPr>
        <w:t>renalis tumor. Case</w:t>
      </w:r>
      <w:r>
        <w:rPr>
          <w:spacing w:val="17"/>
        </w:rPr>
        <w:t xml:space="preserve"> </w:t>
      </w:r>
      <w:r>
        <w:rPr>
          <w:spacing w:val="-1"/>
        </w:rPr>
        <w:t>Rep</w:t>
      </w:r>
      <w:r>
        <w:rPr>
          <w:spacing w:val="-2"/>
        </w:rPr>
        <w:t>orts in</w:t>
      </w:r>
      <w:r>
        <w:rPr>
          <w:spacing w:val="14"/>
        </w:rPr>
        <w:t xml:space="preserve"> </w:t>
      </w:r>
      <w:r>
        <w:rPr>
          <w:spacing w:val="-2"/>
        </w:rPr>
        <w:t>Urology</w:t>
      </w:r>
      <w:r>
        <w:rPr>
          <w:spacing w:val="12"/>
        </w:rPr>
        <w:t xml:space="preserve"> </w:t>
      </w:r>
      <w:r>
        <w:rPr>
          <w:spacing w:val="-2"/>
        </w:rPr>
        <w:t>2015;</w:t>
      </w:r>
    </w:p>
    <w:p>
      <w:pPr>
        <w:pStyle w:val="BodyText"/>
        <w:ind w:left="431"/>
        <w:spacing w:before="98" w:line="230" w:lineRule="auto"/>
        <w:rPr/>
      </w:pPr>
      <w:r>
        <w:rPr>
          <w:b/>
          <w:bCs/>
          <w:spacing w:val="-11"/>
        </w:rPr>
        <w:t>2015</w:t>
      </w:r>
      <w:r>
        <w:rPr>
          <w:b/>
          <w:bCs/>
          <w:spacing w:val="-29"/>
        </w:rPr>
        <w:t xml:space="preserve"> </w:t>
      </w:r>
      <w:r>
        <w:rPr>
          <w:spacing w:val="-11"/>
        </w:rPr>
        <w:t>:</w:t>
      </w:r>
      <w:r>
        <w:rPr>
          <w:spacing w:val="26"/>
        </w:rPr>
        <w:t xml:space="preserve"> </w:t>
      </w:r>
      <w:r>
        <w:rPr>
          <w:spacing w:val="-11"/>
        </w:rPr>
        <w:t>1.</w:t>
      </w:r>
    </w:p>
    <w:p>
      <w:pPr>
        <w:pStyle w:val="BodyText"/>
        <w:ind w:left="10"/>
        <w:spacing w:before="181" w:line="193" w:lineRule="auto"/>
        <w:rPr/>
      </w:pPr>
      <w:r>
        <w:rPr>
          <w:spacing w:val="-2"/>
        </w:rPr>
        <w:t>13.  Chalasani V,</w:t>
      </w:r>
      <w:r>
        <w:rPr>
          <w:spacing w:val="25"/>
        </w:rPr>
        <w:t xml:space="preserve"> </w:t>
      </w:r>
      <w:r>
        <w:rPr>
          <w:spacing w:val="-2"/>
        </w:rPr>
        <w:t>Bissoon</w:t>
      </w:r>
      <w:r>
        <w:rPr>
          <w:spacing w:val="16"/>
        </w:rPr>
        <w:t xml:space="preserve"> </w:t>
      </w:r>
      <w:r>
        <w:rPr>
          <w:spacing w:val="-2"/>
        </w:rPr>
        <w:t>D,</w:t>
      </w:r>
      <w:r>
        <w:rPr>
          <w:spacing w:val="18"/>
          <w:w w:val="101"/>
        </w:rPr>
        <w:t xml:space="preserve"> </w:t>
      </w:r>
      <w:r>
        <w:rPr>
          <w:spacing w:val="-2"/>
        </w:rPr>
        <w:t>Bhuvanagir AK</w:t>
      </w:r>
      <w:r>
        <w:rPr>
          <w:spacing w:val="11"/>
        </w:rPr>
        <w:t xml:space="preserve"> </w:t>
      </w:r>
      <w:r>
        <w:rPr>
          <w:spacing w:val="-2"/>
        </w:rPr>
        <w:t>et al:</w:t>
      </w:r>
    </w:p>
    <w:p>
      <w:pPr>
        <w:pStyle w:val="BodyText"/>
        <w:ind w:left="431" w:right="552" w:hanging="4"/>
        <w:spacing w:before="98" w:line="285" w:lineRule="auto"/>
        <w:rPr/>
      </w:pPr>
      <w:r>
        <w:rPr>
          <w:spacing w:val="-3"/>
        </w:rPr>
        <w:t>Should</w:t>
      </w:r>
      <w:r>
        <w:rPr>
          <w:spacing w:val="34"/>
          <w:w w:val="101"/>
        </w:rPr>
        <w:t xml:space="preserve"> </w:t>
      </w:r>
      <w:r>
        <w:rPr>
          <w:spacing w:val="-3"/>
        </w:rPr>
        <w:t>PCNL</w:t>
      </w:r>
      <w:r>
        <w:rPr>
          <w:spacing w:val="15"/>
        </w:rPr>
        <w:t xml:space="preserve"> </w:t>
      </w:r>
      <w:r>
        <w:rPr>
          <w:spacing w:val="-3"/>
        </w:rPr>
        <w:t>patients</w:t>
      </w:r>
      <w:r>
        <w:rPr>
          <w:spacing w:val="15"/>
          <w:w w:val="101"/>
        </w:rPr>
        <w:t xml:space="preserve"> </w:t>
      </w:r>
      <w:r>
        <w:rPr>
          <w:spacing w:val="-3"/>
        </w:rPr>
        <w:t>have a CT</w:t>
      </w:r>
      <w:r>
        <w:rPr>
          <w:spacing w:val="16"/>
        </w:rPr>
        <w:t xml:space="preserve"> </w:t>
      </w:r>
      <w:r>
        <w:rPr>
          <w:spacing w:val="-3"/>
        </w:rPr>
        <w:t>in the</w:t>
      </w:r>
      <w:r>
        <w:rPr>
          <w:spacing w:val="16"/>
        </w:rPr>
        <w:t xml:space="preserve"> </w:t>
      </w:r>
      <w:r>
        <w:rPr>
          <w:spacing w:val="-3"/>
        </w:rPr>
        <w:t>prone</w:t>
      </w:r>
      <w:r>
        <w:rPr/>
        <w:t xml:space="preserve">  </w:t>
      </w:r>
      <w:r>
        <w:rPr>
          <w:spacing w:val="-2"/>
        </w:rPr>
        <w:t>position</w:t>
      </w:r>
      <w:r>
        <w:rPr>
          <w:spacing w:val="26"/>
        </w:rPr>
        <w:t xml:space="preserve"> </w:t>
      </w:r>
      <w:r>
        <w:rPr>
          <w:spacing w:val="-2"/>
        </w:rPr>
        <w:t>preoperatively? Can J</w:t>
      </w:r>
      <w:r>
        <w:rPr>
          <w:spacing w:val="14"/>
        </w:rPr>
        <w:t xml:space="preserve"> </w:t>
      </w:r>
      <w:r>
        <w:rPr>
          <w:spacing w:val="-2"/>
        </w:rPr>
        <w:t>Urol 2010;</w:t>
      </w:r>
      <w:r>
        <w:rPr>
          <w:spacing w:val="27"/>
        </w:rPr>
        <w:t xml:space="preserve"> </w:t>
      </w:r>
      <w:r>
        <w:rPr>
          <w:b/>
          <w:bCs/>
          <w:spacing w:val="-2"/>
        </w:rPr>
        <w:t>17</w:t>
      </w:r>
      <w:r>
        <w:rPr>
          <w:spacing w:val="-2"/>
        </w:rPr>
        <w:t>;</w:t>
      </w:r>
    </w:p>
    <w:p>
      <w:pPr>
        <w:pStyle w:val="BodyText"/>
        <w:ind w:left="431"/>
        <w:spacing w:before="28" w:line="230" w:lineRule="auto"/>
        <w:rPr/>
      </w:pPr>
      <w:r>
        <w:rPr>
          <w:spacing w:val="-3"/>
        </w:rPr>
        <w:t>5082.</w:t>
      </w:r>
    </w:p>
    <w:p>
      <w:pPr>
        <w:pStyle w:val="BodyText"/>
        <w:ind w:left="10"/>
        <w:spacing w:before="184" w:line="194" w:lineRule="auto"/>
        <w:rPr/>
      </w:pPr>
      <w:r>
        <w:rPr>
          <w:spacing w:val="-3"/>
        </w:rPr>
        <w:t>14.  Ghani</w:t>
      </w:r>
      <w:r>
        <w:rPr>
          <w:spacing w:val="34"/>
        </w:rPr>
        <w:t xml:space="preserve"> </w:t>
      </w:r>
      <w:r>
        <w:rPr>
          <w:spacing w:val="-3"/>
        </w:rPr>
        <w:t>KR,</w:t>
      </w:r>
      <w:r>
        <w:rPr>
          <w:spacing w:val="18"/>
        </w:rPr>
        <w:t xml:space="preserve"> </w:t>
      </w:r>
      <w:r>
        <w:rPr>
          <w:spacing w:val="-3"/>
        </w:rPr>
        <w:t>Patel</w:t>
      </w:r>
      <w:r>
        <w:rPr>
          <w:spacing w:val="16"/>
        </w:rPr>
        <w:t xml:space="preserve"> </w:t>
      </w:r>
      <w:r>
        <w:rPr>
          <w:spacing w:val="-3"/>
        </w:rPr>
        <w:t>U and</w:t>
      </w:r>
      <w:r>
        <w:rPr>
          <w:spacing w:val="2"/>
        </w:rPr>
        <w:t xml:space="preserve"> </w:t>
      </w:r>
      <w:r>
        <w:rPr>
          <w:spacing w:val="-3"/>
        </w:rPr>
        <w:t>Anson</w:t>
      </w:r>
      <w:r>
        <w:rPr>
          <w:spacing w:val="16"/>
        </w:rPr>
        <w:t xml:space="preserve"> </w:t>
      </w:r>
      <w:r>
        <w:rPr>
          <w:spacing w:val="-3"/>
        </w:rPr>
        <w:t>K:</w:t>
      </w:r>
      <w:r>
        <w:rPr>
          <w:spacing w:val="9"/>
        </w:rPr>
        <w:t xml:space="preserve"> </w:t>
      </w:r>
      <w:r>
        <w:rPr>
          <w:spacing w:val="-3"/>
        </w:rPr>
        <w:t>Computed</w:t>
      </w:r>
    </w:p>
    <w:p>
      <w:pPr>
        <w:pStyle w:val="BodyText"/>
        <w:ind w:left="432" w:right="643" w:hanging="12"/>
        <w:spacing w:before="96" w:line="288" w:lineRule="auto"/>
        <w:rPr/>
      </w:pPr>
      <w:r>
        <w:rPr>
          <w:spacing w:val="-1"/>
        </w:rPr>
        <w:t>tomography for percutaneous</w:t>
      </w:r>
      <w:r>
        <w:rPr>
          <w:spacing w:val="30"/>
        </w:rPr>
        <w:t xml:space="preserve"> </w:t>
      </w:r>
      <w:r>
        <w:rPr>
          <w:spacing w:val="-1"/>
        </w:rPr>
        <w:t>renal access. J</w:t>
      </w:r>
      <w:r>
        <w:rPr/>
        <w:t xml:space="preserve"> </w:t>
      </w:r>
      <w:r>
        <w:rPr>
          <w:spacing w:val="-5"/>
        </w:rPr>
        <w:t>Endourol</w:t>
      </w:r>
      <w:r>
        <w:rPr>
          <w:spacing w:val="18"/>
        </w:rPr>
        <w:t xml:space="preserve"> </w:t>
      </w:r>
      <w:r>
        <w:rPr>
          <w:spacing w:val="-5"/>
        </w:rPr>
        <w:t>2009;</w:t>
      </w:r>
      <w:r>
        <w:rPr>
          <w:spacing w:val="17"/>
        </w:rPr>
        <w:t xml:space="preserve"> </w:t>
      </w:r>
      <w:r>
        <w:rPr>
          <w:b/>
          <w:bCs/>
          <w:spacing w:val="-5"/>
        </w:rPr>
        <w:t>23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23"/>
          <w:w w:val="101"/>
        </w:rPr>
        <w:t xml:space="preserve"> </w:t>
      </w:r>
      <w:r>
        <w:rPr>
          <w:spacing w:val="-5"/>
        </w:rPr>
        <w:t>1633.</w:t>
      </w:r>
    </w:p>
    <w:p>
      <w:pPr>
        <w:pStyle w:val="BodyText"/>
        <w:ind w:left="10"/>
        <w:spacing w:before="143" w:line="194" w:lineRule="auto"/>
        <w:rPr/>
      </w:pPr>
      <w:r>
        <w:rPr>
          <w:spacing w:val="-2"/>
        </w:rPr>
        <w:t>15.  Hopper</w:t>
      </w:r>
      <w:r>
        <w:rPr>
          <w:spacing w:val="22"/>
        </w:rPr>
        <w:t xml:space="preserve"> </w:t>
      </w:r>
      <w:r>
        <w:rPr>
          <w:spacing w:val="-2"/>
        </w:rPr>
        <w:t>KD,</w:t>
      </w:r>
      <w:r>
        <w:rPr>
          <w:spacing w:val="10"/>
        </w:rPr>
        <w:t xml:space="preserve"> </w:t>
      </w:r>
      <w:r>
        <w:rPr>
          <w:spacing w:val="-2"/>
        </w:rPr>
        <w:t>Sherman JL,</w:t>
      </w:r>
      <w:r>
        <w:rPr>
          <w:spacing w:val="19"/>
        </w:rPr>
        <w:t xml:space="preserve"> </w:t>
      </w:r>
      <w:r>
        <w:rPr>
          <w:spacing w:val="-2"/>
        </w:rPr>
        <w:t>Luethke JM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The</w:t>
      </w:r>
    </w:p>
    <w:p>
      <w:pPr>
        <w:pStyle w:val="BodyText"/>
        <w:ind w:left="432" w:right="301" w:hanging="1"/>
        <w:spacing w:before="98" w:line="246" w:lineRule="auto"/>
        <w:rPr/>
      </w:pPr>
      <w:r>
        <w:rPr>
          <w:spacing w:val="-1"/>
        </w:rPr>
        <w:t>retrorenal colon in t</w:t>
      </w:r>
      <w:r>
        <w:rPr>
          <w:spacing w:val="-2"/>
        </w:rPr>
        <w:t>he</w:t>
      </w:r>
      <w:r>
        <w:rPr>
          <w:spacing w:val="9"/>
        </w:rPr>
        <w:t xml:space="preserve"> </w:t>
      </w:r>
      <w:r>
        <w:rPr>
          <w:spacing w:val="-2"/>
        </w:rPr>
        <w:t>supine</w:t>
      </w:r>
      <w:r>
        <w:rPr>
          <w:spacing w:val="9"/>
        </w:rPr>
        <w:t xml:space="preserve"> </w:t>
      </w:r>
      <w:r>
        <w:rPr>
          <w:spacing w:val="-2"/>
        </w:rPr>
        <w:t>and</w:t>
      </w:r>
      <w:r>
        <w:rPr>
          <w:spacing w:val="16"/>
          <w:w w:val="101"/>
        </w:rPr>
        <w:t xml:space="preserve"> </w:t>
      </w:r>
      <w:r>
        <w:rPr>
          <w:spacing w:val="-2"/>
        </w:rPr>
        <w:t>prone</w:t>
      </w:r>
      <w:r>
        <w:rPr>
          <w:spacing w:val="16"/>
        </w:rPr>
        <w:t xml:space="preserve"> </w:t>
      </w:r>
      <w:r>
        <w:rPr>
          <w:spacing w:val="-2"/>
        </w:rPr>
        <w:t>patient.</w:t>
      </w:r>
      <w:r>
        <w:rPr/>
        <w:t xml:space="preserve"> </w:t>
      </w:r>
      <w:r>
        <w:rPr>
          <w:spacing w:val="-4"/>
        </w:rPr>
        <w:t>Radiology</w:t>
      </w:r>
      <w:r>
        <w:rPr>
          <w:spacing w:val="23"/>
        </w:rPr>
        <w:t xml:space="preserve"> </w:t>
      </w:r>
      <w:r>
        <w:rPr>
          <w:spacing w:val="-4"/>
        </w:rPr>
        <w:t>1987;</w:t>
      </w:r>
      <w:r>
        <w:rPr>
          <w:spacing w:val="24"/>
        </w:rPr>
        <w:t xml:space="preserve"> </w:t>
      </w:r>
      <w:r>
        <w:rPr>
          <w:b/>
          <w:bCs/>
          <w:spacing w:val="-4"/>
        </w:rPr>
        <w:t>162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 </w:t>
      </w:r>
      <w:r>
        <w:rPr>
          <w:spacing w:val="-5"/>
        </w:rPr>
        <w:t>443.</w:t>
      </w:r>
    </w:p>
    <w:p>
      <w:pPr>
        <w:pStyle w:val="BodyText"/>
        <w:ind w:left="10"/>
        <w:spacing w:before="218" w:line="198" w:lineRule="auto"/>
        <w:rPr/>
      </w:pPr>
      <w:r>
        <w:rPr>
          <w:spacing w:val="-2"/>
        </w:rPr>
        <w:t>16.  Labadie</w:t>
      </w:r>
      <w:r>
        <w:rPr>
          <w:spacing w:val="18"/>
        </w:rPr>
        <w:t xml:space="preserve"> </w:t>
      </w:r>
      <w:r>
        <w:rPr>
          <w:spacing w:val="-2"/>
        </w:rPr>
        <w:t>K,</w:t>
      </w:r>
      <w:r>
        <w:rPr>
          <w:spacing w:val="9"/>
        </w:rPr>
        <w:t xml:space="preserve"> </w:t>
      </w:r>
      <w:r>
        <w:rPr>
          <w:spacing w:val="-2"/>
        </w:rPr>
        <w:t>Okhunov A,</w:t>
      </w:r>
      <w:r>
        <w:rPr>
          <w:spacing w:val="3"/>
        </w:rPr>
        <w:t xml:space="preserve"> </w:t>
      </w:r>
      <w:r>
        <w:rPr>
          <w:spacing w:val="-2"/>
        </w:rPr>
        <w:t>Akhave</w:t>
      </w:r>
      <w:r>
        <w:rPr>
          <w:spacing w:val="-3"/>
        </w:rPr>
        <w:t>in</w:t>
      </w:r>
      <w:r>
        <w:rPr>
          <w:spacing w:val="15"/>
          <w:w w:val="101"/>
        </w:rPr>
        <w:t xml:space="preserve"> </w:t>
      </w:r>
      <w:r>
        <w:rPr>
          <w:spacing w:val="-3"/>
        </w:rPr>
        <w:t>D</w:t>
      </w:r>
      <w:r>
        <w:rPr>
          <w:spacing w:val="9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425" w:right="230" w:firstLine="7"/>
        <w:spacing w:before="94" w:line="291" w:lineRule="auto"/>
        <w:jc w:val="both"/>
        <w:rPr/>
      </w:pPr>
      <w:r>
        <w:rPr/>
        <w:t>Evaluation and comp</w:t>
      </w:r>
      <w:r>
        <w:rPr>
          <w:spacing w:val="-1"/>
        </w:rPr>
        <w:t>arison of urolithiaisis</w:t>
      </w:r>
      <w:r>
        <w:rPr>
          <w:spacing w:val="9"/>
        </w:rPr>
        <w:t xml:space="preserve"> </w:t>
      </w:r>
      <w:r>
        <w:rPr>
          <w:spacing w:val="-1"/>
        </w:rPr>
        <w:t>scoring</w:t>
      </w:r>
      <w:r>
        <w:rPr/>
        <w:t xml:space="preserve"> </w:t>
      </w:r>
      <w:r>
        <w:rPr>
          <w:spacing w:val="-1"/>
        </w:rPr>
        <w:t>systems in percutaneous</w:t>
      </w:r>
      <w:r>
        <w:rPr>
          <w:spacing w:val="16"/>
        </w:rPr>
        <w:t xml:space="preserve"> </w:t>
      </w:r>
      <w:r>
        <w:rPr>
          <w:spacing w:val="-1"/>
        </w:rPr>
        <w:t>kidney</w:t>
      </w:r>
      <w:r>
        <w:rPr>
          <w:spacing w:val="8"/>
        </w:rPr>
        <w:t xml:space="preserve"> </w:t>
      </w:r>
      <w:r>
        <w:rPr>
          <w:spacing w:val="-1"/>
        </w:rPr>
        <w:t>stone</w:t>
      </w:r>
      <w:r>
        <w:rPr>
          <w:spacing w:val="9"/>
        </w:rPr>
        <w:t xml:space="preserve"> </w:t>
      </w:r>
      <w:r>
        <w:rPr>
          <w:spacing w:val="-1"/>
        </w:rPr>
        <w:t>surge</w:t>
      </w:r>
      <w:r>
        <w:rPr>
          <w:spacing w:val="-2"/>
        </w:rPr>
        <w:t>ry. J</w:t>
      </w:r>
      <w:r>
        <w:rPr/>
        <w:t xml:space="preserve">  </w:t>
      </w:r>
      <w:r>
        <w:rPr>
          <w:spacing w:val="-5"/>
        </w:rPr>
        <w:t>Urol</w:t>
      </w:r>
      <w:r>
        <w:rPr>
          <w:spacing w:val="27"/>
        </w:rPr>
        <w:t xml:space="preserve"> </w:t>
      </w:r>
      <w:r>
        <w:rPr>
          <w:spacing w:val="-5"/>
        </w:rPr>
        <w:t>2015;</w:t>
      </w:r>
      <w:r>
        <w:rPr>
          <w:spacing w:val="23"/>
          <w:w w:val="101"/>
        </w:rPr>
        <w:t xml:space="preserve"> </w:t>
      </w:r>
      <w:r>
        <w:rPr>
          <w:b/>
          <w:bCs/>
          <w:spacing w:val="-5"/>
        </w:rPr>
        <w:t>193</w:t>
      </w:r>
      <w:r>
        <w:rPr>
          <w:spacing w:val="-5"/>
        </w:rPr>
        <w:t>;</w:t>
      </w:r>
      <w:r>
        <w:rPr>
          <w:spacing w:val="23"/>
          <w:w w:val="101"/>
        </w:rPr>
        <w:t xml:space="preserve"> </w:t>
      </w:r>
      <w:r>
        <w:rPr>
          <w:spacing w:val="-5"/>
        </w:rPr>
        <w:t>154.</w:t>
      </w:r>
    </w:p>
    <w:p>
      <w:pPr>
        <w:pStyle w:val="BodyText"/>
        <w:ind w:left="10"/>
        <w:spacing w:before="144" w:line="194" w:lineRule="auto"/>
        <w:rPr/>
      </w:pPr>
      <w:r>
        <w:rPr>
          <w:spacing w:val="-2"/>
        </w:rPr>
        <w:t>17.  Prassopoulos</w:t>
      </w:r>
      <w:r>
        <w:rPr>
          <w:spacing w:val="20"/>
        </w:rPr>
        <w:t xml:space="preserve"> </w:t>
      </w:r>
      <w:r>
        <w:rPr>
          <w:spacing w:val="-2"/>
        </w:rPr>
        <w:t>P, Gourtsoyiannis</w:t>
      </w:r>
      <w:r>
        <w:rPr>
          <w:spacing w:val="16"/>
          <w:w w:val="101"/>
        </w:rPr>
        <w:t xml:space="preserve"> </w:t>
      </w:r>
      <w:r>
        <w:rPr>
          <w:spacing w:val="-2"/>
        </w:rPr>
        <w:t>N,</w:t>
      </w:r>
      <w:r>
        <w:rPr>
          <w:spacing w:val="10"/>
        </w:rPr>
        <w:t xml:space="preserve"> </w:t>
      </w:r>
      <w:r>
        <w:rPr>
          <w:spacing w:val="-2"/>
        </w:rPr>
        <w:t>Cavouras</w:t>
      </w:r>
      <w:r>
        <w:rPr>
          <w:spacing w:val="16"/>
          <w:w w:val="101"/>
        </w:rPr>
        <w:t xml:space="preserve"> </w:t>
      </w:r>
      <w:r>
        <w:rPr>
          <w:spacing w:val="-2"/>
        </w:rPr>
        <w:t>D</w:t>
      </w:r>
      <w:r>
        <w:rPr>
          <w:spacing w:val="9"/>
        </w:rPr>
        <w:t xml:space="preserve"> </w:t>
      </w:r>
      <w:r>
        <w:rPr>
          <w:spacing w:val="-2"/>
        </w:rPr>
        <w:t>et</w:t>
      </w:r>
    </w:p>
    <w:p>
      <w:pPr>
        <w:pStyle w:val="BodyText"/>
        <w:ind w:left="420" w:right="89" w:firstLine="3"/>
        <w:spacing w:before="96" w:line="246" w:lineRule="auto"/>
        <w:rPr/>
      </w:pPr>
      <w:r>
        <w:rPr>
          <w:spacing w:val="-1"/>
        </w:rPr>
        <w:t>al: A study of the variation of colonic</w:t>
      </w:r>
      <w:r>
        <w:rPr>
          <w:spacing w:val="25"/>
        </w:rPr>
        <w:t xml:space="preserve"> </w:t>
      </w:r>
      <w:r>
        <w:rPr>
          <w:spacing w:val="-1"/>
        </w:rPr>
        <w:t>positioning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pararenal space as shown</w:t>
      </w:r>
      <w:r>
        <w:rPr>
          <w:spacing w:val="14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y</w:t>
      </w:r>
      <w:r>
        <w:rPr>
          <w:spacing w:val="10"/>
        </w:rPr>
        <w:t xml:space="preserve"> </w:t>
      </w:r>
      <w:r>
        <w:rPr>
          <w:spacing w:val="-2"/>
        </w:rPr>
        <w:t>computed</w:t>
      </w:r>
    </w:p>
    <w:p>
      <w:pPr>
        <w:pStyle w:val="BodyText"/>
        <w:ind w:left="420"/>
        <w:spacing w:before="97" w:line="193" w:lineRule="auto"/>
        <w:rPr/>
      </w:pPr>
      <w:r>
        <w:rPr>
          <w:spacing w:val="-3"/>
        </w:rPr>
        <w:t>tomography.</w:t>
      </w:r>
      <w:r>
        <w:rPr>
          <w:spacing w:val="16"/>
        </w:rPr>
        <w:t xml:space="preserve"> </w:t>
      </w:r>
      <w:r>
        <w:rPr>
          <w:spacing w:val="-3"/>
        </w:rPr>
        <w:t>Eur J</w:t>
      </w:r>
      <w:r>
        <w:rPr>
          <w:spacing w:val="16"/>
          <w:w w:val="101"/>
        </w:rPr>
        <w:t xml:space="preserve"> </w:t>
      </w:r>
      <w:r>
        <w:rPr>
          <w:spacing w:val="-3"/>
        </w:rPr>
        <w:t>Radio</w:t>
      </w:r>
      <w:r>
        <w:rPr>
          <w:spacing w:val="-4"/>
        </w:rPr>
        <w:t>l</w:t>
      </w:r>
      <w:r>
        <w:rPr>
          <w:spacing w:val="22"/>
        </w:rPr>
        <w:t xml:space="preserve"> </w:t>
      </w:r>
      <w:r>
        <w:rPr>
          <w:spacing w:val="-4"/>
        </w:rPr>
        <w:t>1990;</w:t>
      </w:r>
      <w:r>
        <w:rPr>
          <w:spacing w:val="25"/>
        </w:rPr>
        <w:t xml:space="preserve"> </w:t>
      </w:r>
      <w:r>
        <w:rPr>
          <w:b/>
          <w:bCs/>
          <w:spacing w:val="-4"/>
        </w:rPr>
        <w:t>10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 44.</w:t>
      </w:r>
    </w:p>
    <w:p>
      <w:pPr>
        <w:pStyle w:val="BodyText"/>
        <w:ind w:left="10"/>
        <w:spacing w:before="218" w:line="193" w:lineRule="auto"/>
        <w:rPr/>
      </w:pPr>
      <w:r>
        <w:rPr>
          <w:spacing w:val="-1"/>
        </w:rPr>
        <w:t>18.  Okhunov Z,</w:t>
      </w:r>
      <w:r>
        <w:rPr>
          <w:spacing w:val="16"/>
          <w:w w:val="101"/>
        </w:rPr>
        <w:t xml:space="preserve"> </w:t>
      </w:r>
      <w:r>
        <w:rPr>
          <w:spacing w:val="-1"/>
        </w:rPr>
        <w:t>Friedl</w:t>
      </w:r>
      <w:r>
        <w:rPr>
          <w:spacing w:val="-2"/>
        </w:rPr>
        <w:t>ander JI,</w:t>
      </w:r>
      <w:r>
        <w:rPr>
          <w:spacing w:val="10"/>
        </w:rPr>
        <w:t xml:space="preserve"> </w:t>
      </w:r>
      <w:r>
        <w:rPr>
          <w:spacing w:val="-2"/>
        </w:rPr>
        <w:t>George</w:t>
      </w:r>
      <w:r>
        <w:rPr>
          <w:spacing w:val="2"/>
        </w:rPr>
        <w:t xml:space="preserve"> </w:t>
      </w:r>
      <w:r>
        <w:rPr>
          <w:spacing w:val="-2"/>
        </w:rPr>
        <w:t>AK</w:t>
      </w:r>
      <w:r>
        <w:rPr>
          <w:spacing w:val="9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427"/>
        <w:spacing w:before="98" w:line="193" w:lineRule="auto"/>
        <w:rPr/>
      </w:pPr>
      <w:r>
        <w:rPr>
          <w:spacing w:val="-1"/>
        </w:rPr>
        <w:t>S.T.O.N.E.</w:t>
      </w:r>
      <w:r>
        <w:rPr>
          <w:spacing w:val="17"/>
        </w:rPr>
        <w:t xml:space="preserve"> </w:t>
      </w:r>
      <w:r>
        <w:rPr>
          <w:spacing w:val="-1"/>
        </w:rPr>
        <w:t>nephrolithometry:</w:t>
      </w:r>
      <w:r>
        <w:rPr>
          <w:spacing w:val="15"/>
        </w:rPr>
        <w:t xml:space="preserve"> </w:t>
      </w:r>
      <w:r>
        <w:rPr>
          <w:spacing w:val="-1"/>
        </w:rPr>
        <w:t>novel s</w:t>
      </w:r>
      <w:r>
        <w:rPr>
          <w:spacing w:val="-2"/>
        </w:rPr>
        <w:t>urgical</w:t>
      </w:r>
    </w:p>
    <w:p>
      <w:pPr>
        <w:pStyle w:val="BodyText"/>
        <w:ind w:left="429" w:right="439" w:hanging="5"/>
        <w:spacing w:before="98" w:line="287" w:lineRule="auto"/>
        <w:rPr/>
      </w:pPr>
      <w:r>
        <w:rPr>
          <w:spacing w:val="-1"/>
        </w:rPr>
        <w:t>classification system for kidney</w:t>
      </w:r>
      <w:r>
        <w:rPr>
          <w:spacing w:val="21"/>
          <w:w w:val="101"/>
        </w:rPr>
        <w:t xml:space="preserve"> </w:t>
      </w:r>
      <w:r>
        <w:rPr>
          <w:spacing w:val="-1"/>
        </w:rPr>
        <w:t>calculi.</w:t>
      </w:r>
      <w:r>
        <w:rPr>
          <w:spacing w:val="14"/>
        </w:rPr>
        <w:t xml:space="preserve"> </w:t>
      </w:r>
      <w:r>
        <w:rPr>
          <w:spacing w:val="-1"/>
        </w:rPr>
        <w:t>Urology</w:t>
      </w:r>
      <w:r>
        <w:rPr/>
        <w:t xml:space="preserve"> </w:t>
      </w:r>
      <w:r>
        <w:rPr>
          <w:spacing w:val="-5"/>
        </w:rPr>
        <w:t>2013; </w:t>
      </w:r>
      <w:r>
        <w:rPr>
          <w:b/>
          <w:bCs/>
          <w:spacing w:val="-5"/>
        </w:rPr>
        <w:t>81</w:t>
      </w:r>
      <w:r>
        <w:rPr>
          <w:b/>
          <w:bCs/>
          <w:spacing w:val="-28"/>
        </w:rPr>
        <w:t xml:space="preserve"> </w:t>
      </w:r>
      <w:r>
        <w:rPr>
          <w:spacing w:val="-5"/>
        </w:rPr>
        <w:t>:</w:t>
      </w:r>
      <w:r>
        <w:rPr>
          <w:spacing w:val="23"/>
        </w:rPr>
        <w:t xml:space="preserve"> </w:t>
      </w:r>
      <w:r>
        <w:rPr>
          <w:spacing w:val="-5"/>
        </w:rPr>
        <w:t>1154.</w:t>
      </w:r>
    </w:p>
    <w:p>
      <w:pPr>
        <w:pStyle w:val="BodyText"/>
        <w:ind w:left="10"/>
        <w:spacing w:before="143" w:line="198" w:lineRule="auto"/>
        <w:rPr/>
      </w:pPr>
      <w:r>
        <w:rPr>
          <w:spacing w:val="-2"/>
        </w:rPr>
        <w:t>19.  Smith A, Averch TD,</w:t>
      </w:r>
      <w:r>
        <w:rPr>
          <w:spacing w:val="28"/>
        </w:rPr>
        <w:t xml:space="preserve"> </w:t>
      </w:r>
      <w:r>
        <w:rPr>
          <w:spacing w:val="-2"/>
        </w:rPr>
        <w:t>Shahrour</w:t>
      </w:r>
      <w:r>
        <w:rPr>
          <w:spacing w:val="16"/>
          <w:w w:val="101"/>
        </w:rPr>
        <w:t xml:space="preserve"> </w:t>
      </w:r>
      <w:r>
        <w:rPr>
          <w:spacing w:val="-2"/>
        </w:rPr>
        <w:t>K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A</w:t>
      </w:r>
    </w:p>
    <w:p>
      <w:pPr>
        <w:pStyle w:val="BodyText"/>
        <w:ind w:left="425" w:right="178" w:firstLine="6"/>
        <w:spacing w:before="94" w:line="266" w:lineRule="auto"/>
        <w:rPr/>
      </w:pPr>
      <w:r>
        <w:rPr>
          <w:spacing w:val="-1"/>
        </w:rPr>
        <w:t>nephrolithometric</w:t>
      </w:r>
      <w:r>
        <w:rPr>
          <w:spacing w:val="15"/>
        </w:rPr>
        <w:t xml:space="preserve"> </w:t>
      </w:r>
      <w:r>
        <w:rPr>
          <w:spacing w:val="-1"/>
        </w:rPr>
        <w:t>nomogram to</w:t>
      </w:r>
      <w:r>
        <w:rPr>
          <w:spacing w:val="16"/>
        </w:rPr>
        <w:t xml:space="preserve"> </w:t>
      </w:r>
      <w:r>
        <w:rPr>
          <w:spacing w:val="-1"/>
        </w:rPr>
        <w:t>predict tre</w:t>
      </w:r>
      <w:r>
        <w:rPr>
          <w:spacing w:val="-2"/>
        </w:rPr>
        <w:t>atment</w:t>
      </w:r>
      <w:r>
        <w:rPr/>
        <w:t xml:space="preserve"> </w:t>
      </w:r>
      <w:r>
        <w:rPr>
          <w:spacing w:val="-1"/>
        </w:rPr>
        <w:t>success of percutaneous</w:t>
      </w:r>
      <w:r>
        <w:rPr>
          <w:spacing w:val="33"/>
        </w:rPr>
        <w:t xml:space="preserve"> </w:t>
      </w:r>
      <w:r>
        <w:rPr>
          <w:spacing w:val="-1"/>
        </w:rPr>
        <w:t>nephrolithotomy. J Urol</w:t>
      </w:r>
      <w:r>
        <w:rPr/>
        <w:t xml:space="preserve">   </w:t>
      </w:r>
      <w:r>
        <w:rPr>
          <w:spacing w:val="-5"/>
        </w:rPr>
        <w:t>2013;</w:t>
      </w:r>
      <w:r>
        <w:rPr>
          <w:spacing w:val="31"/>
          <w:w w:val="101"/>
        </w:rPr>
        <w:t xml:space="preserve"> </w:t>
      </w:r>
      <w:r>
        <w:rPr>
          <w:b/>
          <w:bCs/>
          <w:spacing w:val="-5"/>
        </w:rPr>
        <w:t>190</w:t>
      </w:r>
      <w:r>
        <w:rPr>
          <w:spacing w:val="-5"/>
        </w:rPr>
        <w:t>;</w:t>
      </w:r>
      <w:r>
        <w:rPr>
          <w:spacing w:val="23"/>
        </w:rPr>
        <w:t xml:space="preserve"> </w:t>
      </w:r>
      <w:r>
        <w:rPr>
          <w:spacing w:val="-5"/>
        </w:rPr>
        <w:t>149.</w:t>
      </w:r>
    </w:p>
    <w:p>
      <w:pPr>
        <w:pStyle w:val="BodyText"/>
        <w:ind w:left="425" w:right="285" w:hanging="425"/>
        <w:spacing w:before="212" w:line="247" w:lineRule="auto"/>
        <w:rPr/>
      </w:pPr>
      <w:r>
        <w:rPr>
          <w:spacing w:val="-2"/>
        </w:rPr>
        <w:t>20.  Thomas</w:t>
      </w:r>
      <w:r>
        <w:rPr>
          <w:spacing w:val="17"/>
        </w:rPr>
        <w:t xml:space="preserve"> </w:t>
      </w:r>
      <w:r>
        <w:rPr>
          <w:spacing w:val="-2"/>
        </w:rPr>
        <w:t>K, Smith</w:t>
      </w:r>
      <w:r>
        <w:rPr>
          <w:spacing w:val="15"/>
          <w:w w:val="101"/>
        </w:rPr>
        <w:t xml:space="preserve"> </w:t>
      </w:r>
      <w:r>
        <w:rPr>
          <w:spacing w:val="-2"/>
        </w:rPr>
        <w:t>NC,</w:t>
      </w:r>
      <w:r>
        <w:rPr>
          <w:spacing w:val="18"/>
        </w:rPr>
        <w:t xml:space="preserve"> </w:t>
      </w:r>
      <w:r>
        <w:rPr>
          <w:spacing w:val="-2"/>
        </w:rPr>
        <w:t>Hegarty</w:t>
      </w:r>
      <w:r>
        <w:rPr>
          <w:spacing w:val="16"/>
        </w:rPr>
        <w:t xml:space="preserve"> </w:t>
      </w:r>
      <w:r>
        <w:rPr>
          <w:spacing w:val="-2"/>
        </w:rPr>
        <w:t>N et</w:t>
      </w:r>
      <w:r>
        <w:rPr>
          <w:spacing w:val="9"/>
        </w:rPr>
        <w:t xml:space="preserve"> </w:t>
      </w:r>
      <w:r>
        <w:rPr>
          <w:spacing w:val="-2"/>
        </w:rPr>
        <w:t>al: </w:t>
      </w:r>
      <w:r>
        <w:rPr>
          <w:spacing w:val="-3"/>
        </w:rPr>
        <w:t>The</w:t>
      </w:r>
      <w:r>
        <w:rPr>
          <w:spacing w:val="10"/>
        </w:rPr>
        <w:t xml:space="preserve"> </w:t>
      </w:r>
      <w:r>
        <w:rPr>
          <w:spacing w:val="-3"/>
        </w:rPr>
        <w:t>Guy’s</w:t>
      </w:r>
      <w:r>
        <w:rPr/>
        <w:t xml:space="preserve"> </w:t>
      </w:r>
      <w:r>
        <w:rPr/>
        <w:t>stone score—grading the </w:t>
      </w:r>
      <w:r>
        <w:rPr>
          <w:spacing w:val="-1"/>
        </w:rPr>
        <w:t>complexity</w:t>
      </w:r>
      <w:r>
        <w:rPr>
          <w:spacing w:val="8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431" w:right="809"/>
        <w:spacing w:before="99" w:line="246" w:lineRule="auto"/>
        <w:rPr/>
      </w:pPr>
      <w:r>
        <w:rPr>
          <w:spacing w:val="-1"/>
        </w:rPr>
        <w:t>percutaneous</w:t>
      </w:r>
      <w:r>
        <w:rPr>
          <w:spacing w:val="21"/>
        </w:rPr>
        <w:t xml:space="preserve"> </w:t>
      </w:r>
      <w:r>
        <w:rPr>
          <w:spacing w:val="-1"/>
        </w:rPr>
        <w:t>nephrolithotomy procedures.</w:t>
      </w:r>
      <w:r>
        <w:rPr/>
        <w:t xml:space="preserve"> </w:t>
      </w:r>
      <w:r>
        <w:rPr>
          <w:spacing w:val="-4"/>
        </w:rPr>
        <w:t>Urology 2011;</w:t>
      </w:r>
      <w:r>
        <w:rPr>
          <w:spacing w:val="22"/>
        </w:rPr>
        <w:t xml:space="preserve"> </w:t>
      </w:r>
      <w:r>
        <w:rPr>
          <w:b/>
          <w:bCs/>
          <w:spacing w:val="-4"/>
        </w:rPr>
        <w:t>78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13"/>
        </w:rPr>
        <w:t xml:space="preserve"> </w:t>
      </w:r>
      <w:r>
        <w:rPr>
          <w:spacing w:val="-4"/>
        </w:rPr>
        <w:t>277.</w:t>
      </w:r>
    </w:p>
    <w:p>
      <w:pPr>
        <w:pStyle w:val="BodyText"/>
        <w:spacing w:before="218" w:line="194" w:lineRule="auto"/>
        <w:rPr/>
      </w:pPr>
      <w:r>
        <w:rPr>
          <w:spacing w:val="-2"/>
        </w:rPr>
        <w:t>21.  Wickham JEA,</w:t>
      </w:r>
      <w:r>
        <w:rPr>
          <w:spacing w:val="28"/>
          <w:w w:val="101"/>
        </w:rPr>
        <w:t xml:space="preserve"> </w:t>
      </w:r>
      <w:r>
        <w:rPr>
          <w:spacing w:val="-2"/>
        </w:rPr>
        <w:t>Fry</w:t>
      </w:r>
      <w:r>
        <w:rPr>
          <w:spacing w:val="12"/>
        </w:rPr>
        <w:t xml:space="preserve"> </w:t>
      </w:r>
      <w:r>
        <w:rPr>
          <w:spacing w:val="-2"/>
        </w:rPr>
        <w:t>IK and</w:t>
      </w:r>
      <w:r>
        <w:rPr>
          <w:spacing w:val="10"/>
        </w:rPr>
        <w:t xml:space="preserve"> </w:t>
      </w:r>
      <w:r>
        <w:rPr>
          <w:spacing w:val="-2"/>
        </w:rPr>
        <w:t>Wallace</w:t>
      </w:r>
      <w:r>
        <w:rPr>
          <w:spacing w:val="17"/>
        </w:rPr>
        <w:t xml:space="preserve"> </w:t>
      </w:r>
      <w:r>
        <w:rPr>
          <w:spacing w:val="-2"/>
        </w:rPr>
        <w:t>DMA:</w:t>
      </w:r>
    </w:p>
    <w:p>
      <w:pPr>
        <w:pStyle w:val="BodyText"/>
        <w:ind w:left="422" w:right="60" w:firstLine="3"/>
        <w:spacing w:before="97" w:line="302" w:lineRule="auto"/>
        <w:jc w:val="both"/>
        <w:rPr/>
      </w:pPr>
      <w:r>
        <w:rPr/>
        <w:t>Computerised tomography localization </w:t>
      </w:r>
      <w:r>
        <w:rPr>
          <w:spacing w:val="-1"/>
        </w:rPr>
        <w:t>of intrarenal</w:t>
      </w:r>
      <w:r>
        <w:rPr/>
        <w:t xml:space="preserve"> </w:t>
      </w:r>
      <w:r>
        <w:rPr>
          <w:spacing w:val="-3"/>
        </w:rPr>
        <w:t>calculi</w:t>
      </w:r>
      <w:r>
        <w:rPr>
          <w:spacing w:val="25"/>
          <w:w w:val="101"/>
        </w:rPr>
        <w:t xml:space="preserve"> </w:t>
      </w:r>
      <w:r>
        <w:rPr>
          <w:spacing w:val="-3"/>
        </w:rPr>
        <w:t>prior to</w:t>
      </w:r>
      <w:r>
        <w:rPr>
          <w:spacing w:val="16"/>
        </w:rPr>
        <w:t xml:space="preserve"> </w:t>
      </w:r>
      <w:r>
        <w:rPr>
          <w:spacing w:val="-3"/>
        </w:rPr>
        <w:t>nephrolithotomy.</w:t>
      </w:r>
      <w:r>
        <w:rPr>
          <w:spacing w:val="16"/>
        </w:rPr>
        <w:t xml:space="preserve"> </w:t>
      </w:r>
      <w:r>
        <w:rPr>
          <w:spacing w:val="-3"/>
        </w:rPr>
        <w:t>BJU Int</w:t>
      </w:r>
      <w:r>
        <w:rPr>
          <w:spacing w:val="25"/>
        </w:rPr>
        <w:t xml:space="preserve"> </w:t>
      </w:r>
      <w:r>
        <w:rPr>
          <w:spacing w:val="-3"/>
        </w:rPr>
        <w:t>1980;</w:t>
      </w:r>
      <w:r>
        <w:rPr>
          <w:spacing w:val="17"/>
        </w:rPr>
        <w:t xml:space="preserve"> </w:t>
      </w:r>
      <w:r>
        <w:rPr>
          <w:b/>
          <w:bCs/>
          <w:spacing w:val="-3"/>
        </w:rPr>
        <w:t>52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/>
        <w:t xml:space="preserve"> </w:t>
      </w:r>
      <w:r>
        <w:rPr>
          <w:spacing w:val="-1"/>
        </w:rPr>
        <w:t>422.</w:t>
      </w:r>
    </w:p>
    <w:p>
      <w:pPr>
        <w:pStyle w:val="BodyText"/>
        <w:spacing w:before="112" w:line="194" w:lineRule="auto"/>
        <w:rPr/>
      </w:pPr>
      <w:r>
        <w:rPr>
          <w:spacing w:val="-2"/>
        </w:rPr>
        <w:t>22.  Poletti</w:t>
      </w:r>
      <w:r>
        <w:rPr>
          <w:spacing w:val="23"/>
          <w:w w:val="101"/>
        </w:rPr>
        <w:t xml:space="preserve"> </w:t>
      </w:r>
      <w:r>
        <w:rPr>
          <w:spacing w:val="-2"/>
        </w:rPr>
        <w:t>PA,</w:t>
      </w:r>
      <w:r>
        <w:rPr>
          <w:spacing w:val="14"/>
        </w:rPr>
        <w:t xml:space="preserve"> </w:t>
      </w:r>
      <w:r>
        <w:rPr>
          <w:spacing w:val="-2"/>
        </w:rPr>
        <w:t>platon A,</w:t>
      </w:r>
      <w:r>
        <w:rPr>
          <w:spacing w:val="16"/>
          <w:w w:val="101"/>
        </w:rPr>
        <w:t xml:space="preserve"> </w:t>
      </w:r>
      <w:r>
        <w:rPr>
          <w:spacing w:val="-2"/>
        </w:rPr>
        <w:t>Ruschmann</w:t>
      </w:r>
      <w:r>
        <w:rPr>
          <w:spacing w:val="8"/>
        </w:rPr>
        <w:t xml:space="preserve"> </w:t>
      </w:r>
      <w:r>
        <w:rPr>
          <w:spacing w:val="-2"/>
        </w:rPr>
        <w:t>OT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Low-</w:t>
      </w:r>
    </w:p>
    <w:p>
      <w:pPr>
        <w:pStyle w:val="BodyText"/>
        <w:ind w:left="424"/>
        <w:spacing w:before="97" w:line="194" w:lineRule="auto"/>
        <w:rPr/>
      </w:pPr>
      <w:r>
        <w:rPr>
          <w:spacing w:val="-1"/>
        </w:rPr>
        <w:t>dose versus standard-dose CT</w:t>
      </w:r>
      <w:r>
        <w:rPr>
          <w:spacing w:val="14"/>
        </w:rPr>
        <w:t xml:space="preserve"> </w:t>
      </w:r>
      <w:r>
        <w:rPr>
          <w:spacing w:val="-1"/>
        </w:rPr>
        <w:t>protocol</w:t>
      </w:r>
      <w:r>
        <w:rPr>
          <w:spacing w:val="16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</w:t>
      </w:r>
      <w:r>
        <w:rPr>
          <w:spacing w:val="14"/>
        </w:rPr>
        <w:t xml:space="preserve"> </w:t>
      </w:r>
      <w:r>
        <w:rPr>
          <w:spacing w:val="-2"/>
        </w:rPr>
        <w:t>patients</w:t>
      </w:r>
    </w:p>
    <w:p>
      <w:pPr>
        <w:spacing w:line="194" w:lineRule="auto"/>
        <w:sectPr>
          <w:type w:val="continuous"/>
          <w:pgSz w:w="12240" w:h="15840"/>
          <w:pgMar w:top="322" w:right="720" w:bottom="533" w:left="777" w:header="0" w:footer="385" w:gutter="0"/>
          <w:cols w:equalWidth="0" w:num="2">
            <w:col w:w="5515" w:space="100"/>
            <w:col w:w="5128" w:space="0"/>
          </w:cols>
        </w:sectPr>
        <w:rPr/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22" w:right="207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84"/>
        <w:spacing w:before="57" w:line="232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38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92" w:lineRule="exact"/>
        <w:rPr>
          <w:rFonts w:ascii="Arial"/>
          <w:sz w:val="8"/>
        </w:rPr>
      </w:pPr>
      <w:r/>
    </w:p>
    <w:p>
      <w:pPr>
        <w:spacing w:line="92" w:lineRule="exact"/>
        <w:sectPr>
          <w:pgSz w:w="12240" w:h="15840"/>
          <w:pgMar w:top="322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spacing w:before="93"/>
        <w:rPr/>
      </w:pPr>
      <w:r/>
    </w:p>
    <w:p>
      <w:pPr>
        <w:sectPr>
          <w:type w:val="continuous"/>
          <w:pgSz w:w="12240" w:h="15840"/>
          <w:pgMar w:top="322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466" w:right="941" w:hanging="10"/>
        <w:spacing w:before="34" w:line="285" w:lineRule="auto"/>
        <w:rPr/>
      </w:pPr>
      <w:r>
        <w:rPr>
          <w:spacing w:val="-1"/>
        </w:rPr>
        <w:t>with clinically suspected</w:t>
      </w:r>
      <w:r>
        <w:rPr>
          <w:spacing w:val="34"/>
          <w:w w:val="101"/>
        </w:rPr>
        <w:t xml:space="preserve"> </w:t>
      </w:r>
      <w:r>
        <w:rPr>
          <w:spacing w:val="-1"/>
        </w:rPr>
        <w:t>renal colic. AJR Am J</w:t>
      </w:r>
      <w:r>
        <w:rPr/>
        <w:t xml:space="preserve"> </w:t>
      </w:r>
      <w:r>
        <w:rPr>
          <w:spacing w:val="-4"/>
        </w:rPr>
        <w:t>Roentgenol</w:t>
      </w:r>
      <w:r>
        <w:rPr>
          <w:spacing w:val="25"/>
        </w:rPr>
        <w:t xml:space="preserve"> </w:t>
      </w:r>
      <w:r>
        <w:rPr>
          <w:spacing w:val="-4"/>
        </w:rPr>
        <w:t>2007;</w:t>
      </w:r>
      <w:r>
        <w:rPr>
          <w:spacing w:val="24"/>
        </w:rPr>
        <w:t xml:space="preserve"> </w:t>
      </w:r>
      <w:r>
        <w:rPr>
          <w:b/>
          <w:bCs/>
          <w:spacing w:val="-4"/>
        </w:rPr>
        <w:t>188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 927.</w:t>
      </w:r>
    </w:p>
    <w:p>
      <w:pPr>
        <w:pStyle w:val="BodyText"/>
        <w:ind w:left="457" w:right="664" w:hanging="424"/>
        <w:spacing w:before="147" w:line="290" w:lineRule="auto"/>
        <w:rPr/>
      </w:pPr>
      <w:r>
        <w:rPr>
          <w:spacing w:val="-3"/>
        </w:rPr>
        <w:t>23.  Brehmer</w:t>
      </w:r>
      <w:r>
        <w:rPr>
          <w:spacing w:val="32"/>
        </w:rPr>
        <w:t xml:space="preserve"> </w:t>
      </w:r>
      <w:r>
        <w:rPr>
          <w:spacing w:val="-3"/>
        </w:rPr>
        <w:t>M,</w:t>
      </w:r>
      <w:r>
        <w:rPr>
          <w:spacing w:val="18"/>
          <w:w w:val="101"/>
        </w:rPr>
        <w:t xml:space="preserve"> </w:t>
      </w:r>
      <w:r>
        <w:rPr>
          <w:spacing w:val="-3"/>
        </w:rPr>
        <w:t>Beckman</w:t>
      </w:r>
      <w:r>
        <w:rPr>
          <w:spacing w:val="17"/>
          <w:w w:val="101"/>
        </w:rPr>
        <w:t xml:space="preserve"> </w:t>
      </w:r>
      <w:r>
        <w:rPr>
          <w:spacing w:val="-3"/>
        </w:rPr>
        <w:t>MO</w:t>
      </w:r>
      <w:r>
        <w:rPr>
          <w:spacing w:val="10"/>
        </w:rPr>
        <w:t xml:space="preserve"> </w:t>
      </w:r>
      <w:r>
        <w:rPr>
          <w:spacing w:val="-3"/>
        </w:rPr>
        <w:t>and</w:t>
      </w:r>
      <w:r>
        <w:rPr>
          <w:spacing w:val="18"/>
        </w:rPr>
        <w:t xml:space="preserve"> </w:t>
      </w:r>
      <w:r>
        <w:rPr>
          <w:spacing w:val="-3"/>
        </w:rPr>
        <w:t>Magnusson A:</w:t>
      </w:r>
      <w:r>
        <w:rPr>
          <w:spacing w:val="16"/>
        </w:rPr>
        <w:t xml:space="preserve"> </w:t>
      </w:r>
      <w:r>
        <w:rPr>
          <w:spacing w:val="-3"/>
        </w:rPr>
        <w:t>3-</w:t>
      </w:r>
      <w:r>
        <w:rPr/>
        <w:t xml:space="preserve">  </w:t>
      </w:r>
      <w:r>
        <w:rPr>
          <w:spacing w:val="-1"/>
        </w:rPr>
        <w:t>dimensional CT planning</w:t>
      </w:r>
      <w:r>
        <w:rPr>
          <w:spacing w:val="16"/>
        </w:rPr>
        <w:t xml:space="preserve"> </w:t>
      </w:r>
      <w:r>
        <w:rPr>
          <w:spacing w:val="-1"/>
        </w:rPr>
        <w:t>improves</w:t>
      </w:r>
      <w:r>
        <w:rPr>
          <w:spacing w:val="15"/>
        </w:rPr>
        <w:t xml:space="preserve"> </w:t>
      </w:r>
      <w:r>
        <w:rPr>
          <w:spacing w:val="-1"/>
        </w:rPr>
        <w:t>percutaneous</w:t>
      </w:r>
      <w:r>
        <w:rPr/>
        <w:t xml:space="preserve"> </w:t>
      </w:r>
      <w:r>
        <w:rPr>
          <w:spacing w:val="-1"/>
        </w:rPr>
        <w:t>stone surgery. Scan J</w:t>
      </w:r>
      <w:r>
        <w:rPr>
          <w:spacing w:val="26"/>
        </w:rPr>
        <w:t xml:space="preserve"> </w:t>
      </w:r>
      <w:r>
        <w:rPr>
          <w:spacing w:val="-1"/>
        </w:rPr>
        <w:t>Urol</w:t>
      </w:r>
      <w:r>
        <w:rPr>
          <w:spacing w:val="16"/>
          <w:w w:val="101"/>
        </w:rPr>
        <w:t xml:space="preserve"> </w:t>
      </w:r>
      <w:r>
        <w:rPr>
          <w:spacing w:val="-1"/>
        </w:rPr>
        <w:t>2014;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48</w:t>
      </w:r>
      <w:r>
        <w:rPr>
          <w:spacing w:val="-1"/>
        </w:rPr>
        <w:t>:316.</w:t>
      </w:r>
    </w:p>
    <w:p>
      <w:pPr>
        <w:pStyle w:val="BodyText"/>
        <w:ind w:left="33"/>
        <w:spacing w:before="145" w:line="193" w:lineRule="auto"/>
        <w:rPr/>
      </w:pPr>
      <w:r>
        <w:rPr>
          <w:spacing w:val="-2"/>
        </w:rPr>
        <w:t>24.  Fulgham</w:t>
      </w:r>
      <w:r>
        <w:rPr>
          <w:spacing w:val="17"/>
        </w:rPr>
        <w:t xml:space="preserve"> </w:t>
      </w:r>
      <w:r>
        <w:rPr>
          <w:spacing w:val="-2"/>
        </w:rPr>
        <w:t>PF, Assimos</w:t>
      </w:r>
      <w:r>
        <w:rPr>
          <w:spacing w:val="16"/>
          <w:w w:val="101"/>
        </w:rPr>
        <w:t xml:space="preserve"> </w:t>
      </w:r>
      <w:r>
        <w:rPr>
          <w:spacing w:val="-2"/>
        </w:rPr>
        <w:t>DG,</w:t>
      </w:r>
      <w:r>
        <w:rPr>
          <w:spacing w:val="18"/>
          <w:w w:val="101"/>
        </w:rPr>
        <w:t xml:space="preserve"> </w:t>
      </w:r>
      <w:r>
        <w:rPr>
          <w:spacing w:val="-2"/>
        </w:rPr>
        <w:t>Pearle</w:t>
      </w:r>
      <w:r>
        <w:rPr>
          <w:spacing w:val="17"/>
        </w:rPr>
        <w:t xml:space="preserve"> </w:t>
      </w:r>
      <w:r>
        <w:rPr>
          <w:spacing w:val="-2"/>
        </w:rPr>
        <w:t>MS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l:</w:t>
      </w:r>
      <w:r>
        <w:rPr>
          <w:spacing w:val="9"/>
        </w:rPr>
        <w:t xml:space="preserve"> </w:t>
      </w:r>
      <w:r>
        <w:rPr>
          <w:spacing w:val="-3"/>
        </w:rPr>
        <w:t>Clinical</w:t>
      </w:r>
    </w:p>
    <w:p>
      <w:pPr>
        <w:pStyle w:val="BodyText"/>
        <w:ind w:left="458"/>
        <w:spacing w:before="98" w:line="193" w:lineRule="auto"/>
        <w:rPr/>
      </w:pPr>
      <w:r>
        <w:rPr>
          <w:spacing w:val="-1"/>
        </w:rPr>
        <w:t>effectiveness</w:t>
      </w:r>
      <w:r>
        <w:rPr>
          <w:spacing w:val="15"/>
          <w:w w:val="101"/>
        </w:rPr>
        <w:t xml:space="preserve"> </w:t>
      </w:r>
      <w:r>
        <w:rPr>
          <w:spacing w:val="-1"/>
        </w:rPr>
        <w:t>protocols for imaging</w:t>
      </w:r>
      <w:r>
        <w:rPr>
          <w:spacing w:val="15"/>
        </w:rPr>
        <w:t xml:space="preserve"> </w:t>
      </w:r>
      <w:r>
        <w:rPr>
          <w:spacing w:val="-1"/>
        </w:rPr>
        <w:t>in </w:t>
      </w:r>
      <w:r>
        <w:rPr>
          <w:spacing w:val="-2"/>
        </w:rPr>
        <w:t>the</w:t>
      </w:r>
    </w:p>
    <w:p>
      <w:pPr>
        <w:pStyle w:val="BodyText"/>
        <w:ind w:left="465"/>
        <w:spacing w:before="98" w:line="193" w:lineRule="auto"/>
        <w:rPr/>
      </w:pPr>
      <w:r>
        <w:rPr/>
        <w:t>management of ureteral ca</w:t>
      </w:r>
      <w:r>
        <w:rPr>
          <w:spacing w:val="-1"/>
        </w:rPr>
        <w:t>lculous disease:</w:t>
      </w:r>
      <w:r>
        <w:rPr>
          <w:spacing w:val="1"/>
        </w:rPr>
        <w:t xml:space="preserve"> </w:t>
      </w:r>
      <w:r>
        <w:rPr>
          <w:spacing w:val="-1"/>
        </w:rPr>
        <w:t>AUA</w:t>
      </w:r>
    </w:p>
    <w:p>
      <w:pPr>
        <w:pStyle w:val="BodyText"/>
        <w:ind w:left="454"/>
        <w:spacing w:before="97" w:line="193" w:lineRule="auto"/>
        <w:rPr/>
      </w:pPr>
      <w:r>
        <w:rPr>
          <w:spacing w:val="-1"/>
        </w:rPr>
        <w:t>technology assessmen</w:t>
      </w:r>
      <w:r>
        <w:rPr>
          <w:spacing w:val="-2"/>
        </w:rPr>
        <w:t>t. J Urol</w:t>
      </w:r>
      <w:r>
        <w:rPr>
          <w:spacing w:val="15"/>
        </w:rPr>
        <w:t xml:space="preserve"> </w:t>
      </w:r>
      <w:r>
        <w:rPr>
          <w:spacing w:val="-2"/>
        </w:rPr>
        <w:t>2013;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189: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1230.</w:t>
      </w:r>
    </w:p>
    <w:p>
      <w:pPr>
        <w:pStyle w:val="BodyText"/>
        <w:ind w:left="33"/>
        <w:spacing w:before="218" w:line="194" w:lineRule="auto"/>
        <w:rPr/>
      </w:pPr>
      <w:r>
        <w:rPr>
          <w:spacing w:val="-2"/>
        </w:rPr>
        <w:t>25.  Coursey CA,</w:t>
      </w:r>
      <w:r>
        <w:rPr>
          <w:spacing w:val="10"/>
        </w:rPr>
        <w:t xml:space="preserve"> </w:t>
      </w:r>
      <w:r>
        <w:rPr>
          <w:spacing w:val="-2"/>
        </w:rPr>
        <w:t>Casalino</w:t>
      </w:r>
      <w:r>
        <w:rPr>
          <w:spacing w:val="18"/>
        </w:rPr>
        <w:t xml:space="preserve"> </w:t>
      </w:r>
      <w:r>
        <w:rPr>
          <w:spacing w:val="-2"/>
        </w:rPr>
        <w:t>DD,</w:t>
      </w:r>
      <w:r>
        <w:rPr>
          <w:spacing w:val="16"/>
        </w:rPr>
        <w:t xml:space="preserve"> </w:t>
      </w:r>
      <w:r>
        <w:rPr>
          <w:spacing w:val="-2"/>
        </w:rPr>
        <w:t>Reimer</w:t>
      </w:r>
      <w:r>
        <w:rPr>
          <w:spacing w:val="16"/>
        </w:rPr>
        <w:t xml:space="preserve"> </w:t>
      </w:r>
      <w:r>
        <w:rPr>
          <w:spacing w:val="-2"/>
        </w:rPr>
        <w:t>EM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ACR</w:t>
      </w:r>
    </w:p>
    <w:p>
      <w:pPr>
        <w:pStyle w:val="BodyText"/>
        <w:ind w:left="457"/>
        <w:spacing w:before="98" w:line="194" w:lineRule="auto"/>
        <w:rPr/>
      </w:pPr>
      <w:r>
        <w:rPr/>
        <w:t>appropriateness criteria: acute ons</w:t>
      </w:r>
      <w:r>
        <w:rPr>
          <w:spacing w:val="-1"/>
        </w:rPr>
        <w:t>et flank</w:t>
      </w:r>
      <w:r>
        <w:rPr>
          <w:spacing w:val="14"/>
        </w:rPr>
        <w:t xml:space="preserve"> </w:t>
      </w:r>
      <w:r>
        <w:rPr>
          <w:spacing w:val="-1"/>
        </w:rPr>
        <w:t>pain-</w:t>
      </w:r>
    </w:p>
    <w:p>
      <w:pPr>
        <w:pStyle w:val="BodyText"/>
        <w:ind w:left="458"/>
        <w:spacing w:before="96" w:line="194" w:lineRule="auto"/>
        <w:rPr/>
      </w:pPr>
      <w:r>
        <w:rPr>
          <w:spacing w:val="-1"/>
        </w:rPr>
        <w:t>suspicion of stone disease. Ultrasound</w:t>
      </w:r>
      <w:r>
        <w:rPr>
          <w:spacing w:val="19"/>
        </w:rPr>
        <w:t xml:space="preserve"> </w:t>
      </w:r>
      <w:r>
        <w:rPr>
          <w:spacing w:val="-1"/>
        </w:rPr>
        <w:t>Q</w:t>
      </w:r>
      <w:r>
        <w:rPr>
          <w:spacing w:val="13"/>
        </w:rPr>
        <w:t xml:space="preserve"> </w:t>
      </w:r>
      <w:r>
        <w:rPr>
          <w:spacing w:val="-1"/>
        </w:rPr>
        <w:t>2012;</w:t>
      </w:r>
    </w:p>
    <w:p>
      <w:pPr>
        <w:pStyle w:val="BodyText"/>
        <w:ind w:left="465"/>
        <w:spacing w:before="97" w:line="230" w:lineRule="auto"/>
        <w:rPr/>
      </w:pPr>
      <w:r>
        <w:rPr>
          <w:b/>
          <w:bCs/>
        </w:rPr>
        <w:t>28</w:t>
      </w:r>
      <w:r>
        <w:rPr/>
        <w:t>:227.</w:t>
      </w:r>
    </w:p>
    <w:p>
      <w:pPr>
        <w:pStyle w:val="BodyText"/>
        <w:ind w:left="33"/>
        <w:spacing w:before="184" w:line="198" w:lineRule="auto"/>
        <w:rPr/>
      </w:pPr>
      <w:r>
        <w:rPr>
          <w:spacing w:val="-2"/>
        </w:rPr>
        <w:t>26.  Smith-Bindman</w:t>
      </w:r>
      <w:r>
        <w:rPr>
          <w:spacing w:val="32"/>
          <w:w w:val="101"/>
        </w:rPr>
        <w:t xml:space="preserve"> </w:t>
      </w:r>
      <w:r>
        <w:rPr>
          <w:spacing w:val="-2"/>
        </w:rPr>
        <w:t>R, Aubin</w:t>
      </w:r>
      <w:r>
        <w:rPr>
          <w:spacing w:val="10"/>
        </w:rPr>
        <w:t xml:space="preserve"> </w:t>
      </w:r>
      <w:r>
        <w:rPr>
          <w:spacing w:val="-2"/>
        </w:rPr>
        <w:t>C,</w:t>
      </w:r>
      <w:r>
        <w:rPr>
          <w:spacing w:val="16"/>
        </w:rPr>
        <w:t xml:space="preserve"> </w:t>
      </w:r>
      <w:r>
        <w:rPr>
          <w:spacing w:val="-2"/>
        </w:rPr>
        <w:t>Bailitz J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458" w:right="483" w:firstLine="5"/>
        <w:spacing w:before="93" w:line="285" w:lineRule="auto"/>
        <w:rPr/>
      </w:pPr>
      <w:r>
        <w:rPr/>
        <w:t>Ultrasonography versus compu</w:t>
      </w:r>
      <w:r>
        <w:rPr>
          <w:spacing w:val="-1"/>
        </w:rPr>
        <w:t>ted tomography for</w:t>
      </w:r>
      <w:r>
        <w:rPr/>
        <w:t xml:space="preserve"> </w:t>
      </w:r>
      <w:r>
        <w:rPr>
          <w:spacing w:val="-2"/>
        </w:rPr>
        <w:t>suspected</w:t>
      </w:r>
      <w:r>
        <w:rPr>
          <w:spacing w:val="20"/>
        </w:rPr>
        <w:t xml:space="preserve"> </w:t>
      </w:r>
      <w:r>
        <w:rPr>
          <w:spacing w:val="-2"/>
        </w:rPr>
        <w:t>nephrolithiaisis.</w:t>
      </w:r>
      <w:r>
        <w:rPr>
          <w:spacing w:val="16"/>
        </w:rPr>
        <w:t xml:space="preserve"> </w:t>
      </w:r>
      <w:r>
        <w:rPr>
          <w:spacing w:val="-2"/>
        </w:rPr>
        <w:t>N</w:t>
      </w:r>
      <w:r>
        <w:rPr>
          <w:spacing w:val="16"/>
          <w:w w:val="101"/>
        </w:rPr>
        <w:t xml:space="preserve"> </w:t>
      </w:r>
      <w:r>
        <w:rPr>
          <w:spacing w:val="-2"/>
        </w:rPr>
        <w:t>Eng J</w:t>
      </w:r>
      <w:r>
        <w:rPr>
          <w:spacing w:val="18"/>
          <w:w w:val="101"/>
        </w:rPr>
        <w:t xml:space="preserve"> </w:t>
      </w:r>
      <w:r>
        <w:rPr>
          <w:spacing w:val="-2"/>
        </w:rPr>
        <w:t>Med 2014;</w:t>
      </w:r>
    </w:p>
    <w:p>
      <w:pPr>
        <w:pStyle w:val="BodyText"/>
        <w:ind w:left="461"/>
        <w:spacing w:before="28" w:line="230" w:lineRule="auto"/>
        <w:rPr/>
      </w:pPr>
      <w:r>
        <w:rPr>
          <w:b/>
          <w:bCs/>
          <w:spacing w:val="1"/>
        </w:rPr>
        <w:t>371</w:t>
      </w:r>
      <w:r>
        <w:rPr>
          <w:spacing w:val="1"/>
        </w:rPr>
        <w:t>:1100.</w:t>
      </w:r>
    </w:p>
    <w:p>
      <w:pPr>
        <w:pStyle w:val="BodyText"/>
        <w:ind w:left="33"/>
        <w:spacing w:before="184" w:line="198" w:lineRule="auto"/>
        <w:rPr/>
      </w:pPr>
      <w:r>
        <w:rPr>
          <w:spacing w:val="-2"/>
        </w:rPr>
        <w:t>27.  Perks AE;</w:t>
      </w:r>
      <w:r>
        <w:rPr>
          <w:spacing w:val="20"/>
          <w:w w:val="101"/>
        </w:rPr>
        <w:t xml:space="preserve"> </w:t>
      </w:r>
      <w:r>
        <w:rPr>
          <w:spacing w:val="-2"/>
        </w:rPr>
        <w:t>Schuler TD,</w:t>
      </w:r>
      <w:r>
        <w:rPr>
          <w:spacing w:val="16"/>
        </w:rPr>
        <w:t xml:space="preserve"> </w:t>
      </w:r>
      <w:r>
        <w:rPr>
          <w:spacing w:val="-2"/>
        </w:rPr>
        <w:t>Lee</w:t>
      </w:r>
      <w:r>
        <w:rPr>
          <w:spacing w:val="6"/>
        </w:rPr>
        <w:t xml:space="preserve"> </w:t>
      </w:r>
      <w:r>
        <w:rPr>
          <w:spacing w:val="-2"/>
        </w:rPr>
        <w:t>J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Stone</w:t>
      </w:r>
    </w:p>
    <w:p>
      <w:pPr>
        <w:pStyle w:val="BodyText"/>
        <w:ind w:left="457"/>
        <w:spacing w:before="94" w:line="230" w:lineRule="auto"/>
        <w:rPr/>
      </w:pPr>
      <w:r>
        <w:rPr/>
        <w:t>attenuation and skin-</w:t>
      </w:r>
      <w:r>
        <w:rPr>
          <w:spacing w:val="-1"/>
        </w:rPr>
        <w:t>to-stone distance</w:t>
      </w:r>
      <w:r>
        <w:rPr>
          <w:spacing w:val="9"/>
        </w:rPr>
        <w:t xml:space="preserve"> </w:t>
      </w:r>
      <w:r>
        <w:rPr>
          <w:spacing w:val="-1"/>
        </w:rPr>
        <w:t>on</w:t>
      </w:r>
    </w:p>
    <w:p>
      <w:pPr>
        <w:pStyle w:val="BodyText"/>
        <w:ind w:left="457"/>
        <w:spacing w:before="63" w:line="193" w:lineRule="auto"/>
        <w:rPr/>
      </w:pPr>
      <w:r>
        <w:rPr/>
        <w:t>computed tomography </w:t>
      </w:r>
      <w:r>
        <w:rPr>
          <w:spacing w:val="-1"/>
        </w:rPr>
        <w:t>predicts for</w:t>
      </w:r>
      <w:r>
        <w:rPr>
          <w:spacing w:val="8"/>
        </w:rPr>
        <w:t xml:space="preserve"> </w:t>
      </w:r>
      <w:r>
        <w:rPr>
          <w:spacing w:val="-1"/>
        </w:rPr>
        <w:t>stones</w:t>
      </w:r>
    </w:p>
    <w:p>
      <w:pPr>
        <w:pStyle w:val="BodyText"/>
        <w:ind w:left="462" w:right="595" w:hanging="8"/>
        <w:spacing w:before="97" w:line="248" w:lineRule="auto"/>
        <w:rPr/>
      </w:pPr>
      <w:r>
        <w:rPr>
          <w:spacing w:val="-1"/>
        </w:rPr>
        <w:t>fragmentation by shock wave</w:t>
      </w:r>
      <w:r>
        <w:rPr>
          <w:spacing w:val="23"/>
          <w:w w:val="101"/>
        </w:rPr>
        <w:t xml:space="preserve"> </w:t>
      </w:r>
      <w:r>
        <w:rPr>
          <w:spacing w:val="-1"/>
        </w:rPr>
        <w:t>lithotripsy.</w:t>
      </w:r>
      <w:r>
        <w:rPr>
          <w:spacing w:val="14"/>
        </w:rPr>
        <w:t xml:space="preserve"> </w:t>
      </w:r>
      <w:r>
        <w:rPr>
          <w:spacing w:val="-1"/>
        </w:rPr>
        <w:t>Urology</w:t>
      </w:r>
      <w:r>
        <w:rPr/>
        <w:t xml:space="preserve"> </w:t>
      </w:r>
      <w:r>
        <w:rPr>
          <w:spacing w:val="-6"/>
        </w:rPr>
        <w:t>2008;</w:t>
      </w:r>
      <w:r>
        <w:rPr>
          <w:spacing w:val="16"/>
        </w:rPr>
        <w:t xml:space="preserve"> </w:t>
      </w:r>
      <w:r>
        <w:rPr>
          <w:b/>
          <w:bCs/>
          <w:spacing w:val="-6"/>
        </w:rPr>
        <w:t>72</w:t>
      </w:r>
      <w:r>
        <w:rPr>
          <w:b/>
          <w:bCs/>
          <w:spacing w:val="-32"/>
        </w:rPr>
        <w:t xml:space="preserve"> </w:t>
      </w:r>
      <w:r>
        <w:rPr>
          <w:spacing w:val="-6"/>
        </w:rPr>
        <w:t>:</w:t>
      </w:r>
      <w:r>
        <w:rPr>
          <w:spacing w:val="12"/>
        </w:rPr>
        <w:t xml:space="preserve"> </w:t>
      </w:r>
      <w:r>
        <w:rPr>
          <w:spacing w:val="-6"/>
        </w:rPr>
        <w:t>765.</w:t>
      </w:r>
    </w:p>
    <w:p>
      <w:pPr>
        <w:pStyle w:val="BodyText"/>
        <w:ind w:left="33"/>
        <w:spacing w:before="214" w:line="194" w:lineRule="auto"/>
        <w:rPr/>
      </w:pPr>
      <w:r>
        <w:rPr>
          <w:spacing w:val="-1"/>
        </w:rPr>
        <w:t>28.  El-Nahas AR,</w:t>
      </w:r>
      <w:r>
        <w:rPr>
          <w:spacing w:val="17"/>
          <w:w w:val="101"/>
        </w:rPr>
        <w:t xml:space="preserve"> </w:t>
      </w:r>
      <w:r>
        <w:rPr>
          <w:spacing w:val="-1"/>
        </w:rPr>
        <w:t>El</w:t>
      </w:r>
      <w:r>
        <w:rPr>
          <w:spacing w:val="-2"/>
        </w:rPr>
        <w:t>-Assmy AM,</w:t>
      </w:r>
      <w:r>
        <w:rPr>
          <w:spacing w:val="16"/>
        </w:rPr>
        <w:t xml:space="preserve"> </w:t>
      </w:r>
      <w:r>
        <w:rPr>
          <w:spacing w:val="-2"/>
        </w:rPr>
        <w:t>Mansour</w:t>
      </w:r>
      <w:r>
        <w:rPr>
          <w:spacing w:val="11"/>
        </w:rPr>
        <w:t xml:space="preserve"> </w:t>
      </w:r>
      <w:r>
        <w:rPr>
          <w:spacing w:val="-2"/>
        </w:rPr>
        <w:t>O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A</w:t>
      </w:r>
    </w:p>
    <w:p>
      <w:pPr>
        <w:pStyle w:val="BodyText"/>
        <w:ind w:left="465"/>
        <w:spacing w:before="96" w:line="194" w:lineRule="auto"/>
        <w:rPr/>
      </w:pPr>
      <w:r>
        <w:rPr>
          <w:spacing w:val="-1"/>
        </w:rPr>
        <w:t>prospective</w:t>
      </w:r>
      <w:r>
        <w:rPr>
          <w:spacing w:val="22"/>
        </w:rPr>
        <w:t xml:space="preserve"> </w:t>
      </w:r>
      <w:r>
        <w:rPr>
          <w:spacing w:val="-1"/>
        </w:rPr>
        <w:t>multivariate analysis of factors</w:t>
      </w:r>
    </w:p>
    <w:p>
      <w:pPr>
        <w:pStyle w:val="BodyText"/>
        <w:ind w:left="465"/>
        <w:spacing w:before="97" w:line="193" w:lineRule="auto"/>
        <w:rPr/>
      </w:pPr>
      <w:r>
        <w:rPr/>
        <w:t>predicting stone disin</w:t>
      </w:r>
      <w:r>
        <w:rPr>
          <w:spacing w:val="-1"/>
        </w:rPr>
        <w:t>tegration by</w:t>
      </w:r>
      <w:r>
        <w:rPr>
          <w:spacing w:val="7"/>
        </w:rPr>
        <w:t xml:space="preserve"> </w:t>
      </w:r>
      <w:r>
        <w:rPr>
          <w:spacing w:val="-1"/>
        </w:rPr>
        <w:t>extracorporeal</w:t>
      </w:r>
    </w:p>
    <w:p>
      <w:pPr>
        <w:pStyle w:val="BodyText"/>
        <w:ind w:left="458"/>
        <w:spacing w:before="98" w:line="193" w:lineRule="auto"/>
        <w:rPr/>
      </w:pPr>
      <w:r>
        <w:rPr>
          <w:spacing w:val="-1"/>
        </w:rPr>
        <w:t>shock wave</w:t>
      </w:r>
      <w:r>
        <w:rPr>
          <w:spacing w:val="32"/>
        </w:rPr>
        <w:t xml:space="preserve"> </w:t>
      </w:r>
      <w:r>
        <w:rPr>
          <w:spacing w:val="-1"/>
        </w:rPr>
        <w:t>lithotripsy: the value of</w:t>
      </w:r>
      <w:r>
        <w:rPr>
          <w:spacing w:val="11"/>
        </w:rPr>
        <w:t xml:space="preserve"> </w:t>
      </w:r>
      <w:r>
        <w:rPr>
          <w:spacing w:val="-1"/>
        </w:rPr>
        <w:t>high-</w:t>
      </w:r>
    </w:p>
    <w:p>
      <w:pPr>
        <w:pStyle w:val="BodyText"/>
        <w:ind w:left="464" w:right="480"/>
        <w:spacing w:before="98" w:line="249" w:lineRule="auto"/>
        <w:rPr/>
      </w:pPr>
      <w:r>
        <w:rPr>
          <w:spacing w:val="-1"/>
        </w:rPr>
        <w:t>resolution noncontrast computed tomography.</w:t>
      </w:r>
      <w:r>
        <w:rPr>
          <w:spacing w:val="26"/>
        </w:rPr>
        <w:t xml:space="preserve"> </w:t>
      </w:r>
      <w:r>
        <w:rPr>
          <w:spacing w:val="-1"/>
        </w:rPr>
        <w:t>Eur</w:t>
      </w:r>
      <w:r>
        <w:rPr/>
        <w:t xml:space="preserve"> </w:t>
      </w:r>
      <w:r>
        <w:rPr>
          <w:spacing w:val="-6"/>
        </w:rPr>
        <w:t>Urol</w:t>
      </w:r>
      <w:r>
        <w:rPr>
          <w:spacing w:val="18"/>
          <w:w w:val="101"/>
        </w:rPr>
        <w:t xml:space="preserve"> </w:t>
      </w:r>
      <w:r>
        <w:rPr>
          <w:spacing w:val="-6"/>
        </w:rPr>
        <w:t>2007;</w:t>
      </w:r>
      <w:r>
        <w:rPr>
          <w:spacing w:val="14"/>
        </w:rPr>
        <w:t xml:space="preserve"> </w:t>
      </w:r>
      <w:r>
        <w:rPr>
          <w:b/>
          <w:bCs/>
          <w:spacing w:val="-6"/>
        </w:rPr>
        <w:t>51</w:t>
      </w:r>
      <w:r>
        <w:rPr>
          <w:b/>
          <w:bCs/>
          <w:spacing w:val="-31"/>
        </w:rPr>
        <w:t xml:space="preserve"> </w:t>
      </w:r>
      <w:r>
        <w:rPr>
          <w:spacing w:val="-6"/>
        </w:rPr>
        <w:t>:</w:t>
      </w:r>
      <w:r>
        <w:rPr>
          <w:spacing w:val="23"/>
        </w:rPr>
        <w:t xml:space="preserve"> </w:t>
      </w:r>
      <w:r>
        <w:rPr>
          <w:spacing w:val="-6"/>
        </w:rPr>
        <w:t>1688.</w:t>
      </w:r>
    </w:p>
    <w:p>
      <w:pPr>
        <w:pStyle w:val="BodyText"/>
        <w:ind w:left="33"/>
        <w:spacing w:before="213" w:line="194" w:lineRule="auto"/>
        <w:rPr/>
      </w:pPr>
      <w:r>
        <w:rPr>
          <w:spacing w:val="-2"/>
        </w:rPr>
        <w:t>29.  Patel T,</w:t>
      </w:r>
      <w:r>
        <w:rPr>
          <w:spacing w:val="16"/>
        </w:rPr>
        <w:t xml:space="preserve"> </w:t>
      </w:r>
      <w:r>
        <w:rPr>
          <w:spacing w:val="-2"/>
        </w:rPr>
        <w:t>Kozakows</w:t>
      </w:r>
      <w:r>
        <w:rPr>
          <w:spacing w:val="-3"/>
        </w:rPr>
        <w:t>ki</w:t>
      </w:r>
      <w:r>
        <w:rPr>
          <w:spacing w:val="18"/>
        </w:rPr>
        <w:t xml:space="preserve"> </w:t>
      </w:r>
      <w:r>
        <w:rPr>
          <w:spacing w:val="-3"/>
        </w:rPr>
        <w:t>K,</w:t>
      </w:r>
      <w:r>
        <w:rPr>
          <w:spacing w:val="18"/>
          <w:w w:val="101"/>
        </w:rPr>
        <w:t xml:space="preserve"> </w:t>
      </w:r>
      <w:r>
        <w:rPr>
          <w:spacing w:val="-3"/>
        </w:rPr>
        <w:t>Hruby</w:t>
      </w:r>
      <w:r>
        <w:rPr>
          <w:spacing w:val="8"/>
        </w:rPr>
        <w:t xml:space="preserve"> </w:t>
      </w:r>
      <w:r>
        <w:rPr>
          <w:spacing w:val="-3"/>
        </w:rPr>
        <w:t>G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  <w:r>
        <w:rPr>
          <w:spacing w:val="10"/>
        </w:rPr>
        <w:t xml:space="preserve"> </w:t>
      </w:r>
      <w:r>
        <w:rPr>
          <w:spacing w:val="-3"/>
        </w:rPr>
        <w:t>Skin</w:t>
      </w:r>
      <w:r>
        <w:rPr>
          <w:spacing w:val="6"/>
        </w:rPr>
        <w:t xml:space="preserve"> </w:t>
      </w:r>
      <w:r>
        <w:rPr>
          <w:spacing w:val="-3"/>
        </w:rPr>
        <w:t>to</w:t>
      </w:r>
    </w:p>
    <w:p>
      <w:pPr>
        <w:pStyle w:val="BodyText"/>
        <w:ind w:left="458"/>
        <w:spacing w:before="97" w:line="194" w:lineRule="auto"/>
        <w:rPr/>
      </w:pPr>
      <w:r>
        <w:rPr>
          <w:spacing w:val="-1"/>
        </w:rPr>
        <w:t>stone distance</w:t>
      </w:r>
      <w:r>
        <w:rPr>
          <w:spacing w:val="15"/>
          <w:w w:val="101"/>
        </w:rPr>
        <w:t xml:space="preserve"> </w:t>
      </w:r>
      <w:r>
        <w:rPr>
          <w:spacing w:val="-1"/>
        </w:rPr>
        <w:t>is an independent</w:t>
      </w:r>
      <w:r>
        <w:rPr>
          <w:spacing w:val="16"/>
        </w:rPr>
        <w:t xml:space="preserve"> </w:t>
      </w:r>
      <w:r>
        <w:rPr>
          <w:spacing w:val="-1"/>
        </w:rPr>
        <w:t>predictor</w:t>
      </w:r>
      <w:r>
        <w:rPr>
          <w:spacing w:val="8"/>
        </w:rPr>
        <w:t xml:space="preserve"> </w:t>
      </w:r>
      <w:r>
        <w:rPr>
          <w:spacing w:val="-1"/>
        </w:rPr>
        <w:t>of st</w:t>
      </w:r>
      <w:r>
        <w:rPr>
          <w:spacing w:val="-2"/>
        </w:rPr>
        <w:t>one</w:t>
      </w:r>
    </w:p>
    <w:p>
      <w:pPr>
        <w:pStyle w:val="BodyText"/>
        <w:ind w:left="466" w:right="853" w:hanging="4"/>
        <w:spacing w:before="97" w:line="287" w:lineRule="auto"/>
        <w:rPr/>
      </w:pPr>
      <w:r>
        <w:rPr>
          <w:spacing w:val="-1"/>
        </w:rPr>
        <w:t>-free status following shock wave</w:t>
      </w:r>
      <w:r>
        <w:rPr>
          <w:spacing w:val="30"/>
        </w:rPr>
        <w:t xml:space="preserve"> </w:t>
      </w:r>
      <w:r>
        <w:rPr>
          <w:spacing w:val="-1"/>
        </w:rPr>
        <w:t>lithotripsy. J</w:t>
      </w:r>
      <w:r>
        <w:rPr/>
        <w:t xml:space="preserve"> </w:t>
      </w:r>
      <w:r>
        <w:rPr>
          <w:spacing w:val="-1"/>
        </w:rPr>
        <w:t>Endourol 2009;</w:t>
      </w:r>
      <w:r>
        <w:rPr>
          <w:spacing w:val="28"/>
        </w:rPr>
        <w:t xml:space="preserve"> </w:t>
      </w:r>
      <w:r>
        <w:rPr>
          <w:b/>
          <w:bCs/>
          <w:spacing w:val="-1"/>
        </w:rPr>
        <w:t>23</w:t>
      </w:r>
      <w:r>
        <w:rPr>
          <w:spacing w:val="-1"/>
        </w:rPr>
        <w:t>:1383.</w:t>
      </w:r>
    </w:p>
    <w:p>
      <w:pPr>
        <w:pStyle w:val="BodyText"/>
        <w:ind w:left="464" w:right="472" w:hanging="431"/>
        <w:spacing w:before="144" w:line="247" w:lineRule="auto"/>
        <w:rPr/>
      </w:pPr>
      <w:r>
        <w:rPr>
          <w:spacing w:val="-2"/>
        </w:rPr>
        <w:t>30.  Pareek G,</w:t>
      </w:r>
      <w:r>
        <w:rPr>
          <w:spacing w:val="18"/>
          <w:w w:val="101"/>
        </w:rPr>
        <w:t xml:space="preserve"> </w:t>
      </w:r>
      <w:r>
        <w:rPr>
          <w:spacing w:val="-2"/>
        </w:rPr>
        <w:t>Hedican</w:t>
      </w:r>
      <w:r>
        <w:rPr>
          <w:spacing w:val="9"/>
        </w:rPr>
        <w:t xml:space="preserve"> </w:t>
      </w:r>
      <w:r>
        <w:rPr>
          <w:spacing w:val="-3"/>
        </w:rPr>
        <w:t>SP,</w:t>
      </w:r>
      <w:r>
        <w:rPr>
          <w:spacing w:val="18"/>
        </w:rPr>
        <w:t xml:space="preserve"> </w:t>
      </w:r>
      <w:r>
        <w:rPr>
          <w:spacing w:val="-3"/>
        </w:rPr>
        <w:t>Lee</w:t>
      </w:r>
      <w:r>
        <w:rPr>
          <w:spacing w:val="17"/>
        </w:rPr>
        <w:t xml:space="preserve"> </w:t>
      </w:r>
      <w:r>
        <w:rPr>
          <w:spacing w:val="-3"/>
        </w:rPr>
        <w:t>FT</w:t>
      </w:r>
      <w:r>
        <w:rPr>
          <w:spacing w:val="2"/>
        </w:rPr>
        <w:t xml:space="preserve"> </w:t>
      </w:r>
      <w:r>
        <w:rPr>
          <w:spacing w:val="-3"/>
        </w:rPr>
        <w:t>Jr</w:t>
      </w:r>
      <w:r>
        <w:rPr>
          <w:spacing w:val="10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1"/>
        </w:rPr>
        <w:t xml:space="preserve"> </w:t>
      </w:r>
      <w:r>
        <w:rPr>
          <w:spacing w:val="-3"/>
        </w:rPr>
        <w:t>Shock</w:t>
      </w:r>
      <w:r>
        <w:rPr>
          <w:spacing w:val="8"/>
        </w:rPr>
        <w:t xml:space="preserve"> </w:t>
      </w:r>
      <w:r>
        <w:rPr>
          <w:spacing w:val="-3"/>
        </w:rPr>
        <w:t>wave</w:t>
      </w:r>
      <w:r>
        <w:rPr/>
        <w:t xml:space="preserve"> </w:t>
      </w:r>
      <w:r>
        <w:rPr>
          <w:spacing w:val="-1"/>
        </w:rPr>
        <w:t>lithotripsy success determined</w:t>
      </w:r>
      <w:r>
        <w:rPr>
          <w:spacing w:val="31"/>
          <w:w w:val="101"/>
        </w:rPr>
        <w:t xml:space="preserve"> </w:t>
      </w:r>
      <w:r>
        <w:rPr>
          <w:spacing w:val="-1"/>
        </w:rPr>
        <w:t>by skin-to-stone</w:t>
      </w:r>
    </w:p>
    <w:p>
      <w:pPr>
        <w:pStyle w:val="BodyText"/>
        <w:ind w:left="458"/>
        <w:spacing w:before="97" w:line="193" w:lineRule="auto"/>
        <w:rPr/>
      </w:pPr>
      <w:r>
        <w:rPr/>
        <w:t>distance on computed to</w:t>
      </w:r>
      <w:r>
        <w:rPr>
          <w:spacing w:val="-1"/>
        </w:rPr>
        <w:t>mography. Urology.</w:t>
      </w:r>
      <w:r>
        <w:rPr>
          <w:spacing w:val="12"/>
        </w:rPr>
        <w:t xml:space="preserve"> </w:t>
      </w:r>
      <w:r>
        <w:rPr>
          <w:spacing w:val="-1"/>
        </w:rPr>
        <w:t>2005;</w:t>
      </w:r>
    </w:p>
    <w:p>
      <w:pPr>
        <w:pStyle w:val="BodyText"/>
        <w:ind w:left="460"/>
        <w:spacing w:before="98" w:line="230" w:lineRule="auto"/>
        <w:rPr/>
      </w:pPr>
      <w:r>
        <w:rPr>
          <w:b/>
          <w:bCs/>
          <w:spacing w:val="-8"/>
        </w:rPr>
        <w:t>66</w:t>
      </w:r>
      <w:r>
        <w:rPr>
          <w:b/>
          <w:bCs/>
          <w:spacing w:val="-28"/>
        </w:rPr>
        <w:t xml:space="preserve"> </w:t>
      </w:r>
      <w:r>
        <w:rPr>
          <w:spacing w:val="-8"/>
        </w:rPr>
        <w:t>:</w:t>
      </w:r>
      <w:r>
        <w:rPr>
          <w:spacing w:val="9"/>
        </w:rPr>
        <w:t xml:space="preserve"> </w:t>
      </w:r>
      <w:r>
        <w:rPr>
          <w:spacing w:val="-8"/>
        </w:rPr>
        <w:t>941.</w:t>
      </w:r>
    </w:p>
    <w:p>
      <w:pPr>
        <w:pStyle w:val="BodyText"/>
        <w:ind w:left="457" w:right="520" w:hanging="424"/>
        <w:spacing w:before="184" w:line="265" w:lineRule="auto"/>
        <w:rPr/>
      </w:pPr>
      <w:r>
        <w:rPr>
          <w:spacing w:val="-2"/>
        </w:rPr>
        <w:t>31.  Tran TY,</w:t>
      </w:r>
      <w:r>
        <w:rPr>
          <w:spacing w:val="26"/>
        </w:rPr>
        <w:t xml:space="preserve"> </w:t>
      </w:r>
      <w:r>
        <w:rPr>
          <w:spacing w:val="-2"/>
        </w:rPr>
        <w:t>McGillen</w:t>
      </w:r>
      <w:r>
        <w:rPr>
          <w:spacing w:val="16"/>
        </w:rPr>
        <w:t xml:space="preserve"> </w:t>
      </w:r>
      <w:r>
        <w:rPr>
          <w:spacing w:val="-2"/>
        </w:rPr>
        <w:t>K, Cone</w:t>
      </w:r>
      <w:r>
        <w:rPr>
          <w:spacing w:val="20"/>
        </w:rPr>
        <w:t xml:space="preserve"> </w:t>
      </w:r>
      <w:r>
        <w:rPr>
          <w:spacing w:val="-2"/>
        </w:rPr>
        <w:t>EB et al: Triple</w:t>
      </w:r>
      <w:r>
        <w:rPr>
          <w:spacing w:val="17"/>
        </w:rPr>
        <w:t xml:space="preserve"> </w:t>
      </w:r>
      <w:r>
        <w:rPr>
          <w:spacing w:val="-2"/>
        </w:rPr>
        <w:t>D</w:t>
      </w:r>
      <w:r>
        <w:rPr>
          <w:spacing w:val="11"/>
        </w:rPr>
        <w:t xml:space="preserve"> </w:t>
      </w:r>
      <w:r>
        <w:rPr>
          <w:spacing w:val="-2"/>
        </w:rPr>
        <w:t>Score</w:t>
      </w:r>
      <w:r>
        <w:rPr/>
        <w:t xml:space="preserve"> </w:t>
      </w:r>
      <w:r>
        <w:rPr>
          <w:spacing w:val="-1"/>
        </w:rPr>
        <w:t>is a</w:t>
      </w:r>
      <w:r>
        <w:rPr>
          <w:spacing w:val="15"/>
          <w:w w:val="101"/>
        </w:rPr>
        <w:t xml:space="preserve"> </w:t>
      </w:r>
      <w:r>
        <w:rPr>
          <w:spacing w:val="-1"/>
        </w:rPr>
        <w:t>reportable</w:t>
      </w:r>
      <w:r>
        <w:rPr>
          <w:spacing w:val="16"/>
        </w:rPr>
        <w:t xml:space="preserve"> </w:t>
      </w:r>
      <w:r>
        <w:rPr>
          <w:spacing w:val="-1"/>
        </w:rPr>
        <w:t>predictor of shockwav</w:t>
      </w:r>
      <w:r>
        <w:rPr>
          <w:spacing w:val="-2"/>
        </w:rPr>
        <w:t>e</w:t>
      </w:r>
      <w:r>
        <w:rPr>
          <w:spacing w:val="16"/>
        </w:rPr>
        <w:t xml:space="preserve"> </w:t>
      </w:r>
      <w:r>
        <w:rPr>
          <w:spacing w:val="-2"/>
        </w:rPr>
        <w:t>lithotripsy</w:t>
      </w:r>
      <w:r>
        <w:rPr/>
        <w:t xml:space="preserve">   </w:t>
      </w:r>
      <w:r>
        <w:rPr>
          <w:spacing w:val="-3"/>
        </w:rPr>
        <w:t>stone-free</w:t>
      </w:r>
      <w:r>
        <w:rPr>
          <w:spacing w:val="30"/>
          <w:w w:val="101"/>
        </w:rPr>
        <w:t xml:space="preserve"> </w:t>
      </w:r>
      <w:r>
        <w:rPr>
          <w:spacing w:val="-3"/>
        </w:rPr>
        <w:t>rates. J</w:t>
      </w:r>
      <w:r>
        <w:rPr>
          <w:spacing w:val="16"/>
          <w:w w:val="101"/>
        </w:rPr>
        <w:t xml:space="preserve"> </w:t>
      </w:r>
      <w:r>
        <w:rPr>
          <w:spacing w:val="-3"/>
        </w:rPr>
        <w:t>Endourol</w:t>
      </w:r>
      <w:r>
        <w:rPr>
          <w:spacing w:val="14"/>
        </w:rPr>
        <w:t xml:space="preserve"> </w:t>
      </w:r>
      <w:r>
        <w:rPr>
          <w:spacing w:val="-3"/>
        </w:rPr>
        <w:t>2015;</w:t>
      </w:r>
      <w:r>
        <w:rPr>
          <w:spacing w:val="17"/>
          <w:w w:val="101"/>
        </w:rPr>
        <w:t xml:space="preserve"> </w:t>
      </w:r>
      <w:r>
        <w:rPr>
          <w:b/>
          <w:bCs/>
          <w:spacing w:val="-3"/>
        </w:rPr>
        <w:t>29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 226.</w:t>
      </w:r>
    </w:p>
    <w:p>
      <w:pPr>
        <w:pStyle w:val="BodyText"/>
        <w:ind w:left="464" w:right="686" w:hanging="431"/>
        <w:spacing w:before="213" w:line="247" w:lineRule="auto"/>
        <w:rPr/>
      </w:pPr>
      <w:r>
        <w:rPr>
          <w:spacing w:val="-1"/>
        </w:rPr>
        <w:t>32.  Vakalopoulos I:</w:t>
      </w:r>
      <w:r>
        <w:rPr>
          <w:spacing w:val="22"/>
          <w:w w:val="101"/>
        </w:rPr>
        <w:t xml:space="preserve"> </w:t>
      </w:r>
      <w:r>
        <w:rPr>
          <w:spacing w:val="-1"/>
        </w:rPr>
        <w:t>Development of a</w:t>
      </w:r>
      <w:r>
        <w:rPr>
          <w:spacing w:val="15"/>
        </w:rPr>
        <w:t xml:space="preserve"> </w:t>
      </w:r>
      <w:r>
        <w:rPr>
          <w:spacing w:val="-1"/>
        </w:rPr>
        <w:t>mathematical</w:t>
      </w:r>
      <w:r>
        <w:rPr/>
        <w:t xml:space="preserve"> </w:t>
      </w:r>
      <w:r>
        <w:rPr>
          <w:spacing w:val="-1"/>
        </w:rPr>
        <w:t>model to</w:t>
      </w:r>
      <w:r>
        <w:rPr>
          <w:spacing w:val="20"/>
        </w:rPr>
        <w:t xml:space="preserve"> </w:t>
      </w:r>
      <w:r>
        <w:rPr>
          <w:spacing w:val="-1"/>
        </w:rPr>
        <w:t>predict extracorporeal shockwave</w:t>
      </w:r>
    </w:p>
    <w:p>
      <w:pPr>
        <w:pStyle w:val="BodyText"/>
        <w:ind w:left="465"/>
        <w:spacing w:before="97" w:line="192" w:lineRule="auto"/>
        <w:rPr/>
      </w:pPr>
      <w:r>
        <w:rPr>
          <w:spacing w:val="-2"/>
        </w:rPr>
        <w:t>lithotripsy outcome. J</w:t>
      </w:r>
      <w:r>
        <w:rPr>
          <w:spacing w:val="17"/>
        </w:rPr>
        <w:t xml:space="preserve"> </w:t>
      </w:r>
      <w:r>
        <w:rPr>
          <w:spacing w:val="-2"/>
        </w:rPr>
        <w:t>Endourol. 2009;</w:t>
      </w:r>
      <w:r>
        <w:rPr>
          <w:spacing w:val="19"/>
        </w:rPr>
        <w:t xml:space="preserve"> </w:t>
      </w:r>
      <w:r>
        <w:rPr>
          <w:b/>
          <w:bCs/>
          <w:spacing w:val="-2"/>
        </w:rPr>
        <w:t>23</w:t>
      </w:r>
      <w:r>
        <w:rPr>
          <w:b/>
          <w:bCs/>
          <w:spacing w:val="-32"/>
        </w:rPr>
        <w:t xml:space="preserve"> </w:t>
      </w:r>
      <w:r>
        <w:rPr>
          <w:spacing w:val="-2"/>
        </w:rPr>
        <w:t>:</w:t>
      </w:r>
      <w:r>
        <w:rPr>
          <w:spacing w:val="9"/>
        </w:rPr>
        <w:t xml:space="preserve"> </w:t>
      </w:r>
      <w:r>
        <w:rPr>
          <w:spacing w:val="-3"/>
        </w:rPr>
        <w:t>891.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/>
        <w:spacing w:before="33" w:line="193" w:lineRule="auto"/>
        <w:rPr/>
      </w:pPr>
      <w:r>
        <w:rPr>
          <w:spacing w:val="-2"/>
        </w:rPr>
        <w:t>33.  Feder</w:t>
      </w:r>
      <w:r>
        <w:rPr>
          <w:spacing w:val="16"/>
        </w:rPr>
        <w:t xml:space="preserve"> </w:t>
      </w:r>
      <w:r>
        <w:rPr>
          <w:spacing w:val="-2"/>
        </w:rPr>
        <w:t>MT,</w:t>
      </w:r>
      <w:r>
        <w:rPr>
          <w:spacing w:val="16"/>
        </w:rPr>
        <w:t xml:space="preserve"> </w:t>
      </w:r>
      <w:r>
        <w:rPr>
          <w:spacing w:val="-2"/>
        </w:rPr>
        <w:t>Blitstein J,</w:t>
      </w:r>
      <w:r>
        <w:rPr>
          <w:spacing w:val="15"/>
        </w:rPr>
        <w:t xml:space="preserve"> </w:t>
      </w:r>
      <w:r>
        <w:rPr>
          <w:spacing w:val="-2"/>
        </w:rPr>
        <w:t>Mason</w:t>
      </w:r>
      <w:r>
        <w:rPr>
          <w:spacing w:val="16"/>
        </w:rPr>
        <w:t xml:space="preserve"> </w:t>
      </w:r>
      <w:r>
        <w:rPr>
          <w:spacing w:val="-2"/>
        </w:rPr>
        <w:t>B</w:t>
      </w:r>
      <w:r>
        <w:rPr>
          <w:spacing w:val="10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Predicting</w:t>
      </w:r>
    </w:p>
    <w:p>
      <w:pPr>
        <w:pStyle w:val="BodyText"/>
        <w:ind w:left="432"/>
        <w:spacing w:before="97" w:line="193" w:lineRule="auto"/>
        <w:rPr/>
      </w:pPr>
      <w:r>
        <w:rPr>
          <w:spacing w:val="-1"/>
        </w:rPr>
        <w:t>differential</w:t>
      </w:r>
      <w:r>
        <w:rPr>
          <w:spacing w:val="33"/>
          <w:w w:val="101"/>
        </w:rPr>
        <w:t xml:space="preserve"> </w:t>
      </w:r>
      <w:r>
        <w:rPr>
          <w:spacing w:val="-1"/>
        </w:rPr>
        <w:t>renal function using computerized</w:t>
      </w:r>
    </w:p>
    <w:p>
      <w:pPr>
        <w:pStyle w:val="BodyText"/>
        <w:ind w:left="431" w:right="232" w:hanging="3"/>
        <w:spacing w:before="98" w:line="287" w:lineRule="auto"/>
        <w:rPr/>
      </w:pPr>
      <w:r>
        <w:rPr>
          <w:spacing w:val="-1"/>
        </w:rPr>
        <w:t>tomography measurements of renal</w:t>
      </w:r>
      <w:r>
        <w:rPr>
          <w:spacing w:val="33"/>
          <w:w w:val="101"/>
        </w:rPr>
        <w:t xml:space="preserve"> </w:t>
      </w:r>
      <w:r>
        <w:rPr>
          <w:spacing w:val="-1"/>
        </w:rPr>
        <w:t>parenchymal</w:t>
      </w:r>
      <w:r>
        <w:rPr/>
        <w:t xml:space="preserve"> </w:t>
      </w:r>
      <w:r>
        <w:rPr>
          <w:spacing w:val="-3"/>
        </w:rPr>
        <w:t>area. J</w:t>
      </w:r>
      <w:r>
        <w:rPr>
          <w:spacing w:val="16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2008;</w:t>
      </w:r>
      <w:r>
        <w:rPr>
          <w:spacing w:val="24"/>
          <w:w w:val="101"/>
        </w:rPr>
        <w:t xml:space="preserve"> </w:t>
      </w:r>
      <w:r>
        <w:rPr>
          <w:b/>
          <w:bCs/>
          <w:spacing w:val="-3"/>
        </w:rPr>
        <w:t>180:</w:t>
      </w:r>
      <w:r>
        <w:rPr>
          <w:b/>
          <w:bCs/>
          <w:spacing w:val="14"/>
        </w:rPr>
        <w:t xml:space="preserve"> </w:t>
      </w:r>
      <w:r>
        <w:rPr>
          <w:spacing w:val="-3"/>
        </w:rPr>
        <w:t>2110.</w:t>
      </w:r>
    </w:p>
    <w:p>
      <w:pPr>
        <w:pStyle w:val="BodyText"/>
        <w:ind w:left="7"/>
        <w:spacing w:before="143" w:line="193" w:lineRule="auto"/>
        <w:rPr/>
      </w:pPr>
      <w:r>
        <w:rPr>
          <w:spacing w:val="-1"/>
        </w:rPr>
        <w:t>34.  Gupta S,</w:t>
      </w:r>
      <w:r>
        <w:rPr>
          <w:spacing w:val="13"/>
        </w:rPr>
        <w:t xml:space="preserve"> </w:t>
      </w:r>
      <w:r>
        <w:rPr>
          <w:spacing w:val="-1"/>
        </w:rPr>
        <w:t>Singh AH,</w:t>
      </w:r>
      <w:r>
        <w:rPr>
          <w:spacing w:val="12"/>
        </w:rPr>
        <w:t xml:space="preserve"> </w:t>
      </w:r>
      <w:r>
        <w:rPr>
          <w:spacing w:val="-1"/>
        </w:rPr>
        <w:t>Shabbir A</w:t>
      </w:r>
      <w:r>
        <w:rPr>
          <w:spacing w:val="8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al: As</w:t>
      </w:r>
      <w:r>
        <w:rPr>
          <w:spacing w:val="-2"/>
        </w:rPr>
        <w:t>sessing</w:t>
      </w:r>
    </w:p>
    <w:p>
      <w:pPr>
        <w:pStyle w:val="BodyText"/>
        <w:ind w:left="438" w:right="122"/>
        <w:spacing w:before="97" w:line="246" w:lineRule="auto"/>
        <w:rPr/>
      </w:pPr>
      <w:r>
        <w:rPr>
          <w:spacing w:val="-1"/>
        </w:rPr>
        <w:t>renal</w:t>
      </w:r>
      <w:r>
        <w:rPr>
          <w:spacing w:val="16"/>
          <w:w w:val="101"/>
        </w:rPr>
        <w:t xml:space="preserve"> </w:t>
      </w:r>
      <w:r>
        <w:rPr>
          <w:spacing w:val="-1"/>
        </w:rPr>
        <w:t>parenchymal vo</w:t>
      </w:r>
      <w:r>
        <w:rPr>
          <w:spacing w:val="-2"/>
        </w:rPr>
        <w:t>lume on unenhanced</w:t>
      </w:r>
      <w:r>
        <w:rPr>
          <w:spacing w:val="10"/>
        </w:rPr>
        <w:t xml:space="preserve"> </w:t>
      </w:r>
      <w:r>
        <w:rPr>
          <w:spacing w:val="-2"/>
        </w:rPr>
        <w:t>CT</w:t>
      </w:r>
      <w:r>
        <w:rPr>
          <w:spacing w:val="10"/>
        </w:rPr>
        <w:t xml:space="preserve"> </w:t>
      </w:r>
      <w:r>
        <w:rPr>
          <w:spacing w:val="-2"/>
        </w:rPr>
        <w:t>as</w:t>
      </w:r>
      <w:r>
        <w:rPr>
          <w:spacing w:val="8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marker for predicting</w:t>
      </w:r>
      <w:r>
        <w:rPr>
          <w:spacing w:val="16"/>
        </w:rPr>
        <w:t xml:space="preserve"> </w:t>
      </w:r>
      <w:r>
        <w:rPr>
          <w:spacing w:val="-1"/>
        </w:rPr>
        <w:t>renal f</w:t>
      </w:r>
      <w:r>
        <w:rPr>
          <w:spacing w:val="-2"/>
        </w:rPr>
        <w:t>unction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5"/>
        </w:rPr>
        <w:t xml:space="preserve"> </w:t>
      </w:r>
      <w:r>
        <w:rPr>
          <w:spacing w:val="-2"/>
        </w:rPr>
        <w:t>patients</w:t>
      </w:r>
    </w:p>
    <w:p>
      <w:pPr>
        <w:pStyle w:val="BodyText"/>
        <w:ind w:left="430"/>
        <w:spacing w:before="97" w:line="194" w:lineRule="auto"/>
        <w:rPr/>
      </w:pPr>
      <w:r>
        <w:rPr>
          <w:spacing w:val="-1"/>
        </w:rPr>
        <w:t>with chronic</w:t>
      </w:r>
      <w:r>
        <w:rPr>
          <w:spacing w:val="20"/>
        </w:rPr>
        <w:t xml:space="preserve"> </w:t>
      </w:r>
      <w:r>
        <w:rPr>
          <w:spacing w:val="-1"/>
        </w:rPr>
        <w:t>kidney disease. Acad</w:t>
      </w:r>
      <w:r>
        <w:rPr>
          <w:spacing w:val="17"/>
        </w:rPr>
        <w:t xml:space="preserve"> </w:t>
      </w:r>
      <w:r>
        <w:rPr>
          <w:spacing w:val="-1"/>
        </w:rPr>
        <w:t>Radiol 2012;</w:t>
      </w:r>
    </w:p>
    <w:p>
      <w:pPr>
        <w:pStyle w:val="BodyText"/>
        <w:ind w:left="446"/>
        <w:spacing w:before="98" w:line="230" w:lineRule="auto"/>
        <w:rPr/>
      </w:pPr>
      <w:r>
        <w:rPr>
          <w:b/>
          <w:bCs/>
          <w:spacing w:val="-10"/>
        </w:rPr>
        <w:t>19</w:t>
      </w:r>
      <w:r>
        <w:rPr>
          <w:b/>
          <w:bCs/>
          <w:spacing w:val="-28"/>
        </w:rPr>
        <w:t xml:space="preserve"> </w:t>
      </w:r>
      <w:r>
        <w:rPr>
          <w:spacing w:val="-10"/>
        </w:rPr>
        <w:t>:</w:t>
      </w:r>
      <w:r>
        <w:rPr>
          <w:spacing w:val="11"/>
        </w:rPr>
        <w:t xml:space="preserve"> </w:t>
      </w:r>
      <w:r>
        <w:rPr>
          <w:spacing w:val="-10"/>
        </w:rPr>
        <w:t>654.</w:t>
      </w:r>
    </w:p>
    <w:p>
      <w:pPr>
        <w:pStyle w:val="BodyText"/>
        <w:ind w:left="7"/>
        <w:spacing w:before="183" w:line="193" w:lineRule="auto"/>
        <w:rPr/>
      </w:pPr>
      <w:r>
        <w:rPr>
          <w:spacing w:val="-3"/>
        </w:rPr>
        <w:t>35.  Herts</w:t>
      </w:r>
      <w:r>
        <w:rPr>
          <w:spacing w:val="25"/>
          <w:w w:val="101"/>
        </w:rPr>
        <w:t xml:space="preserve"> </w:t>
      </w:r>
      <w:r>
        <w:rPr>
          <w:spacing w:val="-3"/>
        </w:rPr>
        <w:t>BR,</w:t>
      </w:r>
      <w:r>
        <w:rPr>
          <w:spacing w:val="12"/>
        </w:rPr>
        <w:t xml:space="preserve"> </w:t>
      </w:r>
      <w:r>
        <w:rPr>
          <w:spacing w:val="-3"/>
        </w:rPr>
        <w:t>Sharma</w:t>
      </w:r>
      <w:r>
        <w:rPr>
          <w:spacing w:val="18"/>
          <w:w w:val="101"/>
        </w:rPr>
        <w:t xml:space="preserve"> </w:t>
      </w:r>
      <w:r>
        <w:rPr>
          <w:spacing w:val="-3"/>
        </w:rPr>
        <w:t>N,</w:t>
      </w:r>
      <w:r>
        <w:rPr>
          <w:spacing w:val="16"/>
        </w:rPr>
        <w:t xml:space="preserve"> </w:t>
      </w:r>
      <w:r>
        <w:rPr>
          <w:spacing w:val="-3"/>
        </w:rPr>
        <w:t>Lieber</w:t>
      </w:r>
      <w:r>
        <w:rPr>
          <w:spacing w:val="15"/>
          <w:w w:val="101"/>
        </w:rPr>
        <w:t xml:space="preserve"> </w:t>
      </w:r>
      <w:r>
        <w:rPr>
          <w:spacing w:val="-3"/>
        </w:rPr>
        <w:t>M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Estimating</w:t>
      </w:r>
    </w:p>
    <w:p>
      <w:pPr>
        <w:pStyle w:val="BodyText"/>
        <w:ind w:left="432"/>
        <w:spacing w:before="98" w:line="193" w:lineRule="auto"/>
        <w:rPr/>
      </w:pPr>
      <w:r>
        <w:rPr>
          <w:spacing w:val="-1"/>
        </w:rPr>
        <w:t>glomerular filtration rate</w:t>
      </w:r>
      <w:r>
        <w:rPr>
          <w:spacing w:val="20"/>
        </w:rPr>
        <w:t xml:space="preserve"> </w:t>
      </w:r>
      <w:r>
        <w:rPr>
          <w:spacing w:val="-1"/>
        </w:rPr>
        <w:t>in kidney</w:t>
      </w:r>
      <w:r>
        <w:rPr>
          <w:spacing w:val="8"/>
        </w:rPr>
        <w:t xml:space="preserve"> </w:t>
      </w:r>
      <w:r>
        <w:rPr>
          <w:spacing w:val="-1"/>
        </w:rPr>
        <w:t>donors:</w:t>
      </w:r>
      <w:r>
        <w:rPr>
          <w:spacing w:val="8"/>
        </w:rPr>
        <w:t xml:space="preserve"> </w:t>
      </w:r>
      <w:r>
        <w:rPr>
          <w:spacing w:val="-1"/>
        </w:rPr>
        <w:t>a</w:t>
      </w:r>
    </w:p>
    <w:p>
      <w:pPr>
        <w:pStyle w:val="BodyText"/>
        <w:ind w:left="438"/>
        <w:spacing w:before="99" w:line="230" w:lineRule="auto"/>
        <w:rPr/>
      </w:pPr>
      <w:r>
        <w:rPr>
          <w:spacing w:val="-1"/>
        </w:rPr>
        <w:t>model constructed with</w:t>
      </w:r>
      <w:r>
        <w:rPr>
          <w:spacing w:val="14"/>
        </w:rPr>
        <w:t xml:space="preserve"> </w:t>
      </w:r>
      <w:r>
        <w:rPr>
          <w:spacing w:val="-1"/>
        </w:rPr>
        <w:t>renal volume</w:t>
      </w:r>
    </w:p>
    <w:p>
      <w:pPr>
        <w:pStyle w:val="BodyText"/>
        <w:ind w:left="436" w:right="420" w:firstLine="1"/>
        <w:spacing w:before="63" w:line="287" w:lineRule="auto"/>
        <w:rPr/>
      </w:pPr>
      <w:r>
        <w:rPr>
          <w:spacing w:val="-1"/>
        </w:rPr>
        <w:t>measurements from donor CT scans.</w:t>
      </w:r>
      <w:r>
        <w:rPr>
          <w:spacing w:val="24"/>
          <w:w w:val="101"/>
        </w:rPr>
        <w:t xml:space="preserve"> </w:t>
      </w:r>
      <w:r>
        <w:rPr>
          <w:spacing w:val="-1"/>
        </w:rPr>
        <w:t>Radiology</w:t>
      </w:r>
      <w:r>
        <w:rPr/>
        <w:t xml:space="preserve"> </w:t>
      </w:r>
      <w:r>
        <w:rPr>
          <w:spacing w:val="-7"/>
        </w:rPr>
        <w:t>2009;</w:t>
      </w:r>
      <w:r>
        <w:rPr>
          <w:spacing w:val="23"/>
        </w:rPr>
        <w:t xml:space="preserve"> </w:t>
      </w:r>
      <w:r>
        <w:rPr>
          <w:b/>
          <w:bCs/>
          <w:spacing w:val="-7"/>
        </w:rPr>
        <w:t>252</w:t>
      </w:r>
      <w:r>
        <w:rPr>
          <w:b/>
          <w:bCs/>
          <w:spacing w:val="-32"/>
        </w:rPr>
        <w:t xml:space="preserve"> </w:t>
      </w:r>
      <w:r>
        <w:rPr>
          <w:spacing w:val="-7"/>
        </w:rPr>
        <w:t>:</w:t>
      </w:r>
      <w:r>
        <w:rPr>
          <w:spacing w:val="24"/>
        </w:rPr>
        <w:t xml:space="preserve"> </w:t>
      </w:r>
      <w:r>
        <w:rPr>
          <w:spacing w:val="-7"/>
        </w:rPr>
        <w:t>109.</w:t>
      </w:r>
    </w:p>
    <w:p>
      <w:pPr>
        <w:pStyle w:val="BodyText"/>
        <w:ind w:left="7"/>
        <w:spacing w:before="144" w:line="198" w:lineRule="auto"/>
        <w:rPr/>
      </w:pPr>
      <w:r>
        <w:rPr>
          <w:spacing w:val="-3"/>
        </w:rPr>
        <w:t>36.  Morrisroe</w:t>
      </w:r>
      <w:r>
        <w:rPr>
          <w:spacing w:val="27"/>
          <w:w w:val="101"/>
        </w:rPr>
        <w:t xml:space="preserve"> </w:t>
      </w:r>
      <w:r>
        <w:rPr>
          <w:spacing w:val="-3"/>
        </w:rPr>
        <w:t>SN,</w:t>
      </w:r>
      <w:r>
        <w:rPr>
          <w:spacing w:val="10"/>
        </w:rPr>
        <w:t xml:space="preserve"> </w:t>
      </w:r>
      <w:r>
        <w:rPr>
          <w:spacing w:val="-3"/>
        </w:rPr>
        <w:t>Su</w:t>
      </w:r>
      <w:r>
        <w:rPr>
          <w:spacing w:val="15"/>
        </w:rPr>
        <w:t xml:space="preserve"> </w:t>
      </w:r>
      <w:r>
        <w:rPr>
          <w:spacing w:val="-3"/>
        </w:rPr>
        <w:t>RR,</w:t>
      </w:r>
      <w:r>
        <w:rPr>
          <w:spacing w:val="19"/>
        </w:rPr>
        <w:t xml:space="preserve"> </w:t>
      </w:r>
      <w:r>
        <w:rPr>
          <w:spacing w:val="-3"/>
        </w:rPr>
        <w:t>Bae</w:t>
      </w:r>
      <w:r>
        <w:rPr>
          <w:spacing w:val="19"/>
          <w:w w:val="101"/>
        </w:rPr>
        <w:t xml:space="preserve"> </w:t>
      </w:r>
      <w:r>
        <w:rPr>
          <w:spacing w:val="-3"/>
        </w:rPr>
        <w:t>KT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Differential</w:t>
      </w:r>
    </w:p>
    <w:p>
      <w:pPr>
        <w:pStyle w:val="BodyText"/>
        <w:ind w:left="438"/>
        <w:spacing w:before="93" w:line="193" w:lineRule="auto"/>
        <w:rPr/>
      </w:pPr>
      <w:r>
        <w:rPr>
          <w:spacing w:val="-1"/>
        </w:rPr>
        <w:t>renal function estimation using</w:t>
      </w:r>
      <w:r>
        <w:rPr>
          <w:spacing w:val="26"/>
        </w:rPr>
        <w:t xml:space="preserve"> </w:t>
      </w:r>
      <w:r>
        <w:rPr>
          <w:spacing w:val="-1"/>
        </w:rPr>
        <w:t>computerized</w:t>
      </w:r>
    </w:p>
    <w:p>
      <w:pPr>
        <w:pStyle w:val="BodyText"/>
        <w:ind w:left="428"/>
        <w:spacing w:before="98" w:line="193" w:lineRule="auto"/>
        <w:rPr/>
      </w:pPr>
      <w:r>
        <w:rPr>
          <w:spacing w:val="-1"/>
        </w:rPr>
        <w:t>tomography based</w:t>
      </w:r>
      <w:r>
        <w:rPr>
          <w:spacing w:val="16"/>
          <w:w w:val="101"/>
        </w:rPr>
        <w:t xml:space="preserve"> </w:t>
      </w:r>
      <w:r>
        <w:rPr>
          <w:spacing w:val="-1"/>
        </w:rPr>
        <w:t>renal</w:t>
      </w:r>
      <w:r>
        <w:rPr>
          <w:spacing w:val="16"/>
        </w:rPr>
        <w:t xml:space="preserve"> </w:t>
      </w:r>
      <w:r>
        <w:rPr>
          <w:spacing w:val="-1"/>
        </w:rPr>
        <w:t>parenchymal vol</w:t>
      </w:r>
      <w:r>
        <w:rPr>
          <w:spacing w:val="-2"/>
        </w:rPr>
        <w:t>ume</w:t>
      </w:r>
    </w:p>
    <w:p>
      <w:pPr>
        <w:pStyle w:val="BodyText"/>
        <w:ind w:left="438"/>
        <w:spacing w:before="98" w:line="198" w:lineRule="auto"/>
        <w:rPr/>
      </w:pPr>
      <w:r>
        <w:rPr>
          <w:spacing w:val="-2"/>
        </w:rPr>
        <w:t>measurement. J</w:t>
      </w:r>
      <w:r>
        <w:rPr>
          <w:spacing w:val="14"/>
        </w:rPr>
        <w:t xml:space="preserve"> </w:t>
      </w:r>
      <w:r>
        <w:rPr>
          <w:spacing w:val="-2"/>
        </w:rPr>
        <w:t>Urol 2010;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183: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2289.</w:t>
      </w:r>
    </w:p>
    <w:p>
      <w:pPr>
        <w:pStyle w:val="BodyText"/>
        <w:ind w:left="7"/>
        <w:spacing w:before="213" w:line="194" w:lineRule="auto"/>
        <w:rPr/>
      </w:pPr>
      <w:r>
        <w:rPr>
          <w:spacing w:val="-2"/>
        </w:rPr>
        <w:t>37.  Ramaswamy</w:t>
      </w:r>
      <w:r>
        <w:rPr>
          <w:spacing w:val="22"/>
        </w:rPr>
        <w:t xml:space="preserve"> </w:t>
      </w:r>
      <w:r>
        <w:rPr>
          <w:spacing w:val="-2"/>
        </w:rPr>
        <w:t>K,</w:t>
      </w:r>
      <w:r>
        <w:rPr>
          <w:spacing w:val="16"/>
        </w:rPr>
        <w:t xml:space="preserve"> </w:t>
      </w:r>
      <w:r>
        <w:rPr>
          <w:spacing w:val="-2"/>
        </w:rPr>
        <w:t>Marien T,</w:t>
      </w:r>
      <w:r>
        <w:rPr>
          <w:spacing w:val="18"/>
        </w:rPr>
        <w:t xml:space="preserve"> </w:t>
      </w:r>
      <w:r>
        <w:rPr>
          <w:spacing w:val="-2"/>
        </w:rPr>
        <w:t>Mass A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10"/>
        </w:rPr>
        <w:t xml:space="preserve"> </w:t>
      </w:r>
      <w:r>
        <w:rPr>
          <w:spacing w:val="-2"/>
        </w:rPr>
        <w:t>Simplified</w:t>
      </w:r>
    </w:p>
    <w:p>
      <w:pPr>
        <w:pStyle w:val="BodyText"/>
        <w:ind w:left="431"/>
        <w:spacing w:before="96" w:line="193" w:lineRule="auto"/>
        <w:rPr/>
      </w:pPr>
      <w:r>
        <w:rPr>
          <w:spacing w:val="-1"/>
        </w:rPr>
        <w:t>approach to estimating</w:t>
      </w:r>
      <w:r>
        <w:rPr>
          <w:spacing w:val="22"/>
        </w:rPr>
        <w:t xml:space="preserve"> </w:t>
      </w:r>
      <w:r>
        <w:rPr>
          <w:spacing w:val="-1"/>
        </w:rPr>
        <w:t>renal function based</w:t>
      </w:r>
      <w:r>
        <w:rPr>
          <w:spacing w:val="9"/>
        </w:rPr>
        <w:t xml:space="preserve"> </w:t>
      </w:r>
      <w:r>
        <w:rPr>
          <w:spacing w:val="-1"/>
        </w:rPr>
        <w:t>on</w:t>
      </w:r>
    </w:p>
    <w:p>
      <w:pPr>
        <w:pStyle w:val="BodyText"/>
        <w:ind w:left="431"/>
        <w:spacing w:before="98" w:line="193" w:lineRule="auto"/>
        <w:rPr/>
      </w:pPr>
      <w:r>
        <w:rPr>
          <w:spacing w:val="-1"/>
        </w:rPr>
        <w:t>computerized tomography. Can J Urol</w:t>
      </w:r>
      <w:r>
        <w:rPr>
          <w:spacing w:val="15"/>
        </w:rPr>
        <w:t xml:space="preserve"> </w:t>
      </w:r>
      <w:r>
        <w:rPr>
          <w:spacing w:val="-1"/>
        </w:rPr>
        <w:t>2013;</w:t>
      </w:r>
      <w:r>
        <w:rPr>
          <w:spacing w:val="19"/>
        </w:rPr>
        <w:t xml:space="preserve"> </w:t>
      </w:r>
      <w:r>
        <w:rPr>
          <w:b/>
          <w:bCs/>
          <w:spacing w:val="-1"/>
        </w:rPr>
        <w:t>20:</w:t>
      </w:r>
    </w:p>
    <w:p>
      <w:pPr>
        <w:pStyle w:val="BodyText"/>
        <w:ind w:left="434"/>
        <w:spacing w:before="96" w:line="230" w:lineRule="auto"/>
        <w:rPr/>
      </w:pPr>
      <w:r>
        <w:rPr>
          <w:spacing w:val="-2"/>
        </w:rPr>
        <w:t>6833.</w:t>
      </w:r>
    </w:p>
    <w:p>
      <w:pPr>
        <w:pStyle w:val="BodyText"/>
        <w:ind w:left="431" w:right="368" w:hanging="424"/>
        <w:spacing w:before="185" w:line="246" w:lineRule="auto"/>
        <w:rPr/>
      </w:pPr>
      <w:r>
        <w:rPr>
          <w:spacing w:val="-1"/>
        </w:rPr>
        <w:t>38.  Benson AD, Juliano TM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17"/>
          <w:w w:val="101"/>
        </w:rPr>
        <w:t xml:space="preserve"> </w:t>
      </w:r>
      <w:r>
        <w:rPr>
          <w:spacing w:val="-1"/>
        </w:rPr>
        <w:t>Mil</w:t>
      </w:r>
      <w:r>
        <w:rPr>
          <w:spacing w:val="-2"/>
        </w:rPr>
        <w:t>ler</w:t>
      </w:r>
      <w:r>
        <w:rPr>
          <w:spacing w:val="16"/>
        </w:rPr>
        <w:t xml:space="preserve"> </w:t>
      </w:r>
      <w:r>
        <w:rPr>
          <w:spacing w:val="-2"/>
        </w:rPr>
        <w:t>NL:</w:t>
      </w:r>
      <w:r>
        <w:rPr>
          <w:spacing w:val="11"/>
        </w:rPr>
        <w:t xml:space="preserve"> </w:t>
      </w:r>
      <w:r>
        <w:rPr>
          <w:spacing w:val="-2"/>
        </w:rPr>
        <w:t>Infectious</w:t>
      </w:r>
      <w:r>
        <w:rPr/>
        <w:t xml:space="preserve"> </w:t>
      </w:r>
      <w:r>
        <w:rPr>
          <w:spacing w:val="-1"/>
        </w:rPr>
        <w:t>outcomes of nephrostomy drainage</w:t>
      </w:r>
      <w:r>
        <w:rPr>
          <w:spacing w:val="27"/>
          <w:w w:val="101"/>
        </w:rPr>
        <w:t xml:space="preserve"> </w:t>
      </w:r>
      <w:r>
        <w:rPr>
          <w:spacing w:val="-1"/>
        </w:rPr>
        <w:t>before</w:t>
      </w:r>
    </w:p>
    <w:p>
      <w:pPr>
        <w:pStyle w:val="BodyText"/>
        <w:ind w:left="431" w:right="741" w:firstLine="7"/>
        <w:spacing w:before="98" w:line="249" w:lineRule="auto"/>
        <w:rPr/>
      </w:pPr>
      <w:r>
        <w:rPr>
          <w:spacing w:val="-1"/>
        </w:rPr>
        <w:t>percutaneous</w:t>
      </w:r>
      <w:r>
        <w:rPr>
          <w:spacing w:val="19"/>
        </w:rPr>
        <w:t xml:space="preserve"> </w:t>
      </w:r>
      <w:r>
        <w:rPr>
          <w:spacing w:val="-1"/>
        </w:rPr>
        <w:t>nephrolithotomy compared to</w:t>
      </w:r>
      <w:r>
        <w:rPr/>
        <w:t xml:space="preserve"> </w:t>
      </w:r>
      <w:r>
        <w:rPr>
          <w:spacing w:val="-2"/>
        </w:rPr>
        <w:t>concurrent access. J</w:t>
      </w:r>
      <w:r>
        <w:rPr>
          <w:spacing w:val="31"/>
          <w:w w:val="101"/>
        </w:rPr>
        <w:t xml:space="preserve"> </w:t>
      </w:r>
      <w:r>
        <w:rPr>
          <w:spacing w:val="-2"/>
        </w:rPr>
        <w:t>Urol 2014;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192: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770.</w:t>
      </w:r>
    </w:p>
    <w:p>
      <w:pPr>
        <w:pStyle w:val="BodyText"/>
        <w:ind w:left="7"/>
        <w:spacing w:before="213" w:line="198" w:lineRule="auto"/>
        <w:rPr/>
      </w:pPr>
      <w:r>
        <w:rPr>
          <w:spacing w:val="-2"/>
        </w:rPr>
        <w:t>39.  Korets</w:t>
      </w:r>
      <w:r>
        <w:rPr>
          <w:spacing w:val="18"/>
        </w:rPr>
        <w:t xml:space="preserve"> </w:t>
      </w:r>
      <w:r>
        <w:rPr>
          <w:spacing w:val="-2"/>
        </w:rPr>
        <w:t>R,</w:t>
      </w:r>
      <w:r>
        <w:rPr>
          <w:spacing w:val="8"/>
        </w:rPr>
        <w:t xml:space="preserve"> </w:t>
      </w:r>
      <w:r>
        <w:rPr>
          <w:spacing w:val="-2"/>
        </w:rPr>
        <w:t>Graversen JA,</w:t>
      </w:r>
      <w:r>
        <w:rPr>
          <w:spacing w:val="17"/>
        </w:rPr>
        <w:t xml:space="preserve"> </w:t>
      </w:r>
      <w:r>
        <w:rPr>
          <w:spacing w:val="-2"/>
        </w:rPr>
        <w:t>Kates</w:t>
      </w:r>
      <w:r>
        <w:rPr>
          <w:spacing w:val="16"/>
          <w:w w:val="101"/>
        </w:rPr>
        <w:t xml:space="preserve"> </w:t>
      </w:r>
      <w:r>
        <w:rPr>
          <w:spacing w:val="-2"/>
        </w:rPr>
        <w:t>M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Post-</w:t>
      </w:r>
    </w:p>
    <w:p>
      <w:pPr>
        <w:pStyle w:val="BodyText"/>
        <w:ind w:left="438"/>
        <w:spacing w:before="93" w:line="194" w:lineRule="auto"/>
        <w:rPr/>
      </w:pPr>
      <w:r>
        <w:rPr>
          <w:spacing w:val="-1"/>
        </w:rPr>
        <w:t>percutaneous nephrolithotomy systemic</w:t>
      </w:r>
    </w:p>
    <w:p>
      <w:pPr>
        <w:pStyle w:val="BodyText"/>
        <w:ind w:left="438"/>
        <w:spacing w:before="97" w:line="194" w:lineRule="auto"/>
        <w:rPr/>
      </w:pPr>
      <w:r>
        <w:rPr>
          <w:spacing w:val="-1"/>
        </w:rPr>
        <w:t>inflammatory response: a</w:t>
      </w:r>
      <w:r>
        <w:rPr>
          <w:spacing w:val="26"/>
          <w:w w:val="101"/>
        </w:rPr>
        <w:t xml:space="preserve"> </w:t>
      </w:r>
      <w:r>
        <w:rPr>
          <w:spacing w:val="-1"/>
        </w:rPr>
        <w:t>prospective analysis</w:t>
      </w:r>
      <w:r>
        <w:rPr>
          <w:spacing w:val="8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426" w:right="75" w:firstLine="12"/>
        <w:spacing w:before="97" w:line="249" w:lineRule="auto"/>
        <w:rPr/>
      </w:pPr>
      <w:r>
        <w:rPr>
          <w:spacing w:val="-1"/>
        </w:rPr>
        <w:t>preoperative</w:t>
      </w:r>
      <w:r>
        <w:rPr>
          <w:spacing w:val="15"/>
        </w:rPr>
        <w:t xml:space="preserve"> </w:t>
      </w:r>
      <w:r>
        <w:rPr>
          <w:spacing w:val="-1"/>
        </w:rPr>
        <w:t>urine,</w:t>
      </w:r>
      <w:r>
        <w:rPr>
          <w:spacing w:val="15"/>
        </w:rPr>
        <w:t xml:space="preserve"> </w:t>
      </w:r>
      <w:r>
        <w:rPr>
          <w:spacing w:val="-1"/>
        </w:rPr>
        <w:t>renal</w:t>
      </w:r>
      <w:r>
        <w:rPr>
          <w:spacing w:val="16"/>
        </w:rPr>
        <w:t xml:space="preserve"> </w:t>
      </w:r>
      <w:r>
        <w:rPr>
          <w:spacing w:val="-1"/>
        </w:rPr>
        <w:t>pelvic and</w:t>
      </w:r>
      <w:r>
        <w:rPr>
          <w:spacing w:val="-2"/>
        </w:rPr>
        <w:t xml:space="preserve"> stone cultures.</w:t>
      </w:r>
      <w:r>
        <w:rPr/>
        <w:t xml:space="preserve"> </w:t>
      </w:r>
      <w:r>
        <w:rPr>
          <w:spacing w:val="-1"/>
        </w:rPr>
        <w:t>J Urol</w:t>
      </w:r>
      <w:r>
        <w:rPr>
          <w:spacing w:val="16"/>
        </w:rPr>
        <w:t xml:space="preserve"> </w:t>
      </w:r>
      <w:r>
        <w:rPr>
          <w:spacing w:val="-1"/>
        </w:rPr>
        <w:t>2011;</w:t>
      </w:r>
      <w:r>
        <w:rPr>
          <w:spacing w:val="24"/>
        </w:rPr>
        <w:t xml:space="preserve"> </w:t>
      </w:r>
      <w:r>
        <w:rPr>
          <w:b/>
          <w:bCs/>
          <w:spacing w:val="-1"/>
        </w:rPr>
        <w:t>186</w:t>
      </w:r>
      <w:r>
        <w:rPr>
          <w:spacing w:val="-1"/>
        </w:rPr>
        <w:t>:1899.</w:t>
      </w:r>
    </w:p>
    <w:p>
      <w:pPr>
        <w:pStyle w:val="BodyText"/>
        <w:spacing w:before="213" w:line="193" w:lineRule="auto"/>
        <w:rPr/>
      </w:pPr>
      <w:r>
        <w:rPr>
          <w:spacing w:val="-2"/>
        </w:rPr>
        <w:t>40.  Margel</w:t>
      </w:r>
      <w:r>
        <w:rPr>
          <w:spacing w:val="17"/>
          <w:w w:val="101"/>
        </w:rPr>
        <w:t xml:space="preserve"> </w:t>
      </w:r>
      <w:r>
        <w:rPr>
          <w:spacing w:val="-2"/>
        </w:rPr>
        <w:t>D,</w:t>
      </w:r>
      <w:r>
        <w:rPr>
          <w:spacing w:val="16"/>
        </w:rPr>
        <w:t xml:space="preserve"> </w:t>
      </w:r>
      <w:r>
        <w:rPr>
          <w:spacing w:val="-2"/>
        </w:rPr>
        <w:t>Ehrlich Y,</w:t>
      </w:r>
      <w:r>
        <w:rPr>
          <w:spacing w:val="18"/>
          <w:w w:val="101"/>
        </w:rPr>
        <w:t xml:space="preserve"> </w:t>
      </w:r>
      <w:r>
        <w:rPr>
          <w:spacing w:val="-2"/>
        </w:rPr>
        <w:t>Brown</w:t>
      </w:r>
      <w:r>
        <w:rPr>
          <w:spacing w:val="17"/>
          <w:w w:val="101"/>
        </w:rPr>
        <w:t xml:space="preserve"> </w:t>
      </w:r>
      <w:r>
        <w:rPr>
          <w:spacing w:val="-2"/>
        </w:rPr>
        <w:t>N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9"/>
        </w:rPr>
        <w:t xml:space="preserve"> </w:t>
      </w:r>
      <w:r>
        <w:rPr>
          <w:spacing w:val="-3"/>
        </w:rPr>
        <w:t>Clinical</w:t>
      </w:r>
    </w:p>
    <w:p>
      <w:pPr>
        <w:pStyle w:val="BodyText"/>
        <w:ind w:left="438"/>
        <w:spacing w:before="97" w:line="194" w:lineRule="auto"/>
        <w:rPr/>
      </w:pPr>
      <w:r>
        <w:rPr>
          <w:spacing w:val="-1"/>
        </w:rPr>
        <w:t>implication of routine</w:t>
      </w:r>
      <w:r>
        <w:rPr>
          <w:spacing w:val="10"/>
        </w:rPr>
        <w:t xml:space="preserve"> </w:t>
      </w:r>
      <w:r>
        <w:rPr>
          <w:spacing w:val="-1"/>
        </w:rPr>
        <w:t>stone cult</w:t>
      </w:r>
      <w:r>
        <w:rPr>
          <w:spacing w:val="-2"/>
        </w:rPr>
        <w:t>ure</w:t>
      </w:r>
      <w:r>
        <w:rPr>
          <w:spacing w:val="15"/>
        </w:rPr>
        <w:t xml:space="preserve"> </w:t>
      </w:r>
      <w:r>
        <w:rPr>
          <w:spacing w:val="-2"/>
        </w:rPr>
        <w:t>in</w:t>
      </w:r>
    </w:p>
    <w:p>
      <w:pPr>
        <w:pStyle w:val="BodyText"/>
        <w:ind w:left="432" w:right="602" w:firstLine="6"/>
        <w:spacing w:before="97" w:line="247" w:lineRule="auto"/>
        <w:rPr/>
      </w:pPr>
      <w:r>
        <w:rPr>
          <w:spacing w:val="-1"/>
        </w:rPr>
        <w:t>percutaneous</w:t>
      </w:r>
      <w:r>
        <w:rPr>
          <w:spacing w:val="15"/>
        </w:rPr>
        <w:t xml:space="preserve"> </w:t>
      </w:r>
      <w:r>
        <w:rPr>
          <w:spacing w:val="-1"/>
        </w:rPr>
        <w:t>nephrolithotomy, a</w:t>
      </w:r>
      <w:r>
        <w:rPr>
          <w:spacing w:val="15"/>
        </w:rPr>
        <w:t xml:space="preserve"> </w:t>
      </w:r>
      <w:r>
        <w:rPr>
          <w:spacing w:val="-1"/>
        </w:rPr>
        <w:t>pro</w:t>
      </w:r>
      <w:r>
        <w:rPr>
          <w:spacing w:val="-2"/>
        </w:rPr>
        <w:t>spective</w:t>
      </w:r>
      <w:r>
        <w:rPr/>
        <w:t xml:space="preserve"> </w:t>
      </w:r>
      <w:r>
        <w:rPr>
          <w:spacing w:val="-1"/>
        </w:rPr>
        <w:t>study. Urology</w:t>
      </w:r>
      <w:r>
        <w:rPr>
          <w:spacing w:val="24"/>
        </w:rPr>
        <w:t xml:space="preserve"> </w:t>
      </w:r>
      <w:r>
        <w:rPr>
          <w:spacing w:val="-1"/>
        </w:rPr>
        <w:t>2006;</w:t>
      </w:r>
      <w:r>
        <w:rPr>
          <w:spacing w:val="12"/>
        </w:rPr>
        <w:t xml:space="preserve"> </w:t>
      </w:r>
      <w:r>
        <w:rPr>
          <w:b/>
          <w:bCs/>
          <w:spacing w:val="-1"/>
        </w:rPr>
        <w:t>67</w:t>
      </w:r>
      <w:r>
        <w:rPr>
          <w:spacing w:val="-1"/>
        </w:rPr>
        <w:t>:26.</w:t>
      </w:r>
    </w:p>
    <w:p>
      <w:pPr>
        <w:pStyle w:val="BodyText"/>
        <w:spacing w:before="218" w:line="194" w:lineRule="auto"/>
        <w:rPr/>
      </w:pPr>
      <w:r>
        <w:rPr>
          <w:spacing w:val="-2"/>
        </w:rPr>
        <w:t>41.  Mariappan</w:t>
      </w:r>
      <w:r>
        <w:rPr>
          <w:spacing w:val="15"/>
        </w:rPr>
        <w:t xml:space="preserve"> </w:t>
      </w:r>
      <w:r>
        <w:rPr>
          <w:spacing w:val="-2"/>
        </w:rPr>
        <w:t>P,</w:t>
      </w:r>
      <w:r>
        <w:rPr>
          <w:spacing w:val="9"/>
        </w:rPr>
        <w:t xml:space="preserve"> </w:t>
      </w:r>
      <w:r>
        <w:rPr>
          <w:spacing w:val="-2"/>
        </w:rPr>
        <w:t>Smith G,</w:t>
      </w:r>
      <w:r>
        <w:rPr>
          <w:spacing w:val="18"/>
        </w:rPr>
        <w:t xml:space="preserve"> </w:t>
      </w:r>
      <w:r>
        <w:rPr>
          <w:spacing w:val="-2"/>
        </w:rPr>
        <w:t>Bariol</w:t>
      </w:r>
      <w:r>
        <w:rPr>
          <w:spacing w:val="12"/>
        </w:rPr>
        <w:t xml:space="preserve"> </w:t>
      </w:r>
      <w:r>
        <w:rPr>
          <w:spacing w:val="-2"/>
        </w:rPr>
        <w:t>SV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Stone</w:t>
      </w:r>
      <w:r>
        <w:rPr>
          <w:spacing w:val="8"/>
        </w:rPr>
        <w:t xml:space="preserve"> </w:t>
      </w:r>
      <w:r>
        <w:rPr>
          <w:spacing w:val="-2"/>
        </w:rPr>
        <w:t>and</w:t>
      </w:r>
    </w:p>
    <w:p>
      <w:pPr>
        <w:pStyle w:val="BodyText"/>
        <w:ind w:left="438"/>
        <w:spacing w:before="96" w:line="194" w:lineRule="auto"/>
        <w:rPr/>
      </w:pPr>
      <w:r>
        <w:rPr>
          <w:spacing w:val="-2"/>
        </w:rPr>
        <w:t>pelvic</w:t>
      </w:r>
      <w:r>
        <w:rPr>
          <w:spacing w:val="29"/>
        </w:rPr>
        <w:t xml:space="preserve"> </w:t>
      </w:r>
      <w:r>
        <w:rPr>
          <w:spacing w:val="-2"/>
        </w:rPr>
        <w:t>urine culture are</w:t>
      </w:r>
      <w:r>
        <w:rPr>
          <w:spacing w:val="16"/>
        </w:rPr>
        <w:t xml:space="preserve"> </w:t>
      </w:r>
      <w:r>
        <w:rPr>
          <w:spacing w:val="-2"/>
        </w:rPr>
        <w:t>better than</w:t>
      </w:r>
      <w:r>
        <w:rPr>
          <w:spacing w:val="14"/>
        </w:rPr>
        <w:t xml:space="preserve"> </w:t>
      </w:r>
      <w:r>
        <w:rPr>
          <w:spacing w:val="-2"/>
        </w:rPr>
        <w:t>bladder</w:t>
      </w:r>
      <w:r>
        <w:rPr>
          <w:spacing w:val="14"/>
        </w:rPr>
        <w:t xml:space="preserve"> </w:t>
      </w:r>
      <w:r>
        <w:rPr>
          <w:spacing w:val="-2"/>
        </w:rPr>
        <w:t>urine</w:t>
      </w:r>
    </w:p>
    <w:p>
      <w:pPr>
        <w:pStyle w:val="BodyText"/>
        <w:ind w:left="431"/>
        <w:spacing w:before="95" w:line="193" w:lineRule="auto"/>
        <w:rPr/>
      </w:pPr>
      <w:r>
        <w:rPr>
          <w:spacing w:val="-1"/>
        </w:rPr>
        <w:t>as</w:t>
      </w:r>
      <w:r>
        <w:rPr>
          <w:spacing w:val="20"/>
          <w:w w:val="101"/>
        </w:rPr>
        <w:t xml:space="preserve"> </w:t>
      </w:r>
      <w:r>
        <w:rPr>
          <w:spacing w:val="-1"/>
        </w:rPr>
        <w:t>predictors of urosepsis following</w:t>
      </w:r>
      <w:r>
        <w:rPr>
          <w:spacing w:val="15"/>
          <w:w w:val="101"/>
        </w:rPr>
        <w:t xml:space="preserve"> </w:t>
      </w:r>
      <w:r>
        <w:rPr>
          <w:spacing w:val="-1"/>
        </w:rPr>
        <w:t>percutaneous</w:t>
      </w:r>
    </w:p>
    <w:p>
      <w:pPr>
        <w:pStyle w:val="BodyText"/>
        <w:ind w:left="436" w:right="63" w:firstLine="1"/>
        <w:spacing w:before="98" w:line="249" w:lineRule="auto"/>
        <w:rPr/>
      </w:pPr>
      <w:r>
        <w:rPr>
          <w:spacing w:val="-1"/>
        </w:rPr>
        <w:t>nephrolithotomy: a</w:t>
      </w:r>
      <w:r>
        <w:rPr>
          <w:spacing w:val="17"/>
          <w:w w:val="101"/>
        </w:rPr>
        <w:t xml:space="preserve"> </w:t>
      </w:r>
      <w:r>
        <w:rPr>
          <w:spacing w:val="-1"/>
        </w:rPr>
        <w:t>prospective clinical study J</w:t>
      </w:r>
      <w:r>
        <w:rPr>
          <w:spacing w:val="14"/>
        </w:rPr>
        <w:t xml:space="preserve"> </w:t>
      </w:r>
      <w:r>
        <w:rPr>
          <w:spacing w:val="-1"/>
        </w:rPr>
        <w:t>Urol</w:t>
      </w:r>
      <w:r>
        <w:rPr/>
        <w:t xml:space="preserve"> </w:t>
      </w:r>
      <w:r>
        <w:rPr>
          <w:spacing w:val="-1"/>
        </w:rPr>
        <w:t>2005;</w:t>
      </w:r>
      <w:r>
        <w:rPr>
          <w:spacing w:val="23"/>
        </w:rPr>
        <w:t xml:space="preserve"> </w:t>
      </w:r>
      <w:r>
        <w:rPr>
          <w:b/>
          <w:bCs/>
          <w:spacing w:val="-1"/>
        </w:rPr>
        <w:t>173</w:t>
      </w:r>
      <w:r>
        <w:rPr>
          <w:spacing w:val="-1"/>
        </w:rPr>
        <w:t>:1610.</w:t>
      </w:r>
    </w:p>
    <w:p>
      <w:pPr>
        <w:pStyle w:val="BodyText"/>
        <w:ind w:left="437" w:right="609" w:hanging="438"/>
        <w:spacing w:before="213" w:line="247" w:lineRule="auto"/>
        <w:rPr/>
      </w:pPr>
      <w:r>
        <w:rPr>
          <w:spacing w:val="-1"/>
        </w:rPr>
        <w:t>42.  Marien T,</w:t>
      </w:r>
      <w:r>
        <w:rPr>
          <w:spacing w:val="16"/>
        </w:rPr>
        <w:t xml:space="preserve"> </w:t>
      </w:r>
      <w:r>
        <w:rPr>
          <w:spacing w:val="-1"/>
        </w:rPr>
        <w:t>Mass AY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Shah O:</w:t>
      </w:r>
      <w:r>
        <w:rPr>
          <w:spacing w:val="4"/>
        </w:rPr>
        <w:t xml:space="preserve"> </w:t>
      </w:r>
      <w:r>
        <w:rPr>
          <w:spacing w:val="-1"/>
        </w:rPr>
        <w:t>Antimicrobial</w:t>
      </w:r>
      <w:r>
        <w:rPr/>
        <w:t xml:space="preserve"> </w:t>
      </w:r>
      <w:r>
        <w:rPr>
          <w:spacing w:val="-1"/>
        </w:rPr>
        <w:t>resistance</w:t>
      </w:r>
      <w:r>
        <w:rPr>
          <w:spacing w:val="16"/>
        </w:rPr>
        <w:t xml:space="preserve"> </w:t>
      </w:r>
      <w:r>
        <w:rPr>
          <w:spacing w:val="-1"/>
        </w:rPr>
        <w:t>patterns in cases</w:t>
      </w:r>
      <w:r>
        <w:rPr>
          <w:spacing w:val="8"/>
        </w:rPr>
        <w:t xml:space="preserve"> </w:t>
      </w:r>
      <w:r>
        <w:rPr>
          <w:spacing w:val="-1"/>
        </w:rPr>
        <w:t>of obstructi</w:t>
      </w:r>
      <w:r>
        <w:rPr>
          <w:spacing w:val="-2"/>
        </w:rPr>
        <w:t>ve</w:t>
      </w:r>
    </w:p>
    <w:p>
      <w:pPr>
        <w:spacing w:line="247" w:lineRule="auto"/>
        <w:sectPr>
          <w:type w:val="continuous"/>
          <w:pgSz w:w="12240" w:h="15840"/>
          <w:pgMar w:top="322" w:right="720" w:bottom="533" w:left="777" w:header="0" w:footer="385" w:gutter="0"/>
          <w:cols w:equalWidth="0" w:num="2">
            <w:col w:w="5508" w:space="100"/>
            <w:col w:w="5136" w:space="0"/>
          </w:cols>
        </w:sectPr>
        <w:rPr/>
      </w:pP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ind w:left="176" w:right="189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84"/>
        <w:spacing w:before="57" w:line="232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39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165" w:lineRule="exact"/>
        <w:rPr>
          <w:rFonts w:ascii="Arial"/>
          <w:sz w:val="14"/>
        </w:rPr>
      </w:pPr>
      <w:r/>
    </w:p>
    <w:p>
      <w:pPr>
        <w:spacing w:line="165" w:lineRule="exact"/>
        <w:sectPr>
          <w:footerReference w:type="default" r:id="rId11"/>
          <w:pgSz w:w="12240" w:h="15840"/>
          <w:pgMar w:top="322" w:right="720" w:bottom="533" w:left="803" w:header="0" w:footer="385" w:gutter="0"/>
          <w:cols w:equalWidth="0" w:num="2">
            <w:col w:w="7197" w:space="100"/>
            <w:col w:w="3420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before="20"/>
        <w:rPr/>
      </w:pPr>
      <w:r/>
    </w:p>
    <w:p>
      <w:pPr>
        <w:sectPr>
          <w:type w:val="continuous"/>
          <w:pgSz w:w="12240" w:h="15840"/>
          <w:pgMar w:top="322" w:right="720" w:bottom="533" w:left="803" w:header="0" w:footer="385" w:gutter="0"/>
          <w:cols w:equalWidth="0" w:num="1">
            <w:col w:w="10717" w:space="0"/>
          </w:cols>
        </w:sectPr>
        <w:rPr/>
      </w:pPr>
    </w:p>
    <w:p>
      <w:pPr>
        <w:pStyle w:val="BodyText"/>
        <w:ind w:left="438"/>
        <w:spacing w:before="34" w:line="193" w:lineRule="auto"/>
        <w:rPr/>
      </w:pPr>
      <w:r>
        <w:rPr>
          <w:spacing w:val="-1"/>
        </w:rPr>
        <w:t>pyelonephritis secondary to stones. Urology</w:t>
      </w:r>
      <w:r>
        <w:rPr>
          <w:spacing w:val="30"/>
        </w:rPr>
        <w:t xml:space="preserve"> </w:t>
      </w:r>
      <w:r>
        <w:rPr>
          <w:spacing w:val="-1"/>
        </w:rPr>
        <w:t>2015;</w:t>
      </w:r>
    </w:p>
    <w:p>
      <w:pPr>
        <w:pStyle w:val="BodyText"/>
        <w:ind w:left="431"/>
        <w:spacing w:before="98" w:line="230" w:lineRule="auto"/>
        <w:rPr/>
      </w:pPr>
      <w:r>
        <w:rPr>
          <w:b/>
          <w:bCs/>
          <w:spacing w:val="-4"/>
        </w:rPr>
        <w:t>85:</w:t>
      </w:r>
      <w:r>
        <w:rPr>
          <w:b/>
          <w:bCs/>
          <w:spacing w:val="17"/>
          <w:w w:val="101"/>
        </w:rPr>
        <w:t xml:space="preserve"> </w:t>
      </w:r>
      <w:r>
        <w:rPr>
          <w:spacing w:val="-4"/>
        </w:rPr>
        <w:t>64.</w:t>
      </w:r>
    </w:p>
    <w:p>
      <w:pPr>
        <w:pStyle w:val="BodyText"/>
        <w:ind w:left="437" w:right="456" w:hanging="438"/>
        <w:spacing w:before="182" w:line="265" w:lineRule="auto"/>
        <w:rPr/>
      </w:pPr>
      <w:r>
        <w:rPr>
          <w:spacing w:val="-1"/>
        </w:rPr>
        <w:t>43.  Committee on Standards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Practice</w:t>
      </w:r>
      <w:r>
        <w:rPr>
          <w:spacing w:val="17"/>
          <w:w w:val="101"/>
        </w:rPr>
        <w:t xml:space="preserve"> </w:t>
      </w:r>
      <w:r>
        <w:rPr>
          <w:spacing w:val="-1"/>
        </w:rPr>
        <w:t>Parameters:</w:t>
      </w:r>
      <w:r>
        <w:rPr/>
        <w:t xml:space="preserve"> </w:t>
      </w:r>
      <w:r>
        <w:rPr/>
        <w:t>Practice advisory for</w:t>
      </w:r>
      <w:r>
        <w:rPr>
          <w:spacing w:val="-1"/>
        </w:rPr>
        <w:t xml:space="preserve"> preanesthesia evaluation:</w:t>
      </w:r>
      <w:r>
        <w:rPr>
          <w:spacing w:val="9"/>
        </w:rPr>
        <w:t xml:space="preserve"> </w:t>
      </w:r>
      <w:r>
        <w:rPr>
          <w:spacing w:val="-1"/>
        </w:rPr>
        <w:t>an</w:t>
      </w:r>
      <w:r>
        <w:rPr/>
        <w:t xml:space="preserve">  </w:t>
      </w:r>
      <w:r>
        <w:rPr>
          <w:spacing w:val="-1"/>
        </w:rPr>
        <w:t>updated</w:t>
      </w:r>
      <w:r>
        <w:rPr>
          <w:spacing w:val="16"/>
          <w:w w:val="101"/>
        </w:rPr>
        <w:t xml:space="preserve"> </w:t>
      </w:r>
      <w:r>
        <w:rPr>
          <w:spacing w:val="-1"/>
        </w:rPr>
        <w:t>report</w:t>
      </w:r>
      <w:r>
        <w:rPr>
          <w:spacing w:val="16"/>
        </w:rPr>
        <w:t xml:space="preserve"> </w:t>
      </w:r>
      <w:r>
        <w:rPr>
          <w:spacing w:val="-1"/>
        </w:rPr>
        <w:t>by the American Socie</w:t>
      </w:r>
      <w:r>
        <w:rPr>
          <w:spacing w:val="-2"/>
        </w:rPr>
        <w:t>ty of</w:t>
      </w:r>
    </w:p>
    <w:p>
      <w:pPr>
        <w:pStyle w:val="BodyText"/>
        <w:ind w:left="432" w:right="853" w:hanging="7"/>
        <w:spacing w:before="95" w:line="246" w:lineRule="auto"/>
        <w:rPr/>
      </w:pPr>
      <w:r>
        <w:rPr/>
        <w:t>Anesthesiologists Task</w:t>
      </w:r>
      <w:r>
        <w:rPr>
          <w:spacing w:val="16"/>
        </w:rPr>
        <w:t xml:space="preserve"> </w:t>
      </w:r>
      <w:r>
        <w:rPr/>
        <w:t>Fo</w:t>
      </w:r>
      <w:r>
        <w:rPr>
          <w:spacing w:val="-1"/>
        </w:rPr>
        <w:t>rce on preanesthesia</w:t>
      </w:r>
      <w:r>
        <w:rPr/>
        <w:t xml:space="preserve"> </w:t>
      </w:r>
      <w:r>
        <w:rPr>
          <w:spacing w:val="-2"/>
        </w:rPr>
        <w:t>evaluation. Anestheso</w:t>
      </w:r>
      <w:r>
        <w:rPr>
          <w:spacing w:val="-3"/>
        </w:rPr>
        <w:t>logy 2012;</w:t>
      </w:r>
      <w:r>
        <w:rPr>
          <w:spacing w:val="26"/>
        </w:rPr>
        <w:t xml:space="preserve"> </w:t>
      </w:r>
      <w:r>
        <w:rPr>
          <w:b/>
          <w:bCs/>
          <w:spacing w:val="-3"/>
        </w:rPr>
        <w:t>116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23"/>
          <w:w w:val="101"/>
        </w:rPr>
        <w:t xml:space="preserve"> </w:t>
      </w:r>
      <w:r>
        <w:rPr>
          <w:spacing w:val="-3"/>
        </w:rPr>
        <w:t>1.</w:t>
      </w:r>
    </w:p>
    <w:p>
      <w:pPr>
        <w:pStyle w:val="BodyText"/>
        <w:ind w:left="432" w:right="692" w:hanging="432"/>
        <w:spacing w:before="219" w:line="246" w:lineRule="auto"/>
        <w:rPr/>
      </w:pPr>
      <w:r>
        <w:rPr>
          <w:spacing w:val="-2"/>
        </w:rPr>
        <w:t>44.  Patel</w:t>
      </w:r>
      <w:r>
        <w:rPr>
          <w:spacing w:val="14"/>
        </w:rPr>
        <w:t xml:space="preserve"> </w:t>
      </w:r>
      <w:r>
        <w:rPr>
          <w:spacing w:val="-2"/>
        </w:rPr>
        <w:t>IJ,</w:t>
      </w:r>
      <w:r>
        <w:rPr>
          <w:spacing w:val="16"/>
        </w:rPr>
        <w:t xml:space="preserve"> </w:t>
      </w:r>
      <w:r>
        <w:rPr>
          <w:spacing w:val="-2"/>
        </w:rPr>
        <w:t>Davidson JC,</w:t>
      </w:r>
      <w:r>
        <w:rPr>
          <w:spacing w:val="16"/>
        </w:rPr>
        <w:t xml:space="preserve"> </w:t>
      </w:r>
      <w:r>
        <w:rPr>
          <w:spacing w:val="-2"/>
        </w:rPr>
        <w:t>Nikolic</w:t>
      </w:r>
      <w:r>
        <w:rPr>
          <w:spacing w:val="17"/>
        </w:rPr>
        <w:t xml:space="preserve"> </w:t>
      </w:r>
      <w:r>
        <w:rPr>
          <w:spacing w:val="-2"/>
        </w:rPr>
        <w:t>B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9"/>
        </w:rPr>
        <w:t xml:space="preserve"> </w:t>
      </w:r>
      <w:r>
        <w:rPr>
          <w:spacing w:val="-2"/>
        </w:rPr>
        <w:t>Consensus</w:t>
      </w:r>
      <w:r>
        <w:rPr/>
        <w:t xml:space="preserve"> </w:t>
      </w:r>
      <w:r>
        <w:rPr>
          <w:spacing w:val="-1"/>
        </w:rPr>
        <w:t>guidelines for periprocedural</w:t>
      </w:r>
      <w:r>
        <w:rPr>
          <w:spacing w:val="35"/>
        </w:rPr>
        <w:t xml:space="preserve"> </w:t>
      </w:r>
      <w:r>
        <w:rPr>
          <w:spacing w:val="-1"/>
        </w:rPr>
        <w:t>management of</w:t>
      </w:r>
    </w:p>
    <w:p>
      <w:pPr>
        <w:pStyle w:val="BodyText"/>
        <w:ind w:left="431"/>
        <w:spacing w:before="98" w:line="193" w:lineRule="auto"/>
        <w:rPr/>
      </w:pPr>
      <w:r>
        <w:rPr>
          <w:spacing w:val="-1"/>
        </w:rPr>
        <w:t>coagulation status an</w:t>
      </w:r>
      <w:r>
        <w:rPr>
          <w:spacing w:val="-2"/>
        </w:rPr>
        <w:t>d</w:t>
      </w:r>
      <w:r>
        <w:rPr>
          <w:spacing w:val="16"/>
          <w:w w:val="101"/>
        </w:rPr>
        <w:t xml:space="preserve"> </w:t>
      </w:r>
      <w:r>
        <w:rPr>
          <w:spacing w:val="-2"/>
        </w:rPr>
        <w:t>hemostasis</w:t>
      </w:r>
      <w:r>
        <w:rPr>
          <w:spacing w:val="15"/>
        </w:rPr>
        <w:t xml:space="preserve"> </w:t>
      </w:r>
      <w:r>
        <w:rPr>
          <w:spacing w:val="-2"/>
        </w:rPr>
        <w:t>risk</w:t>
      </w:r>
      <w:r>
        <w:rPr>
          <w:spacing w:val="13"/>
        </w:rPr>
        <w:t xml:space="preserve"> </w:t>
      </w:r>
      <w:r>
        <w:rPr>
          <w:spacing w:val="-2"/>
        </w:rPr>
        <w:t>in</w:t>
      </w:r>
    </w:p>
    <w:p>
      <w:pPr>
        <w:pStyle w:val="BodyText"/>
        <w:ind w:left="425" w:right="876" w:firstLine="13"/>
        <w:spacing w:before="98" w:line="249" w:lineRule="auto"/>
        <w:rPr/>
      </w:pPr>
      <w:r>
        <w:rPr/>
        <w:t>percutaneous image-guidel</w:t>
      </w:r>
      <w:r>
        <w:rPr>
          <w:spacing w:val="-1"/>
        </w:rPr>
        <w:t>ine interventions. J</w:t>
      </w:r>
      <w:r>
        <w:rPr/>
        <w:t xml:space="preserve"> </w:t>
      </w:r>
      <w:r>
        <w:rPr>
          <w:spacing w:val="-3"/>
        </w:rPr>
        <w:t>Vasc Interv</w:t>
      </w:r>
      <w:r>
        <w:rPr>
          <w:spacing w:val="16"/>
          <w:w w:val="101"/>
        </w:rPr>
        <w:t xml:space="preserve"> </w:t>
      </w:r>
      <w:r>
        <w:rPr>
          <w:spacing w:val="-3"/>
        </w:rPr>
        <w:t>Radiol</w:t>
      </w:r>
      <w:r>
        <w:rPr>
          <w:spacing w:val="14"/>
        </w:rPr>
        <w:t xml:space="preserve"> </w:t>
      </w:r>
      <w:r>
        <w:rPr>
          <w:spacing w:val="-3"/>
        </w:rPr>
        <w:t>2012;</w:t>
      </w:r>
      <w:r>
        <w:rPr>
          <w:spacing w:val="17"/>
        </w:rPr>
        <w:t xml:space="preserve"> </w:t>
      </w:r>
      <w:r>
        <w:rPr>
          <w:b/>
          <w:bCs/>
          <w:spacing w:val="-4"/>
        </w:rPr>
        <w:t>23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13"/>
        </w:rPr>
        <w:t xml:space="preserve"> </w:t>
      </w:r>
      <w:r>
        <w:rPr>
          <w:spacing w:val="-4"/>
        </w:rPr>
        <w:t>727.</w:t>
      </w:r>
    </w:p>
    <w:p>
      <w:pPr>
        <w:pStyle w:val="BodyText"/>
        <w:spacing w:before="213" w:line="193" w:lineRule="auto"/>
        <w:rPr/>
      </w:pPr>
      <w:r>
        <w:rPr>
          <w:spacing w:val="-3"/>
        </w:rPr>
        <w:t>45.  Frank</w:t>
      </w:r>
      <w:r>
        <w:rPr>
          <w:spacing w:val="27"/>
        </w:rPr>
        <w:t xml:space="preserve"> </w:t>
      </w:r>
      <w:r>
        <w:rPr>
          <w:spacing w:val="-3"/>
        </w:rPr>
        <w:t>S,</w:t>
      </w:r>
      <w:r>
        <w:rPr>
          <w:spacing w:val="8"/>
        </w:rPr>
        <w:t xml:space="preserve"> </w:t>
      </w:r>
      <w:r>
        <w:rPr>
          <w:spacing w:val="-3"/>
        </w:rPr>
        <w:t>Oleyar</w:t>
      </w:r>
      <w:r>
        <w:rPr>
          <w:spacing w:val="18"/>
          <w:w w:val="101"/>
        </w:rPr>
        <w:t xml:space="preserve"> </w:t>
      </w:r>
      <w:r>
        <w:rPr>
          <w:spacing w:val="-3"/>
        </w:rPr>
        <w:t>MJ,</w:t>
      </w:r>
      <w:r>
        <w:rPr>
          <w:spacing w:val="18"/>
        </w:rPr>
        <w:t xml:space="preserve"> </w:t>
      </w:r>
      <w:r>
        <w:rPr>
          <w:spacing w:val="-3"/>
        </w:rPr>
        <w:t>Ness</w:t>
      </w:r>
      <w:r>
        <w:rPr>
          <w:spacing w:val="16"/>
          <w:w w:val="101"/>
        </w:rPr>
        <w:t xml:space="preserve"> </w:t>
      </w:r>
      <w:r>
        <w:rPr>
          <w:spacing w:val="-3"/>
        </w:rPr>
        <w:t>PM,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Reducing</w:t>
      </w:r>
    </w:p>
    <w:p>
      <w:pPr>
        <w:pStyle w:val="BodyText"/>
        <w:ind w:left="438" w:right="611"/>
        <w:spacing w:before="99" w:line="264" w:lineRule="auto"/>
        <w:rPr/>
      </w:pPr>
      <w:r>
        <w:rPr>
          <w:spacing w:val="-1"/>
        </w:rPr>
        <w:t>unnecessary</w:t>
      </w:r>
      <w:r>
        <w:rPr>
          <w:spacing w:val="17"/>
        </w:rPr>
        <w:t xml:space="preserve"> </w:t>
      </w:r>
      <w:r>
        <w:rPr>
          <w:spacing w:val="-1"/>
        </w:rPr>
        <w:t>preoperative</w:t>
      </w:r>
      <w:r>
        <w:rPr>
          <w:spacing w:val="16"/>
        </w:rPr>
        <w:t xml:space="preserve"> </w:t>
      </w:r>
      <w:r>
        <w:rPr>
          <w:spacing w:val="-1"/>
        </w:rPr>
        <w:t>blood orders and</w:t>
      </w:r>
      <w:r>
        <w:rPr>
          <w:spacing w:val="-2"/>
        </w:rPr>
        <w:t xml:space="preserve"> costs</w:t>
      </w:r>
      <w:r>
        <w:rPr/>
        <w:t xml:space="preserve"> </w:t>
      </w:r>
      <w:r>
        <w:rPr>
          <w:spacing w:val="-1"/>
        </w:rPr>
        <w:t>by implementing an</w:t>
      </w:r>
      <w:r>
        <w:rPr>
          <w:spacing w:val="13"/>
        </w:rPr>
        <w:t xml:space="preserve"> </w:t>
      </w:r>
      <w:r>
        <w:rPr>
          <w:spacing w:val="-1"/>
        </w:rPr>
        <w:t>updated</w:t>
      </w:r>
      <w:r>
        <w:rPr>
          <w:spacing w:val="15"/>
        </w:rPr>
        <w:t xml:space="preserve"> </w:t>
      </w:r>
      <w:r>
        <w:rPr>
          <w:spacing w:val="-1"/>
        </w:rPr>
        <w:t>institution specific</w:t>
      </w:r>
      <w:r>
        <w:rPr/>
        <w:t xml:space="preserve">   </w:t>
      </w:r>
      <w:r>
        <w:rPr>
          <w:spacing w:val="-1"/>
        </w:rPr>
        <w:t>maximum surgical</w:t>
      </w:r>
      <w:r>
        <w:rPr>
          <w:spacing w:val="16"/>
        </w:rPr>
        <w:t xml:space="preserve"> </w:t>
      </w:r>
      <w:r>
        <w:rPr>
          <w:spacing w:val="-1"/>
        </w:rPr>
        <w:t>blood order schedul</w:t>
      </w:r>
      <w:r>
        <w:rPr>
          <w:spacing w:val="-2"/>
        </w:rPr>
        <w:t>e</w:t>
      </w:r>
      <w:r>
        <w:rPr>
          <w:spacing w:val="9"/>
        </w:rPr>
        <w:t xml:space="preserve"> </w:t>
      </w:r>
      <w:r>
        <w:rPr>
          <w:spacing w:val="-2"/>
        </w:rPr>
        <w:t>and</w:t>
      </w:r>
      <w:r>
        <w:rPr>
          <w:spacing w:val="9"/>
        </w:rPr>
        <w:t xml:space="preserve"> </w:t>
      </w:r>
      <w:r>
        <w:rPr>
          <w:spacing w:val="-2"/>
        </w:rPr>
        <w:t>a</w:t>
      </w:r>
    </w:p>
    <w:p>
      <w:pPr>
        <w:pStyle w:val="BodyText"/>
        <w:ind w:left="425" w:right="1438" w:firstLine="13"/>
        <w:spacing w:before="99" w:line="246" w:lineRule="auto"/>
        <w:rPr/>
      </w:pPr>
      <w:r>
        <w:rPr>
          <w:spacing w:val="-1"/>
        </w:rPr>
        <w:t>remote electronic</w:t>
      </w:r>
      <w:r>
        <w:rPr>
          <w:spacing w:val="15"/>
        </w:rPr>
        <w:t xml:space="preserve"> </w:t>
      </w:r>
      <w:r>
        <w:rPr>
          <w:spacing w:val="-1"/>
        </w:rPr>
        <w:t>blood</w:t>
      </w:r>
      <w:r>
        <w:rPr>
          <w:spacing w:val="16"/>
          <w:w w:val="101"/>
        </w:rPr>
        <w:t xml:space="preserve"> </w:t>
      </w:r>
      <w:r>
        <w:rPr>
          <w:spacing w:val="-1"/>
        </w:rPr>
        <w:t>re</w:t>
      </w:r>
      <w:r>
        <w:rPr>
          <w:spacing w:val="-2"/>
        </w:rPr>
        <w:t>lease system.</w:t>
      </w:r>
      <w:r>
        <w:rPr/>
        <w:t xml:space="preserve"> </w:t>
      </w:r>
      <w:r>
        <w:rPr/>
        <w:t>Anesthesiology 2014;</w:t>
      </w:r>
      <w:r>
        <w:rPr>
          <w:spacing w:val="24"/>
          <w:w w:val="101"/>
        </w:rPr>
        <w:t xml:space="preserve"> </w:t>
      </w:r>
      <w:r>
        <w:rPr>
          <w:b/>
          <w:bCs/>
        </w:rPr>
        <w:t>121</w:t>
      </w:r>
      <w:r>
        <w:rPr/>
        <w:t>:</w:t>
      </w:r>
      <w:r>
        <w:rPr>
          <w:spacing w:val="-1"/>
        </w:rPr>
        <w:t>501.</w:t>
      </w:r>
    </w:p>
    <w:p>
      <w:pPr>
        <w:pStyle w:val="BodyText"/>
        <w:spacing w:before="218" w:line="198" w:lineRule="auto"/>
        <w:rPr/>
      </w:pPr>
      <w:r>
        <w:rPr>
          <w:spacing w:val="-1"/>
        </w:rPr>
        <w:t>46.  Patel</w:t>
      </w:r>
      <w:r>
        <w:rPr>
          <w:spacing w:val="16"/>
        </w:rPr>
        <w:t xml:space="preserve"> </w:t>
      </w:r>
      <w:r>
        <w:rPr>
          <w:spacing w:val="-1"/>
        </w:rPr>
        <w:t>U, Walkden</w:t>
      </w:r>
      <w:r>
        <w:rPr>
          <w:spacing w:val="16"/>
        </w:rPr>
        <w:t xml:space="preserve"> </w:t>
      </w:r>
      <w:r>
        <w:rPr>
          <w:spacing w:val="-2"/>
        </w:rPr>
        <w:t>RM,</w:t>
      </w:r>
      <w:r>
        <w:rPr>
          <w:spacing w:val="11"/>
        </w:rPr>
        <w:t xml:space="preserve"> </w:t>
      </w:r>
      <w:r>
        <w:rPr>
          <w:spacing w:val="-2"/>
        </w:rPr>
        <w:t>Ghani</w:t>
      </w:r>
      <w:r>
        <w:rPr>
          <w:spacing w:val="18"/>
        </w:rPr>
        <w:t xml:space="preserve"> </w:t>
      </w:r>
      <w:r>
        <w:rPr>
          <w:spacing w:val="-2"/>
        </w:rPr>
        <w:t>KR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Three-</w:t>
      </w:r>
    </w:p>
    <w:p>
      <w:pPr>
        <w:pStyle w:val="BodyText"/>
        <w:ind w:left="432"/>
        <w:spacing w:before="93" w:line="193" w:lineRule="auto"/>
        <w:rPr/>
      </w:pPr>
      <w:r>
        <w:rPr>
          <w:spacing w:val="-1"/>
        </w:rPr>
        <w:t>dimensional CT pyelography for</w:t>
      </w:r>
      <w:r>
        <w:rPr>
          <w:spacing w:val="21"/>
          <w:w w:val="101"/>
        </w:rPr>
        <w:t xml:space="preserve"> </w:t>
      </w:r>
      <w:r>
        <w:rPr>
          <w:spacing w:val="-1"/>
        </w:rPr>
        <w:t>planning</w:t>
      </w:r>
      <w:r>
        <w:rPr>
          <w:spacing w:val="9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438"/>
        <w:spacing w:before="97" w:line="194" w:lineRule="auto"/>
        <w:rPr/>
      </w:pPr>
      <w:r>
        <w:rPr/>
        <w:t>percutaneous nephrostolithot</w:t>
      </w:r>
      <w:r>
        <w:rPr>
          <w:spacing w:val="-1"/>
        </w:rPr>
        <w:t>omy: accuracy of</w:t>
      </w:r>
    </w:p>
    <w:p>
      <w:pPr>
        <w:pStyle w:val="BodyText"/>
        <w:ind w:left="432"/>
        <w:spacing w:before="95" w:line="194" w:lineRule="auto"/>
        <w:rPr/>
      </w:pPr>
      <w:r>
        <w:rPr>
          <w:spacing w:val="-1"/>
        </w:rPr>
        <w:t>stone</w:t>
      </w:r>
      <w:r>
        <w:rPr>
          <w:spacing w:val="24"/>
          <w:w w:val="101"/>
        </w:rPr>
        <w:t xml:space="preserve"> </w:t>
      </w:r>
      <w:r>
        <w:rPr>
          <w:spacing w:val="-1"/>
        </w:rPr>
        <w:t>measurement, stone depiction and</w:t>
      </w:r>
    </w:p>
    <w:p>
      <w:pPr>
        <w:pStyle w:val="BodyText"/>
        <w:ind w:left="446" w:right="521" w:hanging="8"/>
        <w:spacing w:before="98" w:line="265" w:lineRule="auto"/>
        <w:rPr/>
      </w:pPr>
      <w:r>
        <w:rPr>
          <w:spacing w:val="-2"/>
        </w:rPr>
        <w:t>pelvicalyceal</w:t>
      </w:r>
      <w:r>
        <w:rPr>
          <w:spacing w:val="16"/>
          <w:w w:val="101"/>
        </w:rPr>
        <w:t xml:space="preserve"> </w:t>
      </w:r>
      <w:r>
        <w:rPr>
          <w:spacing w:val="-2"/>
        </w:rPr>
        <w:t>reconstruct</w:t>
      </w:r>
      <w:r>
        <w:rPr>
          <w:spacing w:val="-3"/>
        </w:rPr>
        <w:t>ion.</w:t>
      </w:r>
      <w:r>
        <w:rPr>
          <w:spacing w:val="18"/>
        </w:rPr>
        <w:t xml:space="preserve"> </w:t>
      </w:r>
      <w:r>
        <w:rPr>
          <w:spacing w:val="-3"/>
        </w:rPr>
        <w:t>Eur</w:t>
      </w:r>
      <w:r>
        <w:rPr>
          <w:spacing w:val="18"/>
          <w:w w:val="101"/>
        </w:rPr>
        <w:t xml:space="preserve"> </w:t>
      </w:r>
      <w:r>
        <w:rPr>
          <w:spacing w:val="-3"/>
        </w:rPr>
        <w:t>Radiol</w:t>
      </w:r>
      <w:r>
        <w:rPr>
          <w:spacing w:val="14"/>
        </w:rPr>
        <w:t xml:space="preserve"> </w:t>
      </w:r>
      <w:r>
        <w:rPr>
          <w:spacing w:val="-3"/>
        </w:rPr>
        <w:t>2009;</w:t>
      </w:r>
      <w:r>
        <w:rPr>
          <w:spacing w:val="26"/>
        </w:rPr>
        <w:t xml:space="preserve"> </w:t>
      </w:r>
      <w:r>
        <w:rPr>
          <w:b/>
          <w:bCs/>
          <w:spacing w:val="-3"/>
        </w:rPr>
        <w:t>19:</w:t>
      </w:r>
      <w:r>
        <w:rPr>
          <w:b/>
          <w:bCs/>
        </w:rPr>
        <w:t xml:space="preserve"> </w:t>
      </w:r>
      <w:r>
        <w:rPr>
          <w:spacing w:val="-4"/>
        </w:rPr>
        <w:t>1280.</w:t>
      </w:r>
    </w:p>
    <w:p>
      <w:pPr>
        <w:pStyle w:val="BodyText"/>
        <w:spacing w:before="183" w:line="194" w:lineRule="auto"/>
        <w:rPr/>
      </w:pPr>
      <w:r>
        <w:rPr>
          <w:spacing w:val="-1"/>
        </w:rPr>
        <w:t>47.  Thiruchelvam</w:t>
      </w:r>
      <w:r>
        <w:rPr>
          <w:spacing w:val="17"/>
        </w:rPr>
        <w:t xml:space="preserve"> </w:t>
      </w:r>
      <w:r>
        <w:rPr>
          <w:spacing w:val="-1"/>
        </w:rPr>
        <w:t>N,</w:t>
      </w:r>
      <w:r>
        <w:rPr>
          <w:spacing w:val="16"/>
        </w:rPr>
        <w:t xml:space="preserve"> </w:t>
      </w:r>
      <w:r>
        <w:rPr>
          <w:spacing w:val="-1"/>
        </w:rPr>
        <w:t>Mos</w:t>
      </w:r>
      <w:r>
        <w:rPr>
          <w:spacing w:val="-2"/>
        </w:rPr>
        <w:t>tafid</w:t>
      </w:r>
      <w:r>
        <w:rPr>
          <w:spacing w:val="20"/>
        </w:rPr>
        <w:t xml:space="preserve"> </w:t>
      </w:r>
      <w:r>
        <w:rPr>
          <w:spacing w:val="-2"/>
        </w:rPr>
        <w:t>H and</w:t>
      </w:r>
      <w:r>
        <w:rPr>
          <w:spacing w:val="15"/>
        </w:rPr>
        <w:t xml:space="preserve"> </w:t>
      </w:r>
      <w:r>
        <w:rPr>
          <w:spacing w:val="-2"/>
        </w:rPr>
        <w:t>Ubhayakar G:</w:t>
      </w:r>
    </w:p>
    <w:p>
      <w:pPr>
        <w:pStyle w:val="BodyText"/>
        <w:ind w:left="440"/>
        <w:spacing w:before="97" w:line="193" w:lineRule="auto"/>
        <w:rPr/>
      </w:pPr>
      <w:r>
        <w:rPr>
          <w:spacing w:val="-1"/>
        </w:rPr>
        <w:t>Planning</w:t>
      </w:r>
      <w:r>
        <w:rPr>
          <w:spacing w:val="16"/>
          <w:w w:val="101"/>
        </w:rPr>
        <w:t xml:space="preserve"> </w:t>
      </w:r>
      <w:r>
        <w:rPr>
          <w:spacing w:val="-1"/>
        </w:rPr>
        <w:t>percutaneous</w:t>
      </w:r>
      <w:r>
        <w:rPr>
          <w:spacing w:val="17"/>
        </w:rPr>
        <w:t xml:space="preserve"> </w:t>
      </w:r>
      <w:r>
        <w:rPr>
          <w:spacing w:val="-1"/>
        </w:rPr>
        <w:t>nephroli</w:t>
      </w:r>
      <w:r>
        <w:rPr>
          <w:spacing w:val="-2"/>
        </w:rPr>
        <w:t>thotomy using</w:t>
      </w:r>
    </w:p>
    <w:p>
      <w:pPr>
        <w:pStyle w:val="BodyText"/>
        <w:ind w:left="438" w:right="576"/>
        <w:spacing w:before="97" w:line="290" w:lineRule="auto"/>
        <w:rPr/>
      </w:pPr>
      <w:r>
        <w:rPr/>
        <w:t>multidetector computed</w:t>
      </w:r>
      <w:r>
        <w:rPr>
          <w:spacing w:val="-1"/>
        </w:rPr>
        <w:t xml:space="preserve"> tomography urography,</w:t>
      </w:r>
      <w:r>
        <w:rPr/>
        <w:t xml:space="preserve">   </w:t>
      </w:r>
      <w:r>
        <w:rPr/>
        <w:t>multiplanar reconstruction and th</w:t>
      </w:r>
      <w:r>
        <w:rPr>
          <w:spacing w:val="-1"/>
        </w:rPr>
        <w:t>ree-dimensional</w:t>
      </w:r>
      <w:r>
        <w:rPr/>
        <w:t xml:space="preserve"> </w:t>
      </w:r>
      <w:r>
        <w:rPr>
          <w:spacing w:val="-2"/>
        </w:rPr>
        <w:t>reformatting.</w:t>
      </w:r>
      <w:r>
        <w:rPr>
          <w:spacing w:val="20"/>
          <w:w w:val="101"/>
        </w:rPr>
        <w:t xml:space="preserve"> </w:t>
      </w:r>
      <w:r>
        <w:rPr>
          <w:spacing w:val="-2"/>
        </w:rPr>
        <w:t>BJU Int 2005;</w:t>
      </w:r>
      <w:r>
        <w:rPr>
          <w:spacing w:val="10"/>
        </w:rPr>
        <w:t xml:space="preserve"> </w:t>
      </w:r>
      <w:r>
        <w:rPr>
          <w:b/>
          <w:bCs/>
          <w:spacing w:val="-2"/>
        </w:rPr>
        <w:t>95:</w:t>
      </w:r>
      <w:r>
        <w:rPr>
          <w:b/>
          <w:bCs/>
          <w:spacing w:val="25"/>
          <w:w w:val="101"/>
        </w:rPr>
        <w:t xml:space="preserve"> </w:t>
      </w:r>
      <w:r>
        <w:rPr>
          <w:spacing w:val="-2"/>
        </w:rPr>
        <w:t>1280.</w:t>
      </w:r>
    </w:p>
    <w:p>
      <w:pPr>
        <w:pStyle w:val="BodyText"/>
        <w:ind w:left="430" w:right="517" w:hanging="431"/>
        <w:spacing w:before="148" w:line="247" w:lineRule="auto"/>
        <w:rPr/>
      </w:pPr>
      <w:r>
        <w:rPr>
          <w:spacing w:val="-2"/>
        </w:rPr>
        <w:t>48.  Hubner WA,</w:t>
      </w:r>
      <w:r>
        <w:rPr>
          <w:spacing w:val="12"/>
        </w:rPr>
        <w:t xml:space="preserve"> </w:t>
      </w:r>
      <w:r>
        <w:rPr>
          <w:spacing w:val="-2"/>
        </w:rPr>
        <w:t>Irby</w:t>
      </w:r>
      <w:r>
        <w:rPr>
          <w:spacing w:val="16"/>
          <w:w w:val="101"/>
        </w:rPr>
        <w:t xml:space="preserve"> </w:t>
      </w:r>
      <w:r>
        <w:rPr>
          <w:spacing w:val="-2"/>
        </w:rPr>
        <w:t>P</w:t>
      </w:r>
      <w:r>
        <w:rPr>
          <w:spacing w:val="10"/>
        </w:rPr>
        <w:t xml:space="preserve"> </w:t>
      </w:r>
      <w:r>
        <w:rPr>
          <w:spacing w:val="-2"/>
        </w:rPr>
        <w:t>and</w:t>
      </w:r>
      <w:r>
        <w:rPr>
          <w:spacing w:val="13"/>
        </w:rPr>
        <w:t xml:space="preserve"> </w:t>
      </w:r>
      <w:r>
        <w:rPr>
          <w:spacing w:val="-2"/>
        </w:rPr>
        <w:t>Stoller</w:t>
      </w:r>
      <w:r>
        <w:rPr>
          <w:spacing w:val="16"/>
        </w:rPr>
        <w:t xml:space="preserve"> </w:t>
      </w:r>
      <w:r>
        <w:rPr>
          <w:spacing w:val="-2"/>
        </w:rPr>
        <w:t>ML:</w:t>
      </w:r>
      <w:r>
        <w:rPr>
          <w:spacing w:val="17"/>
        </w:rPr>
        <w:t xml:space="preserve"> </w:t>
      </w:r>
      <w:r>
        <w:rPr>
          <w:spacing w:val="-2"/>
        </w:rPr>
        <w:t>Natura</w:t>
      </w:r>
      <w:r>
        <w:rPr>
          <w:spacing w:val="-3"/>
        </w:rPr>
        <w:t>l</w:t>
      </w:r>
      <w:r>
        <w:rPr>
          <w:spacing w:val="16"/>
        </w:rPr>
        <w:t xml:space="preserve"> </w:t>
      </w:r>
      <w:r>
        <w:rPr>
          <w:spacing w:val="-3"/>
        </w:rPr>
        <w:t>history</w:t>
      </w:r>
      <w:r>
        <w:rPr/>
        <w:t xml:space="preserve"> </w:t>
      </w:r>
      <w:r>
        <w:rPr/>
        <w:t>and current concepts fo</w:t>
      </w:r>
      <w:r>
        <w:rPr>
          <w:spacing w:val="-1"/>
        </w:rPr>
        <w:t>r the treatment</w:t>
      </w:r>
      <w:r>
        <w:rPr>
          <w:spacing w:val="10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small</w:t>
      </w:r>
    </w:p>
    <w:p>
      <w:pPr>
        <w:pStyle w:val="BodyText"/>
        <w:ind w:left="438"/>
        <w:spacing w:before="97" w:line="198" w:lineRule="auto"/>
        <w:rPr/>
      </w:pPr>
      <w:r>
        <w:rPr>
          <w:spacing w:val="-3"/>
        </w:rPr>
        <w:t>ureteral calculi.</w:t>
      </w:r>
      <w:r>
        <w:rPr>
          <w:spacing w:val="16"/>
        </w:rPr>
        <w:t xml:space="preserve"> </w:t>
      </w:r>
      <w:r>
        <w:rPr>
          <w:spacing w:val="-3"/>
        </w:rPr>
        <w:t>Eur</w:t>
      </w:r>
      <w:r>
        <w:rPr>
          <w:spacing w:val="14"/>
        </w:rPr>
        <w:t xml:space="preserve"> </w:t>
      </w:r>
      <w:r>
        <w:rPr>
          <w:spacing w:val="-3"/>
        </w:rPr>
        <w:t>Urol</w:t>
      </w:r>
      <w:r>
        <w:rPr>
          <w:spacing w:val="24"/>
          <w:w w:val="101"/>
        </w:rPr>
        <w:t xml:space="preserve"> </w:t>
      </w:r>
      <w:r>
        <w:rPr>
          <w:spacing w:val="-3"/>
        </w:rPr>
        <w:t>1993;</w:t>
      </w:r>
      <w:r>
        <w:rPr>
          <w:spacing w:val="17"/>
        </w:rPr>
        <w:t xml:space="preserve"> </w:t>
      </w:r>
      <w:r>
        <w:rPr>
          <w:b/>
          <w:bCs/>
          <w:spacing w:val="-3"/>
        </w:rPr>
        <w:t>24</w:t>
      </w:r>
      <w:r>
        <w:rPr>
          <w:spacing w:val="-3"/>
        </w:rPr>
        <w:t>:</w:t>
      </w:r>
      <w:r>
        <w:rPr>
          <w:spacing w:val="24"/>
        </w:rPr>
        <w:t xml:space="preserve"> </w:t>
      </w:r>
      <w:r>
        <w:rPr>
          <w:spacing w:val="-3"/>
        </w:rPr>
        <w:t>17</w:t>
      </w:r>
      <w:r>
        <w:rPr>
          <w:spacing w:val="-4"/>
        </w:rPr>
        <w:t>2.</w:t>
      </w:r>
    </w:p>
    <w:p>
      <w:pPr>
        <w:pStyle w:val="BodyText"/>
        <w:ind w:left="432" w:right="583" w:hanging="432"/>
        <w:spacing w:before="214" w:line="246" w:lineRule="auto"/>
        <w:rPr/>
      </w:pPr>
      <w:r>
        <w:rPr>
          <w:spacing w:val="-2"/>
        </w:rPr>
        <w:t>49.  Miller OF</w:t>
      </w:r>
      <w:r>
        <w:rPr>
          <w:spacing w:val="25"/>
          <w:w w:val="101"/>
        </w:rPr>
        <w:t xml:space="preserve"> </w:t>
      </w:r>
      <w:r>
        <w:rPr>
          <w:spacing w:val="-2"/>
        </w:rPr>
        <w:t>and</w:t>
      </w:r>
      <w:r>
        <w:rPr>
          <w:spacing w:val="17"/>
          <w:w w:val="101"/>
        </w:rPr>
        <w:t xml:space="preserve"> </w:t>
      </w:r>
      <w:r>
        <w:rPr>
          <w:spacing w:val="-2"/>
        </w:rPr>
        <w:t>Kane</w:t>
      </w:r>
      <w:r>
        <w:rPr>
          <w:spacing w:val="10"/>
        </w:rPr>
        <w:t xml:space="preserve"> </w:t>
      </w:r>
      <w:r>
        <w:rPr>
          <w:spacing w:val="-2"/>
        </w:rPr>
        <w:t>CJ:</w:t>
      </w:r>
      <w:r>
        <w:rPr>
          <w:spacing w:val="2"/>
        </w:rPr>
        <w:t xml:space="preserve"> </w:t>
      </w:r>
      <w:r>
        <w:rPr>
          <w:color w:val="343434"/>
          <w:spacing w:val="-2"/>
        </w:rPr>
        <w:t>Time</w:t>
      </w:r>
      <w:r>
        <w:rPr>
          <w:color w:val="343434"/>
          <w:spacing w:val="5"/>
        </w:rPr>
        <w:t xml:space="preserve"> </w:t>
      </w:r>
      <w:r>
        <w:rPr>
          <w:color w:val="343434"/>
          <w:spacing w:val="-2"/>
        </w:rPr>
        <w:t>to</w:t>
      </w:r>
      <w:r>
        <w:rPr>
          <w:color w:val="343434"/>
          <w:spacing w:val="10"/>
        </w:rPr>
        <w:t xml:space="preserve"> </w:t>
      </w:r>
      <w:r>
        <w:rPr>
          <w:color w:val="343434"/>
          <w:spacing w:val="-2"/>
        </w:rPr>
        <w:t>stone</w:t>
      </w:r>
      <w:r>
        <w:rPr>
          <w:color w:val="343434"/>
          <w:spacing w:val="16"/>
        </w:rPr>
        <w:t xml:space="preserve"> </w:t>
      </w:r>
      <w:r>
        <w:rPr>
          <w:color w:val="343434"/>
          <w:spacing w:val="-2"/>
        </w:rPr>
        <w:t>passage</w:t>
      </w:r>
      <w:r>
        <w:rPr>
          <w:color w:val="343434"/>
          <w:spacing w:val="6"/>
        </w:rPr>
        <w:t xml:space="preserve"> </w:t>
      </w:r>
      <w:r>
        <w:rPr>
          <w:color w:val="343434"/>
          <w:spacing w:val="-2"/>
        </w:rPr>
        <w:t>for</w:t>
      </w:r>
      <w:r>
        <w:rPr>
          <w:color w:val="343434"/>
        </w:rPr>
        <w:t xml:space="preserve"> </w:t>
      </w:r>
      <w:r>
        <w:rPr>
          <w:color w:val="343434"/>
          <w:spacing w:val="-1"/>
        </w:rPr>
        <w:t>observed</w:t>
      </w:r>
      <w:r>
        <w:rPr>
          <w:color w:val="343434"/>
          <w:spacing w:val="18"/>
        </w:rPr>
        <w:t xml:space="preserve"> </w:t>
      </w:r>
      <w:r>
        <w:rPr>
          <w:color w:val="343434"/>
          <w:spacing w:val="-1"/>
        </w:rPr>
        <w:t>ureteral calculi: a guide for</w:t>
      </w:r>
      <w:r>
        <w:rPr>
          <w:color w:val="343434"/>
          <w:spacing w:val="14"/>
        </w:rPr>
        <w:t xml:space="preserve"> </w:t>
      </w:r>
      <w:r>
        <w:rPr>
          <w:color w:val="343434"/>
          <w:spacing w:val="-1"/>
        </w:rPr>
        <w:t>patient</w:t>
      </w:r>
    </w:p>
    <w:p>
      <w:pPr>
        <w:pStyle w:val="BodyText"/>
        <w:ind w:left="432"/>
        <w:spacing w:before="99" w:line="198" w:lineRule="auto"/>
        <w:rPr/>
      </w:pPr>
      <w:r>
        <w:rPr>
          <w:color w:val="343434"/>
          <w:spacing w:val="-4"/>
        </w:rPr>
        <w:t>education. J</w:t>
      </w:r>
      <w:r>
        <w:rPr>
          <w:color w:val="343434"/>
          <w:spacing w:val="30"/>
        </w:rPr>
        <w:t xml:space="preserve"> </w:t>
      </w:r>
      <w:r>
        <w:rPr>
          <w:color w:val="343434"/>
          <w:spacing w:val="-4"/>
        </w:rPr>
        <w:t>Urol</w:t>
      </w:r>
      <w:r>
        <w:rPr>
          <w:color w:val="343434"/>
          <w:spacing w:val="25"/>
        </w:rPr>
        <w:t xml:space="preserve"> </w:t>
      </w:r>
      <w:r>
        <w:rPr>
          <w:color w:val="343434"/>
          <w:spacing w:val="-4"/>
        </w:rPr>
        <w:t>1999;</w:t>
      </w:r>
      <w:r>
        <w:rPr>
          <w:color w:val="343434"/>
          <w:spacing w:val="24"/>
        </w:rPr>
        <w:t xml:space="preserve"> </w:t>
      </w:r>
      <w:r>
        <w:rPr>
          <w:b/>
          <w:bCs/>
          <w:color w:val="343434"/>
          <w:spacing w:val="-4"/>
        </w:rPr>
        <w:t>162</w:t>
      </w:r>
      <w:r>
        <w:rPr>
          <w:b/>
          <w:bCs/>
          <w:color w:val="343434"/>
          <w:spacing w:val="-32"/>
        </w:rPr>
        <w:t xml:space="preserve"> </w:t>
      </w:r>
      <w:r>
        <w:rPr>
          <w:color w:val="343434"/>
          <w:spacing w:val="-4"/>
        </w:rPr>
        <w:t>: 688.</w:t>
      </w:r>
    </w:p>
    <w:p>
      <w:pPr>
        <w:pStyle w:val="BodyText"/>
        <w:ind w:left="9"/>
        <w:spacing w:before="213" w:line="193" w:lineRule="auto"/>
        <w:rPr/>
      </w:pPr>
      <w:r>
        <w:rPr>
          <w:spacing w:val="-2"/>
        </w:rPr>
        <w:t>50.  Park</w:t>
      </w:r>
      <w:r>
        <w:rPr>
          <w:spacing w:val="16"/>
        </w:rPr>
        <w:t xml:space="preserve"> </w:t>
      </w:r>
      <w:r>
        <w:rPr>
          <w:spacing w:val="-2"/>
        </w:rPr>
        <w:t>HK,</w:t>
      </w:r>
      <w:r>
        <w:rPr>
          <w:spacing w:val="9"/>
        </w:rPr>
        <w:t xml:space="preserve"> </w:t>
      </w:r>
      <w:r>
        <w:rPr>
          <w:spacing w:val="-2"/>
        </w:rPr>
        <w:t>Choi</w:t>
      </w:r>
      <w:r>
        <w:rPr>
          <w:spacing w:val="17"/>
          <w:w w:val="101"/>
        </w:rPr>
        <w:t xml:space="preserve"> </w:t>
      </w:r>
      <w:r>
        <w:rPr>
          <w:spacing w:val="-2"/>
        </w:rPr>
        <w:t>EY, Jeong</w:t>
      </w:r>
      <w:r>
        <w:rPr>
          <w:spacing w:val="17"/>
        </w:rPr>
        <w:t xml:space="preserve"> </w:t>
      </w:r>
      <w:r>
        <w:rPr>
          <w:spacing w:val="-2"/>
        </w:rPr>
        <w:t>BC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L</w:t>
      </w:r>
      <w:r>
        <w:rPr>
          <w:spacing w:val="-3"/>
        </w:rPr>
        <w:t>ocalizations</w:t>
      </w:r>
    </w:p>
    <w:p>
      <w:pPr>
        <w:pStyle w:val="BodyText"/>
        <w:ind w:left="446" w:right="436" w:hanging="15"/>
        <w:spacing w:before="97" w:line="246" w:lineRule="auto"/>
        <w:rPr/>
      </w:pPr>
      <w:r>
        <w:rPr/>
        <w:t>and expressions of alpha-1</w:t>
      </w:r>
      <w:r>
        <w:rPr>
          <w:spacing w:val="-1"/>
        </w:rPr>
        <w:t>A, alpha-1B and</w:t>
      </w:r>
      <w:r>
        <w:rPr>
          <w:spacing w:val="9"/>
        </w:rPr>
        <w:t xml:space="preserve"> </w:t>
      </w:r>
      <w:r>
        <w:rPr>
          <w:spacing w:val="-1"/>
        </w:rPr>
        <w:t>alpha-</w:t>
      </w:r>
      <w:r>
        <w:rPr/>
        <w:t xml:space="preserve">  </w:t>
      </w:r>
      <w:r>
        <w:rPr>
          <w:spacing w:val="-2"/>
        </w:rPr>
        <w:t>1D adrenoceptors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human ureter</w:t>
      </w:r>
      <w:r>
        <w:rPr>
          <w:spacing w:val="-3"/>
        </w:rPr>
        <w:t>.</w:t>
      </w:r>
      <w:r>
        <w:rPr>
          <w:spacing w:val="14"/>
        </w:rPr>
        <w:t xml:space="preserve"> </w:t>
      </w:r>
      <w:r>
        <w:rPr>
          <w:spacing w:val="-3"/>
        </w:rPr>
        <w:t>Urol</w:t>
      </w:r>
      <w:r>
        <w:rPr>
          <w:spacing w:val="18"/>
        </w:rPr>
        <w:t xml:space="preserve"> </w:t>
      </w:r>
      <w:r>
        <w:rPr>
          <w:spacing w:val="-3"/>
        </w:rPr>
        <w:t>Res</w:t>
      </w:r>
      <w:r>
        <w:rPr>
          <w:spacing w:val="13"/>
        </w:rPr>
        <w:t xml:space="preserve"> </w:t>
      </w:r>
      <w:r>
        <w:rPr>
          <w:spacing w:val="-3"/>
        </w:rPr>
        <w:t>2007;</w:t>
      </w:r>
    </w:p>
    <w:p>
      <w:pPr>
        <w:pStyle w:val="BodyText"/>
        <w:ind w:left="435"/>
        <w:spacing w:before="98" w:line="230" w:lineRule="auto"/>
        <w:rPr/>
      </w:pPr>
      <w:r>
        <w:rPr>
          <w:b/>
          <w:bCs/>
          <w:spacing w:val="-4"/>
        </w:rPr>
        <w:t>35:</w:t>
      </w:r>
      <w:r>
        <w:rPr>
          <w:b/>
          <w:bCs/>
          <w:spacing w:val="18"/>
        </w:rPr>
        <w:t xml:space="preserve"> </w:t>
      </w:r>
      <w:r>
        <w:rPr>
          <w:spacing w:val="-4"/>
        </w:rPr>
        <w:t>325.</w:t>
      </w:r>
    </w:p>
    <w:p>
      <w:pPr>
        <w:pStyle w:val="BodyText"/>
        <w:ind w:left="9"/>
        <w:spacing w:before="183" w:line="194" w:lineRule="auto"/>
        <w:rPr/>
      </w:pPr>
      <w:r>
        <w:rPr>
          <w:spacing w:val="-1"/>
        </w:rPr>
        <w:t>51.  Sasaki</w:t>
      </w:r>
      <w:r>
        <w:rPr>
          <w:spacing w:val="12"/>
        </w:rPr>
        <w:t xml:space="preserve"> </w:t>
      </w:r>
      <w:r>
        <w:rPr>
          <w:spacing w:val="-1"/>
        </w:rPr>
        <w:t>S, Tomiy</w:t>
      </w:r>
      <w:r>
        <w:rPr>
          <w:spacing w:val="-2"/>
        </w:rPr>
        <w:t>ama Y,</w:t>
      </w:r>
      <w:r>
        <w:rPr>
          <w:spacing w:val="18"/>
          <w:w w:val="101"/>
        </w:rPr>
        <w:t xml:space="preserve"> </w:t>
      </w:r>
      <w:r>
        <w:rPr>
          <w:spacing w:val="-2"/>
        </w:rPr>
        <w:t>Kobayashi</w:t>
      </w:r>
      <w:r>
        <w:rPr>
          <w:spacing w:val="11"/>
        </w:rPr>
        <w:t xml:space="preserve"> </w:t>
      </w:r>
      <w:r>
        <w:rPr>
          <w:spacing w:val="-2"/>
        </w:rPr>
        <w:t>S 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437" w:right="525" w:hanging="5"/>
        <w:spacing w:before="97" w:line="264" w:lineRule="auto"/>
        <w:rPr/>
      </w:pPr>
      <w:r>
        <w:rPr/>
        <w:t>Characterization of alpha1-adrenoceptor</w:t>
      </w:r>
      <w:r>
        <w:rPr>
          <w:spacing w:val="-1"/>
        </w:rPr>
        <w:t xml:space="preserve"> subtypes</w:t>
      </w:r>
      <w:r>
        <w:rPr/>
        <w:t xml:space="preserve"> </w:t>
      </w:r>
      <w:r>
        <w:rPr>
          <w:spacing w:val="-1"/>
        </w:rPr>
        <w:t>mediating contraction in</w:t>
      </w:r>
      <w:r>
        <w:rPr>
          <w:spacing w:val="14"/>
        </w:rPr>
        <w:t xml:space="preserve"> </w:t>
      </w:r>
      <w:r>
        <w:rPr>
          <w:spacing w:val="-1"/>
        </w:rPr>
        <w:t>human</w:t>
      </w:r>
      <w:r>
        <w:rPr>
          <w:spacing w:val="13"/>
        </w:rPr>
        <w:t xml:space="preserve"> </w:t>
      </w:r>
      <w:r>
        <w:rPr>
          <w:spacing w:val="-1"/>
        </w:rPr>
        <w:t>is</w:t>
      </w:r>
      <w:r>
        <w:rPr>
          <w:spacing w:val="-2"/>
        </w:rPr>
        <w:t>olated</w:t>
      </w:r>
      <w:r>
        <w:rPr>
          <w:spacing w:val="16"/>
        </w:rPr>
        <w:t xml:space="preserve"> </w:t>
      </w:r>
      <w:r>
        <w:rPr>
          <w:spacing w:val="-2"/>
        </w:rPr>
        <w:t>ureters.</w:t>
      </w:r>
      <w:r>
        <w:rPr/>
        <w:t xml:space="preserve">   </w:t>
      </w:r>
      <w:r>
        <w:rPr>
          <w:spacing w:val="-1"/>
        </w:rPr>
        <w:t>Urology 2011;</w:t>
      </w:r>
      <w:r>
        <w:rPr>
          <w:spacing w:val="19"/>
        </w:rPr>
        <w:t xml:space="preserve"> </w:t>
      </w:r>
      <w:r>
        <w:rPr>
          <w:b/>
          <w:bCs/>
          <w:spacing w:val="-1"/>
        </w:rPr>
        <w:t>77:</w:t>
      </w:r>
      <w:r>
        <w:rPr>
          <w:b/>
          <w:bCs/>
          <w:spacing w:val="10"/>
        </w:rPr>
        <w:t xml:space="preserve"> </w:t>
      </w:r>
      <w:r>
        <w:rPr>
          <w:spacing w:val="-1"/>
        </w:rPr>
        <w:t>e13.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/>
        <w:spacing w:before="33" w:line="194" w:lineRule="auto"/>
        <w:rPr/>
      </w:pPr>
      <w:r>
        <w:rPr>
          <w:spacing w:val="-3"/>
        </w:rPr>
        <w:t>52.  Furyk JS,</w:t>
      </w:r>
      <w:r>
        <w:rPr>
          <w:spacing w:val="28"/>
        </w:rPr>
        <w:t xml:space="preserve"> </w:t>
      </w:r>
      <w:r>
        <w:rPr>
          <w:spacing w:val="-3"/>
        </w:rPr>
        <w:t>Chu</w:t>
      </w:r>
      <w:r>
        <w:rPr>
          <w:spacing w:val="16"/>
        </w:rPr>
        <w:t xml:space="preserve"> </w:t>
      </w:r>
      <w:r>
        <w:rPr>
          <w:spacing w:val="-3"/>
        </w:rPr>
        <w:t>K,</w:t>
      </w:r>
      <w:r>
        <w:rPr>
          <w:spacing w:val="16"/>
        </w:rPr>
        <w:t xml:space="preserve"> </w:t>
      </w:r>
      <w:r>
        <w:rPr>
          <w:spacing w:val="-3"/>
        </w:rPr>
        <w:t>Banks</w:t>
      </w:r>
      <w:r>
        <w:rPr>
          <w:spacing w:val="11"/>
        </w:rPr>
        <w:t xml:space="preserve"> </w:t>
      </w:r>
      <w:r>
        <w:rPr>
          <w:spacing w:val="-3"/>
        </w:rPr>
        <w:t>C</w:t>
      </w:r>
      <w:r>
        <w:rPr>
          <w:spacing w:val="12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Distal</w:t>
      </w:r>
      <w:r>
        <w:rPr>
          <w:spacing w:val="15"/>
        </w:rPr>
        <w:t xml:space="preserve"> </w:t>
      </w:r>
      <w:r>
        <w:rPr>
          <w:spacing w:val="-3"/>
        </w:rPr>
        <w:t>ureteric</w:t>
      </w:r>
    </w:p>
    <w:p>
      <w:pPr>
        <w:pStyle w:val="BodyText"/>
        <w:ind w:left="426" w:right="341"/>
        <w:spacing w:before="97" w:line="287" w:lineRule="auto"/>
        <w:rPr/>
      </w:pPr>
      <w:r>
        <w:rPr/>
        <w:t>stones and tamsulosin: </w:t>
      </w:r>
      <w:r>
        <w:rPr>
          <w:spacing w:val="-1"/>
        </w:rPr>
        <w:t>a double-blind,</w:t>
      </w:r>
      <w:r>
        <w:rPr>
          <w:spacing w:val="14"/>
        </w:rPr>
        <w:t xml:space="preserve"> </w:t>
      </w:r>
      <w:r>
        <w:rPr>
          <w:spacing w:val="-1"/>
        </w:rPr>
        <w:t>placebo-</w:t>
      </w:r>
      <w:r>
        <w:rPr/>
        <w:t xml:space="preserve"> </w:t>
      </w:r>
      <w:r>
        <w:rPr/>
        <w:t>controlled, randomized, multicent</w:t>
      </w:r>
      <w:r>
        <w:rPr>
          <w:spacing w:val="-1"/>
        </w:rPr>
        <w:t>er trial. Ann</w:t>
      </w:r>
    </w:p>
    <w:p>
      <w:pPr>
        <w:pStyle w:val="BodyText"/>
        <w:ind w:left="435"/>
        <w:spacing w:before="23" w:line="193" w:lineRule="auto"/>
        <w:rPr/>
      </w:pPr>
      <w:r>
        <w:rPr>
          <w:spacing w:val="-2"/>
        </w:rPr>
        <w:t>Emerg</w:t>
      </w:r>
      <w:r>
        <w:rPr>
          <w:spacing w:val="32"/>
          <w:w w:val="101"/>
        </w:rPr>
        <w:t xml:space="preserve"> </w:t>
      </w:r>
      <w:r>
        <w:rPr>
          <w:spacing w:val="-2"/>
        </w:rPr>
        <w:t>Med 2016;</w:t>
      </w:r>
      <w:r>
        <w:rPr>
          <w:spacing w:val="12"/>
        </w:rPr>
        <w:t xml:space="preserve"> </w:t>
      </w:r>
      <w:r>
        <w:rPr>
          <w:b/>
          <w:bCs/>
          <w:spacing w:val="-2"/>
        </w:rPr>
        <w:t>67</w:t>
      </w:r>
      <w:r>
        <w:rPr>
          <w:spacing w:val="-2"/>
        </w:rPr>
        <w:t>:86.</w:t>
      </w:r>
    </w:p>
    <w:p>
      <w:pPr>
        <w:pStyle w:val="BodyText"/>
        <w:ind w:left="4"/>
        <w:spacing w:before="217" w:line="198" w:lineRule="auto"/>
        <w:rPr/>
      </w:pPr>
      <w:r>
        <w:rPr>
          <w:spacing w:val="-3"/>
        </w:rPr>
        <w:t>53.  Pickard</w:t>
      </w:r>
      <w:r>
        <w:rPr>
          <w:spacing w:val="30"/>
        </w:rPr>
        <w:t xml:space="preserve"> </w:t>
      </w:r>
      <w:r>
        <w:rPr>
          <w:spacing w:val="-3"/>
        </w:rPr>
        <w:t>R,</w:t>
      </w:r>
      <w:r>
        <w:rPr>
          <w:spacing w:val="11"/>
        </w:rPr>
        <w:t xml:space="preserve"> </w:t>
      </w:r>
      <w:r>
        <w:rPr>
          <w:spacing w:val="-3"/>
        </w:rPr>
        <w:t>Starr</w:t>
      </w:r>
      <w:r>
        <w:rPr>
          <w:spacing w:val="17"/>
        </w:rPr>
        <w:t xml:space="preserve"> </w:t>
      </w:r>
      <w:r>
        <w:rPr>
          <w:spacing w:val="-3"/>
        </w:rPr>
        <w:t>K,</w:t>
      </w:r>
      <w:r>
        <w:rPr>
          <w:spacing w:val="16"/>
        </w:rPr>
        <w:t xml:space="preserve"> </w:t>
      </w:r>
      <w:r>
        <w:rPr>
          <w:spacing w:val="-3"/>
        </w:rPr>
        <w:t>MacLennan</w:t>
      </w:r>
      <w:r>
        <w:rPr>
          <w:spacing w:val="10"/>
        </w:rPr>
        <w:t xml:space="preserve"> </w:t>
      </w:r>
      <w:r>
        <w:rPr>
          <w:spacing w:val="-3"/>
        </w:rPr>
        <w:t>G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Medical</w:t>
      </w:r>
    </w:p>
    <w:p>
      <w:pPr>
        <w:pStyle w:val="BodyText"/>
        <w:ind w:left="432" w:right="216" w:hanging="6"/>
        <w:spacing w:before="92" w:line="291" w:lineRule="auto"/>
        <w:rPr/>
      </w:pPr>
      <w:r>
        <w:rPr>
          <w:spacing w:val="-1"/>
        </w:rPr>
        <w:t>expulsive therapy in adults</w:t>
      </w:r>
      <w:r>
        <w:rPr>
          <w:spacing w:val="6"/>
        </w:rPr>
        <w:t xml:space="preserve"> </w:t>
      </w:r>
      <w:r>
        <w:rPr>
          <w:spacing w:val="-1"/>
        </w:rPr>
        <w:t>with</w:t>
      </w:r>
      <w:r>
        <w:rPr>
          <w:spacing w:val="14"/>
        </w:rPr>
        <w:t xml:space="preserve"> </w:t>
      </w:r>
      <w:r>
        <w:rPr>
          <w:spacing w:val="-1"/>
        </w:rPr>
        <w:t>ureteric</w:t>
      </w:r>
      <w:r>
        <w:rPr>
          <w:spacing w:val="8"/>
        </w:rPr>
        <w:t xml:space="preserve"> </w:t>
      </w:r>
      <w:r>
        <w:rPr>
          <w:spacing w:val="-1"/>
        </w:rPr>
        <w:t>colic</w:t>
      </w:r>
      <w:r>
        <w:rPr>
          <w:spacing w:val="-2"/>
        </w:rPr>
        <w:t>:</w:t>
      </w:r>
      <w:r>
        <w:rPr>
          <w:spacing w:val="8"/>
        </w:rPr>
        <w:t xml:space="preserve"> </w:t>
      </w:r>
      <w:r>
        <w:rPr>
          <w:spacing w:val="-2"/>
        </w:rPr>
        <w:t>a</w:t>
      </w:r>
      <w:r>
        <w:rPr/>
        <w:t xml:space="preserve">   </w:t>
      </w:r>
      <w:r>
        <w:rPr/>
        <w:t>multicenter, randomized, placebo-c</w:t>
      </w:r>
      <w:r>
        <w:rPr>
          <w:spacing w:val="-1"/>
        </w:rPr>
        <w:t>ontrolled trial.</w:t>
      </w:r>
      <w:r>
        <w:rPr/>
        <w:t xml:space="preserve"> </w:t>
      </w:r>
      <w:r>
        <w:rPr>
          <w:spacing w:val="-3"/>
        </w:rPr>
        <w:t>Lancet</w:t>
      </w:r>
      <w:r>
        <w:rPr>
          <w:spacing w:val="32"/>
          <w:w w:val="101"/>
        </w:rPr>
        <w:t xml:space="preserve"> </w:t>
      </w:r>
      <w:r>
        <w:rPr>
          <w:spacing w:val="-3"/>
        </w:rPr>
        <w:t>2015; </w:t>
      </w:r>
      <w:r>
        <w:rPr>
          <w:b/>
          <w:bCs/>
          <w:spacing w:val="-3"/>
        </w:rPr>
        <w:t>386:</w:t>
      </w:r>
      <w:r>
        <w:rPr>
          <w:b/>
          <w:bCs/>
          <w:spacing w:val="15"/>
        </w:rPr>
        <w:t xml:space="preserve"> </w:t>
      </w:r>
      <w:r>
        <w:rPr>
          <w:spacing w:val="-3"/>
        </w:rPr>
        <w:t>341.</w:t>
      </w:r>
    </w:p>
    <w:p>
      <w:pPr>
        <w:pStyle w:val="BodyText"/>
        <w:ind w:left="4"/>
        <w:spacing w:before="144" w:line="198" w:lineRule="auto"/>
        <w:rPr/>
      </w:pPr>
      <w:r>
        <w:rPr>
          <w:spacing w:val="-2"/>
        </w:rPr>
        <w:t>54.  Kreshover JE,</w:t>
      </w:r>
      <w:r>
        <w:rPr>
          <w:spacing w:val="16"/>
          <w:w w:val="101"/>
        </w:rPr>
        <w:t xml:space="preserve"> </w:t>
      </w:r>
      <w:r>
        <w:rPr>
          <w:spacing w:val="-2"/>
        </w:rPr>
        <w:t>Dickstein</w:t>
      </w:r>
      <w:r>
        <w:rPr>
          <w:spacing w:val="15"/>
          <w:w w:val="101"/>
        </w:rPr>
        <w:t xml:space="preserve"> </w:t>
      </w:r>
      <w:r>
        <w:rPr>
          <w:spacing w:val="-2"/>
        </w:rPr>
        <w:t>RJ,</w:t>
      </w:r>
      <w:r>
        <w:rPr>
          <w:spacing w:val="16"/>
        </w:rPr>
        <w:t xml:space="preserve"> </w:t>
      </w:r>
      <w:r>
        <w:rPr>
          <w:spacing w:val="-2"/>
        </w:rPr>
        <w:t>Ro</w:t>
      </w:r>
      <w:r>
        <w:rPr>
          <w:spacing w:val="-3"/>
        </w:rPr>
        <w:t>we</w:t>
      </w:r>
      <w:r>
        <w:rPr>
          <w:spacing w:val="10"/>
        </w:rPr>
        <w:t xml:space="preserve"> </w:t>
      </w:r>
      <w:r>
        <w:rPr>
          <w:spacing w:val="-3"/>
        </w:rPr>
        <w:t>C</w:t>
      </w:r>
      <w:r>
        <w:rPr>
          <w:spacing w:val="10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435"/>
        <w:spacing w:before="93" w:line="193" w:lineRule="auto"/>
        <w:rPr/>
      </w:pPr>
      <w:r>
        <w:rPr>
          <w:spacing w:val="-1"/>
        </w:rPr>
        <w:t>Predictors for negative</w:t>
      </w:r>
      <w:r>
        <w:rPr>
          <w:spacing w:val="15"/>
        </w:rPr>
        <w:t xml:space="preserve"> </w:t>
      </w:r>
      <w:r>
        <w:rPr>
          <w:spacing w:val="-1"/>
        </w:rPr>
        <w:t>ureterosco</w:t>
      </w:r>
      <w:r>
        <w:rPr>
          <w:spacing w:val="-2"/>
        </w:rPr>
        <w:t>py</w:t>
      </w:r>
      <w:r>
        <w:rPr>
          <w:spacing w:val="13"/>
        </w:rPr>
        <w:t xml:space="preserve"> </w:t>
      </w:r>
      <w:r>
        <w:rPr>
          <w:spacing w:val="-2"/>
        </w:rPr>
        <w:t>in the</w:t>
      </w:r>
    </w:p>
    <w:p>
      <w:pPr>
        <w:pStyle w:val="BodyText"/>
        <w:ind w:left="433" w:right="147"/>
        <w:spacing w:before="98" w:line="285" w:lineRule="auto"/>
        <w:rPr/>
      </w:pPr>
      <w:r>
        <w:rPr>
          <w:spacing w:val="-1"/>
        </w:rPr>
        <w:t>management of upper urinary tract</w:t>
      </w:r>
      <w:r>
        <w:rPr>
          <w:spacing w:val="20"/>
          <w:w w:val="101"/>
        </w:rPr>
        <w:t xml:space="preserve"> </w:t>
      </w:r>
      <w:r>
        <w:rPr>
          <w:spacing w:val="-1"/>
        </w:rPr>
        <w:t>stone</w:t>
      </w:r>
      <w:r>
        <w:rPr>
          <w:spacing w:val="9"/>
        </w:rPr>
        <w:t xml:space="preserve"> </w:t>
      </w:r>
      <w:r>
        <w:rPr>
          <w:spacing w:val="-1"/>
        </w:rPr>
        <w:t>disease.</w:t>
      </w:r>
      <w:r>
        <w:rPr/>
        <w:t xml:space="preserve"> </w:t>
      </w:r>
      <w:r>
        <w:rPr>
          <w:spacing w:val="-4"/>
        </w:rPr>
        <w:t>Urology 2011;</w:t>
      </w:r>
      <w:r>
        <w:rPr>
          <w:spacing w:val="22"/>
          <w:w w:val="101"/>
        </w:rPr>
        <w:t xml:space="preserve"> </w:t>
      </w:r>
      <w:r>
        <w:rPr>
          <w:b/>
          <w:bCs/>
          <w:spacing w:val="-4"/>
        </w:rPr>
        <w:t>78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12"/>
        </w:rPr>
        <w:t xml:space="preserve"> </w:t>
      </w:r>
      <w:r>
        <w:rPr>
          <w:spacing w:val="-4"/>
        </w:rPr>
        <w:t>748.</w:t>
      </w:r>
    </w:p>
    <w:p>
      <w:pPr>
        <w:pStyle w:val="BodyText"/>
        <w:ind w:left="4"/>
        <w:spacing w:before="148" w:line="193" w:lineRule="auto"/>
        <w:rPr/>
      </w:pPr>
      <w:r>
        <w:rPr>
          <w:spacing w:val="-1"/>
        </w:rPr>
        <w:t>55.  Vaughan</w:t>
      </w:r>
      <w:r>
        <w:rPr>
          <w:spacing w:val="18"/>
        </w:rPr>
        <w:t xml:space="preserve"> </w:t>
      </w:r>
      <w:r>
        <w:rPr>
          <w:spacing w:val="-1"/>
        </w:rPr>
        <w:t>ED and Gillenwater</w:t>
      </w:r>
      <w:r>
        <w:rPr>
          <w:spacing w:val="2"/>
        </w:rPr>
        <w:t xml:space="preserve"> </w:t>
      </w:r>
      <w:r>
        <w:rPr>
          <w:spacing w:val="-1"/>
        </w:rPr>
        <w:t>JY:</w:t>
      </w:r>
      <w:r>
        <w:rPr>
          <w:spacing w:val="17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ecovery</w:t>
      </w:r>
    </w:p>
    <w:p>
      <w:pPr>
        <w:pStyle w:val="BodyText"/>
        <w:ind w:left="423"/>
        <w:spacing w:before="97" w:line="193" w:lineRule="auto"/>
        <w:rPr/>
      </w:pPr>
      <w:r>
        <w:rPr/>
        <w:t>following complete ch</w:t>
      </w:r>
      <w:r>
        <w:rPr>
          <w:spacing w:val="-1"/>
        </w:rPr>
        <w:t>ronic unilateral</w:t>
      </w:r>
      <w:r>
        <w:rPr>
          <w:spacing w:val="15"/>
        </w:rPr>
        <w:t xml:space="preserve"> </w:t>
      </w:r>
      <w:r>
        <w:rPr>
          <w:spacing w:val="-1"/>
        </w:rPr>
        <w:t>ureteral</w:t>
      </w:r>
    </w:p>
    <w:p>
      <w:pPr>
        <w:pStyle w:val="BodyText"/>
        <w:ind w:left="426" w:right="217"/>
        <w:spacing w:before="99" w:line="287" w:lineRule="auto"/>
        <w:rPr/>
      </w:pPr>
      <w:r>
        <w:rPr/>
        <w:t>occlusion: functiona</w:t>
      </w:r>
      <w:r>
        <w:rPr>
          <w:spacing w:val="-1"/>
        </w:rPr>
        <w:t>l, radiographic and</w:t>
      </w:r>
      <w:r>
        <w:rPr>
          <w:spacing w:val="16"/>
        </w:rPr>
        <w:t xml:space="preserve"> </w:t>
      </w:r>
      <w:r>
        <w:rPr>
          <w:spacing w:val="-1"/>
        </w:rPr>
        <w:t>pathologic</w:t>
      </w:r>
      <w:r>
        <w:rPr/>
        <w:t xml:space="preserve"> </w:t>
      </w:r>
      <w:r>
        <w:rPr>
          <w:spacing w:val="-4"/>
        </w:rPr>
        <w:t>alterations. J</w:t>
      </w:r>
      <w:r>
        <w:rPr>
          <w:spacing w:val="16"/>
        </w:rPr>
        <w:t xml:space="preserve"> </w:t>
      </w:r>
      <w:r>
        <w:rPr>
          <w:spacing w:val="-4"/>
        </w:rPr>
        <w:t>Urol</w:t>
      </w:r>
      <w:r>
        <w:rPr>
          <w:spacing w:val="25"/>
        </w:rPr>
        <w:t xml:space="preserve"> </w:t>
      </w:r>
      <w:r>
        <w:rPr>
          <w:spacing w:val="-4"/>
        </w:rPr>
        <w:t>1973;</w:t>
      </w:r>
      <w:r>
        <w:rPr>
          <w:spacing w:val="24"/>
          <w:w w:val="101"/>
        </w:rPr>
        <w:t xml:space="preserve"> </w:t>
      </w:r>
      <w:r>
        <w:rPr>
          <w:b/>
          <w:bCs/>
          <w:spacing w:val="-4"/>
        </w:rPr>
        <w:t>100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13"/>
        </w:rPr>
        <w:t xml:space="preserve"> </w:t>
      </w:r>
      <w:r>
        <w:rPr>
          <w:spacing w:val="-4"/>
        </w:rPr>
        <w:t>27.</w:t>
      </w:r>
    </w:p>
    <w:p>
      <w:pPr>
        <w:pStyle w:val="BodyText"/>
        <w:ind w:left="426" w:right="90" w:hanging="422"/>
        <w:spacing w:before="143" w:line="247" w:lineRule="auto"/>
        <w:rPr/>
      </w:pPr>
      <w:r>
        <w:rPr>
          <w:spacing w:val="-2"/>
        </w:rPr>
        <w:t>56.  Pedro</w:t>
      </w:r>
      <w:r>
        <w:rPr>
          <w:spacing w:val="18"/>
          <w:w w:val="101"/>
        </w:rPr>
        <w:t xml:space="preserve"> </w:t>
      </w:r>
      <w:r>
        <w:rPr>
          <w:spacing w:val="-2"/>
        </w:rPr>
        <w:t>RN,</w:t>
      </w:r>
      <w:r>
        <w:rPr>
          <w:spacing w:val="16"/>
        </w:rPr>
        <w:t xml:space="preserve"> </w:t>
      </w:r>
      <w:r>
        <w:rPr>
          <w:spacing w:val="-2"/>
        </w:rPr>
        <w:t>Hinck</w:t>
      </w:r>
      <w:r>
        <w:rPr>
          <w:spacing w:val="18"/>
        </w:rPr>
        <w:t xml:space="preserve"> </w:t>
      </w:r>
      <w:r>
        <w:rPr>
          <w:spacing w:val="-2"/>
        </w:rPr>
        <w:t>B,</w:t>
      </w:r>
      <w:r>
        <w:rPr>
          <w:spacing w:val="18"/>
        </w:rPr>
        <w:t xml:space="preserve"> </w:t>
      </w:r>
      <w:r>
        <w:rPr>
          <w:spacing w:val="-2"/>
        </w:rPr>
        <w:t>Hendli</w:t>
      </w:r>
      <w:r>
        <w:rPr>
          <w:spacing w:val="-3"/>
        </w:rPr>
        <w:t>n</w:t>
      </w:r>
      <w:r>
        <w:rPr>
          <w:spacing w:val="16"/>
        </w:rPr>
        <w:t xml:space="preserve"> </w:t>
      </w:r>
      <w:r>
        <w:rPr>
          <w:spacing w:val="-3"/>
        </w:rPr>
        <w:t>K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2"/>
        </w:rPr>
        <w:t xml:space="preserve"> </w:t>
      </w:r>
      <w:r>
        <w:rPr>
          <w:spacing w:val="-3"/>
        </w:rPr>
        <w:t>Alfuzosin</w:t>
      </w:r>
      <w:r>
        <w:rPr>
          <w:spacing w:val="7"/>
        </w:rPr>
        <w:t xml:space="preserve"> </w:t>
      </w:r>
      <w:r>
        <w:rPr>
          <w:spacing w:val="-3"/>
        </w:rPr>
        <w:t>stone</w:t>
      </w:r>
      <w:r>
        <w:rPr/>
        <w:t xml:space="preserve"> </w:t>
      </w:r>
      <w:r>
        <w:rPr/>
        <w:t>expulsion therapy f</w:t>
      </w:r>
      <w:r>
        <w:rPr>
          <w:spacing w:val="-1"/>
        </w:rPr>
        <w:t>or distal</w:t>
      </w:r>
      <w:r>
        <w:rPr>
          <w:spacing w:val="16"/>
        </w:rPr>
        <w:t xml:space="preserve"> </w:t>
      </w:r>
      <w:r>
        <w:rPr>
          <w:spacing w:val="-1"/>
        </w:rPr>
        <w:t>ureteral calculi;</w:t>
      </w:r>
      <w:r>
        <w:rPr>
          <w:spacing w:val="8"/>
        </w:rPr>
        <w:t xml:space="preserve"> </w:t>
      </w:r>
      <w:r>
        <w:rPr>
          <w:spacing w:val="-1"/>
        </w:rPr>
        <w:t>a</w:t>
      </w:r>
    </w:p>
    <w:p>
      <w:pPr>
        <w:pStyle w:val="BodyText"/>
        <w:ind w:left="431" w:right="613" w:hanging="4"/>
        <w:spacing w:before="97" w:line="249" w:lineRule="auto"/>
        <w:rPr/>
      </w:pPr>
      <w:r>
        <w:rPr>
          <w:spacing w:val="-1"/>
        </w:rPr>
        <w:t>double-blind, placebo controlled</w:t>
      </w:r>
      <w:r>
        <w:rPr>
          <w:spacing w:val="17"/>
        </w:rPr>
        <w:t xml:space="preserve"> </w:t>
      </w:r>
      <w:r>
        <w:rPr>
          <w:spacing w:val="-1"/>
        </w:rPr>
        <w:t>study. J</w:t>
      </w:r>
      <w:r>
        <w:rPr>
          <w:spacing w:val="14"/>
        </w:rPr>
        <w:t xml:space="preserve"> </w:t>
      </w:r>
      <w:r>
        <w:rPr>
          <w:spacing w:val="-1"/>
        </w:rPr>
        <w:t>Urol</w:t>
      </w:r>
      <w:r>
        <w:rPr/>
        <w:t xml:space="preserve"> </w:t>
      </w:r>
      <w:r>
        <w:rPr>
          <w:spacing w:val="-4"/>
        </w:rPr>
        <w:t>2008;</w:t>
      </w:r>
      <w:r>
        <w:rPr>
          <w:spacing w:val="31"/>
        </w:rPr>
        <w:t xml:space="preserve"> </w:t>
      </w:r>
      <w:r>
        <w:rPr>
          <w:b/>
          <w:bCs/>
          <w:spacing w:val="-4"/>
        </w:rPr>
        <w:t>179:</w:t>
      </w:r>
      <w:r>
        <w:rPr>
          <w:b/>
          <w:bCs/>
          <w:spacing w:val="14"/>
        </w:rPr>
        <w:t xml:space="preserve"> </w:t>
      </w:r>
      <w:r>
        <w:rPr>
          <w:spacing w:val="-4"/>
        </w:rPr>
        <w:t>2244.</w:t>
      </w:r>
    </w:p>
    <w:p>
      <w:pPr>
        <w:pStyle w:val="BodyText"/>
        <w:ind w:left="4"/>
        <w:spacing w:before="213" w:line="194" w:lineRule="auto"/>
        <w:rPr/>
      </w:pPr>
      <w:r>
        <w:rPr>
          <w:spacing w:val="-2"/>
        </w:rPr>
        <w:t>57.  Aboumarzouk OM,</w:t>
      </w:r>
      <w:r>
        <w:rPr>
          <w:spacing w:val="21"/>
        </w:rPr>
        <w:t xml:space="preserve"> </w:t>
      </w:r>
      <w:r>
        <w:rPr>
          <w:spacing w:val="-2"/>
        </w:rPr>
        <w:t>Kata SG,</w:t>
      </w:r>
      <w:r>
        <w:rPr>
          <w:spacing w:val="16"/>
          <w:w w:val="101"/>
        </w:rPr>
        <w:t xml:space="preserve"> </w:t>
      </w:r>
      <w:r>
        <w:rPr>
          <w:spacing w:val="-2"/>
        </w:rPr>
        <w:t>Keeley</w:t>
      </w:r>
      <w:r>
        <w:rPr>
          <w:spacing w:val="15"/>
          <w:w w:val="101"/>
        </w:rPr>
        <w:t xml:space="preserve"> </w:t>
      </w:r>
      <w:r>
        <w:rPr>
          <w:spacing w:val="-2"/>
        </w:rPr>
        <w:t>FX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422" w:right="514" w:firstLine="12"/>
        <w:spacing w:before="96" w:line="290" w:lineRule="auto"/>
        <w:rPr/>
      </w:pPr>
      <w:r>
        <w:rPr>
          <w:spacing w:val="-1"/>
        </w:rPr>
        <w:t>Extracorporeal shock wave</w:t>
      </w:r>
      <w:r>
        <w:rPr>
          <w:spacing w:val="20"/>
        </w:rPr>
        <w:t xml:space="preserve"> </w:t>
      </w:r>
      <w:r>
        <w:rPr>
          <w:spacing w:val="-1"/>
        </w:rPr>
        <w:t>lithotripsy (ESWL)</w:t>
      </w:r>
      <w:r>
        <w:rPr/>
        <w:t xml:space="preserve">  </w:t>
      </w:r>
      <w:r>
        <w:rPr>
          <w:spacing w:val="-1"/>
        </w:rPr>
        <w:t>versus</w:t>
      </w:r>
      <w:r>
        <w:rPr>
          <w:spacing w:val="21"/>
        </w:rPr>
        <w:t xml:space="preserve"> </w:t>
      </w:r>
      <w:r>
        <w:rPr>
          <w:spacing w:val="-1"/>
        </w:rPr>
        <w:t>ureteroscopic</w:t>
      </w:r>
      <w:r>
        <w:rPr>
          <w:spacing w:val="15"/>
        </w:rPr>
        <w:t xml:space="preserve"> </w:t>
      </w:r>
      <w:r>
        <w:rPr>
          <w:spacing w:val="-1"/>
        </w:rPr>
        <w:t>management for ureteric</w:t>
      </w:r>
      <w:r>
        <w:rPr/>
        <w:t xml:space="preserve"> </w:t>
      </w:r>
      <w:r>
        <w:rPr>
          <w:spacing w:val="-1"/>
        </w:rPr>
        <w:t>calculi. Cochrane</w:t>
      </w:r>
      <w:r>
        <w:rPr>
          <w:spacing w:val="18"/>
        </w:rPr>
        <w:t xml:space="preserve"> </w:t>
      </w:r>
      <w:r>
        <w:rPr>
          <w:spacing w:val="-1"/>
        </w:rPr>
        <w:t>Database Syst</w:t>
      </w:r>
      <w:r>
        <w:rPr>
          <w:spacing w:val="17"/>
        </w:rPr>
        <w:t xml:space="preserve"> </w:t>
      </w:r>
      <w:r>
        <w:rPr>
          <w:spacing w:val="-1"/>
        </w:rPr>
        <w:t>Re</w:t>
      </w:r>
      <w:r>
        <w:rPr>
          <w:spacing w:val="-2"/>
        </w:rPr>
        <w:t>v.</w:t>
      </w:r>
      <w:r>
        <w:rPr>
          <w:spacing w:val="20"/>
        </w:rPr>
        <w:t xml:space="preserve"> </w:t>
      </w:r>
      <w:r>
        <w:rPr>
          <w:spacing w:val="-2"/>
        </w:rPr>
        <w:t>[Meta-</w:t>
      </w:r>
    </w:p>
    <w:p>
      <w:pPr>
        <w:pStyle w:val="BodyText"/>
        <w:ind w:left="419"/>
        <w:spacing w:before="27" w:line="194" w:lineRule="auto"/>
        <w:rPr/>
      </w:pPr>
      <w:r>
        <w:rPr>
          <w:spacing w:val="-1"/>
        </w:rPr>
        <w:t>Analysis</w:t>
      </w:r>
      <w:r>
        <w:rPr>
          <w:spacing w:val="19"/>
        </w:rPr>
        <w:t xml:space="preserve"> </w:t>
      </w:r>
      <w:r>
        <w:rPr>
          <w:spacing w:val="-1"/>
        </w:rPr>
        <w:t>Research Support,</w:t>
      </w:r>
      <w:r>
        <w:rPr>
          <w:spacing w:val="16"/>
          <w:w w:val="101"/>
        </w:rPr>
        <w:t xml:space="preserve"> </w:t>
      </w:r>
      <w:r>
        <w:rPr>
          <w:spacing w:val="-1"/>
        </w:rPr>
        <w:t>Non-U.S. Gov't</w:t>
      </w:r>
    </w:p>
    <w:p>
      <w:pPr>
        <w:pStyle w:val="BodyText"/>
        <w:ind w:left="435"/>
        <w:spacing w:before="97" w:line="196" w:lineRule="auto"/>
        <w:rPr/>
      </w:pPr>
      <w:r>
        <w:rPr>
          <w:spacing w:val="-2"/>
        </w:rPr>
        <w:t>Review]. 2012;</w:t>
      </w:r>
      <w:r>
        <w:rPr>
          <w:spacing w:val="15"/>
        </w:rPr>
        <w:t xml:space="preserve"> </w:t>
      </w:r>
      <w:r>
        <w:rPr>
          <w:b/>
          <w:bCs/>
          <w:spacing w:val="-2"/>
        </w:rPr>
        <w:t>5</w:t>
      </w:r>
      <w:r>
        <w:rPr>
          <w:b/>
          <w:bCs/>
          <w:spacing w:val="-32"/>
        </w:rPr>
        <w:t xml:space="preserve"> </w:t>
      </w:r>
      <w:r>
        <w:rPr>
          <w:spacing w:val="-2"/>
        </w:rPr>
        <w:t>:</w:t>
      </w:r>
      <w:r>
        <w:rPr>
          <w:spacing w:val="9"/>
        </w:rPr>
        <w:t xml:space="preserve"> </w:t>
      </w:r>
      <w:r>
        <w:rPr>
          <w:spacing w:val="-2"/>
        </w:rPr>
        <w:t>CD006029.</w:t>
      </w:r>
    </w:p>
    <w:p>
      <w:pPr>
        <w:pStyle w:val="BodyText"/>
        <w:ind w:left="432" w:right="126" w:hanging="428"/>
        <w:spacing w:before="215" w:line="247" w:lineRule="auto"/>
        <w:rPr/>
      </w:pPr>
      <w:r>
        <w:rPr>
          <w:spacing w:val="-2"/>
        </w:rPr>
        <w:t>58.  Makarov</w:t>
      </w:r>
      <w:r>
        <w:rPr>
          <w:spacing w:val="28"/>
        </w:rPr>
        <w:t xml:space="preserve"> </w:t>
      </w:r>
      <w:r>
        <w:rPr>
          <w:spacing w:val="-2"/>
        </w:rPr>
        <w:t>DV, Trock</w:t>
      </w:r>
      <w:r>
        <w:rPr>
          <w:spacing w:val="18"/>
        </w:rPr>
        <w:t xml:space="preserve"> </w:t>
      </w:r>
      <w:r>
        <w:rPr>
          <w:spacing w:val="-2"/>
        </w:rPr>
        <w:t>BJ, Allaf</w:t>
      </w:r>
      <w:r>
        <w:rPr>
          <w:spacing w:val="10"/>
        </w:rPr>
        <w:t xml:space="preserve"> </w:t>
      </w:r>
      <w:r>
        <w:rPr>
          <w:spacing w:val="-2"/>
        </w:rPr>
        <w:t>ME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The</w:t>
      </w:r>
      <w:r>
        <w:rPr>
          <w:spacing w:val="9"/>
        </w:rPr>
        <w:t xml:space="preserve"> </w:t>
      </w:r>
      <w:r>
        <w:rPr>
          <w:spacing w:val="-2"/>
        </w:rPr>
        <w:t>effect</w:t>
      </w:r>
      <w:r>
        <w:rPr>
          <w:spacing w:val="9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ureteral stent</w:t>
      </w:r>
      <w:r>
        <w:rPr>
          <w:spacing w:val="30"/>
        </w:rPr>
        <w:t xml:space="preserve"> </w:t>
      </w:r>
      <w:r>
        <w:rPr>
          <w:spacing w:val="-1"/>
        </w:rPr>
        <w:t>placement on post-ureteroscopy</w:t>
      </w:r>
    </w:p>
    <w:p>
      <w:pPr>
        <w:pStyle w:val="BodyText"/>
        <w:ind w:left="430" w:right="83" w:hanging="4"/>
        <w:spacing w:before="97" w:line="265" w:lineRule="auto"/>
        <w:rPr/>
      </w:pPr>
      <w:r>
        <w:rPr>
          <w:spacing w:val="-1"/>
        </w:rPr>
        <w:t>complications: a</w:t>
      </w:r>
      <w:r>
        <w:rPr>
          <w:spacing w:val="21"/>
          <w:w w:val="101"/>
        </w:rPr>
        <w:t xml:space="preserve"> </w:t>
      </w:r>
      <w:r>
        <w:rPr>
          <w:spacing w:val="-1"/>
        </w:rPr>
        <w:t>meta-analysis. Urology 2008;</w:t>
      </w:r>
      <w:r>
        <w:rPr>
          <w:spacing w:val="14"/>
        </w:rPr>
        <w:t xml:space="preserve"> </w:t>
      </w:r>
      <w:r>
        <w:rPr>
          <w:b/>
          <w:bCs/>
          <w:spacing w:val="-1"/>
        </w:rPr>
        <w:t>71:</w:t>
      </w:r>
      <w:r>
        <w:rPr>
          <w:b/>
          <w:bCs/>
        </w:rPr>
        <w:t xml:space="preserve"> </w:t>
      </w:r>
      <w:r>
        <w:rPr>
          <w:spacing w:val="-3"/>
        </w:rPr>
        <w:t>796.</w:t>
      </w:r>
    </w:p>
    <w:p>
      <w:pPr>
        <w:pStyle w:val="BodyText"/>
        <w:ind w:left="4"/>
        <w:spacing w:before="183" w:line="232" w:lineRule="auto"/>
        <w:rPr/>
      </w:pPr>
      <w:r>
        <w:rPr>
          <w:spacing w:val="-2"/>
        </w:rPr>
        <w:t>59.  Lasser</w:t>
      </w:r>
      <w:r>
        <w:rPr>
          <w:spacing w:val="33"/>
          <w:w w:val="101"/>
        </w:rPr>
        <w:t xml:space="preserve"> </w:t>
      </w:r>
      <w:r>
        <w:rPr>
          <w:spacing w:val="-2"/>
        </w:rPr>
        <w:t>MS and</w:t>
      </w:r>
      <w:r>
        <w:rPr>
          <w:spacing w:val="19"/>
        </w:rPr>
        <w:t xml:space="preserve"> </w:t>
      </w:r>
      <w:r>
        <w:rPr>
          <w:spacing w:val="-2"/>
        </w:rPr>
        <w:t>Pareek</w:t>
      </w:r>
      <w:r>
        <w:rPr>
          <w:spacing w:val="8"/>
        </w:rPr>
        <w:t xml:space="preserve"> </w:t>
      </w:r>
      <w:r>
        <w:rPr>
          <w:spacing w:val="-2"/>
        </w:rPr>
        <w:t>G:</w:t>
      </w:r>
      <w:r>
        <w:rPr>
          <w:spacing w:val="13"/>
        </w:rPr>
        <w:t xml:space="preserve"> </w:t>
      </w:r>
      <w:r>
        <w:rPr>
          <w:spacing w:val="-2"/>
        </w:rPr>
        <w:t>Smith’s Textbook</w:t>
      </w:r>
      <w:r>
        <w:rPr>
          <w:spacing w:val="8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431" w:right="395" w:firstLine="3"/>
        <w:spacing w:before="64" w:line="265" w:lineRule="auto"/>
        <w:rPr/>
      </w:pPr>
      <w:r>
        <w:rPr>
          <w:spacing w:val="-1"/>
        </w:rPr>
        <w:t>Endourology 3rd</w:t>
      </w:r>
      <w:r>
        <w:rPr>
          <w:spacing w:val="27"/>
          <w:w w:val="101"/>
        </w:rPr>
        <w:t xml:space="preserve"> </w:t>
      </w:r>
      <w:r>
        <w:rPr>
          <w:spacing w:val="-1"/>
        </w:rPr>
        <w:t>Edition,Wiley-Blackwell, 2012;</w:t>
      </w:r>
      <w:r>
        <w:rPr/>
        <w:t xml:space="preserve"> </w:t>
      </w:r>
      <w:r>
        <w:rPr>
          <w:spacing w:val="-3"/>
        </w:rPr>
        <w:t>273.</w:t>
      </w:r>
    </w:p>
    <w:p>
      <w:pPr>
        <w:pStyle w:val="BodyText"/>
        <w:spacing w:before="183" w:line="193" w:lineRule="auto"/>
        <w:rPr/>
      </w:pPr>
      <w:r>
        <w:rPr>
          <w:spacing w:val="-1"/>
        </w:rPr>
        <w:t>60.  Segura JW,</w:t>
      </w:r>
      <w:r>
        <w:rPr>
          <w:spacing w:val="19"/>
        </w:rPr>
        <w:t xml:space="preserve"> </w:t>
      </w:r>
      <w:r>
        <w:rPr>
          <w:spacing w:val="-1"/>
        </w:rPr>
        <w:t>Preming</w:t>
      </w:r>
      <w:r>
        <w:rPr>
          <w:spacing w:val="-2"/>
        </w:rPr>
        <w:t>er GM,</w:t>
      </w:r>
      <w:r>
        <w:rPr>
          <w:spacing w:val="2"/>
        </w:rPr>
        <w:t xml:space="preserve"> </w:t>
      </w:r>
      <w:r>
        <w:rPr>
          <w:spacing w:val="-2"/>
        </w:rPr>
        <w:t>Assimos</w:t>
      </w:r>
      <w:r>
        <w:rPr>
          <w:spacing w:val="17"/>
        </w:rPr>
        <w:t xml:space="preserve"> </w:t>
      </w:r>
      <w:r>
        <w:rPr>
          <w:spacing w:val="-2"/>
        </w:rPr>
        <w:t>DG</w:t>
      </w:r>
      <w:r>
        <w:rPr>
          <w:spacing w:val="9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433" w:right="142"/>
        <w:spacing w:before="98" w:line="285" w:lineRule="auto"/>
        <w:rPr/>
      </w:pPr>
      <w:r>
        <w:rPr>
          <w:spacing w:val="-1"/>
        </w:rPr>
        <w:t>Ureteral Stones Clinical Guidelines</w:t>
      </w:r>
      <w:r>
        <w:rPr>
          <w:spacing w:val="16"/>
          <w:w w:val="101"/>
        </w:rPr>
        <w:t xml:space="preserve"> </w:t>
      </w:r>
      <w:r>
        <w:rPr>
          <w:spacing w:val="-1"/>
        </w:rPr>
        <w:t>Panel</w:t>
      </w:r>
      <w:r>
        <w:rPr>
          <w:spacing w:val="9"/>
        </w:rPr>
        <w:t xml:space="preserve"> </w:t>
      </w:r>
      <w:r>
        <w:rPr>
          <w:spacing w:val="-1"/>
        </w:rPr>
        <w:t>summary</w:t>
      </w:r>
      <w:r>
        <w:rPr/>
        <w:t xml:space="preserve"> </w:t>
      </w:r>
      <w:r>
        <w:rPr>
          <w:spacing w:val="-1"/>
        </w:rPr>
        <w:t>report on the</w:t>
      </w:r>
      <w:r>
        <w:rPr>
          <w:spacing w:val="20"/>
        </w:rPr>
        <w:t xml:space="preserve"> </w:t>
      </w:r>
      <w:r>
        <w:rPr>
          <w:spacing w:val="-1"/>
        </w:rPr>
        <w:t>management of ureteral</w:t>
      </w:r>
      <w:r>
        <w:rPr>
          <w:spacing w:val="9"/>
        </w:rPr>
        <w:t xml:space="preserve"> </w:t>
      </w:r>
      <w:r>
        <w:rPr>
          <w:spacing w:val="-1"/>
        </w:rPr>
        <w:t>calculi. J</w:t>
      </w:r>
    </w:p>
    <w:p>
      <w:pPr>
        <w:pStyle w:val="BodyText"/>
        <w:ind w:left="433"/>
        <w:spacing w:before="28" w:line="198" w:lineRule="auto"/>
        <w:rPr/>
      </w:pPr>
      <w:r>
        <w:rPr>
          <w:spacing w:val="-5"/>
        </w:rPr>
        <w:t>Urol</w:t>
      </w:r>
      <w:r>
        <w:rPr>
          <w:spacing w:val="30"/>
        </w:rPr>
        <w:t xml:space="preserve"> </w:t>
      </w:r>
      <w:r>
        <w:rPr>
          <w:spacing w:val="-5"/>
        </w:rPr>
        <w:t>1997;</w:t>
      </w:r>
      <w:r>
        <w:rPr>
          <w:spacing w:val="24"/>
        </w:rPr>
        <w:t xml:space="preserve"> </w:t>
      </w:r>
      <w:r>
        <w:rPr>
          <w:b/>
          <w:bCs/>
          <w:spacing w:val="-5"/>
        </w:rPr>
        <w:t>158:</w:t>
      </w:r>
      <w:r>
        <w:rPr>
          <w:b/>
          <w:bCs/>
          <w:spacing w:val="24"/>
          <w:w w:val="101"/>
        </w:rPr>
        <w:t xml:space="preserve"> </w:t>
      </w:r>
      <w:r>
        <w:rPr>
          <w:spacing w:val="-5"/>
        </w:rPr>
        <w:t>1915.</w:t>
      </w:r>
    </w:p>
    <w:p>
      <w:pPr>
        <w:pStyle w:val="BodyText"/>
        <w:ind w:left="432" w:right="86" w:hanging="432"/>
        <w:spacing w:before="211" w:line="290" w:lineRule="auto"/>
        <w:rPr/>
      </w:pPr>
      <w:r>
        <w:rPr>
          <w:spacing w:val="-2"/>
        </w:rPr>
        <w:t>61.  Shen</w:t>
      </w:r>
      <w:r>
        <w:rPr>
          <w:spacing w:val="15"/>
        </w:rPr>
        <w:t xml:space="preserve"> </w:t>
      </w:r>
      <w:r>
        <w:rPr>
          <w:spacing w:val="-2"/>
        </w:rPr>
        <w:t>P, Jiang</w:t>
      </w:r>
      <w:r>
        <w:rPr>
          <w:spacing w:val="20"/>
        </w:rPr>
        <w:t xml:space="preserve"> </w:t>
      </w:r>
      <w:r>
        <w:rPr>
          <w:spacing w:val="-2"/>
        </w:rPr>
        <w:t>M, Yang J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14"/>
        </w:rPr>
        <w:t xml:space="preserve"> </w:t>
      </w:r>
      <w:r>
        <w:rPr>
          <w:spacing w:val="-2"/>
        </w:rPr>
        <w:t>Use</w:t>
      </w:r>
      <w:r>
        <w:rPr>
          <w:spacing w:val="9"/>
        </w:rPr>
        <w:t xml:space="preserve"> </w:t>
      </w:r>
      <w:r>
        <w:rPr>
          <w:spacing w:val="-2"/>
        </w:rPr>
        <w:t>of</w:t>
      </w:r>
      <w:r>
        <w:rPr>
          <w:spacing w:val="8"/>
        </w:rPr>
        <w:t xml:space="preserve"> </w:t>
      </w:r>
      <w:r>
        <w:rPr>
          <w:spacing w:val="-2"/>
        </w:rPr>
        <w:t>ureteral</w:t>
      </w:r>
      <w:r>
        <w:rPr>
          <w:spacing w:val="10"/>
        </w:rPr>
        <w:t xml:space="preserve"> </w:t>
      </w:r>
      <w:r>
        <w:rPr>
          <w:spacing w:val="-2"/>
        </w:rPr>
        <w:t>s</w:t>
      </w:r>
      <w:r>
        <w:rPr>
          <w:spacing w:val="-3"/>
        </w:rPr>
        <w:t>tent</w:t>
      </w:r>
      <w:r>
        <w:rPr/>
        <w:t xml:space="preserve"> </w:t>
      </w:r>
      <w:r>
        <w:rPr>
          <w:spacing w:val="-1"/>
        </w:rPr>
        <w:t>in extracorporeal shock wave</w:t>
      </w:r>
      <w:r>
        <w:rPr>
          <w:spacing w:val="16"/>
        </w:rPr>
        <w:t xml:space="preserve"> </w:t>
      </w:r>
      <w:r>
        <w:rPr>
          <w:spacing w:val="-1"/>
        </w:rPr>
        <w:t>lithotripsy for</w:t>
      </w:r>
      <w:r>
        <w:rPr>
          <w:spacing w:val="14"/>
        </w:rPr>
        <w:t xml:space="preserve"> </w:t>
      </w:r>
      <w:r>
        <w:rPr>
          <w:spacing w:val="-1"/>
        </w:rPr>
        <w:t>upper</w:t>
      </w:r>
      <w:r>
        <w:rPr/>
        <w:t xml:space="preserve">   </w:t>
      </w:r>
      <w:r>
        <w:rPr>
          <w:spacing w:val="-1"/>
        </w:rPr>
        <w:t>urinary calculi: a systematic</w:t>
      </w:r>
      <w:r>
        <w:rPr>
          <w:spacing w:val="26"/>
          <w:w w:val="101"/>
        </w:rPr>
        <w:t xml:space="preserve"> </w:t>
      </w:r>
      <w:r>
        <w:rPr>
          <w:spacing w:val="-1"/>
        </w:rPr>
        <w:t>review and</w:t>
      </w:r>
      <w:r>
        <w:rPr>
          <w:spacing w:val="16"/>
        </w:rPr>
        <w:t xml:space="preserve"> </w:t>
      </w:r>
      <w:r>
        <w:rPr>
          <w:spacing w:val="-1"/>
        </w:rPr>
        <w:t>meta-</w:t>
      </w:r>
    </w:p>
    <w:p>
      <w:pPr>
        <w:pStyle w:val="BodyText"/>
        <w:ind w:left="426"/>
        <w:spacing w:before="27" w:line="194" w:lineRule="auto"/>
        <w:rPr/>
      </w:pPr>
      <w:r>
        <w:rPr>
          <w:spacing w:val="-3"/>
        </w:rPr>
        <w:t>analysis. J</w:t>
      </w:r>
      <w:r>
        <w:rPr>
          <w:spacing w:val="20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2011;</w:t>
      </w:r>
      <w:r>
        <w:rPr>
          <w:spacing w:val="24"/>
          <w:w w:val="101"/>
        </w:rPr>
        <w:t xml:space="preserve"> </w:t>
      </w:r>
      <w:r>
        <w:rPr>
          <w:b/>
          <w:bCs/>
          <w:spacing w:val="-3"/>
        </w:rPr>
        <w:t>186:</w:t>
      </w:r>
      <w:r>
        <w:rPr>
          <w:b/>
          <w:bCs/>
          <w:spacing w:val="25"/>
        </w:rPr>
        <w:t xml:space="preserve"> </w:t>
      </w:r>
      <w:r>
        <w:rPr>
          <w:spacing w:val="-3"/>
        </w:rPr>
        <w:t>1328.</w:t>
      </w:r>
    </w:p>
    <w:p>
      <w:pPr>
        <w:spacing w:line="194" w:lineRule="auto"/>
        <w:sectPr>
          <w:type w:val="continuous"/>
          <w:pgSz w:w="12240" w:h="15840"/>
          <w:pgMar w:top="322" w:right="720" w:bottom="533" w:left="803" w:header="0" w:footer="385" w:gutter="0"/>
          <w:cols w:equalWidth="0" w:num="2">
            <w:col w:w="5487" w:space="100"/>
            <w:col w:w="5131" w:space="0"/>
          </w:cols>
        </w:sectPr>
        <w:rPr/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22" w:right="207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78"/>
        <w:spacing w:before="57" w:line="232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40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92" w:lineRule="exact"/>
        <w:rPr>
          <w:rFonts w:ascii="Arial"/>
          <w:sz w:val="8"/>
        </w:rPr>
      </w:pPr>
      <w:r/>
    </w:p>
    <w:p>
      <w:pPr>
        <w:spacing w:line="92" w:lineRule="exact"/>
        <w:sectPr>
          <w:footerReference w:type="default" r:id="rId1"/>
          <w:pgSz w:w="12240" w:h="15840"/>
          <w:pgMar w:top="322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spacing w:before="127"/>
        <w:rPr/>
      </w:pPr>
      <w:r/>
    </w:p>
    <w:p>
      <w:pPr>
        <w:sectPr>
          <w:type w:val="continuous"/>
          <w:pgSz w:w="12240" w:h="15840"/>
          <w:pgMar w:top="322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464" w:right="555" w:hanging="433"/>
        <w:spacing w:before="1" w:line="246" w:lineRule="auto"/>
        <w:rPr/>
      </w:pPr>
      <w:r>
        <w:rPr>
          <w:spacing w:val="-1"/>
        </w:rPr>
        <w:t>62.  Al-</w:t>
      </w:r>
      <w:r>
        <w:rPr>
          <w:spacing w:val="17"/>
        </w:rPr>
        <w:t xml:space="preserve"> </w:t>
      </w:r>
      <w:r>
        <w:rPr>
          <w:spacing w:val="-1"/>
        </w:rPr>
        <w:t>Ba’adani T, Ghilan A,</w:t>
      </w:r>
      <w:r>
        <w:rPr>
          <w:spacing w:val="18"/>
          <w:w w:val="101"/>
        </w:rPr>
        <w:t xml:space="preserve"> </w:t>
      </w:r>
      <w:r>
        <w:rPr>
          <w:spacing w:val="-1"/>
        </w:rPr>
        <w:t>El-Nono</w:t>
      </w:r>
      <w:r>
        <w:rPr>
          <w:spacing w:val="-2"/>
        </w:rPr>
        <w:t xml:space="preserve"> I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7"/>
        </w:rPr>
        <w:t xml:space="preserve"> </w:t>
      </w:r>
      <w:r>
        <w:rPr>
          <w:spacing w:val="-2"/>
        </w:rPr>
        <w:t>Whether</w:t>
      </w:r>
      <w:r>
        <w:rPr/>
        <w:t xml:space="preserve"> </w:t>
      </w:r>
      <w:r>
        <w:rPr>
          <w:spacing w:val="-1"/>
        </w:rPr>
        <w:t>post-ureteroscopy stenting is</w:t>
      </w:r>
      <w:r>
        <w:rPr>
          <w:spacing w:val="16"/>
        </w:rPr>
        <w:t xml:space="preserve"> </w:t>
      </w:r>
      <w:r>
        <w:rPr>
          <w:spacing w:val="-1"/>
        </w:rPr>
        <w:t>necessary </w:t>
      </w:r>
      <w:r>
        <w:rPr>
          <w:spacing w:val="-2"/>
        </w:rPr>
        <w:t>or</w:t>
      </w:r>
      <w:r>
        <w:rPr>
          <w:spacing w:val="16"/>
          <w:w w:val="101"/>
        </w:rPr>
        <w:t xml:space="preserve"> </w:t>
      </w:r>
      <w:r>
        <w:rPr>
          <w:spacing w:val="-2"/>
        </w:rPr>
        <w:t>not?</w:t>
      </w:r>
    </w:p>
    <w:p>
      <w:pPr>
        <w:pStyle w:val="BodyText"/>
        <w:ind w:left="460"/>
        <w:spacing w:before="97" w:line="198" w:lineRule="auto"/>
        <w:rPr/>
      </w:pPr>
      <w:r>
        <w:rPr>
          <w:spacing w:val="-4"/>
        </w:rPr>
        <w:t>Saudi</w:t>
      </w:r>
      <w:r>
        <w:rPr>
          <w:spacing w:val="21"/>
          <w:w w:val="101"/>
        </w:rPr>
        <w:t xml:space="preserve"> </w:t>
      </w:r>
      <w:r>
        <w:rPr>
          <w:spacing w:val="-4"/>
        </w:rPr>
        <w:t>Med J</w:t>
      </w:r>
      <w:r>
        <w:rPr>
          <w:spacing w:val="13"/>
        </w:rPr>
        <w:t xml:space="preserve"> </w:t>
      </w:r>
      <w:r>
        <w:rPr>
          <w:spacing w:val="-4"/>
        </w:rPr>
        <w:t>2006;</w:t>
      </w:r>
      <w:r>
        <w:rPr>
          <w:spacing w:val="16"/>
          <w:w w:val="101"/>
        </w:rPr>
        <w:t xml:space="preserve"> </w:t>
      </w:r>
      <w:r>
        <w:rPr>
          <w:b/>
          <w:bCs/>
          <w:spacing w:val="-4"/>
        </w:rPr>
        <w:t>27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 845.</w:t>
      </w:r>
    </w:p>
    <w:p>
      <w:pPr>
        <w:pStyle w:val="BodyText"/>
        <w:ind w:left="31"/>
        <w:spacing w:before="213" w:line="193" w:lineRule="auto"/>
        <w:rPr/>
      </w:pPr>
      <w:r>
        <w:rPr>
          <w:spacing w:val="-2"/>
        </w:rPr>
        <w:t>63.  Borboroglu</w:t>
      </w:r>
      <w:r>
        <w:rPr>
          <w:spacing w:val="32"/>
        </w:rPr>
        <w:t xml:space="preserve"> </w:t>
      </w:r>
      <w:r>
        <w:rPr>
          <w:spacing w:val="-2"/>
        </w:rPr>
        <w:t>PG, Amling</w:t>
      </w:r>
      <w:r>
        <w:rPr>
          <w:spacing w:val="10"/>
        </w:rPr>
        <w:t xml:space="preserve"> </w:t>
      </w:r>
      <w:r>
        <w:rPr>
          <w:spacing w:val="-2"/>
        </w:rPr>
        <w:t>CL,</w:t>
      </w:r>
      <w:r>
        <w:rPr>
          <w:spacing w:val="12"/>
        </w:rPr>
        <w:t xml:space="preserve"> </w:t>
      </w:r>
      <w:r>
        <w:rPr>
          <w:spacing w:val="-2"/>
        </w:rPr>
        <w:t>Schenkman</w:t>
      </w:r>
      <w:r>
        <w:rPr>
          <w:spacing w:val="18"/>
        </w:rPr>
        <w:t xml:space="preserve"> </w:t>
      </w:r>
      <w:r>
        <w:rPr>
          <w:spacing w:val="-2"/>
        </w:rPr>
        <w:t>NS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464"/>
        <w:spacing w:before="98" w:line="193" w:lineRule="auto"/>
        <w:rPr/>
      </w:pPr>
      <w:r>
        <w:rPr>
          <w:spacing w:val="-1"/>
        </w:rPr>
        <w:t>Ureteral stenting after ureteroscopy</w:t>
      </w:r>
      <w:r>
        <w:rPr>
          <w:spacing w:val="21"/>
        </w:rPr>
        <w:t xml:space="preserve"> </w:t>
      </w:r>
      <w:r>
        <w:rPr>
          <w:spacing w:val="-1"/>
        </w:rPr>
        <w:t>for</w:t>
      </w:r>
      <w:r>
        <w:rPr>
          <w:spacing w:val="7"/>
        </w:rPr>
        <w:t xml:space="preserve"> </w:t>
      </w:r>
      <w:r>
        <w:rPr>
          <w:spacing w:val="-1"/>
        </w:rPr>
        <w:t>distal</w:t>
      </w:r>
    </w:p>
    <w:p>
      <w:pPr>
        <w:pStyle w:val="BodyText"/>
        <w:ind w:left="464" w:right="708"/>
        <w:spacing w:before="95" w:line="285" w:lineRule="auto"/>
        <w:rPr/>
      </w:pPr>
      <w:r>
        <w:rPr>
          <w:spacing w:val="-1"/>
        </w:rPr>
        <w:t>ureteral calculi: a multi-institutional</w:t>
      </w:r>
      <w:r>
        <w:rPr>
          <w:spacing w:val="33"/>
        </w:rPr>
        <w:t xml:space="preserve"> </w:t>
      </w:r>
      <w:r>
        <w:rPr>
          <w:spacing w:val="-1"/>
        </w:rPr>
        <w:t>prospective</w:t>
      </w:r>
      <w:r>
        <w:rPr/>
        <w:t xml:space="preserve"> </w:t>
      </w:r>
      <w:r>
        <w:rPr>
          <w:spacing w:val="-1"/>
        </w:rPr>
        <w:t>randomized controlled study assessing</w:t>
      </w:r>
      <w:r>
        <w:rPr>
          <w:spacing w:val="23"/>
        </w:rPr>
        <w:t xml:space="preserve"> </w:t>
      </w:r>
      <w:r>
        <w:rPr>
          <w:spacing w:val="-1"/>
        </w:rPr>
        <w:t>pain,</w:t>
      </w:r>
    </w:p>
    <w:p>
      <w:pPr>
        <w:pStyle w:val="BodyText"/>
        <w:ind w:left="458"/>
        <w:spacing w:before="28" w:line="194" w:lineRule="auto"/>
        <w:rPr/>
      </w:pPr>
      <w:r>
        <w:rPr>
          <w:spacing w:val="-2"/>
        </w:rPr>
        <w:t>outcomes and complications. J</w:t>
      </w:r>
      <w:r>
        <w:rPr>
          <w:spacing w:val="34"/>
          <w:w w:val="101"/>
        </w:rPr>
        <w:t xml:space="preserve"> </w:t>
      </w:r>
      <w:r>
        <w:rPr>
          <w:spacing w:val="-2"/>
        </w:rPr>
        <w:t>Urol</w:t>
      </w:r>
      <w:r>
        <w:rPr>
          <w:spacing w:val="14"/>
        </w:rPr>
        <w:t xml:space="preserve"> </w:t>
      </w:r>
      <w:r>
        <w:rPr>
          <w:spacing w:val="-2"/>
        </w:rPr>
        <w:t>2001;</w:t>
      </w:r>
      <w:r>
        <w:rPr>
          <w:spacing w:val="26"/>
        </w:rPr>
        <w:t xml:space="preserve"> </w:t>
      </w:r>
      <w:r>
        <w:rPr>
          <w:b/>
          <w:bCs/>
          <w:spacing w:val="-2"/>
        </w:rPr>
        <w:t>166</w:t>
      </w:r>
      <w:r>
        <w:rPr>
          <w:b/>
          <w:bCs/>
          <w:spacing w:val="-32"/>
        </w:rPr>
        <w:t xml:space="preserve"> </w:t>
      </w:r>
      <w:r>
        <w:rPr>
          <w:spacing w:val="-2"/>
        </w:rPr>
        <w:t>:</w:t>
      </w:r>
    </w:p>
    <w:p>
      <w:pPr>
        <w:pStyle w:val="BodyText"/>
        <w:ind w:left="473"/>
        <w:spacing w:before="97" w:line="230" w:lineRule="auto"/>
        <w:rPr/>
      </w:pPr>
      <w:r>
        <w:rPr>
          <w:spacing w:val="-4"/>
        </w:rPr>
        <w:t>1651.</w:t>
      </w:r>
    </w:p>
    <w:p>
      <w:pPr>
        <w:pStyle w:val="BodyText"/>
        <w:ind w:left="31"/>
        <w:spacing w:before="184" w:line="193" w:lineRule="auto"/>
        <w:rPr/>
      </w:pPr>
      <w:r>
        <w:rPr>
          <w:spacing w:val="-2"/>
        </w:rPr>
        <w:t>64.  Chen YT, Chen</w:t>
      </w:r>
      <w:r>
        <w:rPr>
          <w:spacing w:val="15"/>
        </w:rPr>
        <w:t xml:space="preserve"> </w:t>
      </w:r>
      <w:r>
        <w:rPr>
          <w:spacing w:val="-2"/>
        </w:rPr>
        <w:t>J,</w:t>
      </w:r>
      <w:r>
        <w:rPr>
          <w:spacing w:val="8"/>
        </w:rPr>
        <w:t xml:space="preserve"> </w:t>
      </w:r>
      <w:r>
        <w:rPr>
          <w:spacing w:val="-2"/>
        </w:rPr>
        <w:t>Wong</w:t>
      </w:r>
      <w:r>
        <w:rPr>
          <w:spacing w:val="8"/>
        </w:rPr>
        <w:t xml:space="preserve"> </w:t>
      </w:r>
      <w:r>
        <w:rPr>
          <w:spacing w:val="-2"/>
        </w:rPr>
        <w:t>WY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Is</w:t>
      </w:r>
      <w:r>
        <w:rPr>
          <w:spacing w:val="16"/>
          <w:w w:val="101"/>
        </w:rPr>
        <w:t xml:space="preserve"> </w:t>
      </w:r>
      <w:r>
        <w:rPr>
          <w:spacing w:val="-2"/>
        </w:rPr>
        <w:t>ureteral</w:t>
      </w:r>
    </w:p>
    <w:p>
      <w:pPr>
        <w:pStyle w:val="BodyText"/>
        <w:ind w:left="458"/>
        <w:spacing w:before="97" w:line="193" w:lineRule="auto"/>
        <w:rPr/>
      </w:pPr>
      <w:r>
        <w:rPr>
          <w:spacing w:val="-1"/>
        </w:rPr>
        <w:t>stenting</w:t>
      </w:r>
      <w:r>
        <w:rPr>
          <w:spacing w:val="26"/>
        </w:rPr>
        <w:t xml:space="preserve"> </w:t>
      </w:r>
      <w:r>
        <w:rPr>
          <w:spacing w:val="-1"/>
        </w:rPr>
        <w:t>necessary after uncomplicated</w:t>
      </w:r>
    </w:p>
    <w:p>
      <w:pPr>
        <w:pStyle w:val="BodyText"/>
        <w:ind w:left="464"/>
        <w:spacing w:before="99" w:line="194" w:lineRule="auto"/>
        <w:rPr/>
      </w:pPr>
      <w:r>
        <w:rPr>
          <w:spacing w:val="-1"/>
        </w:rPr>
        <w:t>ureteroscopic</w:t>
      </w:r>
      <w:r>
        <w:rPr>
          <w:spacing w:val="25"/>
        </w:rPr>
        <w:t xml:space="preserve"> </w:t>
      </w:r>
      <w:r>
        <w:rPr>
          <w:spacing w:val="-1"/>
        </w:rPr>
        <w:t>lithotripsy? A prospective,</w:t>
      </w:r>
    </w:p>
    <w:p>
      <w:pPr>
        <w:pStyle w:val="BodyText"/>
        <w:ind w:left="465"/>
        <w:spacing w:before="96" w:line="198" w:lineRule="auto"/>
        <w:rPr/>
      </w:pPr>
      <w:r>
        <w:rPr>
          <w:spacing w:val="-1"/>
        </w:rPr>
        <w:t>randomized controlled trial. </w:t>
      </w:r>
      <w:r>
        <w:rPr>
          <w:spacing w:val="-2"/>
        </w:rPr>
        <w:t>J Urol</w:t>
      </w:r>
      <w:r>
        <w:rPr>
          <w:spacing w:val="15"/>
        </w:rPr>
        <w:t xml:space="preserve"> </w:t>
      </w:r>
      <w:r>
        <w:rPr>
          <w:spacing w:val="-2"/>
        </w:rPr>
        <w:t>2002;</w:t>
      </w:r>
      <w:r>
        <w:rPr>
          <w:spacing w:val="26"/>
        </w:rPr>
        <w:t xml:space="preserve"> </w:t>
      </w:r>
      <w:r>
        <w:rPr>
          <w:b/>
          <w:bCs/>
          <w:spacing w:val="-2"/>
        </w:rPr>
        <w:t>167</w:t>
      </w:r>
      <w:r>
        <w:rPr>
          <w:b/>
          <w:bCs/>
          <w:spacing w:val="-32"/>
        </w:rPr>
        <w:t xml:space="preserve"> </w:t>
      </w:r>
      <w:r>
        <w:rPr>
          <w:spacing w:val="-2"/>
        </w:rPr>
        <w:t>:</w:t>
      </w:r>
    </w:p>
    <w:p>
      <w:pPr>
        <w:pStyle w:val="BodyText"/>
        <w:ind w:left="473"/>
        <w:spacing w:before="93" w:line="231" w:lineRule="auto"/>
        <w:rPr/>
      </w:pPr>
      <w:r>
        <w:rPr>
          <w:spacing w:val="-4"/>
        </w:rPr>
        <w:t>1977.</w:t>
      </w:r>
    </w:p>
    <w:p>
      <w:pPr>
        <w:pStyle w:val="BodyText"/>
        <w:ind w:left="457" w:right="642" w:hanging="426"/>
        <w:spacing w:before="183" w:line="265" w:lineRule="auto"/>
        <w:rPr/>
      </w:pPr>
      <w:r>
        <w:rPr>
          <w:spacing w:val="-2"/>
        </w:rPr>
        <w:t>65.  Cheung</w:t>
      </w:r>
      <w:r>
        <w:rPr>
          <w:spacing w:val="20"/>
        </w:rPr>
        <w:t xml:space="preserve"> </w:t>
      </w:r>
      <w:r>
        <w:rPr>
          <w:spacing w:val="-2"/>
        </w:rPr>
        <w:t>MC,</w:t>
      </w:r>
      <w:r>
        <w:rPr>
          <w:spacing w:val="18"/>
          <w:w w:val="101"/>
        </w:rPr>
        <w:t xml:space="preserve"> </w:t>
      </w:r>
      <w:r>
        <w:rPr>
          <w:spacing w:val="-2"/>
        </w:rPr>
        <w:t>Lee</w:t>
      </w:r>
      <w:r>
        <w:rPr>
          <w:spacing w:val="17"/>
        </w:rPr>
        <w:t xml:space="preserve"> </w:t>
      </w:r>
      <w:r>
        <w:rPr>
          <w:spacing w:val="-2"/>
        </w:rPr>
        <w:t>F,</w:t>
      </w:r>
      <w:r>
        <w:rPr>
          <w:spacing w:val="16"/>
        </w:rPr>
        <w:t xml:space="preserve"> </w:t>
      </w:r>
      <w:r>
        <w:rPr>
          <w:spacing w:val="-2"/>
        </w:rPr>
        <w:t>Leung YL et</w:t>
      </w:r>
      <w:r>
        <w:rPr>
          <w:spacing w:val="9"/>
        </w:rPr>
        <w:t xml:space="preserve"> </w:t>
      </w:r>
      <w:r>
        <w:rPr>
          <w:spacing w:val="-2"/>
        </w:rPr>
        <w:t>al: A</w:t>
      </w:r>
      <w:r>
        <w:rPr>
          <w:spacing w:val="15"/>
        </w:rPr>
        <w:t xml:space="preserve"> </w:t>
      </w:r>
      <w:r>
        <w:rPr>
          <w:spacing w:val="-2"/>
        </w:rPr>
        <w:t>pr</w:t>
      </w:r>
      <w:r>
        <w:rPr>
          <w:spacing w:val="-3"/>
        </w:rPr>
        <w:t>ospective</w:t>
      </w:r>
      <w:r>
        <w:rPr/>
        <w:t xml:space="preserve"> </w:t>
      </w:r>
      <w:r>
        <w:rPr/>
        <w:t>randomized controlle</w:t>
      </w:r>
      <w:r>
        <w:rPr>
          <w:spacing w:val="-1"/>
        </w:rPr>
        <w:t>d trial on</w:t>
      </w:r>
      <w:r>
        <w:rPr>
          <w:spacing w:val="14"/>
        </w:rPr>
        <w:t xml:space="preserve"> </w:t>
      </w:r>
      <w:r>
        <w:rPr>
          <w:spacing w:val="-1"/>
        </w:rPr>
        <w:t>ureteral stenting</w:t>
      </w:r>
      <w:r>
        <w:rPr/>
        <w:t xml:space="preserve">   </w:t>
      </w:r>
      <w:r>
        <w:rPr>
          <w:spacing w:val="-1"/>
        </w:rPr>
        <w:t>after ureteroscopic</w:t>
      </w:r>
      <w:r>
        <w:rPr>
          <w:spacing w:val="22"/>
        </w:rPr>
        <w:t xml:space="preserve"> </w:t>
      </w:r>
      <w:r>
        <w:rPr>
          <w:spacing w:val="-1"/>
        </w:rPr>
        <w:t>holmium</w:t>
      </w:r>
      <w:r>
        <w:rPr>
          <w:spacing w:val="15"/>
        </w:rPr>
        <w:t xml:space="preserve"> </w:t>
      </w:r>
      <w:r>
        <w:rPr>
          <w:spacing w:val="-1"/>
        </w:rPr>
        <w:t>laser lithotripsy. J</w:t>
      </w:r>
    </w:p>
    <w:p>
      <w:pPr>
        <w:pStyle w:val="BodyText"/>
        <w:ind w:left="464"/>
        <w:spacing w:before="97" w:line="198" w:lineRule="auto"/>
        <w:rPr/>
      </w:pPr>
      <w:r>
        <w:rPr>
          <w:spacing w:val="-1"/>
        </w:rPr>
        <w:t>Urol 2003;</w:t>
      </w:r>
      <w:r>
        <w:rPr>
          <w:spacing w:val="26"/>
        </w:rPr>
        <w:t xml:space="preserve"> </w:t>
      </w:r>
      <w:r>
        <w:rPr>
          <w:b/>
          <w:bCs/>
          <w:spacing w:val="-1"/>
        </w:rPr>
        <w:t>169</w:t>
      </w:r>
      <w:r>
        <w:rPr>
          <w:spacing w:val="-1"/>
        </w:rPr>
        <w:t>:1257.</w:t>
      </w:r>
    </w:p>
    <w:p>
      <w:pPr>
        <w:pStyle w:val="BodyText"/>
        <w:ind w:left="31"/>
        <w:spacing w:before="213" w:line="198" w:lineRule="auto"/>
        <w:rPr/>
      </w:pPr>
      <w:r>
        <w:rPr>
          <w:spacing w:val="-1"/>
        </w:rPr>
        <w:t>66.  Denstedt</w:t>
      </w:r>
      <w:r>
        <w:rPr>
          <w:spacing w:val="4"/>
        </w:rPr>
        <w:t xml:space="preserve"> </w:t>
      </w:r>
      <w:r>
        <w:rPr>
          <w:spacing w:val="-1"/>
        </w:rPr>
        <w:t>JD,</w:t>
      </w:r>
      <w:r>
        <w:rPr>
          <w:spacing w:val="7"/>
        </w:rPr>
        <w:t xml:space="preserve"> </w:t>
      </w:r>
      <w:r>
        <w:rPr>
          <w:spacing w:val="-1"/>
        </w:rPr>
        <w:t>Wol</w:t>
      </w:r>
      <w:r>
        <w:rPr>
          <w:spacing w:val="-2"/>
        </w:rPr>
        <w:t>lin TA,</w:t>
      </w:r>
      <w:r>
        <w:rPr>
          <w:spacing w:val="10"/>
        </w:rPr>
        <w:t xml:space="preserve"> </w:t>
      </w:r>
      <w:r>
        <w:rPr>
          <w:spacing w:val="-2"/>
        </w:rPr>
        <w:t>Sofer</w:t>
      </w:r>
      <w:r>
        <w:rPr>
          <w:spacing w:val="16"/>
        </w:rPr>
        <w:t xml:space="preserve"> </w:t>
      </w:r>
      <w:r>
        <w:rPr>
          <w:spacing w:val="-2"/>
        </w:rPr>
        <w:t>M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A</w:t>
      </w:r>
    </w:p>
    <w:p>
      <w:pPr>
        <w:pStyle w:val="BodyText"/>
        <w:ind w:left="464" w:right="513"/>
        <w:spacing w:before="94" w:line="290" w:lineRule="auto"/>
        <w:jc w:val="both"/>
        <w:rPr/>
      </w:pPr>
      <w:r>
        <w:rPr>
          <w:spacing w:val="-1"/>
        </w:rPr>
        <w:t>prospective</w:t>
      </w:r>
      <w:r>
        <w:rPr>
          <w:spacing w:val="31"/>
        </w:rPr>
        <w:t xml:space="preserve"> </w:t>
      </w:r>
      <w:r>
        <w:rPr>
          <w:spacing w:val="-1"/>
        </w:rPr>
        <w:t>randomized controlled trial comparing</w:t>
      </w:r>
      <w:r>
        <w:rPr/>
        <w:t xml:space="preserve"> </w:t>
      </w:r>
      <w:r>
        <w:rPr>
          <w:spacing w:val="-1"/>
        </w:rPr>
        <w:t>nonstented vs stented</w:t>
      </w:r>
      <w:r>
        <w:rPr>
          <w:spacing w:val="16"/>
        </w:rPr>
        <w:t xml:space="preserve"> </w:t>
      </w:r>
      <w:r>
        <w:rPr>
          <w:spacing w:val="-1"/>
        </w:rPr>
        <w:t>ureteroscopic</w:t>
      </w:r>
      <w:r>
        <w:rPr>
          <w:spacing w:val="15"/>
        </w:rPr>
        <w:t xml:space="preserve"> </w:t>
      </w:r>
      <w:r>
        <w:rPr>
          <w:spacing w:val="-1"/>
        </w:rPr>
        <w:t>lithotrips</w:t>
      </w:r>
      <w:r>
        <w:rPr>
          <w:spacing w:val="-2"/>
        </w:rPr>
        <w:t>y. J</w:t>
      </w:r>
      <w:r>
        <w:rPr/>
        <w:t xml:space="preserve">  </w:t>
      </w:r>
      <w:r>
        <w:rPr>
          <w:spacing w:val="-1"/>
        </w:rPr>
        <w:t>Urol 2001;</w:t>
      </w:r>
      <w:r>
        <w:rPr>
          <w:spacing w:val="26"/>
        </w:rPr>
        <w:t xml:space="preserve"> </w:t>
      </w:r>
      <w:r>
        <w:rPr>
          <w:b/>
          <w:bCs/>
          <w:spacing w:val="-1"/>
        </w:rPr>
        <w:t>165</w:t>
      </w:r>
      <w:r>
        <w:rPr>
          <w:spacing w:val="-1"/>
        </w:rPr>
        <w:t>:1419.</w:t>
      </w:r>
    </w:p>
    <w:p>
      <w:pPr>
        <w:pStyle w:val="BodyText"/>
        <w:ind w:left="31"/>
        <w:spacing w:before="145" w:line="198" w:lineRule="auto"/>
        <w:rPr/>
      </w:pPr>
      <w:r>
        <w:rPr>
          <w:spacing w:val="-1"/>
        </w:rPr>
        <w:t>67.  Ibhrahim</w:t>
      </w:r>
      <w:r>
        <w:rPr>
          <w:spacing w:val="19"/>
          <w:w w:val="101"/>
        </w:rPr>
        <w:t xml:space="preserve"> </w:t>
      </w:r>
      <w:r>
        <w:rPr>
          <w:spacing w:val="-1"/>
        </w:rPr>
        <w:t>HM, Al-Kandari A</w:t>
      </w:r>
      <w:r>
        <w:rPr>
          <w:spacing w:val="-2"/>
        </w:rPr>
        <w:t>M,</w:t>
      </w:r>
      <w:r>
        <w:rPr>
          <w:spacing w:val="10"/>
        </w:rPr>
        <w:t xml:space="preserve"> </w:t>
      </w:r>
      <w:r>
        <w:rPr>
          <w:spacing w:val="-2"/>
        </w:rPr>
        <w:t>Shaaban</w:t>
      </w:r>
      <w:r>
        <w:rPr>
          <w:spacing w:val="18"/>
        </w:rPr>
        <w:t xml:space="preserve"> </w:t>
      </w:r>
      <w:r>
        <w:rPr>
          <w:spacing w:val="-2"/>
        </w:rPr>
        <w:t>HS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464" w:right="927" w:firstLine="2"/>
        <w:spacing w:before="93" w:line="285" w:lineRule="auto"/>
        <w:rPr/>
      </w:pPr>
      <w:r>
        <w:rPr>
          <w:spacing w:val="-1"/>
        </w:rPr>
        <w:t>Role for ureteral stenting</w:t>
      </w:r>
      <w:r>
        <w:rPr>
          <w:spacing w:val="11"/>
        </w:rPr>
        <w:t xml:space="preserve"> </w:t>
      </w:r>
      <w:r>
        <w:rPr>
          <w:spacing w:val="-1"/>
        </w:rPr>
        <w:t>after</w:t>
      </w:r>
      <w:r>
        <w:rPr>
          <w:spacing w:val="13"/>
        </w:rPr>
        <w:t xml:space="preserve"> </w:t>
      </w:r>
      <w:r>
        <w:rPr>
          <w:spacing w:val="-1"/>
        </w:rPr>
        <w:t>uncomplicated</w:t>
      </w:r>
      <w:r>
        <w:rPr/>
        <w:t xml:space="preserve"> </w:t>
      </w:r>
      <w:r>
        <w:rPr>
          <w:spacing w:val="-1"/>
        </w:rPr>
        <w:t>ureteroscopy for distal</w:t>
      </w:r>
      <w:r>
        <w:rPr>
          <w:spacing w:val="21"/>
        </w:rPr>
        <w:t xml:space="preserve"> </w:t>
      </w:r>
      <w:r>
        <w:rPr>
          <w:spacing w:val="-1"/>
        </w:rPr>
        <w:t>ureteral stones:</w:t>
      </w:r>
      <w:r>
        <w:rPr>
          <w:spacing w:val="8"/>
        </w:rPr>
        <w:t xml:space="preserve"> </w:t>
      </w:r>
      <w:r>
        <w:rPr>
          <w:spacing w:val="-1"/>
        </w:rPr>
        <w:t>a</w:t>
      </w:r>
    </w:p>
    <w:p>
      <w:pPr>
        <w:pStyle w:val="BodyText"/>
        <w:ind w:left="465"/>
        <w:spacing w:before="28" w:line="198" w:lineRule="auto"/>
        <w:rPr/>
      </w:pPr>
      <w:r>
        <w:rPr>
          <w:spacing w:val="-1"/>
        </w:rPr>
        <w:t>randomized controlled trial. </w:t>
      </w:r>
      <w:r>
        <w:rPr>
          <w:spacing w:val="-2"/>
        </w:rPr>
        <w:t>J Urol</w:t>
      </w:r>
      <w:r>
        <w:rPr>
          <w:spacing w:val="15"/>
        </w:rPr>
        <w:t xml:space="preserve"> </w:t>
      </w:r>
      <w:r>
        <w:rPr>
          <w:spacing w:val="-2"/>
        </w:rPr>
        <w:t>2008;</w:t>
      </w:r>
      <w:r>
        <w:rPr>
          <w:spacing w:val="26"/>
        </w:rPr>
        <w:t xml:space="preserve"> </w:t>
      </w:r>
      <w:r>
        <w:rPr>
          <w:b/>
          <w:bCs/>
          <w:spacing w:val="-2"/>
        </w:rPr>
        <w:t>180</w:t>
      </w:r>
      <w:r>
        <w:rPr>
          <w:b/>
          <w:bCs/>
          <w:spacing w:val="-32"/>
        </w:rPr>
        <w:t xml:space="preserve"> </w:t>
      </w:r>
      <w:r>
        <w:rPr>
          <w:spacing w:val="-2"/>
        </w:rPr>
        <w:t>:</w:t>
      </w:r>
    </w:p>
    <w:p>
      <w:pPr>
        <w:pStyle w:val="BodyText"/>
        <w:ind w:left="458"/>
        <w:spacing w:before="93" w:line="230" w:lineRule="auto"/>
        <w:rPr/>
      </w:pPr>
      <w:r>
        <w:rPr>
          <w:spacing w:val="-2"/>
        </w:rPr>
        <w:t>961.</w:t>
      </w:r>
    </w:p>
    <w:p>
      <w:pPr>
        <w:pStyle w:val="BodyText"/>
        <w:ind w:left="458" w:right="409" w:hanging="427"/>
        <w:spacing w:before="185" w:line="246" w:lineRule="auto"/>
        <w:rPr/>
      </w:pPr>
      <w:r>
        <w:rPr>
          <w:spacing w:val="-3"/>
        </w:rPr>
        <w:t>68.  Isen</w:t>
      </w:r>
      <w:r>
        <w:rPr>
          <w:spacing w:val="27"/>
          <w:w w:val="101"/>
        </w:rPr>
        <w:t xml:space="preserve"> </w:t>
      </w:r>
      <w:r>
        <w:rPr>
          <w:spacing w:val="-3"/>
        </w:rPr>
        <w:t>K,</w:t>
      </w:r>
      <w:r>
        <w:rPr>
          <w:spacing w:val="18"/>
          <w:w w:val="101"/>
        </w:rPr>
        <w:t xml:space="preserve"> </w:t>
      </w:r>
      <w:r>
        <w:rPr>
          <w:spacing w:val="-3"/>
        </w:rPr>
        <w:t>Bogatekin S,</w:t>
      </w:r>
      <w:r>
        <w:rPr>
          <w:spacing w:val="18"/>
        </w:rPr>
        <w:t xml:space="preserve"> </w:t>
      </w:r>
      <w:r>
        <w:rPr>
          <w:spacing w:val="-3"/>
        </w:rPr>
        <w:t>Em</w:t>
      </w:r>
      <w:r>
        <w:rPr>
          <w:spacing w:val="13"/>
        </w:rPr>
        <w:t xml:space="preserve"> </w:t>
      </w:r>
      <w:r>
        <w:rPr>
          <w:spacing w:val="-3"/>
        </w:rPr>
        <w:t>S</w:t>
      </w:r>
      <w:r>
        <w:rPr>
          <w:spacing w:val="10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1"/>
        </w:rPr>
        <w:t xml:space="preserve"> </w:t>
      </w:r>
      <w:r>
        <w:rPr>
          <w:spacing w:val="-3"/>
        </w:rPr>
        <w:t>Is</w:t>
      </w:r>
      <w:r>
        <w:rPr>
          <w:spacing w:val="15"/>
        </w:rPr>
        <w:t xml:space="preserve"> </w:t>
      </w:r>
      <w:r>
        <w:rPr>
          <w:spacing w:val="-3"/>
        </w:rPr>
        <w:t>routine</w:t>
      </w:r>
      <w:r>
        <w:rPr>
          <w:spacing w:val="16"/>
        </w:rPr>
        <w:t xml:space="preserve"> </w:t>
      </w:r>
      <w:r>
        <w:rPr>
          <w:spacing w:val="-3"/>
        </w:rPr>
        <w:t>ureteral</w:t>
      </w:r>
      <w:r>
        <w:rPr/>
        <w:t xml:space="preserve"> </w:t>
      </w:r>
      <w:r>
        <w:rPr>
          <w:spacing w:val="-1"/>
        </w:rPr>
        <w:t>stenting</w:t>
      </w:r>
      <w:r>
        <w:rPr>
          <w:spacing w:val="26"/>
        </w:rPr>
        <w:t xml:space="preserve"> </w:t>
      </w:r>
      <w:r>
        <w:rPr>
          <w:spacing w:val="-1"/>
        </w:rPr>
        <w:t>necessary after uncomplicated</w:t>
      </w:r>
    </w:p>
    <w:p>
      <w:pPr>
        <w:pStyle w:val="BodyText"/>
        <w:ind w:left="464" w:right="591"/>
        <w:spacing w:before="98" w:line="246" w:lineRule="auto"/>
        <w:rPr/>
      </w:pPr>
      <w:r>
        <w:rPr>
          <w:spacing w:val="-1"/>
        </w:rPr>
        <w:t>ureteroscopic</w:t>
      </w:r>
      <w:r>
        <w:rPr>
          <w:spacing w:val="21"/>
        </w:rPr>
        <w:t xml:space="preserve"> </w:t>
      </w:r>
      <w:r>
        <w:rPr>
          <w:spacing w:val="-1"/>
        </w:rPr>
        <w:t>lithotripsy for lower ureteral</w:t>
      </w:r>
      <w:r>
        <w:rPr>
          <w:spacing w:val="10"/>
        </w:rPr>
        <w:t xml:space="preserve"> </w:t>
      </w:r>
      <w:r>
        <w:rPr>
          <w:spacing w:val="-1"/>
        </w:rPr>
        <w:t>stones</w:t>
      </w:r>
      <w:r>
        <w:rPr/>
        <w:t xml:space="preserve"> </w:t>
      </w:r>
      <w:r>
        <w:rPr>
          <w:spacing w:val="-2"/>
        </w:rPr>
        <w:t>larger than</w:t>
      </w:r>
      <w:r>
        <w:rPr>
          <w:spacing w:val="32"/>
          <w:w w:val="101"/>
        </w:rPr>
        <w:t xml:space="preserve"> </w:t>
      </w:r>
      <w:r>
        <w:rPr>
          <w:spacing w:val="-2"/>
        </w:rPr>
        <w:t>1 cm?</w:t>
      </w:r>
      <w:r>
        <w:rPr>
          <w:spacing w:val="15"/>
        </w:rPr>
        <w:t xml:space="preserve"> </w:t>
      </w:r>
      <w:r>
        <w:rPr>
          <w:spacing w:val="-2"/>
        </w:rPr>
        <w:t>Urol</w:t>
      </w:r>
      <w:r>
        <w:rPr>
          <w:spacing w:val="17"/>
          <w:w w:val="101"/>
        </w:rPr>
        <w:t xml:space="preserve"> </w:t>
      </w:r>
      <w:r>
        <w:rPr>
          <w:spacing w:val="-2"/>
        </w:rPr>
        <w:t>Res 2008;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36</w:t>
      </w:r>
      <w:r>
        <w:rPr>
          <w:spacing w:val="-2"/>
        </w:rPr>
        <w:t>:115.</w:t>
      </w:r>
    </w:p>
    <w:p>
      <w:pPr>
        <w:pStyle w:val="BodyText"/>
        <w:ind w:left="31"/>
        <w:spacing w:before="218" w:line="193" w:lineRule="auto"/>
        <w:rPr/>
      </w:pPr>
      <w:r>
        <w:rPr>
          <w:spacing w:val="-2"/>
        </w:rPr>
        <w:t>69.  Gunlusoy</w:t>
      </w:r>
      <w:r>
        <w:rPr>
          <w:spacing w:val="26"/>
          <w:w w:val="101"/>
        </w:rPr>
        <w:t xml:space="preserve"> </w:t>
      </w:r>
      <w:r>
        <w:rPr>
          <w:spacing w:val="-2"/>
        </w:rPr>
        <w:t>B,</w:t>
      </w:r>
      <w:r>
        <w:rPr>
          <w:spacing w:val="18"/>
        </w:rPr>
        <w:t xml:space="preserve"> </w:t>
      </w:r>
      <w:r>
        <w:rPr>
          <w:spacing w:val="-2"/>
        </w:rPr>
        <w:t>Degirmenci T, Arslan</w:t>
      </w:r>
      <w:r>
        <w:rPr>
          <w:spacing w:val="15"/>
          <w:w w:val="101"/>
        </w:rPr>
        <w:t xml:space="preserve"> </w:t>
      </w:r>
      <w:r>
        <w:rPr>
          <w:spacing w:val="-2"/>
        </w:rPr>
        <w:t>M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Is</w:t>
      </w:r>
    </w:p>
    <w:p>
      <w:pPr>
        <w:pStyle w:val="BodyText"/>
        <w:ind w:left="464"/>
        <w:spacing w:before="98" w:line="194" w:lineRule="auto"/>
        <w:rPr/>
      </w:pPr>
      <w:r>
        <w:rPr>
          <w:spacing w:val="-1"/>
        </w:rPr>
        <w:t>ureteral cauterization necessary</w:t>
      </w:r>
      <w:r>
        <w:rPr>
          <w:spacing w:val="19"/>
        </w:rPr>
        <w:t xml:space="preserve"> </w:t>
      </w:r>
      <w:r>
        <w:rPr>
          <w:spacing w:val="-1"/>
        </w:rPr>
        <w:t>after</w:t>
      </w:r>
    </w:p>
    <w:p>
      <w:pPr>
        <w:pStyle w:val="BodyText"/>
        <w:ind w:left="464" w:right="610"/>
        <w:spacing w:before="97" w:line="249" w:lineRule="auto"/>
        <w:rPr/>
      </w:pPr>
      <w:r>
        <w:rPr>
          <w:spacing w:val="-1"/>
        </w:rPr>
        <w:t>ureteroscopic</w:t>
      </w:r>
      <w:r>
        <w:rPr>
          <w:spacing w:val="32"/>
          <w:w w:val="101"/>
        </w:rPr>
        <w:t xml:space="preserve"> </w:t>
      </w:r>
      <w:r>
        <w:rPr>
          <w:spacing w:val="-1"/>
        </w:rPr>
        <w:t>lithotripsy for uncomplicated upper</w:t>
      </w:r>
      <w:r>
        <w:rPr/>
        <w:t xml:space="preserve"> </w:t>
      </w:r>
      <w:r>
        <w:rPr>
          <w:spacing w:val="-3"/>
        </w:rPr>
        <w:t>ureteral stones? J</w:t>
      </w:r>
      <w:r>
        <w:rPr>
          <w:spacing w:val="18"/>
        </w:rPr>
        <w:t xml:space="preserve"> </w:t>
      </w:r>
      <w:r>
        <w:rPr>
          <w:spacing w:val="-3"/>
        </w:rPr>
        <w:t>Endourol</w:t>
      </w:r>
      <w:r>
        <w:rPr>
          <w:spacing w:val="14"/>
        </w:rPr>
        <w:t xml:space="preserve"> </w:t>
      </w:r>
      <w:r>
        <w:rPr>
          <w:spacing w:val="-3"/>
        </w:rPr>
        <w:t>2008;</w:t>
      </w:r>
      <w:r>
        <w:rPr>
          <w:spacing w:val="19"/>
        </w:rPr>
        <w:t xml:space="preserve"> </w:t>
      </w:r>
      <w:r>
        <w:rPr>
          <w:b/>
          <w:bCs/>
          <w:spacing w:val="-3"/>
        </w:rPr>
        <w:t>22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23"/>
          <w:w w:val="101"/>
        </w:rPr>
        <w:t xml:space="preserve"> </w:t>
      </w:r>
      <w:r>
        <w:rPr>
          <w:spacing w:val="-3"/>
        </w:rPr>
        <w:t>1645.</w:t>
      </w:r>
    </w:p>
    <w:p>
      <w:pPr>
        <w:pStyle w:val="BodyText"/>
        <w:ind w:left="32"/>
        <w:spacing w:before="213" w:line="193" w:lineRule="auto"/>
        <w:rPr/>
      </w:pPr>
      <w:r>
        <w:rPr>
          <w:spacing w:val="-2"/>
        </w:rPr>
        <w:t>70.  Jeong</w:t>
      </w:r>
      <w:r>
        <w:rPr>
          <w:spacing w:val="17"/>
        </w:rPr>
        <w:t xml:space="preserve"> </w:t>
      </w:r>
      <w:r>
        <w:rPr>
          <w:spacing w:val="-2"/>
        </w:rPr>
        <w:t>H,</w:t>
      </w:r>
      <w:r>
        <w:rPr>
          <w:spacing w:val="17"/>
        </w:rPr>
        <w:t xml:space="preserve"> </w:t>
      </w:r>
      <w:r>
        <w:rPr>
          <w:spacing w:val="-2"/>
        </w:rPr>
        <w:t>Kwak C and</w:t>
      </w:r>
      <w:r>
        <w:rPr>
          <w:spacing w:val="17"/>
        </w:rPr>
        <w:t xml:space="preserve"> </w:t>
      </w:r>
      <w:r>
        <w:rPr>
          <w:spacing w:val="-2"/>
        </w:rPr>
        <w:t>Lee</w:t>
      </w:r>
      <w:r>
        <w:rPr>
          <w:spacing w:val="14"/>
        </w:rPr>
        <w:t xml:space="preserve"> </w:t>
      </w:r>
      <w:r>
        <w:rPr>
          <w:spacing w:val="-2"/>
        </w:rPr>
        <w:t>SE:</w:t>
      </w:r>
      <w:r>
        <w:rPr>
          <w:spacing w:val="14"/>
        </w:rPr>
        <w:t xml:space="preserve"> </w:t>
      </w:r>
      <w:r>
        <w:rPr>
          <w:spacing w:val="-2"/>
        </w:rPr>
        <w:t>Ureteric</w:t>
      </w:r>
      <w:r>
        <w:rPr>
          <w:spacing w:val="9"/>
        </w:rPr>
        <w:t xml:space="preserve"> </w:t>
      </w:r>
      <w:r>
        <w:rPr>
          <w:spacing w:val="-2"/>
        </w:rPr>
        <w:t>ste</w:t>
      </w:r>
      <w:r>
        <w:rPr>
          <w:spacing w:val="-3"/>
        </w:rPr>
        <w:t>nting</w:t>
      </w:r>
    </w:p>
    <w:p>
      <w:pPr>
        <w:pStyle w:val="BodyText"/>
        <w:ind w:left="457"/>
        <w:spacing w:before="98" w:line="194" w:lineRule="auto"/>
        <w:rPr/>
      </w:pPr>
      <w:r>
        <w:rPr>
          <w:spacing w:val="-1"/>
        </w:rPr>
        <w:t>after ureteroscopy for</w:t>
      </w:r>
      <w:r>
        <w:rPr>
          <w:spacing w:val="28"/>
          <w:w w:val="101"/>
        </w:rPr>
        <w:t xml:space="preserve"> </w:t>
      </w:r>
      <w:r>
        <w:rPr>
          <w:spacing w:val="-1"/>
        </w:rPr>
        <w:t>ureteric stones:</w:t>
      </w:r>
      <w:r>
        <w:rPr>
          <w:spacing w:val="8"/>
        </w:rPr>
        <w:t xml:space="preserve"> </w:t>
      </w:r>
      <w:r>
        <w:rPr>
          <w:spacing w:val="-1"/>
        </w:rPr>
        <w:t>a</w:t>
      </w:r>
    </w:p>
    <w:p>
      <w:pPr>
        <w:pStyle w:val="BodyText"/>
        <w:ind w:left="457" w:right="411" w:firstLine="7"/>
        <w:spacing w:before="95" w:line="247" w:lineRule="auto"/>
        <w:rPr/>
      </w:pPr>
      <w:r>
        <w:rPr>
          <w:spacing w:val="-1"/>
        </w:rPr>
        <w:t>prospective</w:t>
      </w:r>
      <w:r>
        <w:rPr>
          <w:spacing w:val="29"/>
        </w:rPr>
        <w:t xml:space="preserve"> </w:t>
      </w:r>
      <w:r>
        <w:rPr>
          <w:spacing w:val="-1"/>
        </w:rPr>
        <w:t>randomized study assessing symptoms</w:t>
      </w:r>
      <w:r>
        <w:rPr/>
        <w:t xml:space="preserve"> </w:t>
      </w:r>
      <w:r>
        <w:rPr>
          <w:spacing w:val="-3"/>
        </w:rPr>
        <w:t>and complications.</w:t>
      </w:r>
      <w:r>
        <w:rPr>
          <w:spacing w:val="26"/>
        </w:rPr>
        <w:t xml:space="preserve"> </w:t>
      </w:r>
      <w:r>
        <w:rPr>
          <w:spacing w:val="-3"/>
        </w:rPr>
        <w:t>BJU Int</w:t>
      </w:r>
      <w:r>
        <w:rPr>
          <w:spacing w:val="14"/>
        </w:rPr>
        <w:t xml:space="preserve"> </w:t>
      </w:r>
      <w:r>
        <w:rPr>
          <w:spacing w:val="-3"/>
        </w:rPr>
        <w:t>2003;</w:t>
      </w:r>
      <w:r>
        <w:rPr>
          <w:spacing w:val="11"/>
        </w:rPr>
        <w:t xml:space="preserve"> </w:t>
      </w:r>
      <w:r>
        <w:rPr>
          <w:b/>
          <w:bCs/>
          <w:spacing w:val="-3"/>
        </w:rPr>
        <w:t>93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24"/>
        </w:rPr>
        <w:t xml:space="preserve"> </w:t>
      </w:r>
      <w:r>
        <w:rPr>
          <w:spacing w:val="-3"/>
        </w:rPr>
        <w:t>1032.</w:t>
      </w:r>
    </w:p>
    <w:p>
      <w:pPr>
        <w:pStyle w:val="BodyText"/>
        <w:ind w:left="32"/>
        <w:spacing w:before="216" w:line="193" w:lineRule="auto"/>
        <w:rPr/>
      </w:pPr>
      <w:r>
        <w:rPr>
          <w:spacing w:val="-2"/>
        </w:rPr>
        <w:t>71.  Mustafa</w:t>
      </w:r>
      <w:r>
        <w:rPr>
          <w:spacing w:val="16"/>
          <w:w w:val="101"/>
        </w:rPr>
        <w:t xml:space="preserve"> </w:t>
      </w:r>
      <w:r>
        <w:rPr>
          <w:spacing w:val="-2"/>
        </w:rPr>
        <w:t>M: The</w:t>
      </w:r>
      <w:r>
        <w:rPr>
          <w:spacing w:val="18"/>
        </w:rPr>
        <w:t xml:space="preserve"> </w:t>
      </w:r>
      <w:r>
        <w:rPr>
          <w:spacing w:val="-2"/>
        </w:rPr>
        <w:t>role</w:t>
      </w:r>
      <w:r>
        <w:rPr>
          <w:spacing w:val="9"/>
        </w:rPr>
        <w:t xml:space="preserve"> </w:t>
      </w:r>
      <w:r>
        <w:rPr>
          <w:spacing w:val="-2"/>
        </w:rPr>
        <w:t>of stenting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relieving</w:t>
      </w:r>
      <w:r>
        <w:rPr>
          <w:spacing w:val="16"/>
        </w:rPr>
        <w:t xml:space="preserve"> </w:t>
      </w:r>
      <w:r>
        <w:rPr>
          <w:spacing w:val="-2"/>
        </w:rPr>
        <w:t>loin</w:t>
      </w:r>
    </w:p>
    <w:p>
      <w:pPr>
        <w:pStyle w:val="BodyText"/>
        <w:ind w:left="465" w:right="907"/>
        <w:spacing w:before="97" w:line="285" w:lineRule="auto"/>
        <w:rPr/>
      </w:pPr>
      <w:r>
        <w:rPr>
          <w:spacing w:val="-1"/>
        </w:rPr>
        <w:t>pain following</w:t>
      </w:r>
      <w:r>
        <w:rPr>
          <w:spacing w:val="24"/>
          <w:w w:val="101"/>
        </w:rPr>
        <w:t xml:space="preserve"> </w:t>
      </w:r>
      <w:r>
        <w:rPr>
          <w:spacing w:val="-1"/>
        </w:rPr>
        <w:t>ureteroscopic stone therapy for</w:t>
      </w:r>
      <w:r>
        <w:rPr/>
        <w:t xml:space="preserve"> </w:t>
      </w:r>
      <w:r>
        <w:rPr>
          <w:spacing w:val="-1"/>
        </w:rPr>
        <w:t>persisting</w:t>
      </w:r>
      <w:r>
        <w:rPr>
          <w:spacing w:val="24"/>
          <w:w w:val="101"/>
        </w:rPr>
        <w:t xml:space="preserve"> </w:t>
      </w:r>
      <w:r>
        <w:rPr>
          <w:spacing w:val="-1"/>
        </w:rPr>
        <w:t>renal colic with hydronephrosis.</w:t>
      </w:r>
    </w:p>
    <w:p>
      <w:pPr>
        <w:pStyle w:val="BodyText"/>
        <w:ind w:left="460"/>
        <w:spacing w:before="29" w:line="192" w:lineRule="auto"/>
        <w:rPr/>
      </w:pPr>
      <w:r>
        <w:rPr>
          <w:spacing w:val="-1"/>
        </w:rPr>
        <w:t>International</w:t>
      </w:r>
      <w:r>
        <w:rPr>
          <w:spacing w:val="19"/>
        </w:rPr>
        <w:t xml:space="preserve"> </w:t>
      </w:r>
      <w:r>
        <w:rPr>
          <w:spacing w:val="-1"/>
        </w:rPr>
        <w:t>Urol and</w:t>
      </w:r>
      <w:r>
        <w:rPr>
          <w:spacing w:val="17"/>
        </w:rPr>
        <w:t xml:space="preserve"> </w:t>
      </w:r>
      <w:r>
        <w:rPr>
          <w:spacing w:val="-1"/>
        </w:rPr>
        <w:t>Nephrol 2007;</w:t>
      </w:r>
      <w:r>
        <w:rPr>
          <w:spacing w:val="15"/>
        </w:rPr>
        <w:t xml:space="preserve"> </w:t>
      </w:r>
      <w:r>
        <w:rPr>
          <w:b/>
          <w:bCs/>
          <w:spacing w:val="-1"/>
        </w:rPr>
        <w:t>39</w:t>
      </w:r>
      <w:r>
        <w:rPr>
          <w:spacing w:val="-1"/>
        </w:rPr>
        <w:t>:91.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/>
        <w:spacing w:line="197" w:lineRule="auto"/>
        <w:rPr/>
      </w:pPr>
      <w:r>
        <w:rPr>
          <w:spacing w:val="-2"/>
        </w:rPr>
        <w:t>72.  Shao Y,</w:t>
      </w:r>
      <w:r>
        <w:rPr>
          <w:spacing w:val="25"/>
        </w:rPr>
        <w:t xml:space="preserve"> </w:t>
      </w:r>
      <w:r>
        <w:rPr>
          <w:spacing w:val="-2"/>
        </w:rPr>
        <w:t>Zhuo J,</w:t>
      </w:r>
      <w:r>
        <w:rPr>
          <w:spacing w:val="12"/>
        </w:rPr>
        <w:t xml:space="preserve"> </w:t>
      </w:r>
      <w:r>
        <w:rPr>
          <w:spacing w:val="-2"/>
        </w:rPr>
        <w:t>Sun XW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Nonstented</w:t>
      </w:r>
      <w:r>
        <w:rPr>
          <w:spacing w:val="5"/>
        </w:rPr>
        <w:t xml:space="preserve"> </w:t>
      </w:r>
      <w:r>
        <w:rPr>
          <w:spacing w:val="-2"/>
        </w:rPr>
        <w:t>vs</w:t>
      </w:r>
    </w:p>
    <w:p>
      <w:pPr>
        <w:pStyle w:val="BodyText"/>
        <w:ind w:left="435"/>
        <w:spacing w:before="93" w:line="194" w:lineRule="auto"/>
        <w:rPr/>
      </w:pPr>
      <w:r>
        <w:rPr>
          <w:spacing w:val="-2"/>
        </w:rPr>
        <w:t>routine stented</w:t>
      </w:r>
      <w:r>
        <w:rPr>
          <w:spacing w:val="31"/>
        </w:rPr>
        <w:t xml:space="preserve"> </w:t>
      </w:r>
      <w:r>
        <w:rPr>
          <w:spacing w:val="-2"/>
        </w:rPr>
        <w:t>ureteroscopic</w:t>
      </w:r>
      <w:r>
        <w:rPr>
          <w:spacing w:val="15"/>
          <w:w w:val="101"/>
        </w:rPr>
        <w:t xml:space="preserve"> </w:t>
      </w:r>
      <w:r>
        <w:rPr>
          <w:spacing w:val="-2"/>
        </w:rPr>
        <w:t>holmium</w:t>
      </w:r>
      <w:r>
        <w:rPr>
          <w:spacing w:val="15"/>
        </w:rPr>
        <w:t xml:space="preserve"> </w:t>
      </w:r>
      <w:r>
        <w:rPr>
          <w:spacing w:val="-2"/>
        </w:rPr>
        <w:t>laser</w:t>
      </w:r>
    </w:p>
    <w:p>
      <w:pPr>
        <w:pStyle w:val="BodyText"/>
        <w:ind w:left="436" w:right="420" w:hanging="1"/>
        <w:spacing w:before="96" w:line="249" w:lineRule="auto"/>
        <w:rPr/>
      </w:pPr>
      <w:r>
        <w:rPr>
          <w:spacing w:val="-1"/>
        </w:rPr>
        <w:t>lithotripsy: a</w:t>
      </w:r>
      <w:r>
        <w:rPr>
          <w:spacing w:val="15"/>
        </w:rPr>
        <w:t xml:space="preserve"> </w:t>
      </w:r>
      <w:r>
        <w:rPr>
          <w:spacing w:val="-1"/>
        </w:rPr>
        <w:t>prospective</w:t>
      </w:r>
      <w:r>
        <w:rPr>
          <w:spacing w:val="16"/>
          <w:w w:val="101"/>
        </w:rPr>
        <w:t xml:space="preserve"> </w:t>
      </w:r>
      <w:r>
        <w:rPr>
          <w:spacing w:val="-1"/>
        </w:rPr>
        <w:t>randomized trial. </w:t>
      </w:r>
      <w:r>
        <w:rPr>
          <w:spacing w:val="-2"/>
        </w:rPr>
        <w:t>Urol</w:t>
      </w:r>
      <w:r>
        <w:rPr/>
        <w:t xml:space="preserve"> </w:t>
      </w:r>
      <w:r>
        <w:rPr>
          <w:spacing w:val="-6"/>
        </w:rPr>
        <w:t>Res</w:t>
      </w:r>
      <w:r>
        <w:rPr>
          <w:spacing w:val="17"/>
        </w:rPr>
        <w:t xml:space="preserve"> </w:t>
      </w:r>
      <w:r>
        <w:rPr>
          <w:spacing w:val="-6"/>
        </w:rPr>
        <w:t>2008;</w:t>
      </w:r>
      <w:r>
        <w:rPr>
          <w:spacing w:val="12"/>
        </w:rPr>
        <w:t xml:space="preserve"> </w:t>
      </w:r>
      <w:r>
        <w:rPr>
          <w:b/>
          <w:bCs/>
          <w:spacing w:val="-6"/>
        </w:rPr>
        <w:t>36</w:t>
      </w:r>
      <w:r>
        <w:rPr>
          <w:b/>
          <w:bCs/>
          <w:spacing w:val="-32"/>
        </w:rPr>
        <w:t xml:space="preserve"> </w:t>
      </w:r>
      <w:r>
        <w:rPr>
          <w:spacing w:val="-6"/>
        </w:rPr>
        <w:t>:</w:t>
      </w:r>
      <w:r>
        <w:rPr>
          <w:spacing w:val="13"/>
        </w:rPr>
        <w:t xml:space="preserve"> </w:t>
      </w:r>
      <w:r>
        <w:rPr>
          <w:spacing w:val="-6"/>
        </w:rPr>
        <w:t>259.</w:t>
      </w:r>
    </w:p>
    <w:p>
      <w:pPr>
        <w:pStyle w:val="BodyText"/>
        <w:ind w:left="2"/>
        <w:spacing w:before="213" w:line="194" w:lineRule="auto"/>
        <w:rPr/>
      </w:pPr>
      <w:r>
        <w:rPr>
          <w:spacing w:val="-2"/>
        </w:rPr>
        <w:t>73.  Srivastava A, Gupta</w:t>
      </w:r>
      <w:r>
        <w:rPr>
          <w:spacing w:val="27"/>
        </w:rPr>
        <w:t xml:space="preserve"> </w:t>
      </w:r>
      <w:r>
        <w:rPr>
          <w:spacing w:val="-2"/>
        </w:rPr>
        <w:t>R,</w:t>
      </w:r>
      <w:r>
        <w:rPr>
          <w:spacing w:val="18"/>
          <w:w w:val="101"/>
        </w:rPr>
        <w:t xml:space="preserve"> </w:t>
      </w:r>
      <w:r>
        <w:rPr>
          <w:spacing w:val="-2"/>
        </w:rPr>
        <w:t>Kumar</w:t>
      </w:r>
      <w:r>
        <w:rPr/>
        <w:t xml:space="preserve"> </w:t>
      </w:r>
      <w:r>
        <w:rPr>
          <w:spacing w:val="-2"/>
        </w:rPr>
        <w:t>A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Routine</w:t>
      </w:r>
    </w:p>
    <w:p>
      <w:pPr>
        <w:pStyle w:val="BodyText"/>
        <w:ind w:left="427" w:right="479"/>
        <w:spacing w:before="96" w:line="291" w:lineRule="auto"/>
        <w:rPr/>
      </w:pPr>
      <w:r>
        <w:rPr>
          <w:spacing w:val="-1"/>
        </w:rPr>
        <w:t>stenting after ureteroscopy for</w:t>
      </w:r>
      <w:r>
        <w:rPr>
          <w:spacing w:val="17"/>
          <w:w w:val="101"/>
        </w:rPr>
        <w:t xml:space="preserve"> </w:t>
      </w:r>
      <w:r>
        <w:rPr>
          <w:spacing w:val="-1"/>
        </w:rPr>
        <w:t>distal</w:t>
      </w:r>
      <w:r>
        <w:rPr>
          <w:spacing w:val="15"/>
        </w:rPr>
        <w:t xml:space="preserve"> </w:t>
      </w:r>
      <w:r>
        <w:rPr>
          <w:spacing w:val="-1"/>
        </w:rPr>
        <w:t>ureteral</w:t>
      </w:r>
      <w:r>
        <w:rPr/>
        <w:t xml:space="preserve">   </w:t>
      </w:r>
      <w:r>
        <w:rPr>
          <w:spacing w:val="-2"/>
        </w:rPr>
        <w:t>calculi</w:t>
      </w:r>
      <w:r>
        <w:rPr>
          <w:spacing w:val="25"/>
        </w:rPr>
        <w:t xml:space="preserve"> </w:t>
      </w:r>
      <w:r>
        <w:rPr>
          <w:spacing w:val="-2"/>
        </w:rPr>
        <w:t>is</w:t>
      </w:r>
      <w:r>
        <w:rPr>
          <w:spacing w:val="15"/>
        </w:rPr>
        <w:t xml:space="preserve"> </w:t>
      </w:r>
      <w:r>
        <w:rPr>
          <w:spacing w:val="-2"/>
        </w:rPr>
        <w:t>unnecessary:</w:t>
      </w:r>
      <w:r>
        <w:rPr>
          <w:spacing w:val="17"/>
        </w:rPr>
        <w:t xml:space="preserve"> </w:t>
      </w:r>
      <w:r>
        <w:rPr>
          <w:spacing w:val="-2"/>
        </w:rPr>
        <w:t>results of a</w:t>
      </w:r>
      <w:r>
        <w:rPr>
          <w:spacing w:val="15"/>
          <w:w w:val="101"/>
        </w:rPr>
        <w:t xml:space="preserve"> </w:t>
      </w:r>
      <w:r>
        <w:rPr>
          <w:spacing w:val="-2"/>
        </w:rPr>
        <w:t>randomized</w:t>
      </w:r>
      <w:r>
        <w:rPr/>
        <w:t xml:space="preserve"> </w:t>
      </w:r>
      <w:r>
        <w:rPr>
          <w:spacing w:val="-2"/>
        </w:rPr>
        <w:t>controlled trial. J</w:t>
      </w:r>
      <w:r>
        <w:rPr>
          <w:spacing w:val="17"/>
        </w:rPr>
        <w:t xml:space="preserve"> </w:t>
      </w:r>
      <w:r>
        <w:rPr>
          <w:spacing w:val="-2"/>
        </w:rPr>
        <w:t>Endour</w:t>
      </w:r>
      <w:r>
        <w:rPr>
          <w:spacing w:val="-3"/>
        </w:rPr>
        <w:t>ol</w:t>
      </w:r>
      <w:r>
        <w:rPr>
          <w:spacing w:val="14"/>
        </w:rPr>
        <w:t xml:space="preserve"> </w:t>
      </w:r>
      <w:r>
        <w:rPr>
          <w:spacing w:val="-3"/>
        </w:rPr>
        <w:t>2003;</w:t>
      </w:r>
      <w:r>
        <w:rPr>
          <w:spacing w:val="26"/>
        </w:rPr>
        <w:t xml:space="preserve"> </w:t>
      </w:r>
      <w:r>
        <w:rPr>
          <w:b/>
          <w:bCs/>
          <w:spacing w:val="-3"/>
        </w:rPr>
        <w:t>17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 871.</w:t>
      </w:r>
    </w:p>
    <w:p>
      <w:pPr>
        <w:pStyle w:val="BodyText"/>
        <w:ind w:left="427" w:right="79" w:hanging="425"/>
        <w:spacing w:before="142" w:line="248" w:lineRule="auto"/>
        <w:rPr/>
      </w:pPr>
      <w:r>
        <w:rPr>
          <w:spacing w:val="-2"/>
        </w:rPr>
        <w:t>74.  Nabi G,</w:t>
      </w:r>
      <w:r>
        <w:rPr>
          <w:spacing w:val="22"/>
          <w:w w:val="101"/>
        </w:rPr>
        <w:t xml:space="preserve"> </w:t>
      </w:r>
      <w:r>
        <w:rPr>
          <w:spacing w:val="-2"/>
        </w:rPr>
        <w:t>Cook</w:t>
      </w:r>
      <w:r>
        <w:rPr>
          <w:spacing w:val="2"/>
        </w:rPr>
        <w:t xml:space="preserve"> </w:t>
      </w:r>
      <w:r>
        <w:rPr>
          <w:spacing w:val="-2"/>
        </w:rPr>
        <w:t>J,</w:t>
      </w:r>
      <w:r>
        <w:rPr>
          <w:spacing w:val="18"/>
        </w:rPr>
        <w:t xml:space="preserve"> </w:t>
      </w:r>
      <w:r>
        <w:rPr>
          <w:spacing w:val="-2"/>
        </w:rPr>
        <w:t>N’Dow</w:t>
      </w:r>
      <w:r>
        <w:rPr>
          <w:spacing w:val="2"/>
        </w:rPr>
        <w:t xml:space="preserve"> </w:t>
      </w:r>
      <w:r>
        <w:rPr>
          <w:spacing w:val="-2"/>
        </w:rPr>
        <w:t>J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12"/>
        </w:rPr>
        <w:t xml:space="preserve"> </w:t>
      </w:r>
      <w:r>
        <w:rPr>
          <w:spacing w:val="-2"/>
        </w:rPr>
        <w:t>al:</w:t>
      </w:r>
      <w:r>
        <w:rPr>
          <w:spacing w:val="9"/>
        </w:rPr>
        <w:t xml:space="preserve"> </w:t>
      </w:r>
      <w:r>
        <w:rPr>
          <w:spacing w:val="-2"/>
        </w:rPr>
        <w:t>Outcome</w:t>
      </w:r>
      <w:r>
        <w:rPr>
          <w:spacing w:val="9"/>
        </w:rPr>
        <w:t xml:space="preserve"> </w:t>
      </w:r>
      <w:r>
        <w:rPr>
          <w:spacing w:val="-2"/>
        </w:rPr>
        <w:t>of</w:t>
      </w:r>
      <w:r>
        <w:rPr>
          <w:spacing w:val="2"/>
        </w:rPr>
        <w:t xml:space="preserve"> </w:t>
      </w:r>
      <w:r>
        <w:rPr>
          <w:spacing w:val="-2"/>
        </w:rPr>
        <w:t>stenting</w:t>
      </w:r>
      <w:r>
        <w:rPr/>
        <w:t xml:space="preserve"> </w:t>
      </w:r>
      <w:r>
        <w:rPr/>
        <w:t>after uncomplicated ure</w:t>
      </w:r>
      <w:r>
        <w:rPr>
          <w:spacing w:val="-1"/>
        </w:rPr>
        <w:t>teroscopy:</w:t>
      </w:r>
      <w:r>
        <w:rPr>
          <w:spacing w:val="9"/>
        </w:rPr>
        <w:t xml:space="preserve"> </w:t>
      </w:r>
      <w:r>
        <w:rPr>
          <w:spacing w:val="-1"/>
        </w:rPr>
        <w:t>systematic</w:t>
      </w:r>
    </w:p>
    <w:p>
      <w:pPr>
        <w:pStyle w:val="BodyText"/>
        <w:ind w:left="435"/>
        <w:spacing w:before="97" w:line="194" w:lineRule="auto"/>
        <w:rPr/>
      </w:pPr>
      <w:r>
        <w:rPr>
          <w:spacing w:val="-2"/>
        </w:rPr>
        <w:t>review and</w:t>
      </w:r>
      <w:r>
        <w:rPr>
          <w:spacing w:val="17"/>
          <w:w w:val="101"/>
        </w:rPr>
        <w:t xml:space="preserve"> </w:t>
      </w:r>
      <w:r>
        <w:rPr>
          <w:spacing w:val="-2"/>
        </w:rPr>
        <w:t>meta-analysis.</w:t>
      </w:r>
      <w:r>
        <w:rPr>
          <w:spacing w:val="18"/>
        </w:rPr>
        <w:t xml:space="preserve"> </w:t>
      </w:r>
      <w:r>
        <w:rPr>
          <w:spacing w:val="-2"/>
        </w:rPr>
        <w:t>BMJ 2007;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334</w:t>
      </w:r>
      <w:r>
        <w:rPr>
          <w:spacing w:val="-2"/>
        </w:rPr>
        <w:t>:</w:t>
      </w:r>
      <w:r>
        <w:rPr>
          <w:spacing w:val="17"/>
          <w:w w:val="101"/>
        </w:rPr>
        <w:t xml:space="preserve"> </w:t>
      </w:r>
      <w:r>
        <w:rPr>
          <w:spacing w:val="-2"/>
        </w:rPr>
        <w:t>544.</w:t>
      </w:r>
    </w:p>
    <w:p>
      <w:pPr>
        <w:pStyle w:val="BodyText"/>
        <w:ind w:left="2"/>
        <w:spacing w:before="217" w:line="193" w:lineRule="auto"/>
        <w:rPr/>
      </w:pPr>
      <w:r>
        <w:rPr>
          <w:spacing w:val="-2"/>
        </w:rPr>
        <w:t>75.  Pengfei</w:t>
      </w:r>
      <w:r>
        <w:rPr>
          <w:spacing w:val="29"/>
        </w:rPr>
        <w:t xml:space="preserve"> </w:t>
      </w:r>
      <w:r>
        <w:rPr>
          <w:spacing w:val="-2"/>
        </w:rPr>
        <w:t>S, Yutao</w:t>
      </w:r>
      <w:r>
        <w:rPr>
          <w:spacing w:val="17"/>
          <w:w w:val="101"/>
        </w:rPr>
        <w:t xml:space="preserve"> </w:t>
      </w:r>
      <w:r>
        <w:rPr>
          <w:spacing w:val="-2"/>
        </w:rPr>
        <w:t>L, Jie Y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The</w:t>
      </w:r>
      <w:r>
        <w:rPr>
          <w:spacing w:val="16"/>
          <w:w w:val="101"/>
        </w:rPr>
        <w:t xml:space="preserve"> </w:t>
      </w:r>
      <w:r>
        <w:rPr>
          <w:spacing w:val="-2"/>
        </w:rPr>
        <w:t>results</w:t>
      </w:r>
      <w:r>
        <w:rPr>
          <w:spacing w:val="8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434" w:right="162"/>
        <w:spacing w:before="98" w:line="247" w:lineRule="auto"/>
        <w:rPr/>
      </w:pPr>
      <w:r>
        <w:rPr>
          <w:spacing w:val="-1"/>
        </w:rPr>
        <w:t>ureteral stenting after ureteroscopic</w:t>
      </w:r>
      <w:r>
        <w:rPr>
          <w:spacing w:val="29"/>
        </w:rPr>
        <w:t xml:space="preserve"> </w:t>
      </w:r>
      <w:r>
        <w:rPr>
          <w:spacing w:val="-1"/>
        </w:rPr>
        <w:t>lithotripsy</w:t>
      </w:r>
      <w:r>
        <w:rPr>
          <w:spacing w:val="4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>
          <w:spacing w:val="-1"/>
        </w:rPr>
        <w:t>ureteral calculi: a systematic</w:t>
      </w:r>
      <w:r>
        <w:rPr>
          <w:spacing w:val="19"/>
        </w:rPr>
        <w:t xml:space="preserve"> </w:t>
      </w:r>
      <w:r>
        <w:rPr>
          <w:spacing w:val="-1"/>
        </w:rPr>
        <w:t>review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meta-</w:t>
      </w:r>
    </w:p>
    <w:p>
      <w:pPr>
        <w:pStyle w:val="BodyText"/>
        <w:ind w:left="427"/>
        <w:spacing w:before="97" w:line="194" w:lineRule="auto"/>
        <w:rPr/>
      </w:pPr>
      <w:r>
        <w:rPr>
          <w:spacing w:val="-1"/>
        </w:rPr>
        <w:t>analysis. J Urol</w:t>
      </w:r>
      <w:r>
        <w:rPr>
          <w:spacing w:val="21"/>
        </w:rPr>
        <w:t xml:space="preserve"> </w:t>
      </w:r>
      <w:r>
        <w:rPr>
          <w:spacing w:val="-1"/>
        </w:rPr>
        <w:t>2011;</w:t>
      </w:r>
      <w:r>
        <w:rPr>
          <w:spacing w:val="24"/>
        </w:rPr>
        <w:t xml:space="preserve"> </w:t>
      </w:r>
      <w:r>
        <w:rPr>
          <w:b/>
          <w:bCs/>
          <w:spacing w:val="-1"/>
        </w:rPr>
        <w:t>186</w:t>
      </w:r>
      <w:r>
        <w:rPr>
          <w:spacing w:val="-1"/>
        </w:rPr>
        <w:t>:1904.</w:t>
      </w:r>
    </w:p>
    <w:p>
      <w:pPr>
        <w:pStyle w:val="BodyText"/>
        <w:ind w:left="433" w:right="146" w:hanging="431"/>
        <w:spacing w:before="217" w:line="247" w:lineRule="auto"/>
        <w:rPr/>
      </w:pPr>
      <w:r>
        <w:rPr>
          <w:spacing w:val="-2"/>
        </w:rPr>
        <w:t>76.  Rubenstein</w:t>
      </w:r>
      <w:r>
        <w:rPr>
          <w:spacing w:val="16"/>
        </w:rPr>
        <w:t xml:space="preserve"> </w:t>
      </w:r>
      <w:r>
        <w:rPr>
          <w:spacing w:val="-2"/>
        </w:rPr>
        <w:t>RA,</w:t>
      </w:r>
      <w:r>
        <w:rPr>
          <w:spacing w:val="11"/>
        </w:rPr>
        <w:t xml:space="preserve"> </w:t>
      </w:r>
      <w:r>
        <w:rPr>
          <w:spacing w:val="-2"/>
        </w:rPr>
        <w:t>Zhao</w:t>
      </w:r>
      <w:r>
        <w:rPr>
          <w:spacing w:val="18"/>
        </w:rPr>
        <w:t xml:space="preserve"> </w:t>
      </w:r>
      <w:r>
        <w:rPr>
          <w:spacing w:val="-2"/>
        </w:rPr>
        <w:t>LC,</w:t>
      </w:r>
      <w:r>
        <w:rPr>
          <w:spacing w:val="16"/>
        </w:rPr>
        <w:t xml:space="preserve"> </w:t>
      </w:r>
      <w:r>
        <w:rPr>
          <w:spacing w:val="-2"/>
        </w:rPr>
        <w:t>Loeb</w:t>
      </w:r>
      <w:r>
        <w:rPr>
          <w:spacing w:val="11"/>
        </w:rPr>
        <w:t xml:space="preserve"> </w:t>
      </w:r>
      <w:r>
        <w:rPr>
          <w:spacing w:val="-2"/>
        </w:rPr>
        <w:t>S et</w:t>
      </w:r>
      <w:r>
        <w:rPr>
          <w:spacing w:val="10"/>
        </w:rPr>
        <w:t xml:space="preserve"> </w:t>
      </w:r>
      <w:r>
        <w:rPr>
          <w:spacing w:val="-2"/>
        </w:rPr>
        <w:t>al</w:t>
      </w:r>
      <w:r>
        <w:rPr>
          <w:spacing w:val="-3"/>
        </w:rPr>
        <w:t>:</w:t>
      </w:r>
      <w:r>
        <w:rPr>
          <w:spacing w:val="16"/>
          <w:w w:val="101"/>
        </w:rPr>
        <w:t xml:space="preserve"> </w:t>
      </w:r>
      <w:r>
        <w:rPr>
          <w:spacing w:val="-3"/>
        </w:rPr>
        <w:t>Prestenting</w:t>
      </w:r>
      <w:r>
        <w:rPr/>
        <w:t xml:space="preserve"> </w:t>
      </w:r>
      <w:r>
        <w:rPr>
          <w:spacing w:val="-1"/>
        </w:rPr>
        <w:t>improves ureteroscopic stone-free</w:t>
      </w:r>
      <w:r>
        <w:rPr>
          <w:spacing w:val="28"/>
        </w:rPr>
        <w:t xml:space="preserve"> </w:t>
      </w:r>
      <w:r>
        <w:rPr>
          <w:spacing w:val="-1"/>
        </w:rPr>
        <w:t>rates. J</w:t>
      </w:r>
    </w:p>
    <w:p>
      <w:pPr>
        <w:pStyle w:val="BodyText"/>
        <w:ind w:left="436"/>
        <w:spacing w:before="96" w:line="198" w:lineRule="auto"/>
        <w:rPr/>
      </w:pPr>
      <w:r>
        <w:rPr>
          <w:spacing w:val="-4"/>
        </w:rPr>
        <w:t>Endourol</w:t>
      </w:r>
      <w:r>
        <w:rPr>
          <w:spacing w:val="25"/>
        </w:rPr>
        <w:t xml:space="preserve"> </w:t>
      </w:r>
      <w:r>
        <w:rPr>
          <w:spacing w:val="-4"/>
        </w:rPr>
        <w:t>2007;</w:t>
      </w:r>
      <w:r>
        <w:rPr>
          <w:spacing w:val="16"/>
          <w:w w:val="101"/>
        </w:rPr>
        <w:t xml:space="preserve"> </w:t>
      </w:r>
      <w:r>
        <w:rPr>
          <w:b/>
          <w:bCs/>
          <w:spacing w:val="-4"/>
        </w:rPr>
        <w:t>21:</w:t>
      </w:r>
      <w:r>
        <w:rPr>
          <w:b/>
          <w:bCs/>
          <w:spacing w:val="25"/>
        </w:rPr>
        <w:t xml:space="preserve"> </w:t>
      </w:r>
      <w:r>
        <w:rPr>
          <w:spacing w:val="-4"/>
        </w:rPr>
        <w:t>1277.</w:t>
      </w:r>
    </w:p>
    <w:p>
      <w:pPr>
        <w:pStyle w:val="BodyText"/>
        <w:ind w:left="427" w:right="259" w:hanging="425"/>
        <w:spacing w:before="215" w:line="264" w:lineRule="auto"/>
        <w:rPr/>
      </w:pPr>
      <w:r>
        <w:rPr>
          <w:spacing w:val="-2"/>
        </w:rPr>
        <w:t>77.  Chu</w:t>
      </w:r>
      <w:r>
        <w:rPr>
          <w:spacing w:val="29"/>
          <w:w w:val="101"/>
        </w:rPr>
        <w:t xml:space="preserve"> </w:t>
      </w:r>
      <w:r>
        <w:rPr>
          <w:spacing w:val="-2"/>
        </w:rPr>
        <w:t>L,</w:t>
      </w:r>
      <w:r>
        <w:rPr>
          <w:spacing w:val="16"/>
        </w:rPr>
        <w:t xml:space="preserve"> </w:t>
      </w:r>
      <w:r>
        <w:rPr>
          <w:spacing w:val="-2"/>
        </w:rPr>
        <w:t>Farris CA,</w:t>
      </w:r>
      <w:r>
        <w:rPr>
          <w:spacing w:val="10"/>
        </w:rPr>
        <w:t xml:space="preserve"> </w:t>
      </w:r>
      <w:r>
        <w:rPr>
          <w:spacing w:val="-2"/>
        </w:rPr>
        <w:t>Corcoran AT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Preoperative</w:t>
      </w:r>
      <w:r>
        <w:rPr/>
        <w:t xml:space="preserve"> </w:t>
      </w:r>
      <w:r>
        <w:rPr/>
        <w:t>stent</w:t>
      </w:r>
      <w:r>
        <w:rPr>
          <w:spacing w:val="16"/>
          <w:w w:val="101"/>
        </w:rPr>
        <w:t xml:space="preserve"> </w:t>
      </w:r>
      <w:r>
        <w:rPr/>
        <w:t>placement decr</w:t>
      </w:r>
      <w:r>
        <w:rPr>
          <w:spacing w:val="-1"/>
        </w:rPr>
        <w:t>eases cost of ureteroscopy.</w:t>
      </w:r>
      <w:r>
        <w:rPr/>
        <w:t xml:space="preserve">  </w:t>
      </w:r>
      <w:r>
        <w:rPr>
          <w:spacing w:val="-2"/>
        </w:rPr>
        <w:t>Urology 2011;</w:t>
      </w:r>
      <w:r>
        <w:rPr>
          <w:spacing w:val="19"/>
          <w:w w:val="101"/>
        </w:rPr>
        <w:t xml:space="preserve"> </w:t>
      </w:r>
      <w:r>
        <w:rPr>
          <w:b/>
          <w:bCs/>
          <w:spacing w:val="-2"/>
        </w:rPr>
        <w:t>78: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309.</w:t>
      </w:r>
    </w:p>
    <w:p>
      <w:pPr>
        <w:pStyle w:val="BodyText"/>
        <w:ind w:left="2"/>
        <w:spacing w:before="215" w:line="194" w:lineRule="auto"/>
        <w:rPr/>
      </w:pPr>
      <w:r>
        <w:rPr>
          <w:spacing w:val="-2"/>
        </w:rPr>
        <w:t>78.  Netsch</w:t>
      </w:r>
      <w:r>
        <w:rPr>
          <w:spacing w:val="8"/>
        </w:rPr>
        <w:t xml:space="preserve"> </w:t>
      </w:r>
      <w:r>
        <w:rPr>
          <w:spacing w:val="-2"/>
        </w:rPr>
        <w:t>C,</w:t>
      </w:r>
      <w:r>
        <w:rPr>
          <w:spacing w:val="17"/>
        </w:rPr>
        <w:t xml:space="preserve"> </w:t>
      </w:r>
      <w:r>
        <w:rPr>
          <w:spacing w:val="-2"/>
        </w:rPr>
        <w:t>Knipper</w:t>
      </w:r>
      <w:r>
        <w:rPr>
          <w:spacing w:val="10"/>
        </w:rPr>
        <w:t xml:space="preserve"> </w:t>
      </w:r>
      <w:r>
        <w:rPr>
          <w:spacing w:val="-2"/>
        </w:rPr>
        <w:t>S,</w:t>
      </w:r>
      <w:r>
        <w:rPr>
          <w:spacing w:val="16"/>
        </w:rPr>
        <w:t xml:space="preserve"> </w:t>
      </w:r>
      <w:r>
        <w:rPr>
          <w:spacing w:val="-2"/>
        </w:rPr>
        <w:t>Bach T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</w:t>
      </w:r>
      <w:r>
        <w:rPr>
          <w:spacing w:val="-3"/>
        </w:rPr>
        <w:t>:</w:t>
      </w:r>
      <w:r>
        <w:rPr>
          <w:spacing w:val="11"/>
        </w:rPr>
        <w:t xml:space="preserve"> </w:t>
      </w:r>
      <w:r>
        <w:rPr>
          <w:spacing w:val="-3"/>
        </w:rPr>
        <w:t>Impact</w:t>
      </w:r>
      <w:r>
        <w:rPr>
          <w:spacing w:val="9"/>
        </w:rPr>
        <w:t xml:space="preserve"> </w:t>
      </w:r>
      <w:r>
        <w:rPr>
          <w:spacing w:val="-3"/>
        </w:rPr>
        <w:t>of</w:t>
      </w:r>
    </w:p>
    <w:p>
      <w:pPr>
        <w:pStyle w:val="BodyText"/>
        <w:ind w:left="428" w:right="195" w:firstLine="6"/>
        <w:spacing w:before="97" w:line="247" w:lineRule="auto"/>
        <w:rPr/>
      </w:pPr>
      <w:r>
        <w:rPr>
          <w:spacing w:val="-1"/>
        </w:rPr>
        <w:t>preoperative</w:t>
      </w:r>
      <w:r>
        <w:rPr>
          <w:spacing w:val="18"/>
        </w:rPr>
        <w:t xml:space="preserve"> </w:t>
      </w:r>
      <w:r>
        <w:rPr>
          <w:spacing w:val="-1"/>
        </w:rPr>
        <w:t>ureteral stenting on stone-free</w:t>
      </w:r>
      <w:r>
        <w:rPr>
          <w:spacing w:val="16"/>
        </w:rPr>
        <w:t xml:space="preserve"> </w:t>
      </w:r>
      <w:r>
        <w:rPr>
          <w:spacing w:val="-1"/>
        </w:rPr>
        <w:t>rates</w:t>
      </w:r>
      <w:r>
        <w:rPr/>
        <w:t xml:space="preserve"> </w:t>
      </w:r>
      <w:r>
        <w:rPr/>
        <w:t>of ureteroscopy for nephrouretero</w:t>
      </w:r>
      <w:r>
        <w:rPr>
          <w:spacing w:val="-1"/>
        </w:rPr>
        <w:t>lithiasis:</w:t>
      </w:r>
      <w:r>
        <w:rPr>
          <w:spacing w:val="8"/>
        </w:rPr>
        <w:t xml:space="preserve"> </w:t>
      </w:r>
      <w:r>
        <w:rPr>
          <w:spacing w:val="-1"/>
        </w:rPr>
        <w:t>a</w:t>
      </w:r>
    </w:p>
    <w:p>
      <w:pPr>
        <w:pStyle w:val="BodyText"/>
        <w:ind w:left="433" w:right="242" w:firstLine="1"/>
        <w:spacing w:before="97" w:line="249" w:lineRule="auto"/>
        <w:rPr/>
      </w:pPr>
      <w:r>
        <w:rPr>
          <w:spacing w:val="-1"/>
        </w:rPr>
        <w:t>matched-paired analysis of 286</w:t>
      </w:r>
      <w:r>
        <w:rPr>
          <w:spacing w:val="16"/>
        </w:rPr>
        <w:t xml:space="preserve"> </w:t>
      </w:r>
      <w:r>
        <w:rPr>
          <w:spacing w:val="-1"/>
        </w:rPr>
        <w:t>patients.</w:t>
      </w:r>
      <w:r>
        <w:rPr>
          <w:spacing w:val="14"/>
        </w:rPr>
        <w:t xml:space="preserve"> </w:t>
      </w:r>
      <w:r>
        <w:rPr>
          <w:spacing w:val="-1"/>
        </w:rPr>
        <w:t>Urolo</w:t>
      </w:r>
      <w:r>
        <w:rPr>
          <w:spacing w:val="-2"/>
        </w:rPr>
        <w:t>gy</w:t>
      </w:r>
      <w:r>
        <w:rPr/>
        <w:t xml:space="preserve"> </w:t>
      </w:r>
      <w:r>
        <w:rPr>
          <w:spacing w:val="-3"/>
        </w:rPr>
        <w:t>2012; </w:t>
      </w:r>
      <w:r>
        <w:rPr>
          <w:b/>
          <w:bCs/>
          <w:spacing w:val="-3"/>
        </w:rPr>
        <w:t>80:</w:t>
      </w:r>
      <w:r>
        <w:rPr>
          <w:b/>
          <w:bCs/>
          <w:spacing w:val="28"/>
        </w:rPr>
        <w:t xml:space="preserve"> </w:t>
      </w:r>
      <w:r>
        <w:rPr>
          <w:spacing w:val="-3"/>
        </w:rPr>
        <w:t>1214.</w:t>
      </w:r>
    </w:p>
    <w:p>
      <w:pPr>
        <w:pStyle w:val="BodyText"/>
        <w:ind w:left="2"/>
        <w:spacing w:before="213" w:line="198" w:lineRule="auto"/>
        <w:rPr/>
      </w:pPr>
      <w:r>
        <w:rPr>
          <w:spacing w:val="-2"/>
        </w:rPr>
        <w:t>79.  Zhou</w:t>
      </w:r>
      <w:r>
        <w:rPr>
          <w:spacing w:val="16"/>
        </w:rPr>
        <w:t xml:space="preserve"> </w:t>
      </w:r>
      <w:r>
        <w:rPr>
          <w:spacing w:val="-2"/>
        </w:rPr>
        <w:t>L, Cai</w:t>
      </w:r>
      <w:r>
        <w:rPr>
          <w:spacing w:val="5"/>
        </w:rPr>
        <w:t xml:space="preserve"> </w:t>
      </w:r>
      <w:r>
        <w:rPr>
          <w:spacing w:val="-2"/>
        </w:rPr>
        <w:t>X,</w:t>
      </w:r>
      <w:r>
        <w:rPr>
          <w:spacing w:val="16"/>
          <w:w w:val="101"/>
        </w:rPr>
        <w:t xml:space="preserve"> </w:t>
      </w:r>
      <w:r>
        <w:rPr>
          <w:spacing w:val="-2"/>
        </w:rPr>
        <w:t>Li</w:t>
      </w:r>
      <w:r>
        <w:rPr>
          <w:spacing w:val="18"/>
        </w:rPr>
        <w:t xml:space="preserve"> </w:t>
      </w:r>
      <w:r>
        <w:rPr>
          <w:spacing w:val="-2"/>
        </w:rPr>
        <w:t>H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18"/>
          <w:w w:val="101"/>
        </w:rPr>
        <w:t xml:space="preserve"> </w:t>
      </w:r>
      <w:r>
        <w:rPr>
          <w:spacing w:val="-2"/>
        </w:rPr>
        <w:t>Ef</w:t>
      </w:r>
      <w:r>
        <w:rPr>
          <w:spacing w:val="-3"/>
        </w:rPr>
        <w:t>fects</w:t>
      </w:r>
      <w:r>
        <w:rPr>
          <w:spacing w:val="8"/>
        </w:rPr>
        <w:t xml:space="preserve"> </w:t>
      </w:r>
      <w:r>
        <w:rPr>
          <w:spacing w:val="-3"/>
        </w:rPr>
        <w:t>of</w:t>
      </w:r>
      <w:r>
        <w:rPr>
          <w:spacing w:val="5"/>
        </w:rPr>
        <w:t xml:space="preserve"> </w:t>
      </w:r>
      <w:r>
        <w:rPr>
          <w:spacing w:val="-3"/>
        </w:rPr>
        <w:t>α-blockers,</w:t>
      </w:r>
    </w:p>
    <w:p>
      <w:pPr>
        <w:pStyle w:val="BodyText"/>
        <w:ind w:left="427"/>
        <w:spacing w:before="93" w:line="194" w:lineRule="auto"/>
        <w:rPr/>
      </w:pPr>
      <w:r>
        <w:rPr>
          <w:spacing w:val="-1"/>
        </w:rPr>
        <w:t>antimuscarinics, or combination therapy</w:t>
      </w:r>
      <w:r>
        <w:rPr>
          <w:spacing w:val="30"/>
        </w:rPr>
        <w:t xml:space="preserve"> </w:t>
      </w:r>
      <w:r>
        <w:rPr>
          <w:spacing w:val="-1"/>
        </w:rPr>
        <w:t>in</w:t>
      </w:r>
    </w:p>
    <w:p>
      <w:pPr>
        <w:pStyle w:val="BodyText"/>
        <w:ind w:left="427" w:right="69" w:firstLine="7"/>
        <w:spacing w:before="97" w:line="247" w:lineRule="auto"/>
        <w:rPr/>
      </w:pPr>
      <w:r>
        <w:rPr>
          <w:spacing w:val="-1"/>
        </w:rPr>
        <w:t>relieving</w:t>
      </w:r>
      <w:r>
        <w:rPr>
          <w:spacing w:val="19"/>
        </w:rPr>
        <w:t xml:space="preserve"> </w:t>
      </w:r>
      <w:r>
        <w:rPr>
          <w:spacing w:val="-1"/>
        </w:rPr>
        <w:t>ureteral stent-related symptoms: a</w:t>
      </w:r>
      <w:r>
        <w:rPr>
          <w:spacing w:val="15"/>
          <w:w w:val="101"/>
        </w:rPr>
        <w:t xml:space="preserve"> </w:t>
      </w:r>
      <w:r>
        <w:rPr>
          <w:spacing w:val="-1"/>
        </w:rPr>
        <w:t>meta-</w:t>
      </w:r>
      <w:r>
        <w:rPr/>
        <w:t xml:space="preserve"> </w:t>
      </w:r>
      <w:r>
        <w:rPr>
          <w:spacing w:val="-2"/>
        </w:rPr>
        <w:t>analysis. J</w:t>
      </w:r>
      <w:r>
        <w:rPr>
          <w:spacing w:val="28"/>
        </w:rPr>
        <w:t xml:space="preserve"> </w:t>
      </w:r>
      <w:r>
        <w:rPr>
          <w:spacing w:val="-2"/>
        </w:rPr>
        <w:t>Endourol 2015;</w:t>
      </w:r>
      <w:r>
        <w:rPr>
          <w:spacing w:val="15"/>
        </w:rPr>
        <w:t xml:space="preserve"> </w:t>
      </w:r>
      <w:r>
        <w:rPr>
          <w:b/>
          <w:bCs/>
          <w:spacing w:val="-2"/>
        </w:rPr>
        <w:t>29:</w:t>
      </w:r>
      <w:r>
        <w:rPr>
          <w:b/>
          <w:bCs/>
          <w:spacing w:val="12"/>
        </w:rPr>
        <w:t xml:space="preserve"> </w:t>
      </w:r>
      <w:r>
        <w:rPr>
          <w:spacing w:val="-2"/>
        </w:rPr>
        <w:t>650.</w:t>
      </w:r>
    </w:p>
    <w:p>
      <w:pPr>
        <w:pStyle w:val="BodyText"/>
        <w:spacing w:before="217" w:line="198" w:lineRule="auto"/>
        <w:rPr/>
      </w:pPr>
      <w:r>
        <w:rPr>
          <w:spacing w:val="-1"/>
        </w:rPr>
        <w:t>80.  Lamb AD, Vowler</w:t>
      </w:r>
      <w:r>
        <w:rPr>
          <w:spacing w:val="10"/>
        </w:rPr>
        <w:t xml:space="preserve"> </w:t>
      </w:r>
      <w:r>
        <w:rPr>
          <w:spacing w:val="-1"/>
        </w:rPr>
        <w:t>SL, Johnston</w:t>
      </w:r>
      <w:r>
        <w:rPr>
          <w:spacing w:val="16"/>
        </w:rPr>
        <w:t xml:space="preserve"> </w:t>
      </w:r>
      <w:r>
        <w:rPr>
          <w:spacing w:val="-1"/>
        </w:rPr>
        <w:t>R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al:</w:t>
      </w:r>
      <w:r>
        <w:rPr>
          <w:spacing w:val="17"/>
        </w:rPr>
        <w:t xml:space="preserve"> </w:t>
      </w:r>
      <w:r>
        <w:rPr>
          <w:spacing w:val="-1"/>
        </w:rPr>
        <w:t>Me</w:t>
      </w:r>
      <w:r>
        <w:rPr>
          <w:spacing w:val="-2"/>
        </w:rPr>
        <w:t>ta-</w:t>
      </w:r>
    </w:p>
    <w:p>
      <w:pPr>
        <w:pStyle w:val="BodyText"/>
        <w:ind w:left="427" w:right="101"/>
        <w:spacing w:before="93" w:line="249" w:lineRule="auto"/>
        <w:rPr/>
      </w:pPr>
      <w:r>
        <w:rPr/>
        <w:t>analysis showing the</w:t>
      </w:r>
      <w:r>
        <w:rPr>
          <w:spacing w:val="16"/>
        </w:rPr>
        <w:t xml:space="preserve"> </w:t>
      </w:r>
      <w:r>
        <w:rPr>
          <w:spacing w:val="-1"/>
        </w:rPr>
        <w:t>beneficial effect of</w:t>
      </w:r>
      <w:r>
        <w:rPr>
          <w:spacing w:val="5"/>
        </w:rPr>
        <w:t xml:space="preserve"> </w:t>
      </w:r>
      <w:r>
        <w:rPr>
          <w:spacing w:val="-1"/>
        </w:rPr>
        <w:t>α-blockers</w:t>
      </w:r>
      <w:r>
        <w:rPr/>
        <w:t xml:space="preserve"> </w:t>
      </w:r>
      <w:r>
        <w:rPr>
          <w:spacing w:val="-2"/>
        </w:rPr>
        <w:t>on ureteric stent discomfort.</w:t>
      </w:r>
      <w:r>
        <w:rPr>
          <w:spacing w:val="22"/>
        </w:rPr>
        <w:t xml:space="preserve"> </w:t>
      </w:r>
      <w:r>
        <w:rPr>
          <w:spacing w:val="-2"/>
        </w:rPr>
        <w:t>BJU</w:t>
      </w:r>
      <w:r>
        <w:rPr>
          <w:spacing w:val="13"/>
        </w:rPr>
        <w:t xml:space="preserve"> </w:t>
      </w:r>
      <w:r>
        <w:rPr>
          <w:spacing w:val="-2"/>
        </w:rPr>
        <w:t>Int</w:t>
      </w:r>
      <w:r>
        <w:rPr>
          <w:spacing w:val="15"/>
        </w:rPr>
        <w:t xml:space="preserve"> </w:t>
      </w:r>
      <w:r>
        <w:rPr>
          <w:spacing w:val="-2"/>
        </w:rPr>
        <w:t>2011;</w:t>
      </w:r>
      <w:r>
        <w:rPr>
          <w:spacing w:val="26"/>
        </w:rPr>
        <w:t xml:space="preserve"> </w:t>
      </w:r>
      <w:r>
        <w:rPr>
          <w:b/>
          <w:bCs/>
          <w:spacing w:val="-2"/>
        </w:rPr>
        <w:t>108:</w:t>
      </w:r>
    </w:p>
    <w:p>
      <w:pPr>
        <w:pStyle w:val="BodyText"/>
        <w:ind w:left="443"/>
        <w:spacing w:before="94" w:line="230" w:lineRule="auto"/>
        <w:rPr/>
      </w:pPr>
      <w:r>
        <w:rPr>
          <w:spacing w:val="-4"/>
        </w:rPr>
        <w:t>1894.</w:t>
      </w:r>
    </w:p>
    <w:p>
      <w:pPr>
        <w:pStyle w:val="BodyText"/>
        <w:spacing w:before="184" w:line="198" w:lineRule="auto"/>
        <w:rPr/>
      </w:pPr>
      <w:r>
        <w:rPr>
          <w:spacing w:val="-2"/>
        </w:rPr>
        <w:t>81.  Kwon JK,</w:t>
      </w:r>
      <w:r>
        <w:rPr>
          <w:spacing w:val="11"/>
        </w:rPr>
        <w:t xml:space="preserve"> </w:t>
      </w:r>
      <w:r>
        <w:rPr>
          <w:spacing w:val="-2"/>
        </w:rPr>
        <w:t>Cho</w:t>
      </w:r>
      <w:r>
        <w:rPr>
          <w:spacing w:val="18"/>
        </w:rPr>
        <w:t xml:space="preserve"> </w:t>
      </w:r>
      <w:r>
        <w:rPr>
          <w:spacing w:val="-2"/>
        </w:rPr>
        <w:t>KS,</w:t>
      </w:r>
      <w:r>
        <w:rPr>
          <w:spacing w:val="9"/>
        </w:rPr>
        <w:t xml:space="preserve"> </w:t>
      </w:r>
      <w:r>
        <w:rPr>
          <w:spacing w:val="-2"/>
        </w:rPr>
        <w:t>Oh</w:t>
      </w:r>
      <w:r>
        <w:rPr>
          <w:spacing w:val="8"/>
        </w:rPr>
        <w:t xml:space="preserve"> </w:t>
      </w:r>
      <w:r>
        <w:rPr>
          <w:spacing w:val="-2"/>
        </w:rPr>
        <w:t>CK</w:t>
      </w:r>
      <w:r>
        <w:rPr>
          <w:spacing w:val="11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al. The</w:t>
      </w:r>
      <w:r>
        <w:rPr>
          <w:spacing w:val="16"/>
        </w:rPr>
        <w:t xml:space="preserve"> </w:t>
      </w:r>
      <w:r>
        <w:rPr>
          <w:spacing w:val="-2"/>
        </w:rPr>
        <w:t>benefi</w:t>
      </w:r>
      <w:r>
        <w:rPr>
          <w:spacing w:val="-3"/>
        </w:rPr>
        <w:t>cial</w:t>
      </w:r>
    </w:p>
    <w:p>
      <w:pPr>
        <w:pStyle w:val="BodyText"/>
        <w:ind w:left="427" w:right="187"/>
        <w:spacing w:before="93" w:line="264" w:lineRule="auto"/>
        <w:rPr/>
      </w:pPr>
      <w:r>
        <w:rPr/>
        <w:t>effect of alpha-blockers for ure</w:t>
      </w:r>
      <w:r>
        <w:rPr>
          <w:spacing w:val="-1"/>
        </w:rPr>
        <w:t>teral</w:t>
      </w:r>
      <w:r>
        <w:rPr>
          <w:spacing w:val="10"/>
        </w:rPr>
        <w:t xml:space="preserve"> </w:t>
      </w:r>
      <w:r>
        <w:rPr>
          <w:spacing w:val="-1"/>
        </w:rPr>
        <w:t>stent-related</w:t>
      </w:r>
      <w:r>
        <w:rPr/>
        <w:t xml:space="preserve">  </w:t>
      </w:r>
      <w:r>
        <w:rPr>
          <w:spacing w:val="-1"/>
        </w:rPr>
        <w:t>discomfort: systematic</w:t>
      </w:r>
      <w:r>
        <w:rPr>
          <w:spacing w:val="18"/>
          <w:w w:val="101"/>
        </w:rPr>
        <w:t xml:space="preserve"> </w:t>
      </w:r>
      <w:r>
        <w:rPr>
          <w:spacing w:val="-1"/>
        </w:rPr>
        <w:t>review and</w:t>
      </w:r>
      <w:r>
        <w:rPr>
          <w:spacing w:val="16"/>
        </w:rPr>
        <w:t xml:space="preserve"> </w:t>
      </w:r>
      <w:r>
        <w:rPr>
          <w:spacing w:val="-1"/>
        </w:rPr>
        <w:t>network meta-</w:t>
      </w:r>
      <w:r>
        <w:rPr/>
        <w:t xml:space="preserve"> </w:t>
      </w:r>
      <w:r>
        <w:rPr/>
        <w:t>analysis for alfuzosin versus tam</w:t>
      </w:r>
      <w:r>
        <w:rPr>
          <w:spacing w:val="-1"/>
        </w:rPr>
        <w:t>sulosin versus</w:t>
      </w:r>
    </w:p>
    <w:p>
      <w:pPr>
        <w:pStyle w:val="BodyText"/>
        <w:ind w:left="435"/>
        <w:spacing w:before="97" w:line="194" w:lineRule="auto"/>
        <w:rPr/>
      </w:pPr>
      <w:r>
        <w:rPr>
          <w:spacing w:val="-4"/>
        </w:rPr>
        <w:t>placebo.</w:t>
      </w:r>
      <w:r>
        <w:rPr>
          <w:spacing w:val="21"/>
          <w:w w:val="101"/>
        </w:rPr>
        <w:t xml:space="preserve"> </w:t>
      </w:r>
      <w:r>
        <w:rPr>
          <w:spacing w:val="-4"/>
        </w:rPr>
        <w:t>BMC</w:t>
      </w:r>
      <w:r>
        <w:rPr>
          <w:spacing w:val="14"/>
        </w:rPr>
        <w:t xml:space="preserve"> </w:t>
      </w:r>
      <w:r>
        <w:rPr>
          <w:spacing w:val="-4"/>
        </w:rPr>
        <w:t>Urol</w:t>
      </w:r>
      <w:r>
        <w:rPr>
          <w:spacing w:val="14"/>
        </w:rPr>
        <w:t xml:space="preserve"> </w:t>
      </w:r>
      <w:r>
        <w:rPr>
          <w:spacing w:val="-4"/>
        </w:rPr>
        <w:t>2015;</w:t>
      </w:r>
      <w:r>
        <w:rPr>
          <w:spacing w:val="24"/>
          <w:w w:val="101"/>
        </w:rPr>
        <w:t xml:space="preserve"> </w:t>
      </w:r>
      <w:r>
        <w:rPr>
          <w:b/>
          <w:bCs/>
          <w:spacing w:val="-4"/>
        </w:rPr>
        <w:t>15:</w:t>
      </w:r>
      <w:r>
        <w:rPr>
          <w:b/>
          <w:bCs/>
          <w:spacing w:val="17"/>
        </w:rPr>
        <w:t xml:space="preserve"> </w:t>
      </w:r>
      <w:r>
        <w:rPr>
          <w:spacing w:val="-4"/>
        </w:rPr>
        <w:t>55.</w:t>
      </w:r>
    </w:p>
    <w:p>
      <w:pPr>
        <w:pStyle w:val="BodyText"/>
        <w:ind w:left="435" w:right="281" w:hanging="435"/>
        <w:spacing w:before="217" w:line="265" w:lineRule="auto"/>
        <w:rPr/>
      </w:pPr>
      <w:r>
        <w:rPr>
          <w:spacing w:val="-3"/>
        </w:rPr>
        <w:t>82.  Yakoubi</w:t>
      </w:r>
      <w:r>
        <w:rPr>
          <w:spacing w:val="32"/>
        </w:rPr>
        <w:t xml:space="preserve"> </w:t>
      </w:r>
      <w:r>
        <w:rPr>
          <w:spacing w:val="-3"/>
        </w:rPr>
        <w:t>R,</w:t>
      </w:r>
      <w:r>
        <w:rPr>
          <w:spacing w:val="15"/>
          <w:w w:val="101"/>
        </w:rPr>
        <w:t xml:space="preserve"> </w:t>
      </w:r>
      <w:r>
        <w:rPr>
          <w:spacing w:val="-3"/>
        </w:rPr>
        <w:t>Lemdani</w:t>
      </w:r>
      <w:r>
        <w:rPr>
          <w:spacing w:val="18"/>
        </w:rPr>
        <w:t xml:space="preserve"> </w:t>
      </w:r>
      <w:r>
        <w:rPr>
          <w:spacing w:val="-3"/>
        </w:rPr>
        <w:t>M,</w:t>
      </w:r>
      <w:r>
        <w:rPr>
          <w:spacing w:val="18"/>
        </w:rPr>
        <w:t xml:space="preserve"> </w:t>
      </w:r>
      <w:r>
        <w:rPr>
          <w:spacing w:val="-3"/>
        </w:rPr>
        <w:t>Monga</w:t>
      </w:r>
      <w:r>
        <w:rPr>
          <w:spacing w:val="16"/>
          <w:w w:val="101"/>
        </w:rPr>
        <w:t xml:space="preserve"> </w:t>
      </w:r>
      <w:r>
        <w:rPr>
          <w:spacing w:val="-3"/>
        </w:rPr>
        <w:t>M et al:</w:t>
      </w:r>
      <w:r>
        <w:rPr>
          <w:spacing w:val="11"/>
        </w:rPr>
        <w:t xml:space="preserve"> </w:t>
      </w:r>
      <w:r>
        <w:rPr>
          <w:spacing w:val="-3"/>
        </w:rPr>
        <w:t>Is</w:t>
      </w:r>
      <w:r>
        <w:rPr>
          <w:spacing w:val="4"/>
        </w:rPr>
        <w:t xml:space="preserve"> </w:t>
      </w:r>
      <w:r>
        <w:rPr>
          <w:spacing w:val="-3"/>
        </w:rPr>
        <w:t>there</w:t>
      </w:r>
      <w:r>
        <w:rPr>
          <w:spacing w:val="9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1"/>
        </w:rPr>
        <w:t>role for α-blockers</w:t>
      </w:r>
      <w:r>
        <w:rPr>
          <w:spacing w:val="14"/>
        </w:rPr>
        <w:t xml:space="preserve"> </w:t>
      </w:r>
      <w:r>
        <w:rPr>
          <w:spacing w:val="-1"/>
        </w:rPr>
        <w:t>in uret</w:t>
      </w:r>
      <w:r>
        <w:rPr>
          <w:spacing w:val="-2"/>
        </w:rPr>
        <w:t>eral</w:t>
      </w:r>
      <w:r>
        <w:rPr>
          <w:spacing w:val="10"/>
        </w:rPr>
        <w:t xml:space="preserve"> </w:t>
      </w:r>
      <w:r>
        <w:rPr>
          <w:spacing w:val="-2"/>
        </w:rPr>
        <w:t>stent</w:t>
      </w:r>
      <w:r>
        <w:rPr>
          <w:spacing w:val="16"/>
        </w:rPr>
        <w:t xml:space="preserve"> </w:t>
      </w:r>
      <w:r>
        <w:rPr>
          <w:spacing w:val="-2"/>
        </w:rPr>
        <w:t>related</w:t>
      </w:r>
    </w:p>
    <w:p>
      <w:pPr>
        <w:spacing w:line="265" w:lineRule="auto"/>
        <w:sectPr>
          <w:type w:val="continuous"/>
          <w:pgSz w:w="12240" w:h="15840"/>
          <w:pgMar w:top="322" w:right="720" w:bottom="533" w:left="777" w:header="0" w:footer="385" w:gutter="0"/>
          <w:cols w:equalWidth="0" w:num="2">
            <w:col w:w="5511" w:space="100"/>
            <w:col w:w="5132" w:space="0"/>
          </w:cols>
        </w:sectPr>
        <w:rPr/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22" w:right="207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78"/>
        <w:spacing w:before="57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41</w:t>
      </w:r>
    </w:p>
    <w:p>
      <w:pPr>
        <w:spacing w:line="160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92" w:lineRule="exact"/>
        <w:rPr>
          <w:rFonts w:ascii="Arial"/>
          <w:sz w:val="8"/>
        </w:rPr>
      </w:pPr>
      <w:r/>
    </w:p>
    <w:p>
      <w:pPr>
        <w:spacing w:line="92" w:lineRule="exact"/>
        <w:sectPr>
          <w:pgSz w:w="12240" w:h="15840"/>
          <w:pgMar w:top="322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spacing w:before="93"/>
        <w:rPr/>
      </w:pPr>
      <w:r/>
    </w:p>
    <w:p>
      <w:pPr>
        <w:sectPr>
          <w:type w:val="continuous"/>
          <w:pgSz w:w="12240" w:h="15840"/>
          <w:pgMar w:top="322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458"/>
        <w:spacing w:before="34" w:line="194" w:lineRule="auto"/>
        <w:rPr/>
      </w:pPr>
      <w:r>
        <w:rPr>
          <w:spacing w:val="-1"/>
        </w:rPr>
        <w:t>symptoms? A systematic review</w:t>
      </w:r>
      <w:r>
        <w:rPr>
          <w:spacing w:val="26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meta-</w:t>
      </w:r>
    </w:p>
    <w:p>
      <w:pPr>
        <w:pStyle w:val="BodyText"/>
        <w:ind w:left="457"/>
        <w:spacing w:before="96" w:line="194" w:lineRule="auto"/>
        <w:rPr/>
      </w:pPr>
      <w:r>
        <w:rPr>
          <w:spacing w:val="-2"/>
        </w:rPr>
        <w:t>analysis. 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14"/>
        </w:rPr>
        <w:t xml:space="preserve"> </w:t>
      </w:r>
      <w:r>
        <w:rPr>
          <w:spacing w:val="-2"/>
        </w:rPr>
        <w:t>2011;</w:t>
      </w:r>
      <w:r>
        <w:rPr>
          <w:spacing w:val="24"/>
        </w:rPr>
        <w:t xml:space="preserve"> </w:t>
      </w:r>
      <w:r>
        <w:rPr>
          <w:b/>
          <w:bCs/>
          <w:spacing w:val="-2"/>
        </w:rPr>
        <w:t>186: </w:t>
      </w:r>
      <w:r>
        <w:rPr>
          <w:spacing w:val="-2"/>
        </w:rPr>
        <w:t>928.</w:t>
      </w:r>
    </w:p>
    <w:p>
      <w:pPr>
        <w:pStyle w:val="BodyText"/>
        <w:ind w:left="457" w:right="608" w:hanging="428"/>
        <w:spacing w:before="217" w:line="247" w:lineRule="auto"/>
        <w:rPr/>
      </w:pPr>
      <w:r>
        <w:rPr>
          <w:spacing w:val="-2"/>
        </w:rPr>
        <w:t>83.  Roberts WW,</w:t>
      </w:r>
      <w:r>
        <w:rPr>
          <w:spacing w:val="27"/>
        </w:rPr>
        <w:t xml:space="preserve"> </w:t>
      </w:r>
      <w:r>
        <w:rPr>
          <w:spacing w:val="-2"/>
        </w:rPr>
        <w:t>Cadeddu JA,</w:t>
      </w:r>
      <w:r>
        <w:rPr>
          <w:spacing w:val="18"/>
        </w:rPr>
        <w:t xml:space="preserve"> </w:t>
      </w:r>
      <w:r>
        <w:rPr>
          <w:spacing w:val="-2"/>
        </w:rPr>
        <w:t>Micali</w:t>
      </w:r>
      <w:r>
        <w:rPr>
          <w:spacing w:val="12"/>
        </w:rPr>
        <w:t xml:space="preserve"> </w:t>
      </w:r>
      <w:r>
        <w:rPr>
          <w:spacing w:val="-2"/>
        </w:rPr>
        <w:t>S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14"/>
        </w:rPr>
        <w:t xml:space="preserve"> </w:t>
      </w:r>
      <w:r>
        <w:rPr>
          <w:spacing w:val="-2"/>
        </w:rPr>
        <w:t>Ureteral</w:t>
      </w:r>
      <w:r>
        <w:rPr/>
        <w:t xml:space="preserve"> </w:t>
      </w:r>
      <w:r>
        <w:rPr>
          <w:spacing w:val="-1"/>
        </w:rPr>
        <w:t>stricture formation after removal</w:t>
      </w:r>
      <w:r>
        <w:rPr>
          <w:spacing w:val="25"/>
          <w:w w:val="101"/>
        </w:rPr>
        <w:t xml:space="preserve"> </w:t>
      </w:r>
      <w:r>
        <w:rPr>
          <w:spacing w:val="-1"/>
        </w:rPr>
        <w:t>of</w:t>
      </w:r>
      <w:r>
        <w:rPr>
          <w:spacing w:val="8"/>
        </w:rPr>
        <w:t xml:space="preserve"> </w:t>
      </w:r>
      <w:r>
        <w:rPr>
          <w:spacing w:val="-1"/>
        </w:rPr>
        <w:t>impacted</w:t>
      </w:r>
    </w:p>
    <w:p>
      <w:pPr>
        <w:pStyle w:val="BodyText"/>
        <w:ind w:left="457"/>
        <w:spacing w:before="97" w:line="198" w:lineRule="auto"/>
        <w:rPr/>
      </w:pPr>
      <w:r>
        <w:rPr>
          <w:spacing w:val="-4"/>
        </w:rPr>
        <w:t>calculi. J</w:t>
      </w:r>
      <w:r>
        <w:rPr>
          <w:spacing w:val="24"/>
        </w:rPr>
        <w:t xml:space="preserve"> </w:t>
      </w:r>
      <w:r>
        <w:rPr>
          <w:spacing w:val="-4"/>
        </w:rPr>
        <w:t>Urol</w:t>
      </w:r>
      <w:r>
        <w:rPr>
          <w:spacing w:val="25"/>
        </w:rPr>
        <w:t xml:space="preserve"> </w:t>
      </w:r>
      <w:r>
        <w:rPr>
          <w:spacing w:val="-4"/>
        </w:rPr>
        <w:t>1998;</w:t>
      </w:r>
      <w:r>
        <w:rPr>
          <w:spacing w:val="24"/>
        </w:rPr>
        <w:t xml:space="preserve"> </w:t>
      </w:r>
      <w:r>
        <w:rPr>
          <w:b/>
          <w:bCs/>
          <w:spacing w:val="-4"/>
        </w:rPr>
        <w:t>159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 723.</w:t>
      </w:r>
    </w:p>
    <w:p>
      <w:pPr>
        <w:pStyle w:val="BodyText"/>
        <w:ind w:left="30"/>
        <w:spacing w:before="211" w:line="198" w:lineRule="auto"/>
        <w:rPr/>
      </w:pPr>
      <w:r>
        <w:rPr>
          <w:spacing w:val="-2"/>
        </w:rPr>
        <w:t>84.  Abbas</w:t>
      </w:r>
      <w:r>
        <w:rPr>
          <w:spacing w:val="26"/>
          <w:w w:val="101"/>
        </w:rPr>
        <w:t xml:space="preserve"> </w:t>
      </w:r>
      <w:r>
        <w:rPr>
          <w:spacing w:val="-2"/>
        </w:rPr>
        <w:t>B,</w:t>
      </w:r>
      <w:r>
        <w:rPr>
          <w:spacing w:val="16"/>
        </w:rPr>
        <w:t xml:space="preserve"> </w:t>
      </w:r>
      <w:r>
        <w:rPr>
          <w:spacing w:val="-2"/>
        </w:rPr>
        <w:t>Nasser S, Amirmohsen</w:t>
      </w:r>
      <w:r>
        <w:rPr>
          <w:spacing w:val="10"/>
        </w:rPr>
        <w:t xml:space="preserve"> </w:t>
      </w:r>
      <w:r>
        <w:rPr>
          <w:spacing w:val="-2"/>
        </w:rPr>
        <w:t>Z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466"/>
        <w:spacing w:before="93" w:line="193" w:lineRule="auto"/>
        <w:rPr/>
      </w:pPr>
      <w:r>
        <w:rPr>
          <w:spacing w:val="-1"/>
        </w:rPr>
        <w:t>Retrograde, antegrade, and</w:t>
      </w:r>
      <w:r>
        <w:rPr>
          <w:spacing w:val="20"/>
        </w:rPr>
        <w:t xml:space="preserve"> </w:t>
      </w:r>
      <w:r>
        <w:rPr>
          <w:spacing w:val="-1"/>
        </w:rPr>
        <w:t>laparoscopic</w:t>
      </w:r>
    </w:p>
    <w:p>
      <w:pPr>
        <w:pStyle w:val="BodyText"/>
        <w:ind w:left="463" w:right="437" w:hanging="6"/>
        <w:spacing w:before="98" w:line="300" w:lineRule="auto"/>
        <w:rPr/>
      </w:pPr>
      <w:r>
        <w:rPr>
          <w:spacing w:val="-1"/>
        </w:rPr>
        <w:t>approaches for the</w:t>
      </w:r>
      <w:r>
        <w:rPr>
          <w:spacing w:val="18"/>
        </w:rPr>
        <w:t xml:space="preserve"> </w:t>
      </w:r>
      <w:r>
        <w:rPr>
          <w:spacing w:val="-1"/>
        </w:rPr>
        <w:t>management of large,</w:t>
      </w:r>
      <w:r>
        <w:rPr>
          <w:spacing w:val="15"/>
        </w:rPr>
        <w:t xml:space="preserve"> </w:t>
      </w:r>
      <w:r>
        <w:rPr>
          <w:spacing w:val="-1"/>
        </w:rPr>
        <w:t>proximal</w:t>
      </w:r>
      <w:r>
        <w:rPr/>
        <w:t xml:space="preserve"> </w:t>
      </w:r>
      <w:r>
        <w:rPr>
          <w:spacing w:val="-1"/>
        </w:rPr>
        <w:t>ureteral stones: a</w:t>
      </w:r>
      <w:r>
        <w:rPr>
          <w:spacing w:val="25"/>
        </w:rPr>
        <w:t xml:space="preserve"> </w:t>
      </w:r>
      <w:r>
        <w:rPr>
          <w:spacing w:val="-1"/>
        </w:rPr>
        <w:t>randomized clinical</w:t>
      </w:r>
      <w:r>
        <w:rPr>
          <w:spacing w:val="5"/>
        </w:rPr>
        <w:t xml:space="preserve"> </w:t>
      </w:r>
      <w:r>
        <w:rPr>
          <w:spacing w:val="-1"/>
        </w:rPr>
        <w:t>trial. J</w:t>
      </w:r>
    </w:p>
    <w:p>
      <w:pPr>
        <w:pStyle w:val="BodyText"/>
        <w:ind w:left="466"/>
        <w:spacing w:before="1" w:line="197" w:lineRule="auto"/>
        <w:rPr/>
      </w:pPr>
      <w:r>
        <w:rPr>
          <w:spacing w:val="-5"/>
        </w:rPr>
        <w:t>Endourol</w:t>
      </w:r>
      <w:r>
        <w:rPr>
          <w:spacing w:val="28"/>
          <w:w w:val="101"/>
        </w:rPr>
        <w:t xml:space="preserve"> </w:t>
      </w:r>
      <w:r>
        <w:rPr>
          <w:spacing w:val="-5"/>
        </w:rPr>
        <w:t>2008;</w:t>
      </w:r>
      <w:r>
        <w:rPr>
          <w:spacing w:val="16"/>
          <w:w w:val="101"/>
        </w:rPr>
        <w:t xml:space="preserve"> </w:t>
      </w:r>
      <w:r>
        <w:rPr>
          <w:b/>
          <w:bCs/>
          <w:spacing w:val="-5"/>
        </w:rPr>
        <w:t>22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13"/>
        </w:rPr>
        <w:t xml:space="preserve"> </w:t>
      </w:r>
      <w:r>
        <w:rPr>
          <w:spacing w:val="-5"/>
        </w:rPr>
        <w:t>2677.</w:t>
      </w:r>
    </w:p>
    <w:p>
      <w:pPr>
        <w:pStyle w:val="BodyText"/>
        <w:ind w:left="30"/>
        <w:spacing w:before="213" w:line="193" w:lineRule="auto"/>
        <w:rPr/>
      </w:pPr>
      <w:r>
        <w:rPr>
          <w:spacing w:val="-1"/>
        </w:rPr>
        <w:t>85.  Muslumanoglu AY,</w:t>
      </w:r>
      <w:r>
        <w:rPr>
          <w:spacing w:val="16"/>
        </w:rPr>
        <w:t xml:space="preserve"> </w:t>
      </w:r>
      <w:r>
        <w:rPr>
          <w:spacing w:val="-1"/>
        </w:rPr>
        <w:t>Karadag</w:t>
      </w:r>
      <w:r>
        <w:rPr>
          <w:spacing w:val="17"/>
          <w:w w:val="101"/>
        </w:rPr>
        <w:t xml:space="preserve"> </w:t>
      </w:r>
      <w:r>
        <w:rPr>
          <w:spacing w:val="-1"/>
        </w:rPr>
        <w:t>MS, Tefekli AH et</w:t>
      </w:r>
      <w:r>
        <w:rPr>
          <w:spacing w:val="9"/>
        </w:rPr>
        <w:t xml:space="preserve"> </w:t>
      </w:r>
      <w:r>
        <w:rPr>
          <w:spacing w:val="-1"/>
        </w:rPr>
        <w:t>al:</w:t>
      </w:r>
    </w:p>
    <w:p>
      <w:pPr>
        <w:pStyle w:val="BodyText"/>
        <w:ind w:left="456"/>
        <w:spacing w:before="98" w:line="194" w:lineRule="auto"/>
        <w:rPr/>
      </w:pPr>
      <w:r>
        <w:rPr>
          <w:spacing w:val="-1"/>
        </w:rPr>
        <w:t>When is open</w:t>
      </w:r>
      <w:r>
        <w:rPr>
          <w:spacing w:val="21"/>
          <w:w w:val="101"/>
        </w:rPr>
        <w:t xml:space="preserve"> </w:t>
      </w:r>
      <w:r>
        <w:rPr>
          <w:spacing w:val="-1"/>
        </w:rPr>
        <w:t>ureterolithotomy</w:t>
      </w:r>
      <w:r>
        <w:rPr>
          <w:spacing w:val="13"/>
        </w:rPr>
        <w:t xml:space="preserve"> </w:t>
      </w:r>
      <w:r>
        <w:rPr>
          <w:spacing w:val="-1"/>
        </w:rPr>
        <w:t>indicated for the</w:t>
      </w:r>
    </w:p>
    <w:p>
      <w:pPr>
        <w:pStyle w:val="BodyText"/>
        <w:ind w:left="454"/>
        <w:spacing w:before="97" w:line="198" w:lineRule="auto"/>
        <w:rPr/>
      </w:pPr>
      <w:r>
        <w:rPr>
          <w:spacing w:val="-1"/>
        </w:rPr>
        <w:t>treatment of ureter</w:t>
      </w:r>
      <w:r>
        <w:rPr>
          <w:spacing w:val="-2"/>
        </w:rPr>
        <w:t>al stones?</w:t>
      </w:r>
      <w:r>
        <w:rPr>
          <w:spacing w:val="11"/>
        </w:rPr>
        <w:t xml:space="preserve"> </w:t>
      </w:r>
      <w:r>
        <w:rPr>
          <w:spacing w:val="-2"/>
        </w:rPr>
        <w:t>Int 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15"/>
        </w:rPr>
        <w:t xml:space="preserve"> </w:t>
      </w:r>
      <w:r>
        <w:rPr>
          <w:spacing w:val="-2"/>
        </w:rPr>
        <w:t>2006;</w:t>
      </w:r>
      <w:r>
        <w:rPr>
          <w:spacing w:val="26"/>
          <w:w w:val="101"/>
        </w:rPr>
        <w:t xml:space="preserve"> </w:t>
      </w:r>
      <w:r>
        <w:rPr>
          <w:b/>
          <w:bCs/>
          <w:spacing w:val="-2"/>
        </w:rPr>
        <w:t>13</w:t>
      </w:r>
      <w:r>
        <w:rPr>
          <w:b/>
          <w:bCs/>
          <w:spacing w:val="-32"/>
        </w:rPr>
        <w:t xml:space="preserve"> </w:t>
      </w:r>
      <w:r>
        <w:rPr>
          <w:spacing w:val="-2"/>
        </w:rPr>
        <w:t>:</w:t>
      </w:r>
    </w:p>
    <w:p>
      <w:pPr>
        <w:pStyle w:val="BodyText"/>
        <w:ind w:left="473"/>
        <w:spacing w:before="93" w:line="230" w:lineRule="auto"/>
        <w:rPr/>
      </w:pPr>
      <w:r>
        <w:rPr>
          <w:spacing w:val="-4"/>
        </w:rPr>
        <w:t>1385.</w:t>
      </w:r>
    </w:p>
    <w:p>
      <w:pPr>
        <w:pStyle w:val="BodyText"/>
        <w:ind w:left="30"/>
        <w:spacing w:before="184" w:line="198" w:lineRule="auto"/>
        <w:rPr/>
      </w:pPr>
      <w:r>
        <w:rPr>
          <w:spacing w:val="-2"/>
        </w:rPr>
        <w:t>86.  Berczi</w:t>
      </w:r>
      <w:r>
        <w:rPr>
          <w:spacing w:val="10"/>
        </w:rPr>
        <w:t xml:space="preserve"> </w:t>
      </w:r>
      <w:r>
        <w:rPr>
          <w:spacing w:val="-2"/>
        </w:rPr>
        <w:t>C,</w:t>
      </w:r>
      <w:r>
        <w:rPr>
          <w:spacing w:val="18"/>
          <w:w w:val="101"/>
        </w:rPr>
        <w:t xml:space="preserve"> </w:t>
      </w:r>
      <w:r>
        <w:rPr>
          <w:spacing w:val="-2"/>
        </w:rPr>
        <w:t>Flasko T,</w:t>
      </w:r>
      <w:r>
        <w:rPr>
          <w:spacing w:val="18"/>
        </w:rPr>
        <w:t xml:space="preserve"> </w:t>
      </w:r>
      <w:r>
        <w:rPr>
          <w:spacing w:val="-2"/>
        </w:rPr>
        <w:t>Lorin</w:t>
      </w:r>
      <w:r>
        <w:rPr>
          <w:spacing w:val="-3"/>
        </w:rPr>
        <w:t>cz</w:t>
      </w:r>
      <w:r>
        <w:rPr>
          <w:spacing w:val="18"/>
        </w:rPr>
        <w:t xml:space="preserve"> </w:t>
      </w:r>
      <w:r>
        <w:rPr>
          <w:spacing w:val="-3"/>
        </w:rPr>
        <w:t>L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Results</w:t>
      </w:r>
      <w:r>
        <w:rPr>
          <w:spacing w:val="8"/>
        </w:rPr>
        <w:t xml:space="preserve"> </w:t>
      </w:r>
      <w:r>
        <w:rPr>
          <w:spacing w:val="-3"/>
        </w:rPr>
        <w:t>of</w:t>
      </w:r>
    </w:p>
    <w:p>
      <w:pPr>
        <w:pStyle w:val="BodyText"/>
        <w:ind w:left="465"/>
        <w:spacing w:before="93" w:line="194" w:lineRule="auto"/>
        <w:rPr/>
      </w:pPr>
      <w:r>
        <w:rPr/>
        <w:t>percutaneous endosco</w:t>
      </w:r>
      <w:r>
        <w:rPr>
          <w:spacing w:val="-1"/>
        </w:rPr>
        <w:t>pic ureterolithotomy</w:t>
      </w:r>
    </w:p>
    <w:p>
      <w:pPr>
        <w:pStyle w:val="BodyText"/>
        <w:ind w:left="451" w:right="501" w:firstLine="6"/>
        <w:spacing w:before="98" w:line="246" w:lineRule="auto"/>
        <w:rPr/>
      </w:pPr>
      <w:r>
        <w:rPr/>
        <w:t>compared to that of</w:t>
      </w:r>
      <w:r>
        <w:rPr>
          <w:spacing w:val="-1"/>
        </w:rPr>
        <w:t xml:space="preserve"> ureteroscopy. J</w:t>
      </w:r>
      <w:r>
        <w:rPr>
          <w:spacing w:val="17"/>
        </w:rPr>
        <w:t xml:space="preserve"> </w:t>
      </w:r>
      <w:r>
        <w:rPr>
          <w:spacing w:val="-1"/>
        </w:rPr>
        <w:t>Laparoendosc</w:t>
      </w:r>
      <w:r>
        <w:rPr/>
        <w:t xml:space="preserve"> </w:t>
      </w:r>
      <w:r>
        <w:rPr>
          <w:spacing w:val="-3"/>
        </w:rPr>
        <w:t>Adv Surg Tech A</w:t>
      </w:r>
      <w:r>
        <w:rPr>
          <w:spacing w:val="13"/>
        </w:rPr>
        <w:t xml:space="preserve"> </w:t>
      </w:r>
      <w:r>
        <w:rPr>
          <w:spacing w:val="-3"/>
        </w:rPr>
        <w:t>2007;</w:t>
      </w:r>
      <w:r>
        <w:rPr>
          <w:spacing w:val="24"/>
        </w:rPr>
        <w:t xml:space="preserve"> </w:t>
      </w:r>
      <w:r>
        <w:rPr>
          <w:b/>
          <w:bCs/>
          <w:spacing w:val="-3"/>
        </w:rPr>
        <w:t>17</w:t>
      </w:r>
      <w:r>
        <w:rPr>
          <w:b/>
          <w:bCs/>
          <w:spacing w:val="-30"/>
        </w:rPr>
        <w:t xml:space="preserve"> </w:t>
      </w:r>
      <w:r>
        <w:rPr>
          <w:spacing w:val="-3"/>
        </w:rPr>
        <w:t>:</w:t>
      </w:r>
      <w:r>
        <w:rPr>
          <w:spacing w:val="13"/>
        </w:rPr>
        <w:t xml:space="preserve"> </w:t>
      </w:r>
      <w:r>
        <w:rPr>
          <w:spacing w:val="-3"/>
        </w:rPr>
        <w:t>2</w:t>
      </w:r>
      <w:r>
        <w:rPr>
          <w:spacing w:val="-4"/>
        </w:rPr>
        <w:t>85.</w:t>
      </w:r>
    </w:p>
    <w:p>
      <w:pPr>
        <w:pStyle w:val="BodyText"/>
        <w:ind w:left="454" w:right="631" w:hanging="424"/>
        <w:spacing w:before="219" w:line="246" w:lineRule="auto"/>
        <w:rPr/>
      </w:pPr>
      <w:r>
        <w:rPr>
          <w:spacing w:val="-2"/>
        </w:rPr>
        <w:t>87.  Dretler SP,</w:t>
      </w:r>
      <w:r>
        <w:rPr>
          <w:spacing w:val="34"/>
          <w:w w:val="101"/>
        </w:rPr>
        <w:t xml:space="preserve"> </w:t>
      </w:r>
      <w:r>
        <w:rPr>
          <w:spacing w:val="-2"/>
        </w:rPr>
        <w:t>Keating</w:t>
      </w:r>
      <w:r>
        <w:rPr>
          <w:spacing w:val="17"/>
        </w:rPr>
        <w:t xml:space="preserve"> </w:t>
      </w:r>
      <w:r>
        <w:rPr>
          <w:spacing w:val="-2"/>
        </w:rPr>
        <w:t>MA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17"/>
        </w:rPr>
        <w:t xml:space="preserve"> </w:t>
      </w:r>
      <w:r>
        <w:rPr>
          <w:spacing w:val="-2"/>
        </w:rPr>
        <w:t>Riley</w:t>
      </w:r>
      <w:r>
        <w:rPr>
          <w:spacing w:val="2"/>
        </w:rPr>
        <w:t xml:space="preserve"> </w:t>
      </w:r>
      <w:r>
        <w:rPr>
          <w:spacing w:val="-2"/>
        </w:rPr>
        <w:t>J:</w:t>
      </w:r>
      <w:r>
        <w:rPr>
          <w:spacing w:val="1"/>
        </w:rPr>
        <w:t xml:space="preserve"> </w:t>
      </w:r>
      <w:r>
        <w:rPr>
          <w:spacing w:val="-2"/>
        </w:rPr>
        <w:t>An</w:t>
      </w:r>
      <w:r>
        <w:rPr>
          <w:spacing w:val="10"/>
        </w:rPr>
        <w:t xml:space="preserve"> </w:t>
      </w:r>
      <w:r>
        <w:rPr>
          <w:spacing w:val="-2"/>
        </w:rPr>
        <w:t>algorithm</w:t>
      </w:r>
      <w:r>
        <w:rPr/>
        <w:t xml:space="preserve"> </w:t>
      </w:r>
      <w:r>
        <w:rPr>
          <w:spacing w:val="-1"/>
        </w:rPr>
        <w:t>for the</w:t>
      </w:r>
      <w:r>
        <w:rPr>
          <w:spacing w:val="17"/>
        </w:rPr>
        <w:t xml:space="preserve"> </w:t>
      </w:r>
      <w:r>
        <w:rPr>
          <w:spacing w:val="-1"/>
        </w:rPr>
        <w:t>management of ureteral calculi.</w:t>
      </w:r>
      <w:r>
        <w:rPr>
          <w:spacing w:val="2"/>
        </w:rPr>
        <w:t xml:space="preserve"> </w:t>
      </w:r>
      <w:r>
        <w:rPr>
          <w:spacing w:val="-1"/>
        </w:rPr>
        <w:t>J</w:t>
      </w:r>
      <w:r>
        <w:rPr>
          <w:spacing w:val="15"/>
        </w:rPr>
        <w:t xml:space="preserve"> </w:t>
      </w:r>
      <w:r>
        <w:rPr>
          <w:spacing w:val="-1"/>
        </w:rPr>
        <w:t>Urol</w:t>
      </w:r>
    </w:p>
    <w:p>
      <w:pPr>
        <w:pStyle w:val="BodyText"/>
        <w:ind w:left="473"/>
        <w:spacing w:before="97" w:line="198" w:lineRule="auto"/>
        <w:rPr/>
      </w:pPr>
      <w:r>
        <w:rPr>
          <w:spacing w:val="-8"/>
        </w:rPr>
        <w:t>1986;</w:t>
      </w:r>
      <w:r>
        <w:rPr>
          <w:spacing w:val="34"/>
          <w:w w:val="101"/>
        </w:rPr>
        <w:t xml:space="preserve"> </w:t>
      </w:r>
      <w:r>
        <w:rPr>
          <w:b/>
          <w:bCs/>
          <w:spacing w:val="-8"/>
        </w:rPr>
        <w:t>136</w:t>
      </w:r>
      <w:r>
        <w:rPr>
          <w:b/>
          <w:bCs/>
          <w:spacing w:val="-32"/>
        </w:rPr>
        <w:t xml:space="preserve"> </w:t>
      </w:r>
      <w:r>
        <w:rPr>
          <w:spacing w:val="-8"/>
        </w:rPr>
        <w:t>:</w:t>
      </w:r>
      <w:r>
        <w:rPr>
          <w:spacing w:val="23"/>
          <w:w w:val="101"/>
        </w:rPr>
        <w:t xml:space="preserve"> </w:t>
      </w:r>
      <w:r>
        <w:rPr>
          <w:spacing w:val="-8"/>
        </w:rPr>
        <w:t>1190.</w:t>
      </w:r>
    </w:p>
    <w:p>
      <w:pPr>
        <w:pStyle w:val="BodyText"/>
        <w:ind w:left="464" w:right="439" w:hanging="434"/>
        <w:spacing w:before="212" w:line="247" w:lineRule="auto"/>
        <w:rPr/>
      </w:pPr>
      <w:r>
        <w:rPr>
          <w:spacing w:val="-2"/>
        </w:rPr>
        <w:t>88.  Moufid</w:t>
      </w:r>
      <w:r>
        <w:rPr>
          <w:spacing w:val="18"/>
        </w:rPr>
        <w:t xml:space="preserve"> </w:t>
      </w:r>
      <w:r>
        <w:rPr>
          <w:spacing w:val="-2"/>
        </w:rPr>
        <w:t>K, Abbaka</w:t>
      </w:r>
      <w:r>
        <w:rPr>
          <w:spacing w:val="18"/>
          <w:w w:val="101"/>
        </w:rPr>
        <w:t xml:space="preserve"> </w:t>
      </w:r>
      <w:r>
        <w:rPr>
          <w:spacing w:val="-2"/>
        </w:rPr>
        <w:t>N, Touiti</w:t>
      </w:r>
      <w:r>
        <w:rPr>
          <w:spacing w:val="17"/>
          <w:w w:val="101"/>
        </w:rPr>
        <w:t xml:space="preserve"> </w:t>
      </w:r>
      <w:r>
        <w:rPr>
          <w:spacing w:val="-2"/>
        </w:rPr>
        <w:t>D</w:t>
      </w:r>
      <w:r>
        <w:rPr>
          <w:spacing w:val="9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Large</w:t>
      </w:r>
      <w:r>
        <w:rPr>
          <w:spacing w:val="15"/>
        </w:rPr>
        <w:t xml:space="preserve"> </w:t>
      </w:r>
      <w:r>
        <w:rPr>
          <w:spacing w:val="-3"/>
        </w:rPr>
        <w:t>impacted</w:t>
      </w:r>
      <w:r>
        <w:rPr/>
        <w:t xml:space="preserve"> </w:t>
      </w:r>
      <w:r>
        <w:rPr>
          <w:spacing w:val="-1"/>
        </w:rPr>
        <w:t>upper ureteral calculi: A</w:t>
      </w:r>
      <w:r>
        <w:rPr>
          <w:spacing w:val="14"/>
        </w:rPr>
        <w:t xml:space="preserve"> </w:t>
      </w:r>
      <w:r>
        <w:rPr>
          <w:spacing w:val="-1"/>
        </w:rPr>
        <w:t>comparative</w:t>
      </w:r>
      <w:r>
        <w:rPr>
          <w:spacing w:val="9"/>
        </w:rPr>
        <w:t xml:space="preserve"> </w:t>
      </w:r>
      <w:r>
        <w:rPr>
          <w:spacing w:val="-1"/>
        </w:rPr>
        <w:t>study</w:t>
      </w:r>
    </w:p>
    <w:p>
      <w:pPr>
        <w:pStyle w:val="BodyText"/>
        <w:ind w:left="465"/>
        <w:spacing w:before="96" w:line="193" w:lineRule="auto"/>
        <w:rPr/>
      </w:pPr>
      <w:r>
        <w:rPr>
          <w:spacing w:val="-1"/>
        </w:rPr>
        <w:t>between retrograde</w:t>
      </w:r>
      <w:r>
        <w:rPr>
          <w:spacing w:val="19"/>
        </w:rPr>
        <w:t xml:space="preserve"> </w:t>
      </w:r>
      <w:r>
        <w:rPr>
          <w:spacing w:val="-1"/>
        </w:rPr>
        <w:t>ureterolithotripsy and</w:t>
      </w:r>
    </w:p>
    <w:p>
      <w:pPr>
        <w:pStyle w:val="BodyText"/>
        <w:ind w:left="465" w:right="620"/>
        <w:spacing w:before="98" w:line="247" w:lineRule="auto"/>
        <w:rPr/>
      </w:pPr>
      <w:r>
        <w:rPr>
          <w:spacing w:val="-1"/>
        </w:rPr>
        <w:t>percutaneous antegrade</w:t>
      </w:r>
      <w:r>
        <w:rPr>
          <w:spacing w:val="26"/>
        </w:rPr>
        <w:t xml:space="preserve"> </w:t>
      </w:r>
      <w:r>
        <w:rPr>
          <w:spacing w:val="-1"/>
        </w:rPr>
        <w:t>ureterolithotripsy in the</w:t>
      </w:r>
      <w:r>
        <w:rPr/>
        <w:t xml:space="preserve"> </w:t>
      </w:r>
      <w:r>
        <w:rPr>
          <w:spacing w:val="-3"/>
        </w:rPr>
        <w:t>modified</w:t>
      </w:r>
      <w:r>
        <w:rPr>
          <w:spacing w:val="16"/>
        </w:rPr>
        <w:t xml:space="preserve"> </w:t>
      </w:r>
      <w:r>
        <w:rPr>
          <w:spacing w:val="-3"/>
        </w:rPr>
        <w:t>lateral</w:t>
      </w:r>
      <w:r>
        <w:rPr>
          <w:spacing w:val="16"/>
        </w:rPr>
        <w:t xml:space="preserve"> </w:t>
      </w:r>
      <w:r>
        <w:rPr>
          <w:spacing w:val="-3"/>
        </w:rPr>
        <w:t>position.</w:t>
      </w:r>
      <w:r>
        <w:rPr>
          <w:spacing w:val="14"/>
        </w:rPr>
        <w:t xml:space="preserve"> </w:t>
      </w:r>
      <w:r>
        <w:rPr>
          <w:spacing w:val="-3"/>
        </w:rPr>
        <w:t>Urol Ann 2013;</w:t>
      </w:r>
      <w:r>
        <w:rPr>
          <w:spacing w:val="16"/>
          <w:w w:val="101"/>
        </w:rPr>
        <w:t xml:space="preserve"> </w:t>
      </w:r>
      <w:r>
        <w:rPr>
          <w:b/>
          <w:bCs/>
          <w:spacing w:val="-3"/>
        </w:rPr>
        <w:t>5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23"/>
        </w:rPr>
        <w:t xml:space="preserve"> </w:t>
      </w:r>
      <w:r>
        <w:rPr>
          <w:spacing w:val="-3"/>
        </w:rPr>
        <w:t>140.</w:t>
      </w:r>
    </w:p>
    <w:p>
      <w:pPr>
        <w:pStyle w:val="BodyText"/>
        <w:ind w:left="30"/>
        <w:spacing w:before="217" w:line="198" w:lineRule="auto"/>
        <w:rPr/>
      </w:pPr>
      <w:r>
        <w:rPr>
          <w:spacing w:val="-2"/>
        </w:rPr>
        <w:t>89.  Tan</w:t>
      </w:r>
      <w:r>
        <w:rPr>
          <w:spacing w:val="16"/>
        </w:rPr>
        <w:t xml:space="preserve"> </w:t>
      </w:r>
      <w:r>
        <w:rPr>
          <w:spacing w:val="-2"/>
        </w:rPr>
        <w:t>HM,</w:t>
      </w:r>
      <w:r>
        <w:rPr>
          <w:spacing w:val="16"/>
        </w:rPr>
        <w:t xml:space="preserve"> </w:t>
      </w:r>
      <w:r>
        <w:rPr>
          <w:spacing w:val="-2"/>
        </w:rPr>
        <w:t>Liew</w:t>
      </w:r>
      <w:r>
        <w:rPr>
          <w:spacing w:val="16"/>
        </w:rPr>
        <w:t xml:space="preserve"> </w:t>
      </w:r>
      <w:r>
        <w:rPr>
          <w:spacing w:val="-2"/>
        </w:rPr>
        <w:t>RP, Chan CC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Multimo</w:t>
      </w:r>
      <w:r>
        <w:rPr>
          <w:spacing w:val="-3"/>
        </w:rPr>
        <w:t>dal</w:t>
      </w:r>
    </w:p>
    <w:p>
      <w:pPr>
        <w:pStyle w:val="BodyText"/>
        <w:ind w:left="457" w:right="875"/>
        <w:spacing w:before="93" w:line="285" w:lineRule="auto"/>
        <w:rPr/>
      </w:pPr>
      <w:r>
        <w:rPr>
          <w:spacing w:val="-1"/>
        </w:rPr>
        <w:t>approach in the</w:t>
      </w:r>
      <w:r>
        <w:rPr>
          <w:spacing w:val="15"/>
          <w:w w:val="101"/>
        </w:rPr>
        <w:t xml:space="preserve"> </w:t>
      </w:r>
      <w:r>
        <w:rPr>
          <w:spacing w:val="-1"/>
        </w:rPr>
        <w:t>manag</w:t>
      </w:r>
      <w:r>
        <w:rPr>
          <w:spacing w:val="-2"/>
        </w:rPr>
        <w:t>ement of</w:t>
      </w:r>
      <w:r>
        <w:rPr>
          <w:spacing w:val="17"/>
        </w:rPr>
        <w:t xml:space="preserve"> </w:t>
      </w:r>
      <w:r>
        <w:rPr>
          <w:spacing w:val="-2"/>
        </w:rPr>
        <w:t>1163</w:t>
      </w:r>
      <w:r>
        <w:rPr>
          <w:spacing w:val="15"/>
        </w:rPr>
        <w:t xml:space="preserve"> </w:t>
      </w:r>
      <w:r>
        <w:rPr>
          <w:spacing w:val="-2"/>
        </w:rPr>
        <w:t>ureteric</w:t>
      </w:r>
      <w:r>
        <w:rPr/>
        <w:t xml:space="preserve"> </w:t>
      </w:r>
      <w:r>
        <w:rPr>
          <w:spacing w:val="-3"/>
        </w:rPr>
        <w:t>stone cases.</w:t>
      </w:r>
      <w:r>
        <w:rPr>
          <w:spacing w:val="16"/>
        </w:rPr>
        <w:t xml:space="preserve"> </w:t>
      </w:r>
      <w:r>
        <w:rPr>
          <w:spacing w:val="-3"/>
        </w:rPr>
        <w:t>Med J</w:t>
      </w:r>
      <w:r>
        <w:rPr>
          <w:spacing w:val="16"/>
        </w:rPr>
        <w:t xml:space="preserve"> </w:t>
      </w:r>
      <w:r>
        <w:rPr>
          <w:spacing w:val="-3"/>
        </w:rPr>
        <w:t>Malaysia</w:t>
      </w:r>
      <w:r>
        <w:rPr>
          <w:spacing w:val="24"/>
        </w:rPr>
        <w:t xml:space="preserve"> </w:t>
      </w:r>
      <w:r>
        <w:rPr>
          <w:spacing w:val="-3"/>
        </w:rPr>
        <w:t>1995;</w:t>
      </w:r>
      <w:r>
        <w:rPr>
          <w:spacing w:val="16"/>
        </w:rPr>
        <w:t xml:space="preserve"> </w:t>
      </w:r>
      <w:r>
        <w:rPr>
          <w:b/>
          <w:bCs/>
          <w:spacing w:val="-3"/>
        </w:rPr>
        <w:t>50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 87.</w:t>
      </w:r>
    </w:p>
    <w:p>
      <w:pPr>
        <w:pStyle w:val="BodyText"/>
        <w:ind w:left="458" w:right="511" w:hanging="429"/>
        <w:spacing w:before="147" w:line="285" w:lineRule="auto"/>
        <w:rPr/>
      </w:pPr>
      <w:r>
        <w:rPr>
          <w:spacing w:val="-2"/>
        </w:rPr>
        <w:t>90.  Yang Z, Song</w:t>
      </w:r>
      <w:r>
        <w:rPr>
          <w:spacing w:val="25"/>
        </w:rPr>
        <w:t xml:space="preserve"> </w:t>
      </w:r>
      <w:r>
        <w:rPr>
          <w:spacing w:val="-2"/>
        </w:rPr>
        <w:t>L,</w:t>
      </w:r>
      <w:r>
        <w:rPr>
          <w:spacing w:val="7"/>
        </w:rPr>
        <w:t xml:space="preserve"> </w:t>
      </w:r>
      <w:r>
        <w:rPr>
          <w:spacing w:val="-2"/>
        </w:rPr>
        <w:t>Xie</w:t>
      </w:r>
      <w:r>
        <w:rPr>
          <w:spacing w:val="17"/>
        </w:rPr>
        <w:t xml:space="preserve"> </w:t>
      </w:r>
      <w:r>
        <w:rPr>
          <w:spacing w:val="-2"/>
        </w:rPr>
        <w:t>D</w:t>
      </w:r>
      <w:r>
        <w:rPr>
          <w:spacing w:val="9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9"/>
        </w:rPr>
        <w:t xml:space="preserve"> </w:t>
      </w:r>
      <w:r>
        <w:rPr>
          <w:spacing w:val="-2"/>
        </w:rPr>
        <w:t>Comparative</w:t>
      </w:r>
      <w:r>
        <w:rPr>
          <w:spacing w:val="10"/>
        </w:rPr>
        <w:t xml:space="preserve"> </w:t>
      </w:r>
      <w:r>
        <w:rPr>
          <w:spacing w:val="-2"/>
        </w:rPr>
        <w:t>study</w:t>
      </w:r>
      <w:r>
        <w:rPr>
          <w:spacing w:val="7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outcome</w:t>
      </w:r>
      <w:r>
        <w:rPr>
          <w:spacing w:val="15"/>
          <w:w w:val="101"/>
        </w:rPr>
        <w:t xml:space="preserve"> </w:t>
      </w:r>
      <w:r>
        <w:rPr>
          <w:spacing w:val="-1"/>
        </w:rPr>
        <w:t>in treating</w:t>
      </w:r>
      <w:r>
        <w:rPr>
          <w:spacing w:val="15"/>
        </w:rPr>
        <w:t xml:space="preserve"> </w:t>
      </w:r>
      <w:r>
        <w:rPr>
          <w:spacing w:val="-1"/>
        </w:rPr>
        <w:t>upper </w:t>
      </w:r>
      <w:r>
        <w:rPr>
          <w:spacing w:val="-2"/>
        </w:rPr>
        <w:t>ureteral</w:t>
      </w:r>
      <w:r>
        <w:rPr>
          <w:spacing w:val="15"/>
        </w:rPr>
        <w:t xml:space="preserve"> </w:t>
      </w:r>
      <w:r>
        <w:rPr>
          <w:spacing w:val="-2"/>
        </w:rPr>
        <w:t>impacted</w:t>
      </w:r>
    </w:p>
    <w:p>
      <w:pPr>
        <w:pStyle w:val="BodyText"/>
        <w:ind w:left="458"/>
        <w:spacing w:before="28" w:line="193" w:lineRule="auto"/>
        <w:rPr/>
      </w:pPr>
      <w:r>
        <w:rPr>
          <w:spacing w:val="-1"/>
        </w:rPr>
        <w:t>stones using</w:t>
      </w:r>
      <w:r>
        <w:rPr>
          <w:spacing w:val="16"/>
          <w:w w:val="101"/>
        </w:rPr>
        <w:t xml:space="preserve"> </w:t>
      </w:r>
      <w:r>
        <w:rPr>
          <w:spacing w:val="-1"/>
        </w:rPr>
        <w:t>minimally invasive</w:t>
      </w:r>
      <w:r>
        <w:rPr>
          <w:spacing w:val="16"/>
        </w:rPr>
        <w:t xml:space="preserve"> </w:t>
      </w:r>
      <w:r>
        <w:rPr>
          <w:spacing w:val="-1"/>
        </w:rPr>
        <w:t>percutane</w:t>
      </w:r>
      <w:r>
        <w:rPr>
          <w:spacing w:val="-2"/>
        </w:rPr>
        <w:t>ous</w:t>
      </w:r>
    </w:p>
    <w:p>
      <w:pPr>
        <w:pStyle w:val="BodyText"/>
        <w:ind w:left="454" w:right="733" w:firstLine="10"/>
        <w:spacing w:before="99" w:line="285" w:lineRule="auto"/>
        <w:rPr/>
      </w:pPr>
      <w:r>
        <w:rPr>
          <w:spacing w:val="-1"/>
        </w:rPr>
        <w:t>nephrolithotomy with aid of patented</w:t>
      </w:r>
      <w:r>
        <w:rPr>
          <w:spacing w:val="18"/>
        </w:rPr>
        <w:t xml:space="preserve"> </w:t>
      </w:r>
      <w:r>
        <w:rPr>
          <w:spacing w:val="-1"/>
        </w:rPr>
        <w:t>system</w:t>
      </w:r>
      <w:r>
        <w:rPr>
          <w:spacing w:val="8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>
          <w:spacing w:val="-1"/>
        </w:rPr>
        <w:t>transurethral</w:t>
      </w:r>
      <w:r>
        <w:rPr>
          <w:spacing w:val="26"/>
        </w:rPr>
        <w:t xml:space="preserve"> </w:t>
      </w:r>
      <w:r>
        <w:rPr>
          <w:spacing w:val="-1"/>
        </w:rPr>
        <w:t>ureteroscopy. Urology 2012;</w:t>
      </w:r>
      <w:r>
        <w:rPr>
          <w:spacing w:val="11"/>
        </w:rPr>
        <w:t xml:space="preserve"> </w:t>
      </w:r>
      <w:r>
        <w:rPr>
          <w:b/>
          <w:bCs/>
          <w:spacing w:val="-1"/>
        </w:rPr>
        <w:t>80</w:t>
      </w:r>
      <w:r>
        <w:rPr>
          <w:b/>
          <w:bCs/>
          <w:spacing w:val="-32"/>
        </w:rPr>
        <w:t xml:space="preserve"> </w:t>
      </w:r>
      <w:r>
        <w:rPr>
          <w:spacing w:val="-1"/>
        </w:rPr>
        <w:t>:</w:t>
      </w:r>
    </w:p>
    <w:p>
      <w:pPr>
        <w:pStyle w:val="BodyText"/>
        <w:ind w:left="473"/>
        <w:spacing w:before="27" w:line="231" w:lineRule="auto"/>
        <w:rPr/>
      </w:pPr>
      <w:r>
        <w:rPr>
          <w:spacing w:val="-4"/>
        </w:rPr>
        <w:t>1192.</w:t>
      </w:r>
    </w:p>
    <w:p>
      <w:pPr>
        <w:pStyle w:val="BodyText"/>
        <w:ind w:left="456" w:right="495" w:hanging="427"/>
        <w:spacing w:before="183" w:line="264" w:lineRule="auto"/>
        <w:rPr/>
      </w:pPr>
      <w:r>
        <w:rPr>
          <w:spacing w:val="-1"/>
        </w:rPr>
        <w:t>91.  Siavash</w:t>
      </w:r>
      <w:r>
        <w:rPr>
          <w:spacing w:val="16"/>
        </w:rPr>
        <w:t xml:space="preserve"> </w:t>
      </w:r>
      <w:r>
        <w:rPr>
          <w:spacing w:val="-1"/>
        </w:rPr>
        <w:t>F, Iradj</w:t>
      </w:r>
      <w:r>
        <w:rPr>
          <w:spacing w:val="18"/>
        </w:rPr>
        <w:t xml:space="preserve"> </w:t>
      </w:r>
      <w:r>
        <w:rPr>
          <w:spacing w:val="-1"/>
        </w:rPr>
        <w:t>K, Alia</w:t>
      </w:r>
      <w:r>
        <w:rPr>
          <w:spacing w:val="-2"/>
        </w:rPr>
        <w:t>kbar A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9"/>
        </w:rPr>
        <w:t xml:space="preserve"> </w:t>
      </w:r>
      <w:r>
        <w:rPr>
          <w:spacing w:val="-2"/>
        </w:rPr>
        <w:t>Open</w:t>
      </w:r>
      <w:r>
        <w:rPr>
          <w:spacing w:val="8"/>
        </w:rPr>
        <w:t xml:space="preserve"> </w:t>
      </w:r>
      <w:r>
        <w:rPr>
          <w:spacing w:val="-2"/>
        </w:rPr>
        <w:t>surgery,</w:t>
      </w:r>
      <w:r>
        <w:rPr/>
        <w:t xml:space="preserve"> </w:t>
      </w:r>
      <w:r>
        <w:rPr/>
        <w:t>laparoscopic surgery, or tran</w:t>
      </w:r>
      <w:r>
        <w:rPr>
          <w:spacing w:val="-1"/>
        </w:rPr>
        <w:t>sureteral</w:t>
      </w:r>
      <w:r>
        <w:rPr>
          <w:spacing w:val="17"/>
        </w:rPr>
        <w:t xml:space="preserve"> </w:t>
      </w:r>
      <w:r>
        <w:rPr>
          <w:spacing w:val="-1"/>
        </w:rPr>
        <w:t>lithotripsy--</w:t>
      </w:r>
      <w:r>
        <w:rPr/>
        <w:t xml:space="preserve"> </w:t>
      </w:r>
      <w:r>
        <w:rPr>
          <w:spacing w:val="-1"/>
        </w:rPr>
        <w:t>which method? Comparison of</w:t>
      </w:r>
      <w:r>
        <w:rPr>
          <w:spacing w:val="21"/>
          <w:w w:val="101"/>
        </w:rPr>
        <w:t xml:space="preserve"> </w:t>
      </w:r>
      <w:r>
        <w:rPr>
          <w:spacing w:val="-1"/>
        </w:rPr>
        <w:t>ureteral</w:t>
      </w:r>
      <w:r>
        <w:rPr>
          <w:spacing w:val="9"/>
        </w:rPr>
        <w:t xml:space="preserve"> </w:t>
      </w:r>
      <w:r>
        <w:rPr>
          <w:spacing w:val="-1"/>
        </w:rPr>
        <w:t>stone</w:t>
      </w:r>
    </w:p>
    <w:p>
      <w:pPr>
        <w:pStyle w:val="BodyText"/>
        <w:ind w:left="465"/>
        <w:spacing w:before="97" w:line="193" w:lineRule="auto"/>
        <w:rPr/>
      </w:pPr>
      <w:r>
        <w:rPr>
          <w:spacing w:val="-2"/>
        </w:rPr>
        <w:t>management outcomes. J</w:t>
      </w:r>
      <w:r>
        <w:rPr>
          <w:spacing w:val="17"/>
        </w:rPr>
        <w:t xml:space="preserve"> </w:t>
      </w:r>
      <w:r>
        <w:rPr>
          <w:spacing w:val="-2"/>
        </w:rPr>
        <w:t>Endourol</w:t>
      </w:r>
      <w:r>
        <w:rPr>
          <w:spacing w:val="14"/>
        </w:rPr>
        <w:t xml:space="preserve"> </w:t>
      </w:r>
      <w:r>
        <w:rPr>
          <w:spacing w:val="-2"/>
        </w:rPr>
        <w:t>2</w:t>
      </w:r>
      <w:r>
        <w:rPr>
          <w:spacing w:val="-3"/>
        </w:rPr>
        <w:t>011;</w:t>
      </w:r>
      <w:r>
        <w:rPr>
          <w:spacing w:val="19"/>
        </w:rPr>
        <w:t xml:space="preserve"> </w:t>
      </w:r>
      <w:r>
        <w:rPr>
          <w:b/>
          <w:bCs/>
          <w:spacing w:val="-3"/>
        </w:rPr>
        <w:t>25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 31.</w:t>
      </w:r>
    </w:p>
    <w:p>
      <w:pPr>
        <w:pStyle w:val="BodyText"/>
        <w:ind w:left="29"/>
        <w:spacing w:before="186" w:line="228" w:lineRule="auto"/>
        <w:rPr/>
      </w:pPr>
      <w:r>
        <w:rPr>
          <w:spacing w:val="-2"/>
        </w:rPr>
        <w:t>92.  Lopes</w:t>
      </w:r>
      <w:r>
        <w:rPr>
          <w:spacing w:val="17"/>
        </w:rPr>
        <w:t xml:space="preserve"> </w:t>
      </w:r>
      <w:r>
        <w:rPr>
          <w:spacing w:val="-2"/>
        </w:rPr>
        <w:t>Neto AC,</w:t>
      </w:r>
      <w:r>
        <w:rPr>
          <w:spacing w:val="16"/>
          <w:w w:val="101"/>
        </w:rPr>
        <w:t xml:space="preserve"> </w:t>
      </w:r>
      <w:r>
        <w:rPr>
          <w:spacing w:val="-2"/>
        </w:rPr>
        <w:t>Korkes</w:t>
      </w:r>
      <w:r>
        <w:rPr>
          <w:spacing w:val="16"/>
          <w:w w:val="101"/>
        </w:rPr>
        <w:t xml:space="preserve"> </w:t>
      </w:r>
      <w:r>
        <w:rPr>
          <w:spacing w:val="-2"/>
        </w:rPr>
        <w:t>F,</w:t>
      </w:r>
      <w:r>
        <w:rPr>
          <w:spacing w:val="11"/>
        </w:rPr>
        <w:t xml:space="preserve"> </w:t>
      </w:r>
      <w:r>
        <w:rPr>
          <w:spacing w:val="-2"/>
        </w:rPr>
        <w:t>Silva</w:t>
      </w:r>
      <w:r>
        <w:rPr>
          <w:spacing w:val="3"/>
        </w:rPr>
        <w:t xml:space="preserve"> </w:t>
      </w:r>
      <w:r>
        <w:rPr>
          <w:spacing w:val="-2"/>
        </w:rPr>
        <w:t>JL</w:t>
      </w:r>
      <w:r>
        <w:rPr>
          <w:spacing w:val="14"/>
        </w:rPr>
        <w:t xml:space="preserve"> </w:t>
      </w:r>
      <w:r>
        <w:rPr>
          <w:spacing w:val="-2"/>
        </w:rPr>
        <w:t>2</w:t>
      </w:r>
      <w:r>
        <w:rPr>
          <w:sz w:val="11"/>
          <w:szCs w:val="11"/>
          <w:spacing w:val="-2"/>
          <w:position w:val="7"/>
        </w:rPr>
        <w:t>nd</w:t>
      </w:r>
      <w:r>
        <w:rPr>
          <w:sz w:val="11"/>
          <w:szCs w:val="11"/>
          <w:spacing w:val="-3"/>
          <w:position w:val="7"/>
        </w:rPr>
        <w:t xml:space="preserve"> 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465" w:right="874" w:firstLine="1"/>
        <w:spacing w:before="98" w:line="246" w:lineRule="auto"/>
        <w:rPr/>
      </w:pPr>
      <w:r>
        <w:rPr>
          <w:spacing w:val="-1"/>
        </w:rPr>
        <w:t>Prospective</w:t>
      </w:r>
      <w:r>
        <w:rPr>
          <w:spacing w:val="28"/>
          <w:w w:val="101"/>
        </w:rPr>
        <w:t xml:space="preserve"> </w:t>
      </w:r>
      <w:r>
        <w:rPr>
          <w:spacing w:val="-1"/>
        </w:rPr>
        <w:t>randomized study of treatment of</w:t>
      </w:r>
      <w:r>
        <w:rPr/>
        <w:t xml:space="preserve"> </w:t>
      </w:r>
      <w:r>
        <w:rPr>
          <w:spacing w:val="-1"/>
        </w:rPr>
        <w:t>large</w:t>
      </w:r>
      <w:r>
        <w:rPr>
          <w:spacing w:val="17"/>
        </w:rPr>
        <w:t xml:space="preserve"> </w:t>
      </w:r>
      <w:r>
        <w:rPr>
          <w:spacing w:val="-1"/>
        </w:rPr>
        <w:t>proximal</w:t>
      </w:r>
      <w:r>
        <w:rPr>
          <w:spacing w:val="15"/>
        </w:rPr>
        <w:t xml:space="preserve"> </w:t>
      </w:r>
      <w:r>
        <w:rPr>
          <w:spacing w:val="-1"/>
        </w:rPr>
        <w:t>ureteral stones: extracor</w:t>
      </w:r>
      <w:r>
        <w:rPr>
          <w:spacing w:val="-2"/>
        </w:rPr>
        <w:t>poreal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25" w:right="413" w:firstLine="4"/>
        <w:spacing w:before="33" w:line="285" w:lineRule="auto"/>
        <w:rPr/>
      </w:pPr>
      <w:r>
        <w:rPr/>
        <w:t>shock wave</w:t>
      </w:r>
      <w:r>
        <w:rPr>
          <w:spacing w:val="16"/>
        </w:rPr>
        <w:t xml:space="preserve"> </w:t>
      </w:r>
      <w:r>
        <w:rPr/>
        <w:t>lithotrips</w:t>
      </w:r>
      <w:r>
        <w:rPr>
          <w:spacing w:val="-1"/>
        </w:rPr>
        <w:t>y versus ureterolithotripsy</w:t>
      </w:r>
      <w:r>
        <w:rPr/>
        <w:t xml:space="preserve"> </w:t>
      </w:r>
      <w:r>
        <w:rPr>
          <w:spacing w:val="-3"/>
        </w:rPr>
        <w:t>versus</w:t>
      </w:r>
      <w:r>
        <w:rPr>
          <w:spacing w:val="15"/>
        </w:rPr>
        <w:t xml:space="preserve"> </w:t>
      </w:r>
      <w:r>
        <w:rPr>
          <w:spacing w:val="-3"/>
        </w:rPr>
        <w:t>laparoscopy. J</w:t>
      </w:r>
      <w:r>
        <w:rPr>
          <w:spacing w:val="14"/>
        </w:rPr>
        <w:t xml:space="preserve"> </w:t>
      </w:r>
      <w:r>
        <w:rPr>
          <w:spacing w:val="-4"/>
        </w:rPr>
        <w:t>Urol</w:t>
      </w:r>
      <w:r>
        <w:rPr>
          <w:spacing w:val="15"/>
        </w:rPr>
        <w:t xml:space="preserve"> </w:t>
      </w:r>
      <w:r>
        <w:rPr>
          <w:spacing w:val="-4"/>
        </w:rPr>
        <w:t>2012;</w:t>
      </w:r>
      <w:r>
        <w:rPr>
          <w:spacing w:val="25"/>
        </w:rPr>
        <w:t xml:space="preserve"> </w:t>
      </w:r>
      <w:r>
        <w:rPr>
          <w:b/>
          <w:bCs/>
          <w:spacing w:val="-4"/>
        </w:rPr>
        <w:t>187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24"/>
        </w:rPr>
        <w:t xml:space="preserve"> </w:t>
      </w:r>
      <w:r>
        <w:rPr>
          <w:spacing w:val="-4"/>
        </w:rPr>
        <w:t>164.</w:t>
      </w:r>
    </w:p>
    <w:p>
      <w:pPr>
        <w:pStyle w:val="BodyText"/>
        <w:spacing w:before="147" w:line="193" w:lineRule="auto"/>
        <w:rPr/>
      </w:pPr>
      <w:r>
        <w:rPr>
          <w:spacing w:val="-1"/>
        </w:rPr>
        <w:t>93.  Fang YQ,</w:t>
      </w:r>
      <w:r>
        <w:rPr>
          <w:spacing w:val="10"/>
        </w:rPr>
        <w:t xml:space="preserve"> </w:t>
      </w:r>
      <w:r>
        <w:rPr>
          <w:spacing w:val="-1"/>
        </w:rPr>
        <w:t>Qiu JG,</w:t>
      </w:r>
      <w:r>
        <w:rPr>
          <w:spacing w:val="7"/>
        </w:rPr>
        <w:t xml:space="preserve"> </w:t>
      </w:r>
      <w:r>
        <w:rPr>
          <w:spacing w:val="-2"/>
        </w:rPr>
        <w:t>Wang</w:t>
      </w:r>
      <w:r>
        <w:rPr>
          <w:spacing w:val="17"/>
          <w:w w:val="101"/>
        </w:rPr>
        <w:t xml:space="preserve"> </w:t>
      </w:r>
      <w:r>
        <w:rPr>
          <w:spacing w:val="-2"/>
        </w:rPr>
        <w:t>DJ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9"/>
        </w:rPr>
        <w:t xml:space="preserve"> </w:t>
      </w:r>
      <w:r>
        <w:rPr>
          <w:spacing w:val="-2"/>
        </w:rPr>
        <w:t>Comparative</w:t>
      </w:r>
    </w:p>
    <w:p>
      <w:pPr>
        <w:pStyle w:val="BodyText"/>
        <w:ind w:left="434" w:right="109" w:hanging="5"/>
        <w:spacing w:before="98" w:line="265" w:lineRule="auto"/>
        <w:rPr/>
      </w:pPr>
      <w:r>
        <w:rPr>
          <w:spacing w:val="-1"/>
        </w:rPr>
        <w:t>study on ureteroscopic</w:t>
      </w:r>
      <w:r>
        <w:rPr>
          <w:spacing w:val="21"/>
        </w:rPr>
        <w:t xml:space="preserve"> </w:t>
      </w:r>
      <w:r>
        <w:rPr>
          <w:spacing w:val="-1"/>
        </w:rPr>
        <w:t>lithotripsy and</w:t>
      </w:r>
      <w:r>
        <w:rPr>
          <w:spacing w:val="16"/>
        </w:rPr>
        <w:t xml:space="preserve"> </w:t>
      </w:r>
      <w:r>
        <w:rPr>
          <w:spacing w:val="-1"/>
        </w:rPr>
        <w:t>laparoscopic</w:t>
      </w:r>
      <w:r>
        <w:rPr/>
        <w:t xml:space="preserve"> </w:t>
      </w:r>
      <w:r>
        <w:rPr>
          <w:spacing w:val="-1"/>
        </w:rPr>
        <w:t>ureterolithotomy for treatment of unilateral</w:t>
      </w:r>
      <w:r>
        <w:rPr>
          <w:spacing w:val="33"/>
        </w:rPr>
        <w:t xml:space="preserve"> </w:t>
      </w:r>
      <w:r>
        <w:rPr>
          <w:spacing w:val="-1"/>
        </w:rPr>
        <w:t>upper</w:t>
      </w:r>
      <w:r>
        <w:rPr/>
        <w:t xml:space="preserve">  </w:t>
      </w:r>
      <w:r>
        <w:rPr>
          <w:spacing w:val="-3"/>
        </w:rPr>
        <w:t>ureteral stones. Acta Cir</w:t>
      </w:r>
      <w:r>
        <w:rPr>
          <w:spacing w:val="34"/>
          <w:w w:val="101"/>
        </w:rPr>
        <w:t xml:space="preserve"> </w:t>
      </w:r>
      <w:r>
        <w:rPr>
          <w:spacing w:val="-3"/>
        </w:rPr>
        <w:t>Bras</w:t>
      </w:r>
      <w:r>
        <w:rPr>
          <w:spacing w:val="12"/>
        </w:rPr>
        <w:t xml:space="preserve"> </w:t>
      </w:r>
      <w:r>
        <w:rPr>
          <w:spacing w:val="-3"/>
        </w:rPr>
        <w:t>2012;</w:t>
      </w:r>
      <w:r>
        <w:rPr>
          <w:spacing w:val="19"/>
        </w:rPr>
        <w:t xml:space="preserve"> </w:t>
      </w:r>
      <w:r>
        <w:rPr>
          <w:b/>
          <w:bCs/>
          <w:spacing w:val="-3"/>
        </w:rPr>
        <w:t>27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13"/>
        </w:rPr>
        <w:t xml:space="preserve"> </w:t>
      </w:r>
      <w:r>
        <w:rPr>
          <w:spacing w:val="-3"/>
        </w:rPr>
        <w:t>266.</w:t>
      </w:r>
    </w:p>
    <w:p>
      <w:pPr>
        <w:pStyle w:val="BodyText"/>
        <w:spacing w:before="213" w:line="193" w:lineRule="auto"/>
        <w:rPr/>
      </w:pPr>
      <w:r>
        <w:rPr>
          <w:spacing w:val="-2"/>
        </w:rPr>
        <w:t>94.  Seeger AR,</w:t>
      </w:r>
      <w:r>
        <w:rPr>
          <w:spacing w:val="27"/>
          <w:w w:val="101"/>
        </w:rPr>
        <w:t xml:space="preserve"> </w:t>
      </w:r>
      <w:r>
        <w:rPr>
          <w:spacing w:val="-2"/>
        </w:rPr>
        <w:t>Rittenberg</w:t>
      </w:r>
      <w:r>
        <w:rPr>
          <w:spacing w:val="17"/>
        </w:rPr>
        <w:t xml:space="preserve"> </w:t>
      </w:r>
      <w:r>
        <w:rPr>
          <w:spacing w:val="-2"/>
        </w:rPr>
        <w:t>MH and</w:t>
      </w:r>
      <w:r>
        <w:rPr>
          <w:spacing w:val="17"/>
          <w:w w:val="101"/>
        </w:rPr>
        <w:t xml:space="preserve"> </w:t>
      </w:r>
      <w:r>
        <w:rPr>
          <w:spacing w:val="-2"/>
        </w:rPr>
        <w:t>Bagley</w:t>
      </w:r>
      <w:r>
        <w:rPr>
          <w:spacing w:val="15"/>
          <w:w w:val="101"/>
        </w:rPr>
        <w:t xml:space="preserve"> </w:t>
      </w:r>
      <w:r>
        <w:rPr>
          <w:spacing w:val="-2"/>
        </w:rPr>
        <w:t>DH:</w:t>
      </w:r>
    </w:p>
    <w:p>
      <w:pPr>
        <w:pStyle w:val="BodyText"/>
        <w:ind w:left="435" w:right="361"/>
        <w:spacing w:before="98" w:line="287" w:lineRule="auto"/>
        <w:rPr/>
      </w:pPr>
      <w:r>
        <w:rPr>
          <w:spacing w:val="-1"/>
        </w:rPr>
        <w:t>Ureteropyeloscopic</w:t>
      </w:r>
      <w:r>
        <w:rPr>
          <w:spacing w:val="28"/>
          <w:w w:val="101"/>
        </w:rPr>
        <w:t xml:space="preserve"> </w:t>
      </w:r>
      <w:r>
        <w:rPr>
          <w:spacing w:val="-1"/>
        </w:rPr>
        <w:t>removal of ureteral calculi. J</w:t>
      </w:r>
      <w:r>
        <w:rPr/>
        <w:t xml:space="preserve"> </w:t>
      </w:r>
      <w:r>
        <w:rPr>
          <w:spacing w:val="-7"/>
        </w:rPr>
        <w:t>Urol</w:t>
      </w:r>
      <w:r>
        <w:rPr>
          <w:spacing w:val="33"/>
        </w:rPr>
        <w:t xml:space="preserve"> </w:t>
      </w:r>
      <w:r>
        <w:rPr>
          <w:spacing w:val="-7"/>
        </w:rPr>
        <w:t>1988;</w:t>
      </w:r>
      <w:r>
        <w:rPr>
          <w:spacing w:val="23"/>
          <w:w w:val="101"/>
        </w:rPr>
        <w:t xml:space="preserve"> </w:t>
      </w:r>
      <w:r>
        <w:rPr>
          <w:b/>
          <w:bCs/>
          <w:spacing w:val="-7"/>
        </w:rPr>
        <w:t>139</w:t>
      </w:r>
      <w:r>
        <w:rPr>
          <w:b/>
          <w:bCs/>
          <w:spacing w:val="-32"/>
        </w:rPr>
        <w:t xml:space="preserve"> </w:t>
      </w:r>
      <w:r>
        <w:rPr>
          <w:spacing w:val="-7"/>
        </w:rPr>
        <w:t>:</w:t>
      </w:r>
      <w:r>
        <w:rPr>
          <w:spacing w:val="23"/>
          <w:w w:val="101"/>
        </w:rPr>
        <w:t xml:space="preserve"> </w:t>
      </w:r>
      <w:r>
        <w:rPr>
          <w:spacing w:val="-7"/>
        </w:rPr>
        <w:t>1180.</w:t>
      </w:r>
    </w:p>
    <w:p>
      <w:pPr>
        <w:pStyle w:val="BodyText"/>
        <w:spacing w:before="144" w:line="198" w:lineRule="auto"/>
        <w:rPr/>
      </w:pPr>
      <w:r>
        <w:rPr>
          <w:spacing w:val="-2"/>
        </w:rPr>
        <w:t>95.  Cohen J,</w:t>
      </w:r>
      <w:r>
        <w:rPr>
          <w:spacing w:val="10"/>
        </w:rPr>
        <w:t xml:space="preserve"> </w:t>
      </w:r>
      <w:r>
        <w:rPr>
          <w:spacing w:val="-2"/>
        </w:rPr>
        <w:t>Cohen</w:t>
      </w:r>
      <w:r>
        <w:rPr>
          <w:spacing w:val="11"/>
        </w:rPr>
        <w:t xml:space="preserve"> </w:t>
      </w:r>
      <w:r>
        <w:rPr>
          <w:spacing w:val="-2"/>
        </w:rPr>
        <w:t>S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10"/>
        </w:rPr>
        <w:t xml:space="preserve"> </w:t>
      </w:r>
      <w:r>
        <w:rPr>
          <w:spacing w:val="-2"/>
        </w:rPr>
        <w:t>Grasso</w:t>
      </w:r>
      <w:r>
        <w:rPr>
          <w:spacing w:val="17"/>
        </w:rPr>
        <w:t xml:space="preserve"> </w:t>
      </w:r>
      <w:r>
        <w:rPr>
          <w:spacing w:val="-2"/>
        </w:rPr>
        <w:t>M:</w:t>
      </w:r>
    </w:p>
    <w:p>
      <w:pPr>
        <w:pStyle w:val="BodyText"/>
        <w:ind w:left="433" w:right="395" w:firstLine="1"/>
        <w:spacing w:before="95" w:line="291" w:lineRule="auto"/>
        <w:jc w:val="both"/>
        <w:rPr/>
      </w:pPr>
      <w:r>
        <w:rPr/>
        <w:t>Ureteropyeloscopic treatment o</w:t>
      </w:r>
      <w:r>
        <w:rPr>
          <w:spacing w:val="-1"/>
        </w:rPr>
        <w:t>f large, complex</w:t>
      </w:r>
      <w:r>
        <w:rPr/>
        <w:t xml:space="preserve"> </w:t>
      </w:r>
      <w:r>
        <w:rPr>
          <w:spacing w:val="-1"/>
        </w:rPr>
        <w:t>intrarenal and</w:t>
      </w:r>
      <w:r>
        <w:rPr>
          <w:spacing w:val="16"/>
          <w:w w:val="101"/>
        </w:rPr>
        <w:t xml:space="preserve"> </w:t>
      </w:r>
      <w:r>
        <w:rPr>
          <w:spacing w:val="-1"/>
        </w:rPr>
        <w:t>proximal</w:t>
      </w:r>
      <w:r>
        <w:rPr>
          <w:spacing w:val="15"/>
        </w:rPr>
        <w:t xml:space="preserve"> </w:t>
      </w:r>
      <w:r>
        <w:rPr>
          <w:spacing w:val="-1"/>
        </w:rPr>
        <w:t>ure</w:t>
      </w:r>
      <w:r>
        <w:rPr>
          <w:spacing w:val="-2"/>
        </w:rPr>
        <w:t>teral calculi.</w:t>
      </w:r>
      <w:r>
        <w:rPr>
          <w:spacing w:val="16"/>
        </w:rPr>
        <w:t xml:space="preserve"> </w:t>
      </w:r>
      <w:r>
        <w:rPr>
          <w:spacing w:val="-2"/>
        </w:rPr>
        <w:t>BJU Int</w:t>
      </w:r>
      <w:r>
        <w:rPr/>
        <w:t xml:space="preserve"> </w:t>
      </w:r>
      <w:r>
        <w:rPr>
          <w:spacing w:val="-3"/>
        </w:rPr>
        <w:t>2013;</w:t>
      </w:r>
      <w:r>
        <w:rPr>
          <w:spacing w:val="32"/>
        </w:rPr>
        <w:t xml:space="preserve"> </w:t>
      </w:r>
      <w:r>
        <w:rPr>
          <w:b/>
          <w:bCs/>
          <w:spacing w:val="-3"/>
        </w:rPr>
        <w:t>111:</w:t>
      </w:r>
      <w:r>
        <w:rPr>
          <w:b/>
          <w:bCs/>
          <w:spacing w:val="18"/>
        </w:rPr>
        <w:t xml:space="preserve"> </w:t>
      </w:r>
      <w:r>
        <w:rPr>
          <w:spacing w:val="-3"/>
        </w:rPr>
        <w:t>E127.</w:t>
      </w:r>
    </w:p>
    <w:p>
      <w:pPr>
        <w:pStyle w:val="BodyText"/>
        <w:ind w:left="435" w:right="55" w:hanging="435"/>
        <w:spacing w:before="144" w:line="247" w:lineRule="auto"/>
        <w:rPr/>
      </w:pPr>
      <w:r>
        <w:rPr>
          <w:spacing w:val="-2"/>
        </w:rPr>
        <w:t>96.  Hyams</w:t>
      </w:r>
      <w:r>
        <w:rPr>
          <w:spacing w:val="18"/>
          <w:w w:val="101"/>
        </w:rPr>
        <w:t xml:space="preserve"> </w:t>
      </w:r>
      <w:r>
        <w:rPr>
          <w:spacing w:val="-2"/>
        </w:rPr>
        <w:t>E,</w:t>
      </w:r>
      <w:r>
        <w:rPr>
          <w:spacing w:val="16"/>
        </w:rPr>
        <w:t xml:space="preserve"> </w:t>
      </w:r>
      <w:r>
        <w:rPr>
          <w:spacing w:val="-2"/>
        </w:rPr>
        <w:t>Monga</w:t>
      </w:r>
      <w:r>
        <w:rPr>
          <w:spacing w:val="19"/>
        </w:rPr>
        <w:t xml:space="preserve"> </w:t>
      </w:r>
      <w:r>
        <w:rPr>
          <w:spacing w:val="-2"/>
        </w:rPr>
        <w:t>M,</w:t>
      </w:r>
      <w:r>
        <w:rPr>
          <w:spacing w:val="18"/>
        </w:rPr>
        <w:t xml:space="preserve"> </w:t>
      </w:r>
      <w:r>
        <w:rPr>
          <w:spacing w:val="-3"/>
        </w:rPr>
        <w:t>Pearle</w:t>
      </w:r>
      <w:r>
        <w:rPr>
          <w:spacing w:val="17"/>
          <w:w w:val="101"/>
        </w:rPr>
        <w:t xml:space="preserve"> </w:t>
      </w:r>
      <w:r>
        <w:rPr>
          <w:spacing w:val="-3"/>
        </w:rPr>
        <w:t>MS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"/>
        </w:rPr>
        <w:t xml:space="preserve"> </w:t>
      </w:r>
      <w:r>
        <w:rPr>
          <w:spacing w:val="-3"/>
        </w:rPr>
        <w:t>A</w:t>
      </w:r>
      <w:r>
        <w:rPr>
          <w:spacing w:val="17"/>
        </w:rPr>
        <w:t xml:space="preserve"> </w:t>
      </w:r>
      <w:r>
        <w:rPr>
          <w:spacing w:val="-3"/>
        </w:rPr>
        <w:t>prospective,</w:t>
      </w:r>
      <w:r>
        <w:rPr/>
        <w:t xml:space="preserve"> </w:t>
      </w:r>
      <w:r>
        <w:rPr/>
        <w:t>multi-institutional study of flex</w:t>
      </w:r>
      <w:r>
        <w:rPr>
          <w:spacing w:val="-1"/>
        </w:rPr>
        <w:t>ible ureteroscopy</w:t>
      </w:r>
    </w:p>
    <w:p>
      <w:pPr>
        <w:pStyle w:val="BodyText"/>
        <w:ind w:left="434" w:right="279" w:hanging="9"/>
        <w:spacing w:before="97" w:line="249" w:lineRule="auto"/>
        <w:rPr/>
      </w:pPr>
      <w:r>
        <w:rPr>
          <w:spacing w:val="-1"/>
        </w:rPr>
        <w:t>for</w:t>
      </w:r>
      <w:r>
        <w:rPr>
          <w:spacing w:val="14"/>
        </w:rPr>
        <w:t xml:space="preserve"> </w:t>
      </w:r>
      <w:r>
        <w:rPr>
          <w:spacing w:val="-1"/>
        </w:rPr>
        <w:t>proximal</w:t>
      </w:r>
      <w:r>
        <w:rPr>
          <w:spacing w:val="16"/>
        </w:rPr>
        <w:t xml:space="preserve"> </w:t>
      </w:r>
      <w:r>
        <w:rPr>
          <w:spacing w:val="-1"/>
        </w:rPr>
        <w:t>ureteral stones smalle</w:t>
      </w:r>
      <w:r>
        <w:rPr>
          <w:spacing w:val="-2"/>
        </w:rPr>
        <w:t>r than</w:t>
      </w:r>
      <w:r>
        <w:rPr>
          <w:spacing w:val="12"/>
        </w:rPr>
        <w:t xml:space="preserve"> </w:t>
      </w:r>
      <w:r>
        <w:rPr>
          <w:spacing w:val="-2"/>
        </w:rPr>
        <w:t>2 cm.</w:t>
      </w:r>
      <w:r>
        <w:rPr>
          <w:spacing w:val="2"/>
        </w:rPr>
        <w:t xml:space="preserve"> </w:t>
      </w:r>
      <w:r>
        <w:rPr>
          <w:spacing w:val="-2"/>
        </w:rPr>
        <w:t>J</w:t>
      </w:r>
      <w:r>
        <w:rPr/>
        <w:t xml:space="preserve"> </w:t>
      </w:r>
      <w:r>
        <w:rPr>
          <w:spacing w:val="-5"/>
        </w:rPr>
        <w:t>Urol</w:t>
      </w:r>
      <w:r>
        <w:rPr>
          <w:spacing w:val="25"/>
        </w:rPr>
        <w:t xml:space="preserve"> </w:t>
      </w:r>
      <w:r>
        <w:rPr>
          <w:spacing w:val="-5"/>
        </w:rPr>
        <w:t>2015;</w:t>
      </w:r>
      <w:r>
        <w:rPr>
          <w:spacing w:val="24"/>
        </w:rPr>
        <w:t xml:space="preserve"> </w:t>
      </w:r>
      <w:r>
        <w:rPr>
          <w:b/>
          <w:bCs/>
          <w:spacing w:val="-5"/>
        </w:rPr>
        <w:t>193:</w:t>
      </w:r>
      <w:r>
        <w:rPr>
          <w:b/>
          <w:bCs/>
          <w:spacing w:val="24"/>
          <w:w w:val="101"/>
        </w:rPr>
        <w:t xml:space="preserve"> </w:t>
      </w:r>
      <w:r>
        <w:rPr>
          <w:spacing w:val="-5"/>
        </w:rPr>
        <w:t>165.</w:t>
      </w:r>
    </w:p>
    <w:p>
      <w:pPr>
        <w:pStyle w:val="BodyText"/>
        <w:spacing w:before="213" w:line="193" w:lineRule="auto"/>
        <w:rPr/>
      </w:pPr>
      <w:r>
        <w:rPr>
          <w:spacing w:val="-2"/>
        </w:rPr>
        <w:t>97.  Perez</w:t>
      </w:r>
      <w:r>
        <w:rPr>
          <w:spacing w:val="8"/>
        </w:rPr>
        <w:t xml:space="preserve"> </w:t>
      </w:r>
      <w:r>
        <w:rPr>
          <w:spacing w:val="-2"/>
        </w:rPr>
        <w:t>Castro</w:t>
      </w:r>
      <w:r>
        <w:rPr>
          <w:spacing w:val="18"/>
        </w:rPr>
        <w:t xml:space="preserve"> </w:t>
      </w:r>
      <w:r>
        <w:rPr>
          <w:spacing w:val="-2"/>
        </w:rPr>
        <w:t>E,</w:t>
      </w:r>
      <w:r>
        <w:rPr>
          <w:spacing w:val="9"/>
        </w:rPr>
        <w:t xml:space="preserve"> </w:t>
      </w:r>
      <w:r>
        <w:rPr>
          <w:spacing w:val="-2"/>
        </w:rPr>
        <w:t>Osther</w:t>
      </w:r>
      <w:r>
        <w:rPr>
          <w:spacing w:val="15"/>
          <w:w w:val="101"/>
        </w:rPr>
        <w:t xml:space="preserve"> </w:t>
      </w:r>
      <w:r>
        <w:rPr>
          <w:spacing w:val="-2"/>
        </w:rPr>
        <w:t>PJ,</w:t>
      </w:r>
      <w:r>
        <w:rPr>
          <w:spacing w:val="6"/>
        </w:rPr>
        <w:t xml:space="preserve"> </w:t>
      </w:r>
      <w:r>
        <w:rPr>
          <w:spacing w:val="-2"/>
        </w:rPr>
        <w:t>Jinga V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425" w:right="275" w:firstLine="12"/>
        <w:spacing w:before="99" w:line="291" w:lineRule="auto"/>
        <w:rPr/>
      </w:pPr>
      <w:r>
        <w:rPr>
          <w:spacing w:val="-1"/>
        </w:rPr>
        <w:t>Differences</w:t>
      </w:r>
      <w:r>
        <w:rPr>
          <w:spacing w:val="16"/>
        </w:rPr>
        <w:t xml:space="preserve"> </w:t>
      </w:r>
      <w:r>
        <w:rPr>
          <w:spacing w:val="-1"/>
        </w:rPr>
        <w:t>in ureteroscopic stone treatment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outcomes for distal, mid-,</w:t>
      </w:r>
      <w:r>
        <w:rPr>
          <w:spacing w:val="19"/>
        </w:rPr>
        <w:t xml:space="preserve"> </w:t>
      </w:r>
      <w:r>
        <w:rPr>
          <w:spacing w:val="-1"/>
        </w:rPr>
        <w:t>proximal,</w:t>
      </w:r>
      <w:r>
        <w:rPr>
          <w:spacing w:val="7"/>
        </w:rPr>
        <w:t xml:space="preserve"> </w:t>
      </w:r>
      <w:r>
        <w:rPr>
          <w:spacing w:val="-1"/>
        </w:rPr>
        <w:t>or</w:t>
      </w:r>
      <w:r>
        <w:rPr>
          <w:spacing w:val="15"/>
        </w:rPr>
        <w:t xml:space="preserve"> </w:t>
      </w:r>
      <w:r>
        <w:rPr>
          <w:spacing w:val="-1"/>
        </w:rPr>
        <w:t>multiple</w:t>
      </w:r>
      <w:r>
        <w:rPr/>
        <w:t xml:space="preserve">   </w:t>
      </w:r>
      <w:r>
        <w:rPr>
          <w:spacing w:val="-1"/>
        </w:rPr>
        <w:t>ureteral</w:t>
      </w:r>
      <w:r>
        <w:rPr>
          <w:spacing w:val="27"/>
        </w:rPr>
        <w:t xml:space="preserve"> </w:t>
      </w:r>
      <w:r>
        <w:rPr>
          <w:spacing w:val="-1"/>
        </w:rPr>
        <w:t>locations: the Clinical</w:t>
      </w:r>
      <w:r>
        <w:rPr>
          <w:spacing w:val="17"/>
          <w:w w:val="101"/>
        </w:rPr>
        <w:t xml:space="preserve"> </w:t>
      </w:r>
      <w:r>
        <w:rPr>
          <w:spacing w:val="-1"/>
        </w:rPr>
        <w:t>Research Office of</w:t>
      </w:r>
      <w:r>
        <w:rPr/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Endourological Soc</w:t>
      </w:r>
      <w:r>
        <w:rPr>
          <w:spacing w:val="-1"/>
        </w:rPr>
        <w:t>iety ureteroscopy global</w:t>
      </w:r>
    </w:p>
    <w:p>
      <w:pPr>
        <w:pStyle w:val="BodyText"/>
        <w:ind w:left="429"/>
        <w:spacing w:before="30" w:line="194" w:lineRule="auto"/>
        <w:rPr/>
      </w:pPr>
      <w:r>
        <w:rPr>
          <w:spacing w:val="-3"/>
        </w:rPr>
        <w:t>study.</w:t>
      </w:r>
      <w:r>
        <w:rPr>
          <w:spacing w:val="20"/>
        </w:rPr>
        <w:t xml:space="preserve"> </w:t>
      </w:r>
      <w:r>
        <w:rPr>
          <w:spacing w:val="-3"/>
        </w:rPr>
        <w:t>Eur</w:t>
      </w:r>
      <w:r>
        <w:rPr>
          <w:spacing w:val="14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2014; </w:t>
      </w:r>
      <w:r>
        <w:rPr>
          <w:b/>
          <w:bCs/>
          <w:spacing w:val="-3"/>
        </w:rPr>
        <w:t>66:</w:t>
      </w:r>
      <w:r>
        <w:rPr>
          <w:b/>
          <w:bCs/>
          <w:spacing w:val="25"/>
        </w:rPr>
        <w:t xml:space="preserve"> </w:t>
      </w:r>
      <w:r>
        <w:rPr>
          <w:spacing w:val="-3"/>
        </w:rPr>
        <w:t>102.</w:t>
      </w:r>
    </w:p>
    <w:p>
      <w:pPr>
        <w:pStyle w:val="BodyText"/>
        <w:spacing w:before="217" w:line="194" w:lineRule="auto"/>
        <w:rPr/>
      </w:pPr>
      <w:r>
        <w:rPr>
          <w:spacing w:val="-1"/>
        </w:rPr>
        <w:t>98.  Raney AM:</w:t>
      </w:r>
      <w:r>
        <w:rPr>
          <w:spacing w:val="31"/>
          <w:w w:val="101"/>
        </w:rPr>
        <w:t xml:space="preserve"> </w:t>
      </w:r>
      <w:r>
        <w:rPr>
          <w:spacing w:val="-1"/>
        </w:rPr>
        <w:t>Electrohydraulic</w:t>
      </w:r>
      <w:r>
        <w:rPr>
          <w:spacing w:val="14"/>
        </w:rPr>
        <w:t xml:space="preserve"> </w:t>
      </w:r>
      <w:r>
        <w:rPr>
          <w:spacing w:val="-1"/>
        </w:rPr>
        <w:t>ureterolithotripsy.</w:t>
      </w:r>
    </w:p>
    <w:p>
      <w:pPr>
        <w:pStyle w:val="BodyText"/>
        <w:ind w:left="435"/>
        <w:spacing w:before="96" w:line="193" w:lineRule="auto"/>
        <w:rPr/>
      </w:pPr>
      <w:r>
        <w:rPr>
          <w:spacing w:val="-4"/>
        </w:rPr>
        <w:t>Urology</w:t>
      </w:r>
      <w:r>
        <w:rPr>
          <w:spacing w:val="26"/>
        </w:rPr>
        <w:t xml:space="preserve"> </w:t>
      </w:r>
      <w:r>
        <w:rPr>
          <w:spacing w:val="-4"/>
        </w:rPr>
        <w:t>1978;</w:t>
      </w:r>
      <w:r>
        <w:rPr>
          <w:spacing w:val="24"/>
        </w:rPr>
        <w:t xml:space="preserve"> </w:t>
      </w:r>
      <w:r>
        <w:rPr>
          <w:b/>
          <w:bCs/>
          <w:spacing w:val="-4"/>
        </w:rPr>
        <w:t>13:</w:t>
      </w:r>
      <w:r>
        <w:rPr>
          <w:b/>
          <w:bCs/>
          <w:spacing w:val="14"/>
        </w:rPr>
        <w:t xml:space="preserve"> </w:t>
      </w:r>
      <w:r>
        <w:rPr>
          <w:spacing w:val="-4"/>
        </w:rPr>
        <w:t>284.</w:t>
      </w:r>
    </w:p>
    <w:p>
      <w:pPr>
        <w:pStyle w:val="BodyText"/>
        <w:spacing w:before="218" w:line="193" w:lineRule="auto"/>
        <w:rPr/>
      </w:pPr>
      <w:r>
        <w:rPr>
          <w:spacing w:val="-2"/>
        </w:rPr>
        <w:t>99.  Hofbauer J,</w:t>
      </w:r>
      <w:r>
        <w:rPr>
          <w:spacing w:val="18"/>
          <w:w w:val="101"/>
        </w:rPr>
        <w:t xml:space="preserve"> </w:t>
      </w:r>
      <w:r>
        <w:rPr>
          <w:spacing w:val="-2"/>
        </w:rPr>
        <w:t>Hobarth</w:t>
      </w:r>
      <w:r>
        <w:rPr>
          <w:spacing w:val="16"/>
        </w:rPr>
        <w:t xml:space="preserve"> </w:t>
      </w:r>
      <w:r>
        <w:rPr>
          <w:spacing w:val="-2"/>
        </w:rPr>
        <w:t>K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20"/>
        </w:rPr>
        <w:t xml:space="preserve"> </w:t>
      </w:r>
      <w:r>
        <w:rPr>
          <w:spacing w:val="-2"/>
        </w:rPr>
        <w:t>Marbe</w:t>
      </w:r>
      <w:r>
        <w:rPr>
          <w:spacing w:val="-3"/>
        </w:rPr>
        <w:t>rger</w:t>
      </w:r>
      <w:r>
        <w:rPr>
          <w:spacing w:val="16"/>
        </w:rPr>
        <w:t xml:space="preserve"> </w:t>
      </w:r>
      <w:r>
        <w:rPr>
          <w:spacing w:val="-3"/>
        </w:rPr>
        <w:t>M:</w:t>
      </w:r>
    </w:p>
    <w:p>
      <w:pPr>
        <w:pStyle w:val="BodyText"/>
        <w:ind w:left="425" w:right="77" w:firstLine="12"/>
        <w:spacing w:before="98" w:line="287" w:lineRule="auto"/>
        <w:rPr/>
      </w:pPr>
      <w:r>
        <w:rPr>
          <w:spacing w:val="-1"/>
        </w:rPr>
        <w:t>Electrohydraulic versus</w:t>
      </w:r>
      <w:r>
        <w:rPr>
          <w:spacing w:val="30"/>
          <w:w w:val="101"/>
        </w:rPr>
        <w:t xml:space="preserve"> </w:t>
      </w:r>
      <w:r>
        <w:rPr>
          <w:spacing w:val="-1"/>
        </w:rPr>
        <w:t>pneumatic disintegration in</w:t>
      </w:r>
      <w:r>
        <w:rPr/>
        <w:t xml:space="preserve"> </w:t>
      </w:r>
      <w:r>
        <w:rPr>
          <w:spacing w:val="-1"/>
        </w:rPr>
        <w:t>the treatment of ureteral stones:</w:t>
      </w:r>
      <w:r>
        <w:rPr>
          <w:spacing w:val="23"/>
        </w:rPr>
        <w:t xml:space="preserve"> </w:t>
      </w:r>
      <w:r>
        <w:rPr>
          <w:spacing w:val="-1"/>
        </w:rPr>
        <w:t>a</w:t>
      </w:r>
      <w:r>
        <w:rPr>
          <w:spacing w:val="15"/>
        </w:rPr>
        <w:t xml:space="preserve"> </w:t>
      </w:r>
      <w:r>
        <w:rPr>
          <w:spacing w:val="-1"/>
        </w:rPr>
        <w:t>randomized,</w:t>
      </w:r>
    </w:p>
    <w:p>
      <w:pPr>
        <w:pStyle w:val="BodyText"/>
        <w:ind w:left="435"/>
        <w:spacing w:before="24" w:line="194" w:lineRule="auto"/>
        <w:rPr/>
      </w:pPr>
      <w:r>
        <w:rPr>
          <w:spacing w:val="-3"/>
        </w:rPr>
        <w:t>prospective trial. J</w:t>
      </w:r>
      <w:r>
        <w:rPr>
          <w:spacing w:val="17"/>
        </w:rPr>
        <w:t xml:space="preserve"> </w:t>
      </w:r>
      <w:r>
        <w:rPr>
          <w:spacing w:val="-3"/>
        </w:rPr>
        <w:t>Urol</w:t>
      </w:r>
      <w:r>
        <w:rPr>
          <w:spacing w:val="24"/>
          <w:w w:val="101"/>
        </w:rPr>
        <w:t xml:space="preserve"> </w:t>
      </w:r>
      <w:r>
        <w:rPr>
          <w:spacing w:val="-3"/>
        </w:rPr>
        <w:t>1995;</w:t>
      </w:r>
      <w:r>
        <w:rPr>
          <w:spacing w:val="24"/>
          <w:w w:val="101"/>
        </w:rPr>
        <w:t xml:space="preserve"> </w:t>
      </w:r>
      <w:r>
        <w:rPr>
          <w:b/>
          <w:bCs/>
          <w:spacing w:val="-3"/>
        </w:rPr>
        <w:t>153</w:t>
      </w:r>
      <w:r>
        <w:rPr>
          <w:b/>
          <w:bCs/>
          <w:spacing w:val="-31"/>
        </w:rPr>
        <w:t xml:space="preserve"> </w:t>
      </w:r>
      <w:r>
        <w:rPr>
          <w:spacing w:val="-3"/>
        </w:rPr>
        <w:t>: 623.</w:t>
      </w:r>
    </w:p>
    <w:p>
      <w:pPr>
        <w:pStyle w:val="BodyText"/>
        <w:ind w:left="14"/>
        <w:spacing w:before="217" w:line="194" w:lineRule="auto"/>
        <w:rPr/>
      </w:pPr>
      <w:r>
        <w:rPr>
          <w:spacing w:val="-1"/>
        </w:rPr>
        <w:t>100.Vorreuther</w:t>
      </w:r>
      <w:r>
        <w:rPr>
          <w:spacing w:val="16"/>
          <w:w w:val="101"/>
        </w:rPr>
        <w:t xml:space="preserve"> </w:t>
      </w:r>
      <w:r>
        <w:rPr>
          <w:spacing w:val="-1"/>
        </w:rPr>
        <w:t>R, Corleis</w:t>
      </w:r>
      <w:r>
        <w:rPr>
          <w:spacing w:val="16"/>
          <w:w w:val="101"/>
        </w:rPr>
        <w:t xml:space="preserve"> </w:t>
      </w:r>
      <w:r>
        <w:rPr>
          <w:spacing w:val="-1"/>
        </w:rPr>
        <w:t>R,</w:t>
      </w:r>
      <w:r>
        <w:rPr>
          <w:spacing w:val="16"/>
        </w:rPr>
        <w:t xml:space="preserve"> </w:t>
      </w:r>
      <w:r>
        <w:rPr>
          <w:spacing w:val="-1"/>
        </w:rPr>
        <w:t>Klotz T e</w:t>
      </w:r>
      <w:r>
        <w:rPr>
          <w:spacing w:val="-2"/>
        </w:rPr>
        <w:t>t al:</w:t>
      </w:r>
      <w:r>
        <w:rPr>
          <w:spacing w:val="11"/>
        </w:rPr>
        <w:t xml:space="preserve"> </w:t>
      </w:r>
      <w:r>
        <w:rPr>
          <w:spacing w:val="-2"/>
        </w:rPr>
        <w:t>Impact of</w:t>
      </w:r>
    </w:p>
    <w:p>
      <w:pPr>
        <w:pStyle w:val="BodyText"/>
        <w:ind w:left="429"/>
        <w:spacing w:before="96" w:line="194" w:lineRule="auto"/>
        <w:rPr/>
      </w:pPr>
      <w:r>
        <w:rPr>
          <w:spacing w:val="-1"/>
        </w:rPr>
        <w:t>shock wave</w:t>
      </w:r>
      <w:r>
        <w:rPr>
          <w:spacing w:val="16"/>
          <w:w w:val="101"/>
        </w:rPr>
        <w:t xml:space="preserve"> </w:t>
      </w:r>
      <w:r>
        <w:rPr>
          <w:spacing w:val="-1"/>
        </w:rPr>
        <w:t>pattern and cavitation</w:t>
      </w:r>
      <w:r>
        <w:rPr>
          <w:spacing w:val="14"/>
        </w:rPr>
        <w:t xml:space="preserve"> </w:t>
      </w:r>
      <w:r>
        <w:rPr>
          <w:spacing w:val="-1"/>
        </w:rPr>
        <w:t>bubble </w:t>
      </w:r>
      <w:r>
        <w:rPr>
          <w:spacing w:val="-2"/>
        </w:rPr>
        <w:t>size</w:t>
      </w:r>
      <w:r>
        <w:rPr>
          <w:spacing w:val="9"/>
        </w:rPr>
        <w:t xml:space="preserve"> </w:t>
      </w:r>
      <w:r>
        <w:rPr>
          <w:spacing w:val="-2"/>
        </w:rPr>
        <w:t>on</w:t>
      </w:r>
    </w:p>
    <w:p>
      <w:pPr>
        <w:pStyle w:val="BodyText"/>
        <w:ind w:left="425"/>
        <w:spacing w:before="97" w:line="193" w:lineRule="auto"/>
        <w:rPr/>
      </w:pPr>
      <w:r>
        <w:rPr>
          <w:spacing w:val="-1"/>
        </w:rPr>
        <w:t>tissue damage during</w:t>
      </w:r>
      <w:r>
        <w:rPr>
          <w:spacing w:val="26"/>
        </w:rPr>
        <w:t xml:space="preserve"> </w:t>
      </w:r>
      <w:r>
        <w:rPr>
          <w:spacing w:val="-1"/>
        </w:rPr>
        <w:t>ureteroscopic</w:t>
      </w:r>
    </w:p>
    <w:p>
      <w:pPr>
        <w:pStyle w:val="BodyText"/>
        <w:ind w:left="429"/>
        <w:spacing w:before="98" w:line="194" w:lineRule="auto"/>
        <w:rPr/>
      </w:pPr>
      <w:r>
        <w:rPr>
          <w:spacing w:val="-2"/>
        </w:rPr>
        <w:t>electrohydraulic</w:t>
      </w:r>
      <w:r>
        <w:rPr>
          <w:spacing w:val="24"/>
        </w:rPr>
        <w:t xml:space="preserve"> </w:t>
      </w:r>
      <w:r>
        <w:rPr>
          <w:spacing w:val="-2"/>
        </w:rPr>
        <w:t>lithotripsy. 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25"/>
        </w:rPr>
        <w:t xml:space="preserve"> </w:t>
      </w:r>
      <w:r>
        <w:rPr>
          <w:spacing w:val="-2"/>
        </w:rPr>
        <w:t>1995;</w:t>
      </w:r>
      <w:r>
        <w:rPr>
          <w:spacing w:val="26"/>
          <w:w w:val="101"/>
        </w:rPr>
        <w:t xml:space="preserve"> </w:t>
      </w:r>
      <w:r>
        <w:rPr>
          <w:b/>
          <w:bCs/>
          <w:spacing w:val="-2"/>
        </w:rPr>
        <w:t>153: </w:t>
      </w:r>
      <w:r>
        <w:rPr>
          <w:spacing w:val="-2"/>
        </w:rPr>
        <w:t>849.</w:t>
      </w:r>
    </w:p>
    <w:p>
      <w:pPr>
        <w:pStyle w:val="BodyText"/>
        <w:ind w:left="14"/>
        <w:spacing w:before="217" w:line="193" w:lineRule="auto"/>
        <w:rPr/>
      </w:pPr>
      <w:r>
        <w:rPr>
          <w:spacing w:val="-2"/>
        </w:rPr>
        <w:t>101.Santa-Cruz</w:t>
      </w:r>
      <w:r>
        <w:rPr>
          <w:spacing w:val="15"/>
          <w:w w:val="101"/>
        </w:rPr>
        <w:t xml:space="preserve"> </w:t>
      </w:r>
      <w:r>
        <w:rPr>
          <w:spacing w:val="-2"/>
        </w:rPr>
        <w:t>RW,</w:t>
      </w:r>
      <w:r>
        <w:rPr>
          <w:spacing w:val="16"/>
        </w:rPr>
        <w:t xml:space="preserve"> </w:t>
      </w:r>
      <w:r>
        <w:rPr>
          <w:spacing w:val="-2"/>
        </w:rPr>
        <w:t>Leveillee</w:t>
      </w:r>
      <w:r>
        <w:rPr>
          <w:spacing w:val="15"/>
        </w:rPr>
        <w:t xml:space="preserve"> </w:t>
      </w:r>
      <w:r>
        <w:rPr>
          <w:spacing w:val="-2"/>
        </w:rPr>
        <w:t>RJ and</w:t>
      </w:r>
      <w:r>
        <w:rPr>
          <w:spacing w:val="17"/>
          <w:w w:val="101"/>
        </w:rPr>
        <w:t xml:space="preserve"> </w:t>
      </w:r>
      <w:r>
        <w:rPr>
          <w:spacing w:val="-2"/>
        </w:rPr>
        <w:t>Krongrad A:</w:t>
      </w:r>
      <w:r>
        <w:rPr>
          <w:spacing w:val="19"/>
        </w:rPr>
        <w:t xml:space="preserve"> </w:t>
      </w:r>
      <w:r>
        <w:rPr>
          <w:spacing w:val="-2"/>
        </w:rPr>
        <w:t>Ex</w:t>
      </w:r>
    </w:p>
    <w:p>
      <w:pPr>
        <w:pStyle w:val="BodyText"/>
        <w:ind w:left="425"/>
        <w:spacing w:before="98" w:line="194" w:lineRule="auto"/>
        <w:rPr/>
      </w:pPr>
      <w:r>
        <w:rPr/>
        <w:t>vivo comparison of four lithot</w:t>
      </w:r>
      <w:r>
        <w:rPr>
          <w:spacing w:val="-1"/>
        </w:rPr>
        <w:t>ripters</w:t>
      </w:r>
      <w:r>
        <w:rPr>
          <w:spacing w:val="8"/>
        </w:rPr>
        <w:t xml:space="preserve"> </w:t>
      </w:r>
      <w:r>
        <w:rPr>
          <w:spacing w:val="-1"/>
        </w:rPr>
        <w:t>commonly</w:t>
      </w:r>
    </w:p>
    <w:p>
      <w:pPr>
        <w:pStyle w:val="BodyText"/>
        <w:ind w:left="423" w:right="141" w:firstLine="11"/>
        <w:spacing w:before="97" w:line="249" w:lineRule="auto"/>
        <w:rPr/>
      </w:pPr>
      <w:r>
        <w:rPr>
          <w:spacing w:val="-2"/>
        </w:rPr>
        <w:t>used</w:t>
      </w:r>
      <w:r>
        <w:rPr>
          <w:spacing w:val="30"/>
        </w:rPr>
        <w:t xml:space="preserve"> </w:t>
      </w:r>
      <w:r>
        <w:rPr>
          <w:spacing w:val="-2"/>
        </w:rPr>
        <w:t>in the</w:t>
      </w:r>
      <w:r>
        <w:rPr>
          <w:spacing w:val="15"/>
        </w:rPr>
        <w:t xml:space="preserve"> </w:t>
      </w:r>
      <w:r>
        <w:rPr>
          <w:spacing w:val="-2"/>
        </w:rPr>
        <w:t>ureter: what does</w:t>
      </w:r>
      <w:r>
        <w:rPr>
          <w:spacing w:val="14"/>
        </w:rPr>
        <w:t xml:space="preserve"> </w:t>
      </w:r>
      <w:r>
        <w:rPr>
          <w:spacing w:val="-2"/>
        </w:rPr>
        <w:t>it take to</w:t>
      </w:r>
      <w:r>
        <w:rPr>
          <w:spacing w:val="17"/>
        </w:rPr>
        <w:t xml:space="preserve"> </w:t>
      </w:r>
      <w:r>
        <w:rPr>
          <w:spacing w:val="-2"/>
        </w:rPr>
        <w:t>perforate?</w:t>
      </w:r>
      <w:r>
        <w:rPr/>
        <w:t xml:space="preserve"> </w:t>
      </w:r>
      <w:r>
        <w:rPr>
          <w:spacing w:val="-3"/>
        </w:rPr>
        <w:t>J</w:t>
      </w:r>
      <w:r>
        <w:rPr>
          <w:spacing w:val="16"/>
        </w:rPr>
        <w:t xml:space="preserve"> </w:t>
      </w:r>
      <w:r>
        <w:rPr>
          <w:spacing w:val="-3"/>
        </w:rPr>
        <w:t>Endourol</w:t>
      </w:r>
      <w:r>
        <w:rPr>
          <w:spacing w:val="24"/>
        </w:rPr>
        <w:t xml:space="preserve"> </w:t>
      </w:r>
      <w:r>
        <w:rPr>
          <w:spacing w:val="-3"/>
        </w:rPr>
        <w:t>1998;</w:t>
      </w:r>
      <w:r>
        <w:rPr>
          <w:spacing w:val="24"/>
        </w:rPr>
        <w:t xml:space="preserve"> </w:t>
      </w:r>
      <w:r>
        <w:rPr>
          <w:b/>
          <w:bCs/>
          <w:spacing w:val="-3"/>
        </w:rPr>
        <w:t>12: </w:t>
      </w:r>
      <w:r>
        <w:rPr>
          <w:spacing w:val="-3"/>
        </w:rPr>
        <w:t>417.</w:t>
      </w:r>
    </w:p>
    <w:p>
      <w:pPr>
        <w:pStyle w:val="BodyText"/>
        <w:ind w:left="14"/>
        <w:spacing w:before="210" w:line="193" w:lineRule="auto"/>
        <w:rPr/>
      </w:pPr>
      <w:r>
        <w:rPr>
          <w:spacing w:val="-2"/>
        </w:rPr>
        <w:t>102.Teichman JM,</w:t>
      </w:r>
      <w:r>
        <w:rPr>
          <w:spacing w:val="35"/>
          <w:w w:val="101"/>
        </w:rPr>
        <w:t xml:space="preserve"> </w:t>
      </w:r>
      <w:r>
        <w:rPr>
          <w:spacing w:val="-2"/>
        </w:rPr>
        <w:t>Rao</w:t>
      </w:r>
      <w:r>
        <w:rPr>
          <w:spacing w:val="17"/>
        </w:rPr>
        <w:t xml:space="preserve"> </w:t>
      </w:r>
      <w:r>
        <w:rPr>
          <w:spacing w:val="-2"/>
        </w:rPr>
        <w:t>RD,</w:t>
      </w:r>
      <w:r>
        <w:rPr>
          <w:spacing w:val="19"/>
        </w:rPr>
        <w:t xml:space="preserve"> </w:t>
      </w:r>
      <w:r>
        <w:rPr>
          <w:spacing w:val="-2"/>
        </w:rPr>
        <w:t>Rogenes VJ et al:</w:t>
      </w:r>
    </w:p>
    <w:p>
      <w:pPr>
        <w:pStyle w:val="BodyText"/>
        <w:ind w:left="435"/>
        <w:spacing w:before="98" w:line="193" w:lineRule="auto"/>
        <w:rPr/>
      </w:pPr>
      <w:r>
        <w:rPr>
          <w:spacing w:val="-1"/>
        </w:rPr>
        <w:t>Ureteroscopic</w:t>
      </w:r>
      <w:r>
        <w:rPr>
          <w:spacing w:val="27"/>
          <w:w w:val="101"/>
        </w:rPr>
        <w:t xml:space="preserve"> </w:t>
      </w:r>
      <w:r>
        <w:rPr>
          <w:spacing w:val="-1"/>
        </w:rPr>
        <w:t>management of ureteral calculi:</w:t>
      </w:r>
    </w:p>
    <w:p>
      <w:pPr>
        <w:pStyle w:val="BodyText"/>
        <w:ind w:left="435" w:right="140" w:hanging="6"/>
        <w:spacing w:before="98" w:line="287" w:lineRule="auto"/>
        <w:rPr/>
      </w:pPr>
      <w:r>
        <w:rPr/>
        <w:t>electrohydraulic versus holmium:YAG </w:t>
      </w:r>
      <w:r>
        <w:rPr>
          <w:spacing w:val="-1"/>
        </w:rPr>
        <w:t>lithotripsy. J</w:t>
      </w:r>
      <w:r>
        <w:rPr/>
        <w:t xml:space="preserve"> </w:t>
      </w:r>
      <w:r>
        <w:rPr>
          <w:spacing w:val="-5"/>
        </w:rPr>
        <w:t>Urol</w:t>
      </w:r>
      <w:r>
        <w:rPr>
          <w:spacing w:val="30"/>
        </w:rPr>
        <w:t xml:space="preserve"> </w:t>
      </w:r>
      <w:r>
        <w:rPr>
          <w:spacing w:val="-5"/>
        </w:rPr>
        <w:t>1997;</w:t>
      </w:r>
      <w:r>
        <w:rPr>
          <w:spacing w:val="24"/>
        </w:rPr>
        <w:t xml:space="preserve"> </w:t>
      </w:r>
      <w:r>
        <w:rPr>
          <w:b/>
          <w:bCs/>
          <w:spacing w:val="-5"/>
        </w:rPr>
        <w:t>158:</w:t>
      </w:r>
      <w:r>
        <w:rPr>
          <w:b/>
          <w:bCs/>
          <w:spacing w:val="24"/>
          <w:w w:val="101"/>
        </w:rPr>
        <w:t xml:space="preserve"> </w:t>
      </w:r>
      <w:r>
        <w:rPr>
          <w:spacing w:val="-5"/>
        </w:rPr>
        <w:t>1357.</w:t>
      </w:r>
    </w:p>
    <w:p>
      <w:pPr>
        <w:spacing w:line="287" w:lineRule="auto"/>
        <w:sectPr>
          <w:type w:val="continuous"/>
          <w:pgSz w:w="12240" w:h="15840"/>
          <w:pgMar w:top="322" w:right="720" w:bottom="533" w:left="777" w:header="0" w:footer="385" w:gutter="0"/>
          <w:cols w:equalWidth="0" w:num="2">
            <w:col w:w="5511" w:space="100"/>
            <w:col w:w="5133" w:space="0"/>
          </w:cols>
        </w:sectPr>
        <w:rPr/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22" w:right="207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78"/>
        <w:spacing w:before="57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42</w:t>
      </w:r>
    </w:p>
    <w:p>
      <w:pPr>
        <w:spacing w:line="160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92" w:lineRule="exact"/>
        <w:rPr>
          <w:rFonts w:ascii="Arial"/>
          <w:sz w:val="8"/>
        </w:rPr>
      </w:pPr>
      <w:r/>
    </w:p>
    <w:p>
      <w:pPr>
        <w:spacing w:line="92" w:lineRule="exact"/>
        <w:sectPr>
          <w:pgSz w:w="12240" w:h="15840"/>
          <w:pgMar w:top="322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spacing w:before="93"/>
        <w:rPr/>
      </w:pPr>
      <w:r/>
    </w:p>
    <w:p>
      <w:pPr>
        <w:sectPr>
          <w:type w:val="continuous"/>
          <w:pgSz w:w="12240" w:h="15840"/>
          <w:pgMar w:top="322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43"/>
        <w:spacing w:before="34" w:line="194" w:lineRule="auto"/>
        <w:rPr/>
      </w:pPr>
      <w:r>
        <w:rPr>
          <w:spacing w:val="-3"/>
        </w:rPr>
        <w:t>103.</w:t>
      </w:r>
      <w:r>
        <w:rPr>
          <w:spacing w:val="-10"/>
        </w:rPr>
        <w:t xml:space="preserve"> </w:t>
      </w:r>
      <w:r>
        <w:rPr>
          <w:spacing w:val="-3"/>
        </w:rPr>
        <w:t>Pearle</w:t>
      </w:r>
      <w:r>
        <w:rPr>
          <w:spacing w:val="18"/>
        </w:rPr>
        <w:t xml:space="preserve"> </w:t>
      </w:r>
      <w:r>
        <w:rPr>
          <w:spacing w:val="-3"/>
        </w:rPr>
        <w:t>MS,</w:t>
      </w:r>
      <w:r>
        <w:rPr>
          <w:spacing w:val="16"/>
        </w:rPr>
        <w:t xml:space="preserve"> </w:t>
      </w:r>
      <w:r>
        <w:rPr>
          <w:spacing w:val="-3"/>
        </w:rPr>
        <w:t>Pierce</w:t>
      </w:r>
      <w:r>
        <w:rPr>
          <w:spacing w:val="18"/>
        </w:rPr>
        <w:t xml:space="preserve"> </w:t>
      </w:r>
      <w:r>
        <w:rPr>
          <w:spacing w:val="-3"/>
        </w:rPr>
        <w:t>HL,</w:t>
      </w:r>
      <w:r>
        <w:rPr>
          <w:spacing w:val="16"/>
        </w:rPr>
        <w:t xml:space="preserve"> </w:t>
      </w:r>
      <w:r>
        <w:rPr>
          <w:spacing w:val="-3"/>
        </w:rPr>
        <w:t>Miller GL et al:</w:t>
      </w:r>
      <w:r>
        <w:rPr>
          <w:spacing w:val="9"/>
        </w:rPr>
        <w:t xml:space="preserve"> </w:t>
      </w:r>
      <w:r>
        <w:rPr>
          <w:spacing w:val="-3"/>
        </w:rPr>
        <w:t>Optimal</w:t>
      </w:r>
    </w:p>
    <w:p>
      <w:pPr>
        <w:pStyle w:val="BodyText"/>
        <w:ind w:left="458" w:right="573" w:firstLine="6"/>
        <w:spacing w:before="96" w:line="247" w:lineRule="auto"/>
        <w:rPr/>
      </w:pPr>
      <w:r>
        <w:rPr/>
        <w:t>method of urgent dec</w:t>
      </w:r>
      <w:r>
        <w:rPr>
          <w:spacing w:val="-1"/>
        </w:rPr>
        <w:t>ompression of the</w:t>
      </w:r>
      <w:r>
        <w:rPr>
          <w:spacing w:val="9"/>
        </w:rPr>
        <w:t xml:space="preserve"> </w:t>
      </w:r>
      <w:r>
        <w:rPr>
          <w:spacing w:val="-1"/>
        </w:rPr>
        <w:t>collecting</w:t>
      </w:r>
      <w:r>
        <w:rPr/>
        <w:t xml:space="preserve"> </w:t>
      </w:r>
      <w:r>
        <w:rPr>
          <w:spacing w:val="-1"/>
        </w:rPr>
        <w:t>system for obstruction and</w:t>
      </w:r>
      <w:r>
        <w:rPr>
          <w:spacing w:val="24"/>
        </w:rPr>
        <w:t xml:space="preserve"> </w:t>
      </w:r>
      <w:r>
        <w:rPr>
          <w:spacing w:val="-1"/>
        </w:rPr>
        <w:t>infection due</w:t>
      </w:r>
      <w:r>
        <w:rPr>
          <w:spacing w:val="5"/>
        </w:rPr>
        <w:t xml:space="preserve"> </w:t>
      </w:r>
      <w:r>
        <w:rPr>
          <w:spacing w:val="-1"/>
        </w:rPr>
        <w:t>to</w:t>
      </w:r>
    </w:p>
    <w:p>
      <w:pPr>
        <w:pStyle w:val="BodyText"/>
        <w:ind w:left="464"/>
        <w:spacing w:before="97" w:line="198" w:lineRule="auto"/>
        <w:rPr/>
      </w:pPr>
      <w:r>
        <w:rPr>
          <w:spacing w:val="-3"/>
        </w:rPr>
        <w:t>ureteral calculi. J</w:t>
      </w:r>
      <w:r>
        <w:rPr>
          <w:spacing w:val="24"/>
        </w:rPr>
        <w:t xml:space="preserve"> </w:t>
      </w:r>
      <w:r>
        <w:rPr>
          <w:spacing w:val="-3"/>
        </w:rPr>
        <w:t>Urol</w:t>
      </w:r>
      <w:r>
        <w:rPr>
          <w:spacing w:val="24"/>
          <w:w w:val="101"/>
        </w:rPr>
        <w:t xml:space="preserve"> </w:t>
      </w:r>
      <w:r>
        <w:rPr>
          <w:spacing w:val="-3"/>
        </w:rPr>
        <w:t>1998;</w:t>
      </w:r>
      <w:r>
        <w:rPr>
          <w:spacing w:val="24"/>
        </w:rPr>
        <w:t xml:space="preserve"> </w:t>
      </w:r>
      <w:r>
        <w:rPr>
          <w:b/>
          <w:bCs/>
          <w:spacing w:val="-3"/>
        </w:rPr>
        <w:t>160:</w:t>
      </w:r>
      <w:r>
        <w:rPr>
          <w:b/>
          <w:bCs/>
          <w:spacing w:val="25"/>
          <w:w w:val="101"/>
        </w:rPr>
        <w:t xml:space="preserve"> </w:t>
      </w:r>
      <w:r>
        <w:rPr>
          <w:spacing w:val="-3"/>
        </w:rPr>
        <w:t>1260.</w:t>
      </w:r>
    </w:p>
    <w:p>
      <w:pPr>
        <w:pStyle w:val="BodyText"/>
        <w:ind w:left="457" w:right="902" w:hanging="414"/>
        <w:spacing w:before="213" w:line="246" w:lineRule="auto"/>
        <w:rPr/>
      </w:pPr>
      <w:r>
        <w:rPr>
          <w:spacing w:val="-2"/>
        </w:rPr>
        <w:t>104.</w:t>
      </w:r>
      <w:r>
        <w:rPr>
          <w:spacing w:val="-27"/>
        </w:rPr>
        <w:t xml:space="preserve"> </w:t>
      </w:r>
      <w:r>
        <w:rPr>
          <w:spacing w:val="-2"/>
        </w:rPr>
        <w:t>Borofsky</w:t>
      </w:r>
      <w:r>
        <w:rPr>
          <w:spacing w:val="16"/>
        </w:rPr>
        <w:t xml:space="preserve"> </w:t>
      </w:r>
      <w:r>
        <w:rPr>
          <w:spacing w:val="-2"/>
        </w:rPr>
        <w:t>MS, Walter</w:t>
      </w:r>
      <w:r>
        <w:rPr>
          <w:spacing w:val="16"/>
        </w:rPr>
        <w:t xml:space="preserve"> </w:t>
      </w:r>
      <w:r>
        <w:rPr>
          <w:spacing w:val="-2"/>
        </w:rPr>
        <w:t>D, Shah</w:t>
      </w:r>
      <w:r>
        <w:rPr>
          <w:spacing w:val="-3"/>
        </w:rPr>
        <w:t xml:space="preserve"> O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1"/>
        </w:rPr>
        <w:t xml:space="preserve"> </w:t>
      </w:r>
      <w:r>
        <w:rPr>
          <w:spacing w:val="-3"/>
        </w:rPr>
        <w:t>Surgical</w:t>
      </w:r>
      <w:r>
        <w:rPr/>
        <w:t xml:space="preserve"> </w:t>
      </w:r>
      <w:r>
        <w:rPr/>
        <w:t>decompression is associ</w:t>
      </w:r>
      <w:r>
        <w:rPr>
          <w:spacing w:val="-1"/>
        </w:rPr>
        <w:t>ated with</w:t>
      </w:r>
      <w:r>
        <w:rPr>
          <w:spacing w:val="8"/>
        </w:rPr>
        <w:t xml:space="preserve"> </w:t>
      </w:r>
      <w:r>
        <w:rPr>
          <w:spacing w:val="-1"/>
        </w:rPr>
        <w:t>decreased</w:t>
      </w:r>
    </w:p>
    <w:p>
      <w:pPr>
        <w:pStyle w:val="BodyText"/>
        <w:ind w:left="457" w:right="1015" w:firstLine="7"/>
        <w:spacing w:before="97" w:line="249" w:lineRule="auto"/>
        <w:rPr/>
      </w:pPr>
      <w:r>
        <w:rPr>
          <w:spacing w:val="-1"/>
        </w:rPr>
        <w:t>mortality in patients</w:t>
      </w:r>
      <w:r>
        <w:rPr>
          <w:spacing w:val="6"/>
        </w:rPr>
        <w:t xml:space="preserve"> </w:t>
      </w:r>
      <w:r>
        <w:rPr>
          <w:spacing w:val="-1"/>
        </w:rPr>
        <w:t>with</w:t>
      </w:r>
      <w:r>
        <w:rPr>
          <w:spacing w:val="8"/>
        </w:rPr>
        <w:t xml:space="preserve"> </w:t>
      </w:r>
      <w:r>
        <w:rPr>
          <w:spacing w:val="-1"/>
        </w:rPr>
        <w:t>se</w:t>
      </w:r>
      <w:r>
        <w:rPr>
          <w:spacing w:val="-2"/>
        </w:rPr>
        <w:t>psis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15"/>
          <w:w w:val="101"/>
        </w:rPr>
        <w:t xml:space="preserve"> </w:t>
      </w:r>
      <w:r>
        <w:rPr>
          <w:spacing w:val="-2"/>
        </w:rPr>
        <w:t>ureteral</w:t>
      </w:r>
      <w:r>
        <w:rPr/>
        <w:t xml:space="preserve"> </w:t>
      </w:r>
      <w:r>
        <w:rPr>
          <w:spacing w:val="-2"/>
        </w:rPr>
        <w:t>calculi. 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14"/>
        </w:rPr>
        <w:t xml:space="preserve"> </w:t>
      </w:r>
      <w:r>
        <w:rPr>
          <w:spacing w:val="-2"/>
        </w:rPr>
        <w:t>2013;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189: </w:t>
      </w:r>
      <w:r>
        <w:rPr>
          <w:spacing w:val="-2"/>
        </w:rPr>
        <w:t>9</w:t>
      </w:r>
      <w:r>
        <w:rPr>
          <w:spacing w:val="-3"/>
        </w:rPr>
        <w:t>46.</w:t>
      </w:r>
    </w:p>
    <w:p>
      <w:pPr>
        <w:pStyle w:val="BodyText"/>
        <w:ind w:left="43"/>
        <w:spacing w:before="213" w:line="193" w:lineRule="auto"/>
        <w:rPr/>
      </w:pPr>
      <w:r>
        <w:rPr>
          <w:spacing w:val="-1"/>
        </w:rPr>
        <w:t>105.Srisubat A,</w:t>
      </w:r>
      <w:r>
        <w:rPr>
          <w:spacing w:val="16"/>
        </w:rPr>
        <w:t xml:space="preserve"> </w:t>
      </w:r>
      <w:r>
        <w:rPr>
          <w:spacing w:val="-1"/>
        </w:rPr>
        <w:t>Potisat S,</w:t>
      </w:r>
      <w:r>
        <w:rPr>
          <w:spacing w:val="16"/>
        </w:rPr>
        <w:t xml:space="preserve"> </w:t>
      </w:r>
      <w:r>
        <w:rPr>
          <w:spacing w:val="-1"/>
        </w:rPr>
        <w:t>Lojana</w:t>
      </w:r>
      <w:r>
        <w:rPr>
          <w:spacing w:val="-2"/>
        </w:rPr>
        <w:t>piwat</w:t>
      </w:r>
      <w:r>
        <w:rPr>
          <w:spacing w:val="17"/>
          <w:w w:val="101"/>
        </w:rPr>
        <w:t xml:space="preserve"> </w:t>
      </w:r>
      <w:r>
        <w:rPr>
          <w:spacing w:val="-2"/>
        </w:rPr>
        <w:t>B et al:</w:t>
      </w:r>
    </w:p>
    <w:p>
      <w:pPr>
        <w:pStyle w:val="BodyText"/>
        <w:ind w:left="466"/>
        <w:spacing w:before="98" w:line="194" w:lineRule="auto"/>
        <w:rPr/>
      </w:pPr>
      <w:r>
        <w:rPr>
          <w:spacing w:val="-1"/>
        </w:rPr>
        <w:t>Extracorporeal shock wave</w:t>
      </w:r>
      <w:r>
        <w:rPr>
          <w:spacing w:val="20"/>
        </w:rPr>
        <w:t xml:space="preserve"> </w:t>
      </w:r>
      <w:r>
        <w:rPr>
          <w:spacing w:val="-1"/>
        </w:rPr>
        <w:t>lithotripsy (ESWL)</w:t>
      </w:r>
    </w:p>
    <w:p>
      <w:pPr>
        <w:pStyle w:val="BodyText"/>
        <w:ind w:left="458" w:right="704" w:hanging="4"/>
        <w:spacing w:before="98" w:line="290" w:lineRule="auto"/>
        <w:rPr/>
      </w:pPr>
      <w:r>
        <w:rPr>
          <w:spacing w:val="-1"/>
        </w:rPr>
        <w:t>versus</w:t>
      </w:r>
      <w:r>
        <w:rPr>
          <w:spacing w:val="17"/>
        </w:rPr>
        <w:t xml:space="preserve"> </w:t>
      </w:r>
      <w:r>
        <w:rPr>
          <w:spacing w:val="-1"/>
        </w:rPr>
        <w:t>percutaneous</w:t>
      </w:r>
      <w:r>
        <w:rPr>
          <w:spacing w:val="17"/>
          <w:w w:val="101"/>
        </w:rPr>
        <w:t xml:space="preserve"> </w:t>
      </w:r>
      <w:r>
        <w:rPr>
          <w:spacing w:val="-1"/>
        </w:rPr>
        <w:t>nephrolithotomy (PCNL) or</w:t>
      </w:r>
      <w:r>
        <w:rPr/>
        <w:t xml:space="preserve"> </w:t>
      </w:r>
      <w:r>
        <w:rPr>
          <w:spacing w:val="-1"/>
        </w:rPr>
        <w:t>retrograde</w:t>
      </w:r>
      <w:r>
        <w:rPr>
          <w:spacing w:val="15"/>
        </w:rPr>
        <w:t xml:space="preserve"> </w:t>
      </w:r>
      <w:r>
        <w:rPr>
          <w:spacing w:val="-1"/>
        </w:rPr>
        <w:t>intrarenal surgery (RIRS) for</w:t>
      </w:r>
      <w:r>
        <w:rPr>
          <w:spacing w:val="17"/>
          <w:w w:val="101"/>
        </w:rPr>
        <w:t xml:space="preserve"> </w:t>
      </w:r>
      <w:r>
        <w:rPr>
          <w:spacing w:val="-1"/>
        </w:rPr>
        <w:t>kidn</w:t>
      </w:r>
      <w:r>
        <w:rPr>
          <w:spacing w:val="-2"/>
        </w:rPr>
        <w:t>ey</w:t>
      </w:r>
      <w:r>
        <w:rPr/>
        <w:t xml:space="preserve">  </w:t>
      </w:r>
      <w:r>
        <w:rPr>
          <w:spacing w:val="-2"/>
        </w:rPr>
        <w:t>stones. Cochrane</w:t>
      </w:r>
      <w:r>
        <w:rPr>
          <w:spacing w:val="17"/>
        </w:rPr>
        <w:t xml:space="preserve"> </w:t>
      </w:r>
      <w:r>
        <w:rPr>
          <w:spacing w:val="-2"/>
        </w:rPr>
        <w:t>Database Syst</w:t>
      </w:r>
      <w:r>
        <w:rPr>
          <w:spacing w:val="17"/>
        </w:rPr>
        <w:t xml:space="preserve"> </w:t>
      </w:r>
      <w:r>
        <w:rPr>
          <w:spacing w:val="-2"/>
        </w:rPr>
        <w:t>Rev</w:t>
      </w:r>
      <w:r>
        <w:rPr>
          <w:spacing w:val="12"/>
        </w:rPr>
        <w:t xml:space="preserve"> </w:t>
      </w:r>
      <w:r>
        <w:rPr>
          <w:spacing w:val="-2"/>
        </w:rPr>
        <w:t>2014;</w:t>
      </w:r>
      <w:r>
        <w:rPr>
          <w:spacing w:val="26"/>
        </w:rPr>
        <w:t xml:space="preserve"> </w:t>
      </w:r>
      <w:r>
        <w:rPr>
          <w:b/>
          <w:bCs/>
          <w:spacing w:val="-2"/>
        </w:rPr>
        <w:t>11.</w:t>
      </w:r>
    </w:p>
    <w:p>
      <w:pPr>
        <w:pStyle w:val="BodyText"/>
        <w:ind w:left="43"/>
        <w:spacing w:before="147" w:line="193" w:lineRule="auto"/>
        <w:rPr/>
      </w:pPr>
      <w:r>
        <w:rPr>
          <w:spacing w:val="-2"/>
        </w:rPr>
        <w:t>106.</w:t>
      </w:r>
      <w:r>
        <w:rPr>
          <w:spacing w:val="-27"/>
        </w:rPr>
        <w:t xml:space="preserve"> </w:t>
      </w:r>
      <w:r>
        <w:rPr>
          <w:spacing w:val="-2"/>
        </w:rPr>
        <w:t>Matlaga</w:t>
      </w:r>
      <w:r>
        <w:rPr>
          <w:spacing w:val="17"/>
          <w:w w:val="101"/>
        </w:rPr>
        <w:t xml:space="preserve"> </w:t>
      </w:r>
      <w:r>
        <w:rPr>
          <w:spacing w:val="-2"/>
        </w:rPr>
        <w:t>BR, Jansen JP,</w:t>
      </w:r>
      <w:r>
        <w:rPr>
          <w:spacing w:val="16"/>
        </w:rPr>
        <w:t xml:space="preserve"> </w:t>
      </w:r>
      <w:r>
        <w:rPr>
          <w:spacing w:val="-2"/>
        </w:rPr>
        <w:t>Meckle</w:t>
      </w:r>
      <w:r>
        <w:rPr>
          <w:spacing w:val="-3"/>
        </w:rPr>
        <w:t>y</w:t>
      </w:r>
      <w:r>
        <w:rPr>
          <w:spacing w:val="16"/>
        </w:rPr>
        <w:t xml:space="preserve"> </w:t>
      </w:r>
      <w:r>
        <w:rPr>
          <w:spacing w:val="-3"/>
        </w:rPr>
        <w:t>LM et al:</w:t>
      </w:r>
    </w:p>
    <w:p>
      <w:pPr>
        <w:pStyle w:val="BodyText"/>
        <w:ind w:left="448"/>
        <w:spacing w:before="98" w:line="230" w:lineRule="auto"/>
        <w:rPr/>
      </w:pPr>
      <w:r>
        <w:rPr>
          <w:spacing w:val="-1"/>
        </w:rPr>
        <w:t>Treatment of ureteral and</w:t>
      </w:r>
      <w:r>
        <w:rPr>
          <w:spacing w:val="27"/>
        </w:rPr>
        <w:t xml:space="preserve"> </w:t>
      </w:r>
      <w:r>
        <w:rPr>
          <w:spacing w:val="-1"/>
        </w:rPr>
        <w:t>renal</w:t>
      </w:r>
      <w:r>
        <w:rPr>
          <w:spacing w:val="10"/>
        </w:rPr>
        <w:t xml:space="preserve"> </w:t>
      </w:r>
      <w:r>
        <w:rPr>
          <w:spacing w:val="-1"/>
        </w:rPr>
        <w:t>stones:</w:t>
      </w:r>
      <w:r>
        <w:rPr>
          <w:spacing w:val="8"/>
        </w:rPr>
        <w:t xml:space="preserve"> </w:t>
      </w:r>
      <w:r>
        <w:rPr>
          <w:spacing w:val="-1"/>
        </w:rPr>
        <w:t>a</w:t>
      </w:r>
    </w:p>
    <w:p>
      <w:pPr>
        <w:pStyle w:val="BodyText"/>
        <w:ind w:left="458"/>
        <w:spacing w:before="63" w:line="194" w:lineRule="auto"/>
        <w:rPr/>
      </w:pPr>
      <w:r>
        <w:rPr>
          <w:spacing w:val="-1"/>
        </w:rPr>
        <w:t>systematic</w:t>
      </w:r>
      <w:r>
        <w:rPr>
          <w:spacing w:val="16"/>
        </w:rPr>
        <w:t xml:space="preserve"> </w:t>
      </w:r>
      <w:r>
        <w:rPr>
          <w:spacing w:val="-1"/>
        </w:rPr>
        <w:t>review and</w:t>
      </w:r>
      <w:r>
        <w:rPr>
          <w:spacing w:val="16"/>
        </w:rPr>
        <w:t xml:space="preserve"> </w:t>
      </w:r>
      <w:r>
        <w:rPr>
          <w:spacing w:val="-1"/>
        </w:rPr>
        <w:t>meta-analysis </w:t>
      </w:r>
      <w:r>
        <w:rPr>
          <w:spacing w:val="-2"/>
        </w:rPr>
        <w:t>of</w:t>
      </w:r>
    </w:p>
    <w:p>
      <w:pPr>
        <w:pStyle w:val="BodyText"/>
        <w:ind w:left="465"/>
        <w:spacing w:before="97" w:line="198" w:lineRule="auto"/>
        <w:rPr/>
      </w:pPr>
      <w:r>
        <w:rPr>
          <w:spacing w:val="-1"/>
        </w:rPr>
        <w:t>randomized, controlled trials. J Ur</w:t>
      </w:r>
      <w:r>
        <w:rPr>
          <w:spacing w:val="-2"/>
        </w:rPr>
        <w:t>ol</w:t>
      </w:r>
      <w:r>
        <w:rPr>
          <w:spacing w:val="14"/>
        </w:rPr>
        <w:t xml:space="preserve"> </w:t>
      </w:r>
      <w:r>
        <w:rPr>
          <w:spacing w:val="-2"/>
        </w:rPr>
        <w:t>2012;</w:t>
      </w:r>
      <w:r>
        <w:rPr>
          <w:spacing w:val="27"/>
        </w:rPr>
        <w:t xml:space="preserve"> </w:t>
      </w:r>
      <w:r>
        <w:rPr>
          <w:b/>
          <w:bCs/>
          <w:spacing w:val="-2"/>
        </w:rPr>
        <w:t>188:</w:t>
      </w:r>
    </w:p>
    <w:p>
      <w:pPr>
        <w:pStyle w:val="BodyText"/>
        <w:ind w:left="473"/>
        <w:spacing w:before="94" w:line="230" w:lineRule="auto"/>
        <w:rPr/>
      </w:pPr>
      <w:r>
        <w:rPr>
          <w:spacing w:val="-5"/>
        </w:rPr>
        <w:t>130.</w:t>
      </w:r>
    </w:p>
    <w:p>
      <w:pPr>
        <w:pStyle w:val="BodyText"/>
        <w:ind w:left="43"/>
        <w:spacing w:before="183" w:line="194" w:lineRule="auto"/>
        <w:rPr/>
      </w:pPr>
      <w:r>
        <w:rPr>
          <w:spacing w:val="-2"/>
        </w:rPr>
        <w:t>107.</w:t>
      </w:r>
      <w:r>
        <w:rPr>
          <w:spacing w:val="-27"/>
        </w:rPr>
        <w:t xml:space="preserve"> </w:t>
      </w:r>
      <w:r>
        <w:rPr>
          <w:spacing w:val="-2"/>
        </w:rPr>
        <w:t>Bryniarski</w:t>
      </w:r>
      <w:r>
        <w:rPr>
          <w:spacing w:val="20"/>
        </w:rPr>
        <w:t xml:space="preserve"> </w:t>
      </w:r>
      <w:r>
        <w:rPr>
          <w:spacing w:val="-2"/>
        </w:rPr>
        <w:t>P,</w:t>
      </w:r>
      <w:r>
        <w:rPr>
          <w:spacing w:val="15"/>
        </w:rPr>
        <w:t xml:space="preserve"> </w:t>
      </w:r>
      <w:r>
        <w:rPr>
          <w:spacing w:val="-2"/>
        </w:rPr>
        <w:t>Paradysz A, Zyczkowski</w:t>
      </w:r>
      <w:r>
        <w:rPr>
          <w:spacing w:val="18"/>
        </w:rPr>
        <w:t xml:space="preserve"> </w:t>
      </w:r>
      <w:r>
        <w:rPr>
          <w:spacing w:val="-2"/>
        </w:rPr>
        <w:t>M et a</w:t>
      </w:r>
      <w:r>
        <w:rPr>
          <w:spacing w:val="-3"/>
        </w:rPr>
        <w:t>l:</w:t>
      </w:r>
      <w:r>
        <w:rPr>
          <w:spacing w:val="1"/>
        </w:rPr>
        <w:t xml:space="preserve"> </w:t>
      </w:r>
      <w:r>
        <w:rPr>
          <w:spacing w:val="-3"/>
        </w:rPr>
        <w:t>A</w:t>
      </w:r>
    </w:p>
    <w:p>
      <w:pPr>
        <w:pStyle w:val="BodyText"/>
        <w:ind w:left="457" w:right="480" w:firstLine="7"/>
        <w:spacing w:before="97" w:line="282" w:lineRule="auto"/>
        <w:rPr/>
      </w:pPr>
      <w:r>
        <w:rPr>
          <w:spacing w:val="-1"/>
        </w:rPr>
        <w:t>randomized controlled study to analyze</w:t>
      </w:r>
      <w:r>
        <w:rPr>
          <w:spacing w:val="16"/>
          <w:w w:val="101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safety</w:t>
      </w:r>
      <w:r>
        <w:rPr/>
        <w:t xml:space="preserve">  </w:t>
      </w:r>
      <w:r>
        <w:rPr/>
        <w:t>and efficacy of per</w:t>
      </w:r>
      <w:r>
        <w:rPr>
          <w:spacing w:val="-1"/>
        </w:rPr>
        <w:t>cutaneous</w:t>
      </w:r>
      <w:r>
        <w:rPr>
          <w:spacing w:val="15"/>
        </w:rPr>
        <w:t xml:space="preserve"> </w:t>
      </w:r>
      <w:r>
        <w:rPr>
          <w:spacing w:val="-1"/>
        </w:rPr>
        <w:t>nephrolithotripsy and</w:t>
      </w:r>
      <w:r>
        <w:rPr/>
        <w:t xml:space="preserve"> </w:t>
      </w:r>
      <w:r>
        <w:rPr>
          <w:spacing w:val="-1"/>
        </w:rPr>
        <w:t>retrograde</w:t>
      </w:r>
      <w:r>
        <w:rPr>
          <w:spacing w:val="15"/>
        </w:rPr>
        <w:t xml:space="preserve"> </w:t>
      </w:r>
      <w:r>
        <w:rPr>
          <w:spacing w:val="-1"/>
        </w:rPr>
        <w:t>intrarenal surgery in the</w:t>
      </w:r>
      <w:r>
        <w:rPr>
          <w:spacing w:val="16"/>
          <w:w w:val="101"/>
        </w:rPr>
        <w:t xml:space="preserve"> </w:t>
      </w:r>
      <w:r>
        <w:rPr>
          <w:spacing w:val="-1"/>
        </w:rPr>
        <w:t>manageme</w:t>
      </w:r>
      <w:r>
        <w:rPr>
          <w:spacing w:val="-2"/>
        </w:rPr>
        <w:t>nt</w:t>
      </w:r>
      <w:r>
        <w:rPr/>
        <w:t xml:space="preserve">   </w:t>
      </w:r>
      <w:r>
        <w:rPr>
          <w:spacing w:val="-2"/>
        </w:rPr>
        <w:t>of renal stones</w:t>
      </w:r>
      <w:r>
        <w:rPr>
          <w:spacing w:val="28"/>
        </w:rPr>
        <w:t xml:space="preserve"> </w:t>
      </w:r>
      <w:r>
        <w:rPr>
          <w:spacing w:val="-2"/>
        </w:rPr>
        <w:t>more than</w:t>
      </w:r>
      <w:r>
        <w:rPr>
          <w:spacing w:val="14"/>
        </w:rPr>
        <w:t xml:space="preserve"> </w:t>
      </w:r>
      <w:r>
        <w:rPr>
          <w:spacing w:val="-2"/>
        </w:rPr>
        <w:t>2</w:t>
      </w:r>
      <w:r>
        <w:rPr>
          <w:spacing w:val="9"/>
        </w:rPr>
        <w:t xml:space="preserve"> </w:t>
      </w:r>
      <w:r>
        <w:rPr>
          <w:spacing w:val="-2"/>
        </w:rPr>
        <w:t>cm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8"/>
        </w:rPr>
        <w:t xml:space="preserve"> </w:t>
      </w:r>
      <w:r>
        <w:rPr>
          <w:spacing w:val="-2"/>
        </w:rPr>
        <w:t>diameter. J</w:t>
      </w:r>
    </w:p>
    <w:p>
      <w:pPr>
        <w:pStyle w:val="BodyText"/>
        <w:ind w:left="466"/>
        <w:spacing w:before="64" w:line="198" w:lineRule="auto"/>
        <w:rPr/>
      </w:pPr>
      <w:r>
        <w:rPr>
          <w:spacing w:val="-5"/>
        </w:rPr>
        <w:t>Endourol</w:t>
      </w:r>
      <w:r>
        <w:rPr>
          <w:spacing w:val="15"/>
        </w:rPr>
        <w:t xml:space="preserve"> </w:t>
      </w:r>
      <w:r>
        <w:rPr>
          <w:spacing w:val="-5"/>
        </w:rPr>
        <w:t>2012;</w:t>
      </w:r>
      <w:r>
        <w:rPr>
          <w:spacing w:val="17"/>
        </w:rPr>
        <w:t xml:space="preserve"> </w:t>
      </w:r>
      <w:r>
        <w:rPr>
          <w:b/>
          <w:bCs/>
          <w:spacing w:val="-5"/>
        </w:rPr>
        <w:t>26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15"/>
        </w:rPr>
        <w:t xml:space="preserve"> </w:t>
      </w:r>
      <w:r>
        <w:rPr>
          <w:spacing w:val="-5"/>
        </w:rPr>
        <w:t>52.</w:t>
      </w:r>
    </w:p>
    <w:p>
      <w:pPr>
        <w:pStyle w:val="BodyText"/>
        <w:ind w:left="457" w:right="1056" w:hanging="414"/>
        <w:spacing w:before="214" w:line="246" w:lineRule="auto"/>
        <w:rPr/>
      </w:pPr>
      <w:r>
        <w:rPr>
          <w:spacing w:val="-2"/>
        </w:rPr>
        <w:t>108.</w:t>
      </w:r>
      <w:r>
        <w:rPr>
          <w:spacing w:val="-26"/>
        </w:rPr>
        <w:t xml:space="preserve"> </w:t>
      </w:r>
      <w:r>
        <w:rPr>
          <w:spacing w:val="-2"/>
        </w:rPr>
        <w:t>Karakoyunlu</w:t>
      </w:r>
      <w:r>
        <w:rPr>
          <w:spacing w:val="18"/>
        </w:rPr>
        <w:t xml:space="preserve"> </w:t>
      </w:r>
      <w:r>
        <w:rPr>
          <w:spacing w:val="-2"/>
        </w:rPr>
        <w:t>N, Goktug</w:t>
      </w:r>
      <w:r>
        <w:rPr>
          <w:spacing w:val="-3"/>
        </w:rPr>
        <w:t xml:space="preserve"> G,</w:t>
      </w:r>
      <w:r>
        <w:rPr>
          <w:spacing w:val="12"/>
        </w:rPr>
        <w:t xml:space="preserve"> </w:t>
      </w:r>
      <w:r>
        <w:rPr>
          <w:spacing w:val="-3"/>
        </w:rPr>
        <w:t>Sener</w:t>
      </w:r>
      <w:r>
        <w:rPr>
          <w:spacing w:val="15"/>
          <w:w w:val="101"/>
        </w:rPr>
        <w:t xml:space="preserve"> </w:t>
      </w:r>
      <w:r>
        <w:rPr>
          <w:spacing w:val="-3"/>
        </w:rPr>
        <w:t>NC et</w:t>
      </w:r>
      <w:r>
        <w:rPr>
          <w:spacing w:val="9"/>
        </w:rPr>
        <w:t xml:space="preserve"> </w:t>
      </w:r>
      <w:r>
        <w:rPr>
          <w:spacing w:val="-3"/>
        </w:rPr>
        <w:t>al: A</w:t>
      </w:r>
      <w:r>
        <w:rPr/>
        <w:t xml:space="preserve"> </w:t>
      </w:r>
      <w:r>
        <w:rPr>
          <w:spacing w:val="-1"/>
        </w:rPr>
        <w:t>comparison of standard</w:t>
      </w:r>
      <w:r>
        <w:rPr>
          <w:spacing w:val="25"/>
        </w:rPr>
        <w:t xml:space="preserve"> </w:t>
      </w:r>
      <w:r>
        <w:rPr>
          <w:spacing w:val="-1"/>
        </w:rPr>
        <w:t>PCNL and staged</w:t>
      </w:r>
    </w:p>
    <w:p>
      <w:pPr>
        <w:pStyle w:val="BodyText"/>
        <w:ind w:left="458" w:right="913" w:firstLine="6"/>
        <w:spacing w:before="98" w:line="247" w:lineRule="auto"/>
        <w:rPr/>
      </w:pPr>
      <w:r>
        <w:rPr>
          <w:spacing w:val="-2"/>
        </w:rPr>
        <w:t>retrograde</w:t>
      </w:r>
      <w:r>
        <w:rPr>
          <w:spacing w:val="17"/>
          <w:w w:val="101"/>
        </w:rPr>
        <w:t xml:space="preserve"> </w:t>
      </w:r>
      <w:r>
        <w:rPr>
          <w:spacing w:val="-2"/>
        </w:rPr>
        <w:t>FURS in</w:t>
      </w:r>
      <w:r>
        <w:rPr>
          <w:spacing w:val="14"/>
        </w:rPr>
        <w:t xml:space="preserve"> </w:t>
      </w:r>
      <w:r>
        <w:rPr>
          <w:spacing w:val="-2"/>
        </w:rPr>
        <w:t>pelvi</w:t>
      </w:r>
      <w:r>
        <w:rPr>
          <w:spacing w:val="-3"/>
        </w:rPr>
        <w:t>s stones</w:t>
      </w:r>
      <w:r>
        <w:rPr>
          <w:spacing w:val="8"/>
        </w:rPr>
        <w:t xml:space="preserve"> </w:t>
      </w:r>
      <w:r>
        <w:rPr>
          <w:spacing w:val="-3"/>
        </w:rPr>
        <w:t>over</w:t>
      </w:r>
      <w:r>
        <w:rPr>
          <w:spacing w:val="13"/>
        </w:rPr>
        <w:t xml:space="preserve"> </w:t>
      </w:r>
      <w:r>
        <w:rPr>
          <w:spacing w:val="-3"/>
        </w:rPr>
        <w:t>2</w:t>
      </w:r>
      <w:r>
        <w:rPr>
          <w:spacing w:val="9"/>
        </w:rPr>
        <w:t xml:space="preserve"> </w:t>
      </w:r>
      <w:r>
        <w:rPr>
          <w:spacing w:val="-3"/>
        </w:rPr>
        <w:t>cm</w:t>
      </w:r>
      <w:r>
        <w:rPr>
          <w:spacing w:val="14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1"/>
        </w:rPr>
        <w:t>diameter: a</w:t>
      </w:r>
      <w:r>
        <w:rPr>
          <w:spacing w:val="15"/>
        </w:rPr>
        <w:t xml:space="preserve"> </w:t>
      </w:r>
      <w:r>
        <w:rPr>
          <w:spacing w:val="-1"/>
        </w:rPr>
        <w:t>prospective</w:t>
      </w:r>
      <w:r>
        <w:rPr>
          <w:spacing w:val="16"/>
        </w:rPr>
        <w:t xml:space="preserve"> </w:t>
      </w:r>
      <w:r>
        <w:rPr>
          <w:spacing w:val="-1"/>
        </w:rPr>
        <w:t>randomized stud</w:t>
      </w:r>
      <w:r>
        <w:rPr>
          <w:spacing w:val="-2"/>
        </w:rPr>
        <w:t>y.</w:t>
      </w:r>
    </w:p>
    <w:p>
      <w:pPr>
        <w:pStyle w:val="BodyText"/>
        <w:ind w:left="464"/>
        <w:spacing w:before="97" w:line="198" w:lineRule="auto"/>
        <w:rPr/>
      </w:pPr>
      <w:r>
        <w:rPr>
          <w:spacing w:val="-3"/>
        </w:rPr>
        <w:t>Urolithiasis 2015;</w:t>
      </w:r>
      <w:r>
        <w:rPr>
          <w:spacing w:val="16"/>
        </w:rPr>
        <w:t xml:space="preserve"> </w:t>
      </w:r>
      <w:r>
        <w:rPr>
          <w:b/>
          <w:bCs/>
          <w:spacing w:val="-3"/>
        </w:rPr>
        <w:t>43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13"/>
        </w:rPr>
        <w:t xml:space="preserve"> </w:t>
      </w:r>
      <w:r>
        <w:rPr>
          <w:spacing w:val="-3"/>
        </w:rPr>
        <w:t>283.</w:t>
      </w:r>
    </w:p>
    <w:p>
      <w:pPr>
        <w:pStyle w:val="BodyText"/>
        <w:ind w:left="43"/>
        <w:spacing w:before="213" w:line="198" w:lineRule="auto"/>
        <w:rPr/>
      </w:pPr>
      <w:r>
        <w:rPr>
          <w:spacing w:val="-3"/>
        </w:rPr>
        <w:t>109.</w:t>
      </w:r>
      <w:r>
        <w:rPr>
          <w:spacing w:val="-18"/>
        </w:rPr>
        <w:t xml:space="preserve"> </w:t>
      </w:r>
      <w:r>
        <w:rPr>
          <w:spacing w:val="-3"/>
        </w:rPr>
        <w:t>De S, Autorino</w:t>
      </w:r>
      <w:r>
        <w:rPr>
          <w:spacing w:val="17"/>
          <w:w w:val="101"/>
        </w:rPr>
        <w:t xml:space="preserve"> </w:t>
      </w:r>
      <w:r>
        <w:rPr>
          <w:spacing w:val="-3"/>
        </w:rPr>
        <w:t>R,</w:t>
      </w:r>
      <w:r>
        <w:rPr>
          <w:spacing w:val="16"/>
        </w:rPr>
        <w:t xml:space="preserve"> </w:t>
      </w:r>
      <w:r>
        <w:rPr>
          <w:spacing w:val="-3"/>
        </w:rPr>
        <w:t>Kim</w:t>
      </w:r>
      <w:r>
        <w:rPr>
          <w:spacing w:val="17"/>
        </w:rPr>
        <w:t xml:space="preserve"> </w:t>
      </w:r>
      <w:r>
        <w:rPr>
          <w:spacing w:val="-3"/>
        </w:rPr>
        <w:t>FJ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Percutaneous</w:t>
      </w:r>
    </w:p>
    <w:p>
      <w:pPr>
        <w:pStyle w:val="BodyText"/>
        <w:ind w:left="465"/>
        <w:spacing w:before="93" w:line="193" w:lineRule="auto"/>
        <w:rPr/>
      </w:pPr>
      <w:r>
        <w:rPr>
          <w:spacing w:val="-1"/>
        </w:rPr>
        <w:t>nephrolithotomy versus</w:t>
      </w:r>
      <w:r>
        <w:rPr>
          <w:spacing w:val="24"/>
          <w:w w:val="101"/>
        </w:rPr>
        <w:t xml:space="preserve"> </w:t>
      </w:r>
      <w:r>
        <w:rPr>
          <w:spacing w:val="-1"/>
        </w:rPr>
        <w:t>retrograde intrarenal</w:t>
      </w:r>
    </w:p>
    <w:p>
      <w:pPr>
        <w:pStyle w:val="BodyText"/>
        <w:ind w:left="465" w:right="653" w:hanging="7"/>
        <w:spacing w:before="98" w:line="287" w:lineRule="auto"/>
        <w:rPr/>
      </w:pPr>
      <w:r>
        <w:rPr>
          <w:spacing w:val="-1"/>
        </w:rPr>
        <w:t>surgery: a systematic</w:t>
      </w:r>
      <w:r>
        <w:rPr>
          <w:spacing w:val="17"/>
          <w:w w:val="101"/>
        </w:rPr>
        <w:t xml:space="preserve"> </w:t>
      </w:r>
      <w:r>
        <w:rPr>
          <w:spacing w:val="-1"/>
        </w:rPr>
        <w:t>review and</w:t>
      </w:r>
      <w:r>
        <w:rPr>
          <w:spacing w:val="15"/>
          <w:w w:val="101"/>
        </w:rPr>
        <w:t xml:space="preserve"> </w:t>
      </w:r>
      <w:r>
        <w:rPr>
          <w:spacing w:val="-1"/>
        </w:rPr>
        <w:t>meta-analysis.</w:t>
      </w:r>
      <w:r>
        <w:rPr/>
        <w:t xml:space="preserve"> </w:t>
      </w:r>
      <w:r>
        <w:rPr>
          <w:spacing w:val="-6"/>
        </w:rPr>
        <w:t>Eur</w:t>
      </w:r>
      <w:r>
        <w:rPr>
          <w:spacing w:val="16"/>
        </w:rPr>
        <w:t xml:space="preserve"> </w:t>
      </w:r>
      <w:r>
        <w:rPr>
          <w:spacing w:val="-6"/>
        </w:rPr>
        <w:t>Urol</w:t>
      </w:r>
      <w:r>
        <w:rPr>
          <w:spacing w:val="14"/>
        </w:rPr>
        <w:t xml:space="preserve"> </w:t>
      </w:r>
      <w:r>
        <w:rPr>
          <w:spacing w:val="-6"/>
        </w:rPr>
        <w:t>2015;</w:t>
      </w:r>
      <w:r>
        <w:rPr>
          <w:spacing w:val="12"/>
        </w:rPr>
        <w:t xml:space="preserve"> </w:t>
      </w:r>
      <w:r>
        <w:rPr>
          <w:b/>
          <w:bCs/>
          <w:spacing w:val="-6"/>
        </w:rPr>
        <w:t>67</w:t>
      </w:r>
      <w:r>
        <w:rPr>
          <w:b/>
          <w:bCs/>
          <w:spacing w:val="-32"/>
        </w:rPr>
        <w:t xml:space="preserve"> </w:t>
      </w:r>
      <w:r>
        <w:rPr>
          <w:spacing w:val="-6"/>
        </w:rPr>
        <w:t>:</w:t>
      </w:r>
      <w:r>
        <w:rPr>
          <w:spacing w:val="24"/>
        </w:rPr>
        <w:t xml:space="preserve"> </w:t>
      </w:r>
      <w:r>
        <w:rPr>
          <w:spacing w:val="-6"/>
        </w:rPr>
        <w:t>125.</w:t>
      </w:r>
    </w:p>
    <w:p>
      <w:pPr>
        <w:pStyle w:val="BodyText"/>
        <w:ind w:left="43"/>
        <w:spacing w:before="144" w:line="198" w:lineRule="auto"/>
        <w:rPr/>
      </w:pPr>
      <w:r>
        <w:rPr>
          <w:spacing w:val="-2"/>
        </w:rPr>
        <w:t>110.de</w:t>
      </w:r>
      <w:r>
        <w:rPr>
          <w:spacing w:val="16"/>
        </w:rPr>
        <w:t xml:space="preserve"> </w:t>
      </w:r>
      <w:r>
        <w:rPr>
          <w:spacing w:val="-2"/>
        </w:rPr>
        <w:t>la</w:t>
      </w:r>
      <w:r>
        <w:rPr>
          <w:spacing w:val="16"/>
          <w:w w:val="101"/>
        </w:rPr>
        <w:t xml:space="preserve"> </w:t>
      </w:r>
      <w:r>
        <w:rPr>
          <w:spacing w:val="-2"/>
        </w:rPr>
        <w:t>Rosette J, Assimos</w:t>
      </w:r>
      <w:r>
        <w:rPr>
          <w:spacing w:val="16"/>
          <w:w w:val="101"/>
        </w:rPr>
        <w:t xml:space="preserve"> </w:t>
      </w:r>
      <w:r>
        <w:rPr>
          <w:spacing w:val="-2"/>
        </w:rPr>
        <w:t>D,</w:t>
      </w:r>
      <w:r>
        <w:rPr>
          <w:spacing w:val="16"/>
        </w:rPr>
        <w:t xml:space="preserve"> </w:t>
      </w:r>
      <w:r>
        <w:rPr>
          <w:spacing w:val="-2"/>
        </w:rPr>
        <w:t>Desai</w:t>
      </w:r>
      <w:r>
        <w:rPr>
          <w:spacing w:val="17"/>
          <w:w w:val="101"/>
        </w:rPr>
        <w:t xml:space="preserve"> </w:t>
      </w:r>
      <w:r>
        <w:rPr>
          <w:spacing w:val="-2"/>
        </w:rPr>
        <w:t>M et al: The</w:t>
      </w:r>
    </w:p>
    <w:p>
      <w:pPr>
        <w:pStyle w:val="BodyText"/>
        <w:ind w:left="458"/>
        <w:spacing w:before="94" w:line="193" w:lineRule="auto"/>
        <w:rPr/>
      </w:pPr>
      <w:r>
        <w:rPr>
          <w:spacing w:val="-1"/>
        </w:rPr>
        <w:t>Clinical</w:t>
      </w:r>
      <w:r>
        <w:rPr>
          <w:spacing w:val="17"/>
        </w:rPr>
        <w:t xml:space="preserve"> </w:t>
      </w:r>
      <w:r>
        <w:rPr>
          <w:spacing w:val="-1"/>
        </w:rPr>
        <w:t>Research Office of the</w:t>
      </w:r>
      <w:r>
        <w:rPr>
          <w:spacing w:val="17"/>
        </w:rPr>
        <w:t xml:space="preserve"> </w:t>
      </w:r>
      <w:r>
        <w:rPr>
          <w:spacing w:val="-1"/>
        </w:rPr>
        <w:t>Endourological</w:t>
      </w:r>
    </w:p>
    <w:p>
      <w:pPr>
        <w:pStyle w:val="BodyText"/>
        <w:ind w:left="460"/>
        <w:spacing w:before="97" w:line="194" w:lineRule="auto"/>
        <w:rPr/>
      </w:pPr>
      <w:r>
        <w:rPr>
          <w:spacing w:val="-1"/>
        </w:rPr>
        <w:t>Society</w:t>
      </w:r>
      <w:r>
        <w:rPr>
          <w:spacing w:val="16"/>
        </w:rPr>
        <w:t xml:space="preserve"> </w:t>
      </w:r>
      <w:r>
        <w:rPr>
          <w:spacing w:val="-1"/>
        </w:rPr>
        <w:t>Percutaneous</w:t>
      </w:r>
      <w:r>
        <w:rPr>
          <w:spacing w:val="17"/>
        </w:rPr>
        <w:t xml:space="preserve"> </w:t>
      </w:r>
      <w:r>
        <w:rPr>
          <w:spacing w:val="-1"/>
        </w:rPr>
        <w:t>Nephrolithotomy G</w:t>
      </w:r>
      <w:r>
        <w:rPr>
          <w:spacing w:val="-2"/>
        </w:rPr>
        <w:t>lobal</w:t>
      </w:r>
    </w:p>
    <w:p>
      <w:pPr>
        <w:pStyle w:val="BodyText"/>
        <w:ind w:left="464" w:right="457" w:hanging="4"/>
        <w:spacing w:before="98" w:line="282" w:lineRule="auto"/>
        <w:rPr/>
      </w:pPr>
      <w:r>
        <w:rPr>
          <w:spacing w:val="-1"/>
        </w:rPr>
        <w:t>Study: indications, complications, and</w:t>
      </w:r>
      <w:r>
        <w:rPr>
          <w:spacing w:val="20"/>
        </w:rPr>
        <w:t xml:space="preserve"> </w:t>
      </w:r>
      <w:r>
        <w:rPr>
          <w:spacing w:val="-1"/>
        </w:rPr>
        <w:t>outcomes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3"/>
        </w:rPr>
        <w:t>5803</w:t>
      </w:r>
      <w:r>
        <w:rPr>
          <w:spacing w:val="33"/>
        </w:rPr>
        <w:t xml:space="preserve"> </w:t>
      </w:r>
      <w:r>
        <w:rPr>
          <w:spacing w:val="-3"/>
        </w:rPr>
        <w:t>patients. J</w:t>
      </w:r>
      <w:r>
        <w:rPr>
          <w:spacing w:val="16"/>
        </w:rPr>
        <w:t xml:space="preserve"> </w:t>
      </w:r>
      <w:r>
        <w:rPr>
          <w:spacing w:val="-3"/>
        </w:rPr>
        <w:t>Endourol</w:t>
      </w:r>
      <w:r>
        <w:rPr>
          <w:spacing w:val="14"/>
        </w:rPr>
        <w:t xml:space="preserve"> </w:t>
      </w:r>
      <w:r>
        <w:rPr>
          <w:spacing w:val="-3"/>
        </w:rPr>
        <w:t>2011;</w:t>
      </w:r>
      <w:r>
        <w:rPr>
          <w:b/>
          <w:bCs/>
          <w:spacing w:val="-3"/>
        </w:rPr>
        <w:t>25</w:t>
      </w:r>
      <w:r>
        <w:rPr>
          <w:spacing w:val="-3"/>
        </w:rPr>
        <w:t>:</w:t>
      </w:r>
      <w:r>
        <w:rPr>
          <w:spacing w:val="24"/>
        </w:rPr>
        <w:t xml:space="preserve"> </w:t>
      </w:r>
      <w:r>
        <w:rPr>
          <w:spacing w:val="-3"/>
        </w:rPr>
        <w:t>11.</w:t>
      </w:r>
    </w:p>
    <w:p>
      <w:pPr>
        <w:pStyle w:val="BodyText"/>
        <w:ind w:left="43"/>
        <w:spacing w:before="150" w:line="198" w:lineRule="auto"/>
        <w:rPr/>
      </w:pPr>
      <w:r>
        <w:rPr>
          <w:spacing w:val="-2"/>
        </w:rPr>
        <w:t>111.Seitz C,</w:t>
      </w:r>
      <w:r>
        <w:rPr>
          <w:spacing w:val="23"/>
        </w:rPr>
        <w:t xml:space="preserve"> </w:t>
      </w:r>
      <w:r>
        <w:rPr>
          <w:spacing w:val="-2"/>
        </w:rPr>
        <w:t>Desai</w:t>
      </w:r>
      <w:r>
        <w:rPr>
          <w:spacing w:val="17"/>
          <w:w w:val="101"/>
        </w:rPr>
        <w:t xml:space="preserve"> </w:t>
      </w:r>
      <w:r>
        <w:rPr>
          <w:spacing w:val="-2"/>
        </w:rPr>
        <w:t>M,</w:t>
      </w:r>
      <w:r>
        <w:rPr>
          <w:spacing w:val="18"/>
        </w:rPr>
        <w:t xml:space="preserve"> </w:t>
      </w:r>
      <w:r>
        <w:rPr>
          <w:spacing w:val="-2"/>
        </w:rPr>
        <w:t>Hacker A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Incidence,</w:t>
      </w:r>
    </w:p>
    <w:p>
      <w:pPr>
        <w:pStyle w:val="BodyText"/>
        <w:ind w:left="465"/>
        <w:spacing w:before="93" w:line="193" w:lineRule="auto"/>
        <w:rPr/>
      </w:pPr>
      <w:r>
        <w:rPr>
          <w:spacing w:val="-1"/>
        </w:rPr>
        <w:t>prevention, and</w:t>
      </w:r>
      <w:r>
        <w:rPr>
          <w:spacing w:val="25"/>
        </w:rPr>
        <w:t xml:space="preserve"> </w:t>
      </w:r>
      <w:r>
        <w:rPr>
          <w:spacing w:val="-1"/>
        </w:rPr>
        <w:t>management of complications</w:t>
      </w:r>
    </w:p>
    <w:p>
      <w:pPr>
        <w:pStyle w:val="BodyText"/>
        <w:ind w:left="462" w:right="447" w:hanging="8"/>
        <w:spacing w:before="98" w:line="287" w:lineRule="auto"/>
        <w:rPr/>
      </w:pPr>
      <w:r>
        <w:rPr>
          <w:spacing w:val="-2"/>
        </w:rPr>
        <w:t>following</w:t>
      </w:r>
      <w:r>
        <w:rPr>
          <w:spacing w:val="34"/>
        </w:rPr>
        <w:t xml:space="preserve"> </w:t>
      </w:r>
      <w:r>
        <w:rPr>
          <w:spacing w:val="-2"/>
        </w:rPr>
        <w:t>percutaneous</w:t>
      </w:r>
      <w:r>
        <w:rPr>
          <w:spacing w:val="15"/>
        </w:rPr>
        <w:t xml:space="preserve"> </w:t>
      </w:r>
      <w:r>
        <w:rPr>
          <w:spacing w:val="-2"/>
        </w:rPr>
        <w:t>nephrolitholapaxy.</w:t>
      </w:r>
      <w:r>
        <w:rPr>
          <w:spacing w:val="16"/>
        </w:rPr>
        <w:t xml:space="preserve"> </w:t>
      </w:r>
      <w:r>
        <w:rPr>
          <w:spacing w:val="-2"/>
        </w:rPr>
        <w:t>Eur</w:t>
      </w:r>
      <w:r>
        <w:rPr>
          <w:spacing w:val="16"/>
          <w:w w:val="101"/>
        </w:rPr>
        <w:t xml:space="preserve"> </w:t>
      </w:r>
      <w:r>
        <w:rPr>
          <w:spacing w:val="-2"/>
        </w:rPr>
        <w:t>Urol</w:t>
      </w:r>
      <w:r>
        <w:rPr/>
        <w:t xml:space="preserve"> </w:t>
      </w:r>
      <w:r>
        <w:rPr/>
        <w:t>2012; </w:t>
      </w:r>
      <w:r>
        <w:rPr>
          <w:b/>
          <w:bCs/>
        </w:rPr>
        <w:t>61</w:t>
      </w:r>
      <w:r>
        <w:rPr/>
        <w:t>:146.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3" w:line="194" w:lineRule="auto"/>
        <w:rPr/>
      </w:pPr>
      <w:r>
        <w:rPr>
          <w:spacing w:val="-1"/>
        </w:rPr>
        <w:t>112.Al-Kohany</w:t>
      </w:r>
      <w:r>
        <w:rPr>
          <w:spacing w:val="21"/>
          <w:w w:val="101"/>
        </w:rPr>
        <w:t xml:space="preserve"> </w:t>
      </w:r>
      <w:r>
        <w:rPr>
          <w:spacing w:val="-1"/>
        </w:rPr>
        <w:t>KM, Shokeir AA,</w:t>
      </w:r>
      <w:r>
        <w:rPr>
          <w:spacing w:val="16"/>
        </w:rPr>
        <w:t xml:space="preserve"> </w:t>
      </w:r>
      <w:r>
        <w:rPr>
          <w:spacing w:val="-1"/>
        </w:rPr>
        <w:t>Mosbah A et al:</w:t>
      </w:r>
    </w:p>
    <w:p>
      <w:pPr>
        <w:pStyle w:val="BodyText"/>
        <w:ind w:left="405"/>
        <w:spacing w:before="96" w:line="193" w:lineRule="auto"/>
        <w:rPr/>
      </w:pPr>
      <w:r>
        <w:rPr/>
        <w:t>Treatment of complete staghorn stone</w:t>
      </w:r>
      <w:r>
        <w:rPr>
          <w:spacing w:val="-1"/>
        </w:rPr>
        <w:t>s:</w:t>
      </w:r>
      <w:r>
        <w:rPr>
          <w:spacing w:val="8"/>
        </w:rPr>
        <w:t xml:space="preserve"> </w:t>
      </w:r>
      <w:r>
        <w:rPr>
          <w:spacing w:val="-1"/>
        </w:rPr>
        <w:t>a</w:t>
      </w:r>
    </w:p>
    <w:p>
      <w:pPr>
        <w:pStyle w:val="BodyText"/>
        <w:ind w:left="421"/>
        <w:spacing w:before="97" w:line="194" w:lineRule="auto"/>
        <w:rPr/>
      </w:pPr>
      <w:r>
        <w:rPr>
          <w:spacing w:val="-1"/>
        </w:rPr>
        <w:t>prospective</w:t>
      </w:r>
      <w:r>
        <w:rPr>
          <w:spacing w:val="24"/>
        </w:rPr>
        <w:t xml:space="preserve"> </w:t>
      </w:r>
      <w:r>
        <w:rPr>
          <w:spacing w:val="-1"/>
        </w:rPr>
        <w:t>randomized comparison of open</w:t>
      </w:r>
    </w:p>
    <w:p>
      <w:pPr>
        <w:pStyle w:val="BodyText"/>
        <w:ind w:left="419" w:right="325" w:hanging="5"/>
        <w:spacing w:before="98" w:line="287" w:lineRule="auto"/>
        <w:rPr/>
      </w:pPr>
      <w:r>
        <w:rPr>
          <w:spacing w:val="-1"/>
        </w:rPr>
        <w:t>surgery versus</w:t>
      </w:r>
      <w:r>
        <w:rPr>
          <w:spacing w:val="32"/>
          <w:w w:val="101"/>
        </w:rPr>
        <w:t xml:space="preserve"> </w:t>
      </w:r>
      <w:r>
        <w:rPr>
          <w:spacing w:val="-1"/>
        </w:rPr>
        <w:t>percutaneous nephrolithotomy. J</w:t>
      </w:r>
      <w:r>
        <w:rPr/>
        <w:t xml:space="preserve"> </w:t>
      </w:r>
      <w:r>
        <w:rPr>
          <w:spacing w:val="-5"/>
        </w:rPr>
        <w:t>Urol</w:t>
      </w:r>
      <w:r>
        <w:rPr>
          <w:spacing w:val="20"/>
        </w:rPr>
        <w:t xml:space="preserve"> </w:t>
      </w:r>
      <w:r>
        <w:rPr>
          <w:spacing w:val="-5"/>
        </w:rPr>
        <w:t>2005;</w:t>
      </w:r>
      <w:r>
        <w:rPr>
          <w:spacing w:val="23"/>
          <w:w w:val="101"/>
        </w:rPr>
        <w:t xml:space="preserve"> </w:t>
      </w:r>
      <w:r>
        <w:rPr>
          <w:b/>
          <w:bCs/>
          <w:spacing w:val="-5"/>
        </w:rPr>
        <w:t>173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 469.</w:t>
      </w:r>
    </w:p>
    <w:p>
      <w:pPr>
        <w:pStyle w:val="BodyText"/>
        <w:spacing w:before="141" w:line="194" w:lineRule="auto"/>
        <w:rPr/>
      </w:pPr>
      <w:r>
        <w:rPr>
          <w:spacing w:val="-2"/>
        </w:rPr>
        <w:t>113.</w:t>
      </w:r>
      <w:r>
        <w:rPr>
          <w:spacing w:val="-28"/>
        </w:rPr>
        <w:t xml:space="preserve"> </w:t>
      </w:r>
      <w:r>
        <w:rPr>
          <w:spacing w:val="-2"/>
        </w:rPr>
        <w:t>Meretyk S, Gofrit ON,</w:t>
      </w:r>
      <w:r>
        <w:rPr>
          <w:spacing w:val="11"/>
        </w:rPr>
        <w:t xml:space="preserve"> </w:t>
      </w:r>
      <w:r>
        <w:rPr>
          <w:spacing w:val="-2"/>
        </w:rPr>
        <w:t>Gafni</w:t>
      </w:r>
      <w:r>
        <w:rPr>
          <w:spacing w:val="10"/>
        </w:rPr>
        <w:t xml:space="preserve"> </w:t>
      </w:r>
      <w:r>
        <w:rPr>
          <w:spacing w:val="-2"/>
        </w:rPr>
        <w:t>O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9"/>
        </w:rPr>
        <w:t xml:space="preserve"> </w:t>
      </w:r>
      <w:r>
        <w:rPr>
          <w:spacing w:val="-2"/>
        </w:rPr>
        <w:t>Complete</w:t>
      </w:r>
    </w:p>
    <w:p>
      <w:pPr>
        <w:pStyle w:val="BodyText"/>
        <w:ind w:left="420" w:right="245" w:hanging="6"/>
        <w:spacing w:before="97" w:line="247" w:lineRule="auto"/>
        <w:rPr/>
      </w:pPr>
      <w:r>
        <w:rPr>
          <w:spacing w:val="-1"/>
        </w:rPr>
        <w:t>staghorn calculi:</w:t>
      </w:r>
      <w:r>
        <w:rPr>
          <w:spacing w:val="18"/>
          <w:w w:val="101"/>
        </w:rPr>
        <w:t xml:space="preserve"> </w:t>
      </w:r>
      <w:r>
        <w:rPr>
          <w:spacing w:val="-1"/>
        </w:rPr>
        <w:t>random</w:t>
      </w:r>
      <w:r>
        <w:rPr>
          <w:spacing w:val="15"/>
        </w:rPr>
        <w:t xml:space="preserve"> </w:t>
      </w:r>
      <w:r>
        <w:rPr>
          <w:spacing w:val="-1"/>
        </w:rPr>
        <w:t>prospective comparison</w:t>
      </w:r>
      <w:r>
        <w:rPr/>
        <w:t xml:space="preserve"> </w:t>
      </w:r>
      <w:r>
        <w:rPr>
          <w:spacing w:val="-1"/>
        </w:rPr>
        <w:t>between extracorporeal shock wave</w:t>
      </w:r>
      <w:r>
        <w:rPr>
          <w:spacing w:val="26"/>
        </w:rPr>
        <w:t xml:space="preserve"> </w:t>
      </w:r>
      <w:r>
        <w:rPr>
          <w:spacing w:val="-1"/>
        </w:rPr>
        <w:t>lithotripsy</w:t>
      </w:r>
    </w:p>
    <w:p>
      <w:pPr>
        <w:pStyle w:val="BodyText"/>
        <w:ind w:left="421" w:right="449"/>
        <w:spacing w:before="97" w:line="247" w:lineRule="auto"/>
        <w:rPr/>
      </w:pPr>
      <w:r>
        <w:rPr>
          <w:spacing w:val="-1"/>
        </w:rPr>
        <w:t>monotherapy and combined with</w:t>
      </w:r>
      <w:r>
        <w:rPr>
          <w:spacing w:val="20"/>
          <w:w w:val="101"/>
        </w:rPr>
        <w:t xml:space="preserve"> </w:t>
      </w:r>
      <w:r>
        <w:rPr>
          <w:spacing w:val="-1"/>
        </w:rPr>
        <w:t>percutaneous</w:t>
      </w:r>
      <w:r>
        <w:rPr/>
        <w:t xml:space="preserve"> </w:t>
      </w:r>
      <w:r>
        <w:rPr>
          <w:spacing w:val="-3"/>
        </w:rPr>
        <w:t>nephrostolithotomy. J</w:t>
      </w:r>
      <w:r>
        <w:rPr>
          <w:spacing w:val="22"/>
        </w:rPr>
        <w:t xml:space="preserve"> </w:t>
      </w:r>
      <w:r>
        <w:rPr>
          <w:spacing w:val="-3"/>
        </w:rPr>
        <w:t>Urol</w:t>
      </w:r>
      <w:r>
        <w:rPr>
          <w:spacing w:val="22"/>
          <w:w w:val="101"/>
        </w:rPr>
        <w:t xml:space="preserve"> </w:t>
      </w:r>
      <w:r>
        <w:rPr>
          <w:spacing w:val="-3"/>
        </w:rPr>
        <w:t>1997;</w:t>
      </w:r>
      <w:r>
        <w:rPr>
          <w:spacing w:val="25"/>
          <w:w w:val="101"/>
        </w:rPr>
        <w:t xml:space="preserve"> </w:t>
      </w:r>
      <w:r>
        <w:rPr>
          <w:b/>
          <w:bCs/>
          <w:spacing w:val="-3"/>
        </w:rPr>
        <w:t>157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 780.</w:t>
      </w:r>
    </w:p>
    <w:p>
      <w:pPr>
        <w:pStyle w:val="BodyText"/>
        <w:spacing w:before="216" w:line="193" w:lineRule="auto"/>
        <w:rPr/>
      </w:pPr>
      <w:r>
        <w:rPr>
          <w:spacing w:val="-3"/>
        </w:rPr>
        <w:t>114.</w:t>
      </w:r>
      <w:r>
        <w:rPr>
          <w:spacing w:val="-13"/>
        </w:rPr>
        <w:t xml:space="preserve"> </w:t>
      </w:r>
      <w:r>
        <w:rPr>
          <w:spacing w:val="-3"/>
        </w:rPr>
        <w:t>Eisenberger</w:t>
      </w:r>
      <w:r>
        <w:rPr>
          <w:spacing w:val="16"/>
        </w:rPr>
        <w:t xml:space="preserve"> </w:t>
      </w:r>
      <w:r>
        <w:rPr>
          <w:spacing w:val="-3"/>
        </w:rPr>
        <w:t>F,</w:t>
      </w:r>
      <w:r>
        <w:rPr>
          <w:spacing w:val="15"/>
        </w:rPr>
        <w:t xml:space="preserve"> </w:t>
      </w:r>
      <w:r>
        <w:rPr>
          <w:spacing w:val="-3"/>
        </w:rPr>
        <w:t>Rassweiler J,</w:t>
      </w:r>
      <w:r>
        <w:rPr>
          <w:spacing w:val="16"/>
        </w:rPr>
        <w:t xml:space="preserve"> </w:t>
      </w:r>
      <w:r>
        <w:rPr>
          <w:spacing w:val="-3"/>
        </w:rPr>
        <w:t>Bub</w:t>
      </w:r>
      <w:r>
        <w:rPr>
          <w:spacing w:val="17"/>
          <w:w w:val="101"/>
        </w:rPr>
        <w:t xml:space="preserve"> </w:t>
      </w:r>
      <w:r>
        <w:rPr>
          <w:spacing w:val="-3"/>
        </w:rPr>
        <w:t>P et al:</w:t>
      </w:r>
    </w:p>
    <w:p>
      <w:pPr>
        <w:pStyle w:val="BodyText"/>
        <w:ind w:left="414" w:right="307" w:firstLine="8"/>
        <w:spacing w:before="99" w:line="285" w:lineRule="auto"/>
        <w:rPr/>
      </w:pPr>
      <w:r>
        <w:rPr>
          <w:spacing w:val="-1"/>
        </w:rPr>
        <w:t>Differentiated approach to staghorn calculi</w:t>
      </w:r>
      <w:r>
        <w:rPr>
          <w:spacing w:val="25"/>
          <w:w w:val="101"/>
        </w:rPr>
        <w:t xml:space="preserve"> </w:t>
      </w:r>
      <w:r>
        <w:rPr>
          <w:spacing w:val="-1"/>
        </w:rPr>
        <w:t>using</w:t>
      </w:r>
      <w:r>
        <w:rPr/>
        <w:t xml:space="preserve"> </w:t>
      </w:r>
      <w:r>
        <w:rPr>
          <w:spacing w:val="-1"/>
        </w:rPr>
        <w:t>extra-corporeal shock wave</w:t>
      </w:r>
      <w:r>
        <w:rPr>
          <w:spacing w:val="30"/>
        </w:rPr>
        <w:t xml:space="preserve"> </w:t>
      </w:r>
      <w:r>
        <w:rPr>
          <w:spacing w:val="-1"/>
        </w:rPr>
        <w:t>lithotripsy and</w:t>
      </w:r>
    </w:p>
    <w:p>
      <w:pPr>
        <w:pStyle w:val="BodyText"/>
        <w:ind w:left="421"/>
        <w:spacing w:before="27" w:line="194" w:lineRule="auto"/>
        <w:rPr/>
      </w:pPr>
      <w:r>
        <w:rPr/>
        <w:t>percutaneous nephro-lithotomy: An</w:t>
      </w:r>
      <w:r>
        <w:rPr>
          <w:spacing w:val="-1"/>
        </w:rPr>
        <w:t xml:space="preserve"> analysis of</w:t>
      </w:r>
    </w:p>
    <w:p>
      <w:pPr>
        <w:pStyle w:val="BodyText"/>
        <w:ind w:left="429"/>
        <w:spacing w:before="97" w:line="198" w:lineRule="auto"/>
        <w:rPr/>
      </w:pPr>
      <w:r>
        <w:rPr>
          <w:spacing w:val="-3"/>
        </w:rPr>
        <w:t>151 consecutive cases. World J</w:t>
      </w:r>
      <w:r>
        <w:rPr>
          <w:spacing w:val="28"/>
        </w:rPr>
        <w:t xml:space="preserve"> </w:t>
      </w:r>
      <w:r>
        <w:rPr>
          <w:spacing w:val="-3"/>
        </w:rPr>
        <w:t>Urol</w:t>
      </w:r>
      <w:r>
        <w:rPr>
          <w:spacing w:val="24"/>
          <w:w w:val="101"/>
        </w:rPr>
        <w:t xml:space="preserve"> </w:t>
      </w:r>
      <w:r>
        <w:rPr>
          <w:spacing w:val="-3"/>
        </w:rPr>
        <w:t>1987;</w:t>
      </w:r>
      <w:r>
        <w:rPr>
          <w:spacing w:val="16"/>
          <w:w w:val="101"/>
        </w:rPr>
        <w:t xml:space="preserve"> </w:t>
      </w:r>
      <w:r>
        <w:rPr>
          <w:b/>
          <w:bCs/>
          <w:spacing w:val="-3"/>
        </w:rPr>
        <w:t>5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13"/>
        </w:rPr>
        <w:t xml:space="preserve"> </w:t>
      </w:r>
      <w:r>
        <w:rPr>
          <w:spacing w:val="-3"/>
        </w:rPr>
        <w:t>248.</w:t>
      </w:r>
    </w:p>
    <w:p>
      <w:pPr>
        <w:pStyle w:val="BodyText"/>
        <w:ind w:left="420" w:right="255" w:hanging="421"/>
        <w:spacing w:before="213" w:line="285" w:lineRule="auto"/>
        <w:rPr/>
      </w:pPr>
      <w:r>
        <w:rPr>
          <w:spacing w:val="-2"/>
        </w:rPr>
        <w:t>115.Teichman JM,</w:t>
      </w:r>
      <w:r>
        <w:rPr>
          <w:spacing w:val="30"/>
        </w:rPr>
        <w:t xml:space="preserve"> </w:t>
      </w:r>
      <w:r>
        <w:rPr>
          <w:spacing w:val="-2"/>
        </w:rPr>
        <w:t>Long</w:t>
      </w:r>
      <w:r>
        <w:rPr>
          <w:spacing w:val="17"/>
          <w:w w:val="101"/>
        </w:rPr>
        <w:t xml:space="preserve"> </w:t>
      </w:r>
      <w:r>
        <w:rPr>
          <w:spacing w:val="-2"/>
        </w:rPr>
        <w:t>RD and</w:t>
      </w:r>
      <w:r>
        <w:rPr>
          <w:spacing w:val="17"/>
        </w:rPr>
        <w:t xml:space="preserve"> </w:t>
      </w:r>
      <w:r>
        <w:rPr>
          <w:spacing w:val="-2"/>
        </w:rPr>
        <w:t>Hulber JC:</w:t>
      </w:r>
      <w:r>
        <w:rPr>
          <w:spacing w:val="17"/>
        </w:rPr>
        <w:t xml:space="preserve"> </w:t>
      </w:r>
      <w:r>
        <w:rPr>
          <w:spacing w:val="-2"/>
        </w:rPr>
        <w:t>Long term</w:t>
      </w:r>
      <w:r>
        <w:rPr/>
        <w:t xml:space="preserve"> </w:t>
      </w:r>
      <w:r>
        <w:rPr>
          <w:spacing w:val="-1"/>
        </w:rPr>
        <w:t>renal fate and</w:t>
      </w:r>
      <w:r>
        <w:rPr>
          <w:spacing w:val="16"/>
          <w:w w:val="101"/>
        </w:rPr>
        <w:t xml:space="preserve"> </w:t>
      </w:r>
      <w:r>
        <w:rPr>
          <w:spacing w:val="-1"/>
        </w:rPr>
        <w:t>prognosis after</w:t>
      </w:r>
      <w:r>
        <w:rPr>
          <w:spacing w:val="8"/>
        </w:rPr>
        <w:t xml:space="preserve"> </w:t>
      </w:r>
      <w:r>
        <w:rPr>
          <w:spacing w:val="-1"/>
        </w:rPr>
        <w:t>sta</w:t>
      </w:r>
      <w:r>
        <w:rPr>
          <w:spacing w:val="-2"/>
        </w:rPr>
        <w:t>ghorn</w:t>
      </w:r>
    </w:p>
    <w:p>
      <w:pPr>
        <w:pStyle w:val="BodyText"/>
        <w:ind w:left="421"/>
        <w:spacing w:before="28" w:line="193" w:lineRule="auto"/>
        <w:rPr/>
      </w:pPr>
      <w:r>
        <w:rPr>
          <w:spacing w:val="-4"/>
        </w:rPr>
        <w:t>management. J</w:t>
      </w:r>
      <w:r>
        <w:rPr>
          <w:spacing w:val="15"/>
        </w:rPr>
        <w:t xml:space="preserve"> </w:t>
      </w:r>
      <w:r>
        <w:rPr>
          <w:spacing w:val="-4"/>
        </w:rPr>
        <w:t>Urol</w:t>
      </w:r>
      <w:r>
        <w:rPr>
          <w:spacing w:val="24"/>
          <w:w w:val="101"/>
        </w:rPr>
        <w:t xml:space="preserve"> </w:t>
      </w:r>
      <w:r>
        <w:rPr>
          <w:spacing w:val="-4"/>
        </w:rPr>
        <w:t>1995;</w:t>
      </w:r>
      <w:r>
        <w:rPr>
          <w:spacing w:val="22"/>
        </w:rPr>
        <w:t xml:space="preserve"> </w:t>
      </w:r>
      <w:r>
        <w:rPr>
          <w:b/>
          <w:bCs/>
          <w:spacing w:val="-5"/>
        </w:rPr>
        <w:t>153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26"/>
        </w:rPr>
        <w:t xml:space="preserve"> </w:t>
      </w:r>
      <w:r>
        <w:rPr>
          <w:spacing w:val="-5"/>
        </w:rPr>
        <w:t>1403.</w:t>
      </w:r>
    </w:p>
    <w:p>
      <w:pPr>
        <w:pStyle w:val="BodyText"/>
        <w:ind w:left="420" w:right="555" w:hanging="421"/>
        <w:spacing w:before="219" w:line="246" w:lineRule="auto"/>
        <w:rPr/>
      </w:pPr>
      <w:r>
        <w:rPr>
          <w:spacing w:val="-2"/>
        </w:rPr>
        <w:t>116.</w:t>
      </w:r>
      <w:r>
        <w:rPr>
          <w:spacing w:val="-23"/>
        </w:rPr>
        <w:t xml:space="preserve"> </w:t>
      </w:r>
      <w:r>
        <w:rPr>
          <w:spacing w:val="-2"/>
        </w:rPr>
        <w:t>Raman JD,</w:t>
      </w:r>
      <w:r>
        <w:rPr>
          <w:spacing w:val="18"/>
          <w:w w:val="101"/>
        </w:rPr>
        <w:t xml:space="preserve"> </w:t>
      </w:r>
      <w:r>
        <w:rPr>
          <w:spacing w:val="-2"/>
        </w:rPr>
        <w:t>Bagrodia A, Gupta A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Natural</w:t>
      </w:r>
      <w:r>
        <w:rPr/>
        <w:t xml:space="preserve"> </w:t>
      </w:r>
      <w:r>
        <w:rPr/>
        <w:t>history of residual fra</w:t>
      </w:r>
      <w:r>
        <w:rPr>
          <w:spacing w:val="-1"/>
        </w:rPr>
        <w:t>gments following</w:t>
      </w:r>
    </w:p>
    <w:p>
      <w:pPr>
        <w:pStyle w:val="BodyText"/>
        <w:ind w:left="421"/>
        <w:spacing w:before="97" w:line="194" w:lineRule="auto"/>
        <w:rPr/>
      </w:pPr>
      <w:r>
        <w:rPr>
          <w:spacing w:val="-1"/>
        </w:rPr>
        <w:t>percutaneous</w:t>
      </w:r>
      <w:r>
        <w:rPr>
          <w:spacing w:val="27"/>
        </w:rPr>
        <w:t xml:space="preserve"> </w:t>
      </w:r>
      <w:r>
        <w:rPr>
          <w:spacing w:val="-1"/>
        </w:rPr>
        <w:t>nephrostolithotomy. J Urol 2009;</w:t>
      </w:r>
    </w:p>
    <w:p>
      <w:pPr>
        <w:pStyle w:val="BodyText"/>
        <w:ind w:left="428"/>
        <w:spacing w:before="95" w:line="230" w:lineRule="auto"/>
        <w:rPr/>
      </w:pPr>
      <w:r>
        <w:rPr>
          <w:b/>
          <w:bCs/>
          <w:spacing w:val="-1"/>
        </w:rPr>
        <w:t>181</w:t>
      </w:r>
      <w:r>
        <w:rPr>
          <w:spacing w:val="-1"/>
        </w:rPr>
        <w:t>:1163.</w:t>
      </w:r>
    </w:p>
    <w:p>
      <w:pPr>
        <w:pStyle w:val="BodyText"/>
        <w:spacing w:before="184" w:line="198" w:lineRule="auto"/>
        <w:rPr/>
      </w:pPr>
      <w:r>
        <w:rPr>
          <w:spacing w:val="-2"/>
        </w:rPr>
        <w:t>117.Chew</w:t>
      </w:r>
      <w:r>
        <w:rPr>
          <w:spacing w:val="18"/>
          <w:w w:val="101"/>
        </w:rPr>
        <w:t xml:space="preserve"> </w:t>
      </w:r>
      <w:r>
        <w:rPr>
          <w:spacing w:val="-2"/>
        </w:rPr>
        <w:t>BH,</w:t>
      </w:r>
      <w:r>
        <w:rPr>
          <w:spacing w:val="18"/>
        </w:rPr>
        <w:t xml:space="preserve"> </w:t>
      </w:r>
      <w:r>
        <w:rPr>
          <w:spacing w:val="-2"/>
        </w:rPr>
        <w:t>Brotherhood</w:t>
      </w:r>
      <w:r>
        <w:rPr>
          <w:spacing w:val="17"/>
          <w:w w:val="101"/>
        </w:rPr>
        <w:t xml:space="preserve"> </w:t>
      </w:r>
      <w:r>
        <w:rPr>
          <w:spacing w:val="-2"/>
        </w:rPr>
        <w:t>HL, Sur</w:t>
      </w:r>
      <w:r>
        <w:rPr>
          <w:spacing w:val="18"/>
        </w:rPr>
        <w:t xml:space="preserve"> </w:t>
      </w:r>
      <w:r>
        <w:rPr>
          <w:spacing w:val="-2"/>
        </w:rPr>
        <w:t>RL et al</w:t>
      </w:r>
      <w:r>
        <w:rPr>
          <w:spacing w:val="-3"/>
        </w:rPr>
        <w:t>:</w:t>
      </w:r>
      <w:r>
        <w:rPr>
          <w:spacing w:val="17"/>
        </w:rPr>
        <w:t xml:space="preserve"> </w:t>
      </w:r>
      <w:r>
        <w:rPr>
          <w:spacing w:val="-3"/>
        </w:rPr>
        <w:t>Natural</w:t>
      </w:r>
    </w:p>
    <w:p>
      <w:pPr>
        <w:pStyle w:val="BodyText"/>
        <w:ind w:left="414" w:right="156" w:firstLine="7"/>
        <w:spacing w:before="94" w:line="246" w:lineRule="auto"/>
        <w:rPr/>
      </w:pPr>
      <w:r>
        <w:rPr>
          <w:spacing w:val="-1"/>
        </w:rPr>
        <w:t>history, complications and</w:t>
      </w:r>
      <w:r>
        <w:rPr>
          <w:spacing w:val="30"/>
        </w:rPr>
        <w:t xml:space="preserve"> </w:t>
      </w:r>
      <w:r>
        <w:rPr>
          <w:spacing w:val="-1"/>
        </w:rPr>
        <w:t>re-intervention rates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asymptomatic</w:t>
      </w:r>
      <w:r>
        <w:rPr>
          <w:spacing w:val="31"/>
        </w:rPr>
        <w:t xml:space="preserve"> </w:t>
      </w:r>
      <w:r>
        <w:rPr>
          <w:spacing w:val="-1"/>
        </w:rPr>
        <w:t>residual stone fragments after</w:t>
      </w:r>
    </w:p>
    <w:p>
      <w:pPr>
        <w:pStyle w:val="BodyText"/>
        <w:ind w:left="414" w:right="414" w:firstLine="6"/>
        <w:spacing w:before="98" w:line="247" w:lineRule="auto"/>
        <w:rPr/>
      </w:pPr>
      <w:r>
        <w:rPr>
          <w:spacing w:val="-2"/>
        </w:rPr>
        <w:t>ureteroscopy: a</w:t>
      </w:r>
      <w:r>
        <w:rPr>
          <w:spacing w:val="30"/>
          <w:w w:val="101"/>
        </w:rPr>
        <w:t xml:space="preserve"> </w:t>
      </w:r>
      <w:r>
        <w:rPr>
          <w:spacing w:val="-2"/>
        </w:rPr>
        <w:t>report from the</w:t>
      </w:r>
      <w:r>
        <w:rPr>
          <w:spacing w:val="17"/>
          <w:w w:val="101"/>
        </w:rPr>
        <w:t xml:space="preserve"> </w:t>
      </w:r>
      <w:r>
        <w:rPr>
          <w:spacing w:val="-2"/>
        </w:rPr>
        <w:t>EDGE</w:t>
      </w:r>
      <w:r>
        <w:rPr>
          <w:spacing w:val="16"/>
          <w:w w:val="101"/>
        </w:rPr>
        <w:t xml:space="preserve"> </w:t>
      </w:r>
      <w:r>
        <w:rPr>
          <w:spacing w:val="-2"/>
        </w:rPr>
        <w:t>research</w:t>
      </w:r>
      <w:r>
        <w:rPr/>
        <w:t xml:space="preserve"> </w:t>
      </w:r>
      <w:r>
        <w:rPr>
          <w:spacing w:val="-2"/>
        </w:rPr>
        <w:t>consortium. J</w:t>
      </w:r>
      <w:r>
        <w:rPr>
          <w:spacing w:val="32"/>
        </w:rPr>
        <w:t xml:space="preserve"> </w:t>
      </w:r>
      <w:r>
        <w:rPr>
          <w:spacing w:val="-2"/>
        </w:rPr>
        <w:t>Urol 2015;</w:t>
      </w:r>
      <w:r>
        <w:rPr>
          <w:spacing w:val="20"/>
        </w:rPr>
        <w:t xml:space="preserve"> </w:t>
      </w:r>
      <w:r>
        <w:rPr>
          <w:spacing w:val="-2"/>
        </w:rPr>
        <w:t>[Epub ahead</w:t>
      </w:r>
      <w:r>
        <w:rPr>
          <w:spacing w:val="9"/>
        </w:rPr>
        <w:t xml:space="preserve"> </w:t>
      </w:r>
      <w:r>
        <w:rPr>
          <w:spacing w:val="-2"/>
        </w:rPr>
        <w:t>of</w:t>
      </w:r>
      <w:r>
        <w:rPr>
          <w:spacing w:val="9"/>
        </w:rPr>
        <w:t xml:space="preserve"> </w:t>
      </w:r>
      <w:r>
        <w:rPr>
          <w:spacing w:val="-2"/>
        </w:rPr>
        <w:t>print]</w:t>
      </w:r>
    </w:p>
    <w:p>
      <w:pPr>
        <w:pStyle w:val="BodyText"/>
        <w:spacing w:before="217" w:line="194" w:lineRule="auto"/>
        <w:rPr/>
      </w:pPr>
      <w:r>
        <w:rPr>
          <w:spacing w:val="-2"/>
        </w:rPr>
        <w:t>118.</w:t>
      </w:r>
      <w:r>
        <w:rPr>
          <w:spacing w:val="-10"/>
        </w:rPr>
        <w:t xml:space="preserve"> </w:t>
      </w:r>
      <w:r>
        <w:rPr>
          <w:spacing w:val="-2"/>
        </w:rPr>
        <w:t>Michaels</w:t>
      </w:r>
      <w:r>
        <w:rPr>
          <w:spacing w:val="17"/>
        </w:rPr>
        <w:t xml:space="preserve"> </w:t>
      </w:r>
      <w:r>
        <w:rPr>
          <w:spacing w:val="-2"/>
        </w:rPr>
        <w:t>EK and</w:t>
      </w:r>
      <w:r>
        <w:rPr>
          <w:spacing w:val="19"/>
          <w:w w:val="101"/>
        </w:rPr>
        <w:t xml:space="preserve"> </w:t>
      </w:r>
      <w:r>
        <w:rPr>
          <w:spacing w:val="-2"/>
        </w:rPr>
        <w:t>Fowler JE, Jr.:Extracorporeal</w:t>
      </w:r>
    </w:p>
    <w:p>
      <w:pPr>
        <w:pStyle w:val="BodyText"/>
        <w:ind w:left="414"/>
        <w:spacing w:before="97" w:line="194" w:lineRule="auto"/>
        <w:rPr/>
      </w:pPr>
      <w:r>
        <w:rPr>
          <w:spacing w:val="-1"/>
        </w:rPr>
        <w:t>shock wave</w:t>
      </w:r>
      <w:r>
        <w:rPr>
          <w:spacing w:val="19"/>
        </w:rPr>
        <w:t xml:space="preserve"> </w:t>
      </w:r>
      <w:r>
        <w:rPr>
          <w:spacing w:val="-1"/>
        </w:rPr>
        <w:t>lithotripsy for struvite</w:t>
      </w:r>
      <w:r>
        <w:rPr>
          <w:spacing w:val="16"/>
        </w:rPr>
        <w:t xml:space="preserve"> </w:t>
      </w:r>
      <w:r>
        <w:rPr>
          <w:spacing w:val="-1"/>
        </w:rPr>
        <w:t>renal calculi:</w:t>
      </w:r>
    </w:p>
    <w:p>
      <w:pPr>
        <w:pStyle w:val="BodyText"/>
        <w:ind w:left="429" w:right="308" w:hanging="8"/>
        <w:spacing w:before="97" w:line="287" w:lineRule="auto"/>
        <w:rPr/>
      </w:pPr>
      <w:r>
        <w:rPr>
          <w:spacing w:val="-1"/>
        </w:rPr>
        <w:t>prospective study with extended followup. J</w:t>
      </w:r>
      <w:r>
        <w:rPr>
          <w:spacing w:val="29"/>
          <w:w w:val="101"/>
        </w:rPr>
        <w:t xml:space="preserve"> </w:t>
      </w:r>
      <w:r>
        <w:rPr>
          <w:color w:val="0A0A06"/>
          <w:spacing w:val="-1"/>
        </w:rPr>
        <w:t>Urol</w:t>
      </w:r>
      <w:r>
        <w:rPr>
          <w:color w:val="0A0A06"/>
        </w:rPr>
        <w:t xml:space="preserve"> </w:t>
      </w:r>
      <w:r>
        <w:rPr>
          <w:color w:val="0A0A06"/>
          <w:spacing w:val="-7"/>
        </w:rPr>
        <w:t>1991;</w:t>
      </w:r>
      <w:r>
        <w:rPr>
          <w:color w:val="0A0A06"/>
          <w:spacing w:val="24"/>
        </w:rPr>
        <w:t xml:space="preserve"> </w:t>
      </w:r>
      <w:r>
        <w:rPr>
          <w:b/>
          <w:bCs/>
          <w:color w:val="0A0A06"/>
          <w:spacing w:val="-7"/>
        </w:rPr>
        <w:t>146</w:t>
      </w:r>
      <w:r>
        <w:rPr>
          <w:b/>
          <w:bCs/>
          <w:color w:val="0A0A06"/>
          <w:spacing w:val="-32"/>
        </w:rPr>
        <w:t xml:space="preserve"> </w:t>
      </w:r>
      <w:r>
        <w:rPr>
          <w:color w:val="0A0A06"/>
          <w:spacing w:val="-7"/>
        </w:rPr>
        <w:t>:</w:t>
      </w:r>
      <w:r>
        <w:rPr>
          <w:color w:val="0A0A06"/>
          <w:spacing w:val="12"/>
        </w:rPr>
        <w:t xml:space="preserve"> </w:t>
      </w:r>
      <w:r>
        <w:rPr>
          <w:color w:val="0A0A06"/>
          <w:spacing w:val="-7"/>
        </w:rPr>
        <w:t>728.</w:t>
      </w:r>
    </w:p>
    <w:p>
      <w:pPr>
        <w:pStyle w:val="BodyText"/>
        <w:spacing w:before="143" w:line="193" w:lineRule="auto"/>
        <w:rPr/>
      </w:pPr>
      <w:r>
        <w:rPr>
          <w:spacing w:val="-2"/>
        </w:rPr>
        <w:t>119.</w:t>
      </w:r>
      <w:r>
        <w:rPr>
          <w:spacing w:val="-27"/>
        </w:rPr>
        <w:t xml:space="preserve"> </w:t>
      </w:r>
      <w:r>
        <w:rPr>
          <w:spacing w:val="-2"/>
        </w:rPr>
        <w:t>Blandy JP and Singh</w:t>
      </w:r>
      <w:r>
        <w:rPr>
          <w:spacing w:val="15"/>
        </w:rPr>
        <w:t xml:space="preserve"> </w:t>
      </w:r>
      <w:r>
        <w:rPr>
          <w:spacing w:val="-2"/>
        </w:rPr>
        <w:t>M.: T</w:t>
      </w:r>
      <w:r>
        <w:rPr>
          <w:spacing w:val="-3"/>
        </w:rPr>
        <w:t>he</w:t>
      </w:r>
      <w:r>
        <w:rPr>
          <w:spacing w:val="9"/>
        </w:rPr>
        <w:t xml:space="preserve"> </w:t>
      </w:r>
      <w:r>
        <w:rPr>
          <w:spacing w:val="-3"/>
        </w:rPr>
        <w:t>case</w:t>
      </w:r>
      <w:r>
        <w:rPr>
          <w:spacing w:val="6"/>
        </w:rPr>
        <w:t xml:space="preserve"> </w:t>
      </w:r>
      <w:r>
        <w:rPr>
          <w:spacing w:val="-3"/>
        </w:rPr>
        <w:t>for</w:t>
      </w:r>
      <w:r>
        <w:rPr>
          <w:spacing w:val="7"/>
        </w:rPr>
        <w:t xml:space="preserve"> </w:t>
      </w:r>
      <w:r>
        <w:rPr>
          <w:spacing w:val="-3"/>
        </w:rPr>
        <w:t>a</w:t>
      </w:r>
      <w:r>
        <w:rPr>
          <w:spacing w:val="15"/>
          <w:w w:val="101"/>
        </w:rPr>
        <w:t xml:space="preserve"> </w:t>
      </w:r>
      <w:r>
        <w:rPr>
          <w:spacing w:val="-3"/>
        </w:rPr>
        <w:t>more</w:t>
      </w:r>
    </w:p>
    <w:p>
      <w:pPr>
        <w:pStyle w:val="BodyText"/>
        <w:ind w:left="429" w:right="451" w:hanging="15"/>
        <w:spacing w:before="98" w:line="287" w:lineRule="auto"/>
        <w:rPr/>
      </w:pPr>
      <w:r>
        <w:rPr>
          <w:spacing w:val="-1"/>
        </w:rPr>
        <w:t>aggressive approach to staghorn stones. J</w:t>
      </w:r>
      <w:r>
        <w:rPr>
          <w:spacing w:val="32"/>
        </w:rPr>
        <w:t xml:space="preserve"> </w:t>
      </w:r>
      <w:r>
        <w:rPr>
          <w:spacing w:val="-1"/>
        </w:rPr>
        <w:t>Urol</w:t>
      </w:r>
      <w:r>
        <w:rPr/>
        <w:t xml:space="preserve"> </w:t>
      </w:r>
      <w:r>
        <w:rPr>
          <w:spacing w:val="-2"/>
        </w:rPr>
        <w:t>1976;</w:t>
      </w:r>
      <w:r>
        <w:rPr>
          <w:spacing w:val="22"/>
        </w:rPr>
        <w:t xml:space="preserve"> </w:t>
      </w:r>
      <w:r>
        <w:rPr>
          <w:b/>
          <w:bCs/>
          <w:spacing w:val="-2"/>
        </w:rPr>
        <w:t>115</w:t>
      </w:r>
      <w:r>
        <w:rPr>
          <w:spacing w:val="-2"/>
        </w:rPr>
        <w:t>:505.</w:t>
      </w:r>
    </w:p>
    <w:p>
      <w:pPr>
        <w:pStyle w:val="BodyText"/>
        <w:ind w:left="414" w:right="448" w:hanging="414"/>
        <w:spacing w:before="146" w:line="291" w:lineRule="auto"/>
        <w:rPr/>
      </w:pPr>
      <w:r>
        <w:rPr>
          <w:spacing w:val="-2"/>
        </w:rPr>
        <w:t>120.</w:t>
      </w:r>
      <w:r>
        <w:rPr>
          <w:spacing w:val="-26"/>
        </w:rPr>
        <w:t xml:space="preserve"> </w:t>
      </w:r>
      <w:r>
        <w:rPr>
          <w:spacing w:val="-2"/>
        </w:rPr>
        <w:t>Koga S, Arakaki Y,</w:t>
      </w:r>
      <w:r>
        <w:rPr>
          <w:spacing w:val="18"/>
          <w:w w:val="101"/>
        </w:rPr>
        <w:t xml:space="preserve"> </w:t>
      </w:r>
      <w:r>
        <w:rPr>
          <w:spacing w:val="-2"/>
        </w:rPr>
        <w:t>Matsuoka</w:t>
      </w:r>
      <w:r>
        <w:rPr>
          <w:spacing w:val="16"/>
          <w:w w:val="101"/>
        </w:rPr>
        <w:t xml:space="preserve"> </w:t>
      </w:r>
      <w:r>
        <w:rPr>
          <w:spacing w:val="-2"/>
        </w:rPr>
        <w:t>M et al:</w:t>
      </w:r>
      <w:r>
        <w:rPr>
          <w:spacing w:val="10"/>
        </w:rPr>
        <w:t xml:space="preserve"> </w:t>
      </w:r>
      <w:r>
        <w:rPr>
          <w:spacing w:val="-2"/>
        </w:rPr>
        <w:t>Staghorn</w:t>
      </w:r>
      <w:r>
        <w:rPr/>
        <w:t xml:space="preserve"> </w:t>
      </w:r>
      <w:r>
        <w:rPr>
          <w:spacing w:val="-1"/>
        </w:rPr>
        <w:t>calculi—long-term</w:t>
      </w:r>
      <w:r>
        <w:rPr>
          <w:spacing w:val="15"/>
        </w:rPr>
        <w:t xml:space="preserve"> </w:t>
      </w:r>
      <w:r>
        <w:rPr>
          <w:spacing w:val="-1"/>
        </w:rPr>
        <w:t>results of management.</w:t>
      </w:r>
      <w:r>
        <w:rPr>
          <w:spacing w:val="16"/>
          <w:w w:val="101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r J</w:t>
      </w:r>
      <w:r>
        <w:rPr/>
        <w:t xml:space="preserve"> </w:t>
      </w:r>
      <w:r>
        <w:rPr>
          <w:spacing w:val="-7"/>
        </w:rPr>
        <w:t>Urol</w:t>
      </w:r>
      <w:r>
        <w:rPr>
          <w:spacing w:val="37"/>
        </w:rPr>
        <w:t xml:space="preserve"> </w:t>
      </w:r>
      <w:r>
        <w:rPr>
          <w:spacing w:val="-7"/>
        </w:rPr>
        <w:t>1991;</w:t>
      </w:r>
      <w:r>
        <w:rPr>
          <w:spacing w:val="12"/>
        </w:rPr>
        <w:t xml:space="preserve"> </w:t>
      </w:r>
      <w:r>
        <w:rPr>
          <w:b/>
          <w:bCs/>
          <w:spacing w:val="-7"/>
        </w:rPr>
        <w:t>68</w:t>
      </w:r>
      <w:r>
        <w:rPr>
          <w:b/>
          <w:bCs/>
          <w:spacing w:val="-32"/>
        </w:rPr>
        <w:t xml:space="preserve"> </w:t>
      </w:r>
      <w:r>
        <w:rPr>
          <w:spacing w:val="-7"/>
        </w:rPr>
        <w:t>:</w:t>
      </w:r>
      <w:r>
        <w:rPr>
          <w:spacing w:val="24"/>
        </w:rPr>
        <w:t xml:space="preserve"> </w:t>
      </w:r>
      <w:r>
        <w:rPr>
          <w:spacing w:val="-7"/>
        </w:rPr>
        <w:t>122.</w:t>
      </w:r>
    </w:p>
    <w:p>
      <w:pPr>
        <w:pStyle w:val="BodyText"/>
        <w:ind w:left="420" w:right="230" w:hanging="420"/>
        <w:spacing w:before="142" w:line="249" w:lineRule="auto"/>
        <w:rPr/>
      </w:pPr>
      <w:r>
        <w:rPr>
          <w:spacing w:val="-2"/>
        </w:rPr>
        <w:t>121.</w:t>
      </w:r>
      <w:r>
        <w:rPr>
          <w:spacing w:val="-22"/>
        </w:rPr>
        <w:t xml:space="preserve"> </w:t>
      </w:r>
      <w:r>
        <w:rPr>
          <w:spacing w:val="-2"/>
        </w:rPr>
        <w:t>Priestly JT and</w:t>
      </w:r>
      <w:r>
        <w:rPr>
          <w:spacing w:val="18"/>
        </w:rPr>
        <w:t xml:space="preserve"> </w:t>
      </w:r>
      <w:r>
        <w:rPr>
          <w:spacing w:val="-2"/>
        </w:rPr>
        <w:t>Dunn JH:</w:t>
      </w:r>
      <w:r>
        <w:rPr>
          <w:spacing w:val="18"/>
          <w:w w:val="101"/>
        </w:rPr>
        <w:t xml:space="preserve"> </w:t>
      </w:r>
      <w:r>
        <w:rPr>
          <w:spacing w:val="-2"/>
        </w:rPr>
        <w:t>Branched</w:t>
      </w:r>
      <w:r>
        <w:rPr>
          <w:spacing w:val="16"/>
        </w:rPr>
        <w:t xml:space="preserve"> </w:t>
      </w:r>
      <w:r>
        <w:rPr>
          <w:spacing w:val="-2"/>
        </w:rPr>
        <w:t>renal calculi. J</w:t>
      </w:r>
      <w:r>
        <w:rPr/>
        <w:t xml:space="preserve"> </w:t>
      </w:r>
      <w:r>
        <w:rPr>
          <w:spacing w:val="-7"/>
        </w:rPr>
        <w:t>Urol</w:t>
      </w:r>
      <w:r>
        <w:rPr>
          <w:spacing w:val="31"/>
        </w:rPr>
        <w:t xml:space="preserve"> </w:t>
      </w:r>
      <w:r>
        <w:rPr>
          <w:spacing w:val="-7"/>
        </w:rPr>
        <w:t>1949;</w:t>
      </w:r>
      <w:r>
        <w:rPr>
          <w:spacing w:val="12"/>
        </w:rPr>
        <w:t xml:space="preserve"> </w:t>
      </w:r>
      <w:r>
        <w:rPr>
          <w:b/>
          <w:bCs/>
          <w:spacing w:val="-7"/>
        </w:rPr>
        <w:t>61</w:t>
      </w:r>
      <w:r>
        <w:rPr>
          <w:b/>
          <w:bCs/>
          <w:spacing w:val="-32"/>
        </w:rPr>
        <w:t xml:space="preserve"> </w:t>
      </w:r>
      <w:r>
        <w:rPr>
          <w:spacing w:val="-7"/>
        </w:rPr>
        <w:t>:</w:t>
      </w:r>
      <w:r>
        <w:rPr>
          <w:spacing w:val="23"/>
        </w:rPr>
        <w:t xml:space="preserve"> </w:t>
      </w:r>
      <w:r>
        <w:rPr>
          <w:spacing w:val="-7"/>
        </w:rPr>
        <w:t>194.</w:t>
      </w:r>
    </w:p>
    <w:p>
      <w:pPr>
        <w:pStyle w:val="BodyText"/>
        <w:ind w:left="420" w:right="59" w:hanging="421"/>
        <w:spacing w:before="214" w:line="246" w:lineRule="auto"/>
        <w:rPr/>
      </w:pPr>
      <w:r>
        <w:rPr>
          <w:spacing w:val="-1"/>
        </w:rPr>
        <w:t>122.</w:t>
      </w:r>
      <w:r>
        <w:rPr>
          <w:spacing w:val="-27"/>
        </w:rPr>
        <w:t xml:space="preserve"> </w:t>
      </w:r>
      <w:r>
        <w:rPr>
          <w:spacing w:val="-1"/>
        </w:rPr>
        <w:t>Rous SN and Turner WR:</w:t>
      </w:r>
      <w:r>
        <w:rPr>
          <w:spacing w:val="18"/>
          <w:w w:val="101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etrospective study</w:t>
      </w:r>
      <w:r>
        <w:rPr>
          <w:spacing w:val="7"/>
        </w:rPr>
        <w:t xml:space="preserve"> </w:t>
      </w:r>
      <w:r>
        <w:rPr>
          <w:spacing w:val="-2"/>
        </w:rPr>
        <w:t>of</w:t>
      </w:r>
      <w:r>
        <w:rPr>
          <w:spacing w:val="3"/>
        </w:rPr>
        <w:t xml:space="preserve"> </w:t>
      </w:r>
      <w:r>
        <w:rPr>
          <w:spacing w:val="-2"/>
        </w:rPr>
        <w:t>95</w:t>
      </w:r>
      <w:r>
        <w:rPr/>
        <w:t xml:space="preserve"> </w:t>
      </w:r>
      <w:r>
        <w:rPr>
          <w:spacing w:val="-1"/>
        </w:rPr>
        <w:t>patients with staghorn calculus disease.</w:t>
      </w:r>
      <w:r>
        <w:rPr>
          <w:spacing w:val="9"/>
        </w:rPr>
        <w:t xml:space="preserve"> </w:t>
      </w:r>
      <w:r>
        <w:rPr>
          <w:spacing w:val="-1"/>
        </w:rPr>
        <w:t>J</w:t>
      </w:r>
      <w:r>
        <w:rPr>
          <w:spacing w:val="14"/>
        </w:rPr>
        <w:t xml:space="preserve"> </w:t>
      </w:r>
      <w:r>
        <w:rPr>
          <w:spacing w:val="-1"/>
        </w:rPr>
        <w:t>Urol</w:t>
      </w:r>
    </w:p>
    <w:p>
      <w:pPr>
        <w:pStyle w:val="BodyText"/>
        <w:ind w:left="429"/>
        <w:spacing w:before="98" w:line="192" w:lineRule="auto"/>
        <w:rPr/>
      </w:pPr>
      <w:r>
        <w:rPr>
          <w:spacing w:val="-6"/>
        </w:rPr>
        <w:t>1977;</w:t>
      </w:r>
      <w:r>
        <w:rPr>
          <w:spacing w:val="29"/>
          <w:w w:val="101"/>
        </w:rPr>
        <w:t xml:space="preserve"> </w:t>
      </w:r>
      <w:r>
        <w:rPr>
          <w:b/>
          <w:bCs/>
          <w:spacing w:val="-6"/>
        </w:rPr>
        <w:t>118</w:t>
      </w:r>
      <w:r>
        <w:rPr>
          <w:b/>
          <w:bCs/>
          <w:spacing w:val="-32"/>
        </w:rPr>
        <w:t xml:space="preserve"> </w:t>
      </w:r>
      <w:r>
        <w:rPr>
          <w:spacing w:val="-6"/>
        </w:rPr>
        <w:t>: 902.</w:t>
      </w:r>
    </w:p>
    <w:p>
      <w:pPr>
        <w:spacing w:line="192" w:lineRule="auto"/>
        <w:sectPr>
          <w:type w:val="continuous"/>
          <w:pgSz w:w="12240" w:h="15840"/>
          <w:pgMar w:top="322" w:right="720" w:bottom="533" w:left="777" w:header="0" w:footer="385" w:gutter="0"/>
          <w:cols w:equalWidth="0" w:num="2">
            <w:col w:w="5525" w:space="100"/>
            <w:col w:w="5118" w:space="0"/>
          </w:cols>
        </w:sectPr>
        <w:rPr/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22" w:right="207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78"/>
        <w:spacing w:before="57" w:line="232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43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92" w:lineRule="exact"/>
        <w:rPr>
          <w:rFonts w:ascii="Arial"/>
          <w:sz w:val="8"/>
        </w:rPr>
      </w:pPr>
      <w:r/>
    </w:p>
    <w:p>
      <w:pPr>
        <w:spacing w:line="92" w:lineRule="exact"/>
        <w:sectPr>
          <w:pgSz w:w="12240" w:h="15840"/>
          <w:pgMar w:top="322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spacing w:before="93"/>
        <w:rPr/>
      </w:pPr>
      <w:r/>
    </w:p>
    <w:p>
      <w:pPr>
        <w:sectPr>
          <w:type w:val="continuous"/>
          <w:pgSz w:w="12240" w:h="15840"/>
          <w:pgMar w:top="322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457" w:right="777" w:hanging="414"/>
        <w:spacing w:before="34" w:line="290" w:lineRule="auto"/>
        <w:rPr/>
      </w:pPr>
      <w:r>
        <w:rPr>
          <w:spacing w:val="-1"/>
        </w:rPr>
        <w:t>123.Vargas AD,</w:t>
      </w:r>
      <w:r>
        <w:rPr>
          <w:spacing w:val="18"/>
          <w:w w:val="101"/>
        </w:rPr>
        <w:t xml:space="preserve"> </w:t>
      </w:r>
      <w:r>
        <w:rPr>
          <w:spacing w:val="-1"/>
        </w:rPr>
        <w:t>Bragin SD an</w:t>
      </w:r>
      <w:r>
        <w:rPr>
          <w:spacing w:val="-2"/>
        </w:rPr>
        <w:t>d</w:t>
      </w:r>
      <w:r>
        <w:rPr>
          <w:spacing w:val="19"/>
          <w:w w:val="101"/>
        </w:rPr>
        <w:t xml:space="preserve"> </w:t>
      </w:r>
      <w:r>
        <w:rPr>
          <w:spacing w:val="-2"/>
        </w:rPr>
        <w:t>Mendez</w:t>
      </w:r>
      <w:r>
        <w:rPr>
          <w:spacing w:val="16"/>
        </w:rPr>
        <w:t xml:space="preserve"> </w:t>
      </w:r>
      <w:r>
        <w:rPr>
          <w:spacing w:val="-2"/>
        </w:rPr>
        <w:t>R: Staghorn</w:t>
      </w:r>
      <w:r>
        <w:rPr/>
        <w:t xml:space="preserve"> </w:t>
      </w:r>
      <w:r>
        <w:rPr/>
        <w:t>calculus: its clinica</w:t>
      </w:r>
      <w:r>
        <w:rPr>
          <w:spacing w:val="-1"/>
        </w:rPr>
        <w:t>l</w:t>
      </w:r>
      <w:r>
        <w:rPr>
          <w:spacing w:val="16"/>
        </w:rPr>
        <w:t xml:space="preserve"> </w:t>
      </w:r>
      <w:r>
        <w:rPr>
          <w:spacing w:val="-1"/>
        </w:rPr>
        <w:t>presentation, complications</w:t>
      </w:r>
      <w:r>
        <w:rPr/>
        <w:t xml:space="preserve"> </w:t>
      </w:r>
      <w:r>
        <w:rPr>
          <w:spacing w:val="-4"/>
        </w:rPr>
        <w:t>and</w:t>
      </w:r>
      <w:r>
        <w:rPr>
          <w:spacing w:val="32"/>
        </w:rPr>
        <w:t xml:space="preserve"> </w:t>
      </w:r>
      <w:r>
        <w:rPr>
          <w:spacing w:val="-4"/>
        </w:rPr>
        <w:t>management. J</w:t>
      </w:r>
      <w:r>
        <w:rPr>
          <w:spacing w:val="14"/>
        </w:rPr>
        <w:t xml:space="preserve"> </w:t>
      </w:r>
      <w:r>
        <w:rPr>
          <w:spacing w:val="-4"/>
        </w:rPr>
        <w:t>Urol</w:t>
      </w:r>
      <w:r>
        <w:rPr>
          <w:spacing w:val="25"/>
        </w:rPr>
        <w:t xml:space="preserve"> </w:t>
      </w:r>
      <w:r>
        <w:rPr>
          <w:spacing w:val="-4"/>
        </w:rPr>
        <w:t>1982;</w:t>
      </w:r>
      <w:r>
        <w:rPr>
          <w:spacing w:val="24"/>
        </w:rPr>
        <w:t xml:space="preserve"> </w:t>
      </w:r>
      <w:r>
        <w:rPr>
          <w:b/>
          <w:bCs/>
          <w:spacing w:val="-4"/>
        </w:rPr>
        <w:t>127</w:t>
      </w:r>
      <w:r>
        <w:rPr>
          <w:b/>
          <w:bCs/>
          <w:spacing w:val="-31"/>
        </w:rPr>
        <w:t xml:space="preserve"> </w:t>
      </w:r>
      <w:r>
        <w:rPr>
          <w:spacing w:val="-4"/>
        </w:rPr>
        <w:t>: 860.</w:t>
      </w:r>
    </w:p>
    <w:p>
      <w:pPr>
        <w:pStyle w:val="BodyText"/>
        <w:ind w:left="43"/>
        <w:spacing w:before="148" w:line="193" w:lineRule="auto"/>
        <w:rPr/>
      </w:pPr>
      <w:r>
        <w:rPr>
          <w:spacing w:val="-2"/>
        </w:rPr>
        <w:t>124.</w:t>
      </w:r>
      <w:r>
        <w:rPr>
          <w:spacing w:val="-27"/>
        </w:rPr>
        <w:t xml:space="preserve"> </w:t>
      </w:r>
      <w:r>
        <w:rPr>
          <w:spacing w:val="-2"/>
        </w:rPr>
        <w:t>Lam</w:t>
      </w:r>
      <w:r>
        <w:rPr>
          <w:spacing w:val="17"/>
        </w:rPr>
        <w:t xml:space="preserve"> </w:t>
      </w:r>
      <w:r>
        <w:rPr>
          <w:spacing w:val="-2"/>
        </w:rPr>
        <w:t>HS,</w:t>
      </w:r>
      <w:r>
        <w:rPr>
          <w:spacing w:val="16"/>
        </w:rPr>
        <w:t xml:space="preserve"> </w:t>
      </w:r>
      <w:r>
        <w:rPr>
          <w:spacing w:val="-2"/>
        </w:rPr>
        <w:t>Lingeman JE,</w:t>
      </w:r>
      <w:r>
        <w:rPr>
          <w:spacing w:val="18"/>
          <w:w w:val="101"/>
        </w:rPr>
        <w:t xml:space="preserve"> </w:t>
      </w:r>
      <w:r>
        <w:rPr>
          <w:spacing w:val="-2"/>
        </w:rPr>
        <w:t>Ba</w:t>
      </w:r>
      <w:r>
        <w:rPr>
          <w:spacing w:val="-3"/>
        </w:rPr>
        <w:t>rron</w:t>
      </w:r>
      <w:r>
        <w:rPr>
          <w:spacing w:val="15"/>
          <w:w w:val="101"/>
        </w:rPr>
        <w:t xml:space="preserve"> </w:t>
      </w:r>
      <w:r>
        <w:rPr>
          <w:spacing w:val="-3"/>
        </w:rPr>
        <w:t>M et al: Staghorn</w:t>
      </w:r>
    </w:p>
    <w:p>
      <w:pPr>
        <w:pStyle w:val="BodyText"/>
        <w:ind w:left="457"/>
        <w:spacing w:before="97" w:line="194" w:lineRule="auto"/>
        <w:rPr/>
      </w:pPr>
      <w:r>
        <w:rPr>
          <w:spacing w:val="-1"/>
        </w:rPr>
        <w:t>calculi: analysis of treatment</w:t>
      </w:r>
      <w:r>
        <w:rPr>
          <w:spacing w:val="34"/>
        </w:rPr>
        <w:t xml:space="preserve"> </w:t>
      </w:r>
      <w:r>
        <w:rPr>
          <w:spacing w:val="-1"/>
        </w:rPr>
        <w:t>results between</w:t>
      </w:r>
    </w:p>
    <w:p>
      <w:pPr>
        <w:pStyle w:val="BodyText"/>
        <w:ind w:left="464"/>
        <w:spacing w:before="94" w:line="194" w:lineRule="auto"/>
        <w:rPr/>
      </w:pPr>
      <w:r>
        <w:rPr>
          <w:spacing w:val="-1"/>
        </w:rPr>
        <w:t>initial</w:t>
      </w:r>
      <w:r>
        <w:rPr>
          <w:spacing w:val="17"/>
        </w:rPr>
        <w:t xml:space="preserve"> </w:t>
      </w:r>
      <w:r>
        <w:rPr>
          <w:spacing w:val="-1"/>
        </w:rPr>
        <w:t>percutaneous</w:t>
      </w:r>
      <w:r>
        <w:rPr>
          <w:spacing w:val="15"/>
        </w:rPr>
        <w:t xml:space="preserve"> </w:t>
      </w:r>
      <w:r>
        <w:rPr>
          <w:spacing w:val="-1"/>
        </w:rPr>
        <w:t>nephrostoli</w:t>
      </w:r>
      <w:r>
        <w:rPr>
          <w:spacing w:val="-2"/>
        </w:rPr>
        <w:t>thotomy and</w:t>
      </w:r>
    </w:p>
    <w:p>
      <w:pPr>
        <w:pStyle w:val="BodyText"/>
        <w:ind w:left="458"/>
        <w:spacing w:before="97" w:line="194" w:lineRule="auto"/>
        <w:rPr/>
      </w:pPr>
      <w:r>
        <w:rPr>
          <w:spacing w:val="-1"/>
        </w:rPr>
        <w:t>extracorporeal shock wave</w:t>
      </w:r>
      <w:r>
        <w:rPr>
          <w:spacing w:val="26"/>
        </w:rPr>
        <w:t xml:space="preserve"> </w:t>
      </w:r>
      <w:r>
        <w:rPr>
          <w:spacing w:val="-1"/>
        </w:rPr>
        <w:t>lithotripsy</w:t>
      </w:r>
    </w:p>
    <w:p>
      <w:pPr>
        <w:pStyle w:val="BodyText"/>
        <w:ind w:left="472" w:right="444" w:hanging="8"/>
        <w:spacing w:before="97" w:line="287" w:lineRule="auto"/>
        <w:rPr/>
      </w:pPr>
      <w:r>
        <w:rPr>
          <w:spacing w:val="-1"/>
        </w:rPr>
        <w:t>monotherapy with reference to</w:t>
      </w:r>
      <w:r>
        <w:rPr>
          <w:spacing w:val="9"/>
        </w:rPr>
        <w:t xml:space="preserve"> </w:t>
      </w:r>
      <w:r>
        <w:rPr>
          <w:spacing w:val="-1"/>
        </w:rPr>
        <w:t>surface area.</w:t>
      </w:r>
      <w:r>
        <w:rPr>
          <w:spacing w:val="2"/>
        </w:rPr>
        <w:t xml:space="preserve"> </w:t>
      </w:r>
      <w:r>
        <w:rPr>
          <w:spacing w:val="-1"/>
        </w:rPr>
        <w:t>J</w:t>
      </w:r>
      <w:r>
        <w:rPr>
          <w:spacing w:val="17"/>
        </w:rPr>
        <w:t xml:space="preserve"> </w:t>
      </w:r>
      <w:r>
        <w:rPr>
          <w:spacing w:val="-1"/>
        </w:rPr>
        <w:t>Urol</w:t>
      </w:r>
      <w:r>
        <w:rPr/>
        <w:t xml:space="preserve"> </w:t>
      </w:r>
      <w:r>
        <w:rPr>
          <w:spacing w:val="-8"/>
        </w:rPr>
        <w:t>1992;</w:t>
      </w:r>
      <w:r>
        <w:rPr>
          <w:spacing w:val="34"/>
          <w:w w:val="101"/>
        </w:rPr>
        <w:t xml:space="preserve"> </w:t>
      </w:r>
      <w:r>
        <w:rPr>
          <w:b/>
          <w:bCs/>
          <w:spacing w:val="-8"/>
        </w:rPr>
        <w:t>147</w:t>
      </w:r>
      <w:r>
        <w:rPr>
          <w:b/>
          <w:bCs/>
          <w:spacing w:val="-32"/>
        </w:rPr>
        <w:t xml:space="preserve"> </w:t>
      </w:r>
      <w:r>
        <w:rPr>
          <w:spacing w:val="-8"/>
        </w:rPr>
        <w:t>:</w:t>
      </w:r>
      <w:r>
        <w:rPr>
          <w:spacing w:val="23"/>
          <w:w w:val="101"/>
        </w:rPr>
        <w:t xml:space="preserve"> </w:t>
      </w:r>
      <w:r>
        <w:rPr>
          <w:spacing w:val="-8"/>
        </w:rPr>
        <w:t>1219.</w:t>
      </w:r>
    </w:p>
    <w:p>
      <w:pPr>
        <w:pStyle w:val="BodyText"/>
        <w:ind w:left="43"/>
        <w:spacing w:before="144" w:line="193" w:lineRule="auto"/>
        <w:rPr/>
      </w:pPr>
      <w:r>
        <w:rPr>
          <w:spacing w:val="-2"/>
        </w:rPr>
        <w:t>125.Joseph</w:t>
      </w:r>
      <w:r>
        <w:rPr>
          <w:spacing w:val="30"/>
          <w:w w:val="101"/>
        </w:rPr>
        <w:t xml:space="preserve"> </w:t>
      </w:r>
      <w:r>
        <w:rPr>
          <w:spacing w:val="-2"/>
        </w:rPr>
        <w:t>P,</w:t>
      </w:r>
      <w:r>
        <w:rPr>
          <w:spacing w:val="15"/>
        </w:rPr>
        <w:t xml:space="preserve"> </w:t>
      </w:r>
      <w:r>
        <w:rPr>
          <w:spacing w:val="-2"/>
        </w:rPr>
        <w:t>Mandal AK, Singh SK</w:t>
      </w:r>
      <w:r>
        <w:rPr>
          <w:spacing w:val="9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458"/>
        <w:spacing w:before="97" w:line="193" w:lineRule="auto"/>
        <w:rPr/>
      </w:pPr>
      <w:r>
        <w:rPr/>
        <w:t>Computerized tomography attenuation v</w:t>
      </w:r>
      <w:r>
        <w:rPr>
          <w:spacing w:val="-1"/>
        </w:rPr>
        <w:t>alue of</w:t>
      </w:r>
    </w:p>
    <w:p>
      <w:pPr>
        <w:pStyle w:val="BodyText"/>
        <w:ind w:left="465"/>
        <w:spacing w:before="99" w:line="194" w:lineRule="auto"/>
        <w:rPr/>
      </w:pPr>
      <w:r>
        <w:rPr>
          <w:spacing w:val="-2"/>
        </w:rPr>
        <w:t>renal calculus: can</w:t>
      </w:r>
      <w:r>
        <w:rPr>
          <w:spacing w:val="29"/>
        </w:rPr>
        <w:t xml:space="preserve"> </w:t>
      </w:r>
      <w:r>
        <w:rPr>
          <w:spacing w:val="-2"/>
        </w:rPr>
        <w:t>it</w:t>
      </w:r>
      <w:r>
        <w:rPr>
          <w:spacing w:val="16"/>
          <w:w w:val="101"/>
        </w:rPr>
        <w:t xml:space="preserve"> </w:t>
      </w:r>
      <w:r>
        <w:rPr>
          <w:spacing w:val="-2"/>
        </w:rPr>
        <w:t>predict</w:t>
      </w:r>
      <w:r>
        <w:rPr>
          <w:spacing w:val="9"/>
        </w:rPr>
        <w:t xml:space="preserve"> </w:t>
      </w:r>
      <w:r>
        <w:rPr>
          <w:spacing w:val="-2"/>
        </w:rPr>
        <w:t>successful</w:t>
      </w:r>
    </w:p>
    <w:p>
      <w:pPr>
        <w:pStyle w:val="BodyText"/>
        <w:ind w:left="454"/>
        <w:spacing w:before="96" w:line="193" w:lineRule="auto"/>
        <w:rPr/>
      </w:pPr>
      <w:r>
        <w:rPr/>
        <w:t>fragmentation of the calculus b</w:t>
      </w:r>
      <w:r>
        <w:rPr>
          <w:spacing w:val="-1"/>
        </w:rPr>
        <w:t>y</w:t>
      </w:r>
      <w:r>
        <w:rPr>
          <w:spacing w:val="8"/>
        </w:rPr>
        <w:t xml:space="preserve"> </w:t>
      </w:r>
      <w:r>
        <w:rPr>
          <w:spacing w:val="-1"/>
        </w:rPr>
        <w:t>extracorporeal</w:t>
      </w:r>
    </w:p>
    <w:p>
      <w:pPr>
        <w:pStyle w:val="BodyText"/>
        <w:ind w:left="462" w:right="488" w:hanging="4"/>
        <w:spacing w:before="99" w:line="287" w:lineRule="auto"/>
        <w:rPr/>
      </w:pPr>
      <w:r>
        <w:rPr>
          <w:spacing w:val="-1"/>
        </w:rPr>
        <w:t>shock wave</w:t>
      </w:r>
      <w:r>
        <w:rPr>
          <w:spacing w:val="16"/>
        </w:rPr>
        <w:t xml:space="preserve"> </w:t>
      </w:r>
      <w:r>
        <w:rPr>
          <w:spacing w:val="-1"/>
        </w:rPr>
        <w:t>lithotripsy? A</w:t>
      </w:r>
      <w:r>
        <w:rPr>
          <w:spacing w:val="17"/>
        </w:rPr>
        <w:t xml:space="preserve"> </w:t>
      </w:r>
      <w:r>
        <w:rPr>
          <w:spacing w:val="-1"/>
        </w:rPr>
        <w:t>prelimina</w:t>
      </w:r>
      <w:r>
        <w:rPr>
          <w:spacing w:val="-2"/>
        </w:rPr>
        <w:t>ry study. J</w:t>
      </w:r>
      <w:r>
        <w:rPr>
          <w:spacing w:val="16"/>
          <w:w w:val="101"/>
        </w:rPr>
        <w:t xml:space="preserve"> </w:t>
      </w:r>
      <w:r>
        <w:rPr>
          <w:spacing w:val="-2"/>
        </w:rPr>
        <w:t>Urol</w:t>
      </w:r>
      <w:r>
        <w:rPr/>
        <w:t xml:space="preserve"> </w:t>
      </w:r>
      <w:r>
        <w:rPr>
          <w:spacing w:val="-3"/>
        </w:rPr>
        <w:t>2002;</w:t>
      </w:r>
      <w:r>
        <w:rPr>
          <w:b/>
          <w:bCs/>
          <w:spacing w:val="-3"/>
        </w:rPr>
        <w:t>167</w:t>
      </w:r>
      <w:r>
        <w:rPr>
          <w:spacing w:val="-3"/>
        </w:rPr>
        <w:t>:</w:t>
      </w:r>
      <w:r>
        <w:rPr>
          <w:spacing w:val="29"/>
        </w:rPr>
        <w:t xml:space="preserve"> </w:t>
      </w:r>
      <w:r>
        <w:rPr>
          <w:spacing w:val="-3"/>
        </w:rPr>
        <w:t>1968.</w:t>
      </w:r>
    </w:p>
    <w:p>
      <w:pPr>
        <w:pStyle w:val="BodyText"/>
        <w:ind w:left="43"/>
        <w:spacing w:before="143" w:line="198" w:lineRule="auto"/>
        <w:rPr/>
      </w:pPr>
      <w:r>
        <w:rPr>
          <w:spacing w:val="-2"/>
        </w:rPr>
        <w:t>126.</w:t>
      </w:r>
      <w:r>
        <w:rPr>
          <w:spacing w:val="-26"/>
        </w:rPr>
        <w:t xml:space="preserve"> </w:t>
      </w:r>
      <w:r>
        <w:rPr>
          <w:spacing w:val="-2"/>
        </w:rPr>
        <w:t>Perks AE, Schuler TD,</w:t>
      </w:r>
      <w:r>
        <w:rPr>
          <w:spacing w:val="19"/>
        </w:rPr>
        <w:t xml:space="preserve"> </w:t>
      </w:r>
      <w:r>
        <w:rPr>
          <w:spacing w:val="-2"/>
        </w:rPr>
        <w:t>Lee J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0"/>
        </w:rPr>
        <w:t xml:space="preserve"> </w:t>
      </w:r>
      <w:r>
        <w:rPr>
          <w:spacing w:val="-2"/>
        </w:rPr>
        <w:t>Stone</w:t>
      </w:r>
    </w:p>
    <w:p>
      <w:pPr>
        <w:pStyle w:val="BodyText"/>
        <w:ind w:left="457"/>
        <w:spacing w:before="94" w:line="230" w:lineRule="auto"/>
        <w:rPr/>
      </w:pPr>
      <w:r>
        <w:rPr/>
        <w:t>attenuation and skin-</w:t>
      </w:r>
      <w:r>
        <w:rPr>
          <w:spacing w:val="-1"/>
        </w:rPr>
        <w:t>to-stone distance</w:t>
      </w:r>
      <w:r>
        <w:rPr>
          <w:spacing w:val="9"/>
        </w:rPr>
        <w:t xml:space="preserve"> </w:t>
      </w:r>
      <w:r>
        <w:rPr>
          <w:spacing w:val="-1"/>
        </w:rPr>
        <w:t>on</w:t>
      </w:r>
    </w:p>
    <w:p>
      <w:pPr>
        <w:pStyle w:val="BodyText"/>
        <w:ind w:left="457"/>
        <w:spacing w:before="63" w:line="193" w:lineRule="auto"/>
        <w:rPr/>
      </w:pPr>
      <w:r>
        <w:rPr/>
        <w:t>computed tomography </w:t>
      </w:r>
      <w:r>
        <w:rPr>
          <w:spacing w:val="-1"/>
        </w:rPr>
        <w:t>predicts for</w:t>
      </w:r>
      <w:r>
        <w:rPr>
          <w:spacing w:val="8"/>
        </w:rPr>
        <w:t xml:space="preserve"> </w:t>
      </w:r>
      <w:r>
        <w:rPr>
          <w:spacing w:val="-1"/>
        </w:rPr>
        <w:t>stone</w:t>
      </w:r>
    </w:p>
    <w:p>
      <w:pPr>
        <w:pStyle w:val="BodyText"/>
        <w:ind w:left="462" w:right="613" w:hanging="8"/>
        <w:spacing w:before="98" w:line="249" w:lineRule="auto"/>
        <w:rPr/>
      </w:pPr>
      <w:r>
        <w:rPr>
          <w:spacing w:val="-1"/>
        </w:rPr>
        <w:t>fragmentation by shock wave</w:t>
      </w:r>
      <w:r>
        <w:rPr>
          <w:spacing w:val="23"/>
          <w:w w:val="101"/>
        </w:rPr>
        <w:t xml:space="preserve"> </w:t>
      </w:r>
      <w:r>
        <w:rPr>
          <w:spacing w:val="-1"/>
        </w:rPr>
        <w:t>lithotripsy.</w:t>
      </w:r>
      <w:r>
        <w:rPr>
          <w:spacing w:val="14"/>
        </w:rPr>
        <w:t xml:space="preserve"> </w:t>
      </w:r>
      <w:r>
        <w:rPr>
          <w:spacing w:val="-1"/>
        </w:rPr>
        <w:t>Urology</w:t>
      </w:r>
      <w:r>
        <w:rPr/>
        <w:t xml:space="preserve"> </w:t>
      </w:r>
      <w:r>
        <w:rPr>
          <w:spacing w:val="-1"/>
        </w:rPr>
        <w:t>2008;</w:t>
      </w:r>
      <w:r>
        <w:rPr>
          <w:spacing w:val="21"/>
        </w:rPr>
        <w:t xml:space="preserve"> </w:t>
      </w:r>
      <w:r>
        <w:rPr>
          <w:b/>
          <w:bCs/>
          <w:spacing w:val="-1"/>
        </w:rPr>
        <w:t>72</w:t>
      </w:r>
      <w:r>
        <w:rPr>
          <w:spacing w:val="-1"/>
        </w:rPr>
        <w:t>:765.</w:t>
      </w:r>
    </w:p>
    <w:p>
      <w:pPr>
        <w:pStyle w:val="BodyText"/>
        <w:ind w:left="43"/>
        <w:spacing w:before="213" w:line="194" w:lineRule="auto"/>
        <w:rPr/>
      </w:pPr>
      <w:r>
        <w:rPr>
          <w:spacing w:val="-3"/>
        </w:rPr>
        <w:t>127.</w:t>
      </w:r>
      <w:r>
        <w:rPr>
          <w:spacing w:val="-15"/>
        </w:rPr>
        <w:t xml:space="preserve"> </w:t>
      </w:r>
      <w:r>
        <w:rPr>
          <w:spacing w:val="-3"/>
        </w:rPr>
        <w:t>Madbouly</w:t>
      </w:r>
      <w:r>
        <w:rPr>
          <w:spacing w:val="16"/>
          <w:w w:val="101"/>
        </w:rPr>
        <w:t xml:space="preserve"> </w:t>
      </w:r>
      <w:r>
        <w:rPr>
          <w:spacing w:val="-3"/>
        </w:rPr>
        <w:t>K, Sheir</w:t>
      </w:r>
      <w:r>
        <w:rPr>
          <w:spacing w:val="16"/>
        </w:rPr>
        <w:t xml:space="preserve"> </w:t>
      </w:r>
      <w:r>
        <w:rPr>
          <w:spacing w:val="-3"/>
        </w:rPr>
        <w:t>KZ and</w:t>
      </w:r>
      <w:r>
        <w:rPr>
          <w:spacing w:val="19"/>
          <w:w w:val="101"/>
        </w:rPr>
        <w:t xml:space="preserve"> </w:t>
      </w:r>
      <w:r>
        <w:rPr>
          <w:spacing w:val="-3"/>
        </w:rPr>
        <w:t>Elsobky</w:t>
      </w:r>
      <w:r>
        <w:rPr>
          <w:spacing w:val="16"/>
        </w:rPr>
        <w:t xml:space="preserve"> </w:t>
      </w:r>
      <w:r>
        <w:rPr>
          <w:spacing w:val="-3"/>
        </w:rPr>
        <w:t>E:</w:t>
      </w:r>
      <w:r>
        <w:rPr>
          <w:spacing w:val="13"/>
        </w:rPr>
        <w:t xml:space="preserve"> </w:t>
      </w:r>
      <w:r>
        <w:rPr>
          <w:spacing w:val="-3"/>
        </w:rPr>
        <w:t>Impact of</w:t>
      </w:r>
    </w:p>
    <w:p>
      <w:pPr>
        <w:pStyle w:val="BodyText"/>
        <w:ind w:left="458" w:right="440" w:firstLine="6"/>
        <w:spacing w:before="95" w:line="247" w:lineRule="auto"/>
        <w:rPr/>
      </w:pPr>
      <w:r>
        <w:rPr>
          <w:spacing w:val="-1"/>
        </w:rPr>
        <w:t>lower</w:t>
      </w:r>
      <w:r>
        <w:rPr>
          <w:spacing w:val="14"/>
        </w:rPr>
        <w:t xml:space="preserve"> </w:t>
      </w:r>
      <w:r>
        <w:rPr>
          <w:spacing w:val="-1"/>
        </w:rPr>
        <w:t>pole</w:t>
      </w:r>
      <w:r>
        <w:rPr>
          <w:spacing w:val="16"/>
        </w:rPr>
        <w:t xml:space="preserve"> </w:t>
      </w:r>
      <w:r>
        <w:rPr>
          <w:spacing w:val="-1"/>
        </w:rPr>
        <w:t>renal anatomy on stone cl</w:t>
      </w:r>
      <w:r>
        <w:rPr>
          <w:spacing w:val="-2"/>
        </w:rPr>
        <w:t>earance</w:t>
      </w:r>
      <w:r>
        <w:rPr>
          <w:spacing w:val="9"/>
        </w:rPr>
        <w:t xml:space="preserve"> </w:t>
      </w:r>
      <w:r>
        <w:rPr>
          <w:spacing w:val="-2"/>
        </w:rPr>
        <w:t>after</w:t>
      </w:r>
      <w:r>
        <w:rPr/>
        <w:t xml:space="preserve">  </w:t>
      </w:r>
      <w:r>
        <w:rPr>
          <w:spacing w:val="-1"/>
        </w:rPr>
        <w:t>shock wave</w:t>
      </w:r>
      <w:r>
        <w:rPr>
          <w:spacing w:val="16"/>
        </w:rPr>
        <w:t xml:space="preserve"> </w:t>
      </w:r>
      <w:r>
        <w:rPr>
          <w:spacing w:val="-1"/>
        </w:rPr>
        <w:t>lithotripsy: fact or fiction? J</w:t>
      </w:r>
      <w:r>
        <w:rPr>
          <w:spacing w:val="15"/>
        </w:rPr>
        <w:t xml:space="preserve"> </w:t>
      </w:r>
      <w:r>
        <w:rPr>
          <w:spacing w:val="-1"/>
        </w:rPr>
        <w:t>Uro</w:t>
      </w:r>
      <w:r>
        <w:rPr>
          <w:spacing w:val="-2"/>
        </w:rPr>
        <w:t>l</w:t>
      </w:r>
      <w:r>
        <w:rPr>
          <w:spacing w:val="14"/>
        </w:rPr>
        <w:t xml:space="preserve"> </w:t>
      </w:r>
      <w:r>
        <w:rPr>
          <w:spacing w:val="-2"/>
        </w:rPr>
        <w:t>2001;</w:t>
      </w:r>
    </w:p>
    <w:p>
      <w:pPr>
        <w:pStyle w:val="BodyText"/>
        <w:ind w:left="472"/>
        <w:spacing w:before="98" w:line="230" w:lineRule="auto"/>
        <w:rPr/>
      </w:pPr>
      <w:r>
        <w:rPr>
          <w:b/>
          <w:bCs/>
          <w:spacing w:val="-9"/>
        </w:rPr>
        <w:t>165</w:t>
      </w:r>
      <w:r>
        <w:rPr>
          <w:b/>
          <w:bCs/>
          <w:spacing w:val="-29"/>
        </w:rPr>
        <w:t xml:space="preserve"> </w:t>
      </w:r>
      <w:r>
        <w:rPr>
          <w:spacing w:val="-9"/>
        </w:rPr>
        <w:t>:</w:t>
      </w:r>
      <w:r>
        <w:rPr>
          <w:spacing w:val="23"/>
        </w:rPr>
        <w:t xml:space="preserve"> </w:t>
      </w:r>
      <w:r>
        <w:rPr>
          <w:spacing w:val="-9"/>
        </w:rPr>
        <w:t>1415.</w:t>
      </w:r>
    </w:p>
    <w:p>
      <w:pPr>
        <w:pStyle w:val="BodyText"/>
        <w:ind w:left="43"/>
        <w:spacing w:before="183" w:line="198" w:lineRule="auto"/>
        <w:rPr/>
      </w:pPr>
      <w:r>
        <w:rPr>
          <w:spacing w:val="-1"/>
        </w:rPr>
        <w:t>128.Sumino Y,</w:t>
      </w:r>
      <w:r>
        <w:rPr>
          <w:spacing w:val="19"/>
        </w:rPr>
        <w:t xml:space="preserve"> </w:t>
      </w:r>
      <w:r>
        <w:rPr>
          <w:spacing w:val="-1"/>
        </w:rPr>
        <w:t>Mimata</w:t>
      </w:r>
      <w:r>
        <w:rPr>
          <w:spacing w:val="16"/>
          <w:w w:val="101"/>
        </w:rPr>
        <w:t xml:space="preserve"> </w:t>
      </w:r>
      <w:r>
        <w:rPr>
          <w:spacing w:val="-1"/>
        </w:rPr>
        <w:t>H, Tasaki Y et al:</w:t>
      </w:r>
      <w:r>
        <w:rPr>
          <w:spacing w:val="16"/>
          <w:w w:val="101"/>
        </w:rPr>
        <w:t xml:space="preserve"> </w:t>
      </w:r>
      <w:r>
        <w:rPr>
          <w:spacing w:val="-1"/>
        </w:rPr>
        <w:t>Predictors of</w:t>
      </w:r>
    </w:p>
    <w:p>
      <w:pPr>
        <w:pStyle w:val="BodyText"/>
        <w:ind w:left="465"/>
        <w:spacing w:before="93" w:line="194" w:lineRule="auto"/>
        <w:rPr/>
      </w:pPr>
      <w:r>
        <w:rPr>
          <w:spacing w:val="-2"/>
        </w:rPr>
        <w:t>lower</w:t>
      </w:r>
      <w:r>
        <w:rPr>
          <w:spacing w:val="26"/>
        </w:rPr>
        <w:t xml:space="preserve"> </w:t>
      </w:r>
      <w:r>
        <w:rPr>
          <w:spacing w:val="-2"/>
        </w:rPr>
        <w:t>pole</w:t>
      </w:r>
      <w:r>
        <w:rPr>
          <w:spacing w:val="16"/>
        </w:rPr>
        <w:t xml:space="preserve"> </w:t>
      </w:r>
      <w:r>
        <w:rPr>
          <w:spacing w:val="-2"/>
        </w:rPr>
        <w:t>renal stone clearance</w:t>
      </w:r>
      <w:r>
        <w:rPr>
          <w:spacing w:val="9"/>
        </w:rPr>
        <w:t xml:space="preserve"> </w:t>
      </w:r>
      <w:r>
        <w:rPr>
          <w:spacing w:val="-2"/>
        </w:rPr>
        <w:t>after</w:t>
      </w:r>
    </w:p>
    <w:p>
      <w:pPr>
        <w:pStyle w:val="BodyText"/>
        <w:ind w:left="458"/>
        <w:spacing w:before="97" w:line="194" w:lineRule="auto"/>
        <w:rPr/>
      </w:pPr>
      <w:r>
        <w:rPr>
          <w:spacing w:val="-1"/>
        </w:rPr>
        <w:t>extracorporeal shock wave</w:t>
      </w:r>
      <w:r>
        <w:rPr>
          <w:spacing w:val="24"/>
          <w:w w:val="101"/>
        </w:rPr>
        <w:t xml:space="preserve"> </w:t>
      </w:r>
      <w:r>
        <w:rPr>
          <w:spacing w:val="-1"/>
        </w:rPr>
        <w:t>lithotripsy. J Urol</w:t>
      </w:r>
      <w:r>
        <w:rPr>
          <w:spacing w:val="14"/>
        </w:rPr>
        <w:t xml:space="preserve"> </w:t>
      </w:r>
      <w:r>
        <w:rPr>
          <w:spacing w:val="-1"/>
        </w:rPr>
        <w:t>2002;</w:t>
      </w:r>
    </w:p>
    <w:p>
      <w:pPr>
        <w:pStyle w:val="BodyText"/>
        <w:ind w:left="472"/>
        <w:spacing w:before="97" w:line="230" w:lineRule="auto"/>
        <w:rPr/>
      </w:pPr>
      <w:r>
        <w:rPr>
          <w:b/>
          <w:bCs/>
          <w:spacing w:val="-9"/>
        </w:rPr>
        <w:t>168</w:t>
      </w:r>
      <w:r>
        <w:rPr>
          <w:b/>
          <w:bCs/>
          <w:spacing w:val="-29"/>
        </w:rPr>
        <w:t xml:space="preserve"> </w:t>
      </w:r>
      <w:r>
        <w:rPr>
          <w:spacing w:val="-9"/>
        </w:rPr>
        <w:t>:</w:t>
      </w:r>
      <w:r>
        <w:rPr>
          <w:spacing w:val="23"/>
        </w:rPr>
        <w:t xml:space="preserve"> </w:t>
      </w:r>
      <w:r>
        <w:rPr>
          <w:spacing w:val="-9"/>
        </w:rPr>
        <w:t>1344.</w:t>
      </w:r>
    </w:p>
    <w:p>
      <w:pPr>
        <w:pStyle w:val="BodyText"/>
        <w:ind w:left="457" w:right="622" w:hanging="414"/>
        <w:spacing w:before="185" w:line="246" w:lineRule="auto"/>
        <w:rPr/>
      </w:pPr>
      <w:r>
        <w:rPr>
          <w:spacing w:val="-3"/>
        </w:rPr>
        <w:t>129.</w:t>
      </w:r>
      <w:r>
        <w:rPr>
          <w:spacing w:val="-13"/>
        </w:rPr>
        <w:t xml:space="preserve"> </w:t>
      </w:r>
      <w:r>
        <w:rPr>
          <w:spacing w:val="-3"/>
        </w:rPr>
        <w:t>Ruggera</w:t>
      </w:r>
      <w:r>
        <w:rPr>
          <w:spacing w:val="16"/>
        </w:rPr>
        <w:t xml:space="preserve"> </w:t>
      </w:r>
      <w:r>
        <w:rPr>
          <w:spacing w:val="-3"/>
        </w:rPr>
        <w:t>L,</w:t>
      </w:r>
      <w:r>
        <w:rPr>
          <w:spacing w:val="16"/>
          <w:w w:val="101"/>
        </w:rPr>
        <w:t xml:space="preserve"> </w:t>
      </w:r>
      <w:r>
        <w:rPr>
          <w:spacing w:val="-3"/>
        </w:rPr>
        <w:t>Beltrami</w:t>
      </w:r>
      <w:r>
        <w:rPr>
          <w:spacing w:val="17"/>
          <w:w w:val="101"/>
        </w:rPr>
        <w:t xml:space="preserve"> </w:t>
      </w:r>
      <w:r>
        <w:rPr>
          <w:spacing w:val="-3"/>
        </w:rPr>
        <w:t>P,</w:t>
      </w:r>
      <w:r>
        <w:rPr>
          <w:spacing w:val="15"/>
        </w:rPr>
        <w:t xml:space="preserve"> </w:t>
      </w:r>
      <w:r>
        <w:rPr>
          <w:spacing w:val="-3"/>
        </w:rPr>
        <w:t>Ballario</w:t>
      </w:r>
      <w:r>
        <w:rPr>
          <w:spacing w:val="18"/>
        </w:rPr>
        <w:t xml:space="preserve"> </w:t>
      </w:r>
      <w:r>
        <w:rPr>
          <w:spacing w:val="-3"/>
        </w:rPr>
        <w:t>R et al: Impact</w:t>
      </w:r>
      <w:r>
        <w:rPr>
          <w:spacing w:val="9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anatomical</w:t>
      </w:r>
      <w:r>
        <w:rPr>
          <w:spacing w:val="27"/>
          <w:w w:val="101"/>
        </w:rPr>
        <w:t xml:space="preserve"> </w:t>
      </w:r>
      <w:r>
        <w:rPr>
          <w:spacing w:val="-1"/>
        </w:rPr>
        <w:t>pielocaliceal topography in the</w:t>
      </w:r>
    </w:p>
    <w:p>
      <w:pPr>
        <w:pStyle w:val="BodyText"/>
        <w:ind w:left="454"/>
        <w:spacing w:before="97" w:line="194" w:lineRule="auto"/>
        <w:rPr/>
      </w:pPr>
      <w:r>
        <w:rPr>
          <w:spacing w:val="-1"/>
        </w:rPr>
        <w:t>treatment of renal</w:t>
      </w:r>
      <w:r>
        <w:rPr>
          <w:spacing w:val="17"/>
          <w:w w:val="101"/>
        </w:rPr>
        <w:t xml:space="preserve"> </w:t>
      </w:r>
      <w:r>
        <w:rPr>
          <w:spacing w:val="-1"/>
        </w:rPr>
        <w:t>lower calyces</w:t>
      </w:r>
      <w:r>
        <w:rPr>
          <w:spacing w:val="9"/>
        </w:rPr>
        <w:t xml:space="preserve"> </w:t>
      </w:r>
      <w:r>
        <w:rPr>
          <w:spacing w:val="-1"/>
        </w:rPr>
        <w:t>stones</w:t>
      </w:r>
      <w:r>
        <w:rPr>
          <w:spacing w:val="7"/>
        </w:rPr>
        <w:t xml:space="preserve"> </w:t>
      </w:r>
      <w:r>
        <w:rPr>
          <w:spacing w:val="-1"/>
        </w:rPr>
        <w:t>with</w:t>
      </w:r>
    </w:p>
    <w:p>
      <w:pPr>
        <w:pStyle w:val="BodyText"/>
        <w:ind w:left="462" w:right="721" w:hanging="4"/>
        <w:spacing w:before="97" w:line="249" w:lineRule="auto"/>
        <w:rPr/>
      </w:pPr>
      <w:r>
        <w:rPr>
          <w:spacing w:val="-1"/>
        </w:rPr>
        <w:t>extracorporeal shock wave</w:t>
      </w:r>
      <w:r>
        <w:rPr>
          <w:spacing w:val="18"/>
        </w:rPr>
        <w:t xml:space="preserve"> </w:t>
      </w:r>
      <w:r>
        <w:rPr>
          <w:spacing w:val="-1"/>
        </w:rPr>
        <w:t>lithotripsy. Int J</w:t>
      </w:r>
      <w:r>
        <w:rPr>
          <w:spacing w:val="16"/>
          <w:w w:val="101"/>
        </w:rPr>
        <w:t xml:space="preserve"> </w:t>
      </w:r>
      <w:r>
        <w:rPr>
          <w:spacing w:val="-1"/>
        </w:rPr>
        <w:t>Urol</w:t>
      </w:r>
      <w:r>
        <w:rPr/>
        <w:t xml:space="preserve"> </w:t>
      </w:r>
      <w:r>
        <w:rPr>
          <w:spacing w:val="-7"/>
        </w:rPr>
        <w:t>2005;</w:t>
      </w:r>
      <w:r>
        <w:rPr>
          <w:spacing w:val="25"/>
        </w:rPr>
        <w:t xml:space="preserve"> </w:t>
      </w:r>
      <w:r>
        <w:rPr>
          <w:b/>
          <w:bCs/>
          <w:spacing w:val="-7"/>
        </w:rPr>
        <w:t>12</w:t>
      </w:r>
      <w:r>
        <w:rPr>
          <w:b/>
          <w:bCs/>
          <w:spacing w:val="-32"/>
        </w:rPr>
        <w:t xml:space="preserve"> </w:t>
      </w:r>
      <w:r>
        <w:rPr>
          <w:spacing w:val="-7"/>
        </w:rPr>
        <w:t>:</w:t>
      </w:r>
      <w:r>
        <w:rPr>
          <w:spacing w:val="15"/>
          <w:w w:val="101"/>
        </w:rPr>
        <w:t xml:space="preserve"> </w:t>
      </w:r>
      <w:r>
        <w:rPr>
          <w:spacing w:val="-7"/>
        </w:rPr>
        <w:t>525.</w:t>
      </w:r>
    </w:p>
    <w:p>
      <w:pPr>
        <w:pStyle w:val="BodyText"/>
        <w:ind w:left="454" w:right="491" w:hanging="411"/>
        <w:spacing w:before="213" w:line="266" w:lineRule="auto"/>
        <w:rPr/>
      </w:pPr>
      <w:r>
        <w:rPr>
          <w:spacing w:val="-1"/>
        </w:rPr>
        <w:t>130.Soyupek S, Armagan A,</w:t>
      </w:r>
      <w:r>
        <w:rPr>
          <w:spacing w:val="22"/>
          <w:w w:val="101"/>
        </w:rPr>
        <w:t xml:space="preserve"> </w:t>
      </w:r>
      <w:r>
        <w:rPr>
          <w:spacing w:val="-1"/>
        </w:rPr>
        <w:t>Kosar A et al:</w:t>
      </w:r>
      <w:r>
        <w:rPr>
          <w:spacing w:val="16"/>
          <w:w w:val="101"/>
        </w:rPr>
        <w:t xml:space="preserve"> </w:t>
      </w:r>
      <w:r>
        <w:rPr>
          <w:spacing w:val="-1"/>
        </w:rPr>
        <w:t>Risk</w:t>
      </w:r>
      <w:r>
        <w:rPr>
          <w:spacing w:val="4"/>
        </w:rPr>
        <w:t xml:space="preserve"> </w:t>
      </w:r>
      <w:r>
        <w:rPr>
          <w:spacing w:val="-1"/>
        </w:rPr>
        <w:t>factors</w:t>
      </w:r>
      <w:r>
        <w:rPr/>
        <w:t xml:space="preserve"> </w:t>
      </w:r>
      <w:r>
        <w:rPr/>
        <w:t>for the formation o</w:t>
      </w:r>
      <w:r>
        <w:rPr>
          <w:spacing w:val="-1"/>
        </w:rPr>
        <w:t>f a steinstrasse</w:t>
      </w:r>
      <w:r>
        <w:rPr>
          <w:spacing w:val="9"/>
        </w:rPr>
        <w:t xml:space="preserve"> </w:t>
      </w:r>
      <w:r>
        <w:rPr>
          <w:spacing w:val="-1"/>
        </w:rPr>
        <w:t>after</w:t>
      </w:r>
      <w:r>
        <w:rPr>
          <w:spacing w:val="8"/>
        </w:rPr>
        <w:t xml:space="preserve"> </w:t>
      </w:r>
      <w:r>
        <w:rPr>
          <w:spacing w:val="-1"/>
        </w:rPr>
        <w:t>shock</w:t>
      </w:r>
    </w:p>
    <w:p>
      <w:pPr>
        <w:pStyle w:val="BodyText"/>
        <w:ind w:left="456"/>
        <w:spacing w:before="63" w:line="194" w:lineRule="auto"/>
        <w:rPr/>
      </w:pPr>
      <w:r>
        <w:rPr>
          <w:spacing w:val="-2"/>
        </w:rPr>
        <w:t>wave</w:t>
      </w:r>
      <w:r>
        <w:rPr>
          <w:spacing w:val="24"/>
          <w:w w:val="101"/>
        </w:rPr>
        <w:t xml:space="preserve"> </w:t>
      </w:r>
      <w:r>
        <w:rPr>
          <w:spacing w:val="-2"/>
        </w:rPr>
        <w:t>lithotripsy.</w:t>
      </w:r>
      <w:r>
        <w:rPr>
          <w:spacing w:val="14"/>
        </w:rPr>
        <w:t xml:space="preserve"> </w:t>
      </w:r>
      <w:r>
        <w:rPr>
          <w:spacing w:val="-2"/>
        </w:rPr>
        <w:t>Urol Int 2005;</w:t>
      </w:r>
      <w:r>
        <w:rPr>
          <w:spacing w:val="15"/>
        </w:rPr>
        <w:t xml:space="preserve"> </w:t>
      </w:r>
      <w:r>
        <w:rPr>
          <w:b/>
          <w:bCs/>
          <w:spacing w:val="-2"/>
        </w:rPr>
        <w:t>74</w:t>
      </w:r>
      <w:r>
        <w:rPr>
          <w:spacing w:val="-2"/>
        </w:rPr>
        <w:t>:</w:t>
      </w:r>
      <w:r>
        <w:rPr>
          <w:spacing w:val="14"/>
        </w:rPr>
        <w:t xml:space="preserve"> </w:t>
      </w:r>
      <w:r>
        <w:rPr>
          <w:spacing w:val="-2"/>
        </w:rPr>
        <w:t>323.</w:t>
      </w:r>
    </w:p>
    <w:p>
      <w:pPr>
        <w:pStyle w:val="BodyText"/>
        <w:ind w:left="454" w:right="458" w:hanging="411"/>
        <w:spacing w:before="217" w:line="264" w:lineRule="auto"/>
        <w:rPr/>
      </w:pPr>
      <w:r>
        <w:rPr>
          <w:spacing w:val="-2"/>
        </w:rPr>
        <w:t>131.</w:t>
      </w:r>
      <w:r>
        <w:rPr>
          <w:spacing w:val="-27"/>
        </w:rPr>
        <w:t xml:space="preserve"> </w:t>
      </w:r>
      <w:r>
        <w:rPr>
          <w:spacing w:val="-2"/>
        </w:rPr>
        <w:t>Madbouly</w:t>
      </w:r>
      <w:r>
        <w:rPr>
          <w:spacing w:val="16"/>
        </w:rPr>
        <w:t xml:space="preserve"> </w:t>
      </w:r>
      <w:r>
        <w:rPr>
          <w:spacing w:val="-2"/>
        </w:rPr>
        <w:t>K, Sheir</w:t>
      </w:r>
      <w:r>
        <w:rPr>
          <w:spacing w:val="16"/>
          <w:w w:val="101"/>
        </w:rPr>
        <w:t xml:space="preserve"> </w:t>
      </w:r>
      <w:r>
        <w:rPr>
          <w:spacing w:val="-2"/>
        </w:rPr>
        <w:t>KZ,</w:t>
      </w:r>
      <w:r>
        <w:rPr>
          <w:spacing w:val="16"/>
        </w:rPr>
        <w:t xml:space="preserve"> </w:t>
      </w:r>
      <w:r>
        <w:rPr>
          <w:spacing w:val="-2"/>
        </w:rPr>
        <w:t>El</w:t>
      </w:r>
      <w:r>
        <w:rPr>
          <w:spacing w:val="-3"/>
        </w:rPr>
        <w:t>sobky</w:t>
      </w:r>
      <w:r>
        <w:rPr>
          <w:spacing w:val="16"/>
        </w:rPr>
        <w:t xml:space="preserve"> </w:t>
      </w:r>
      <w:r>
        <w:rPr>
          <w:spacing w:val="-3"/>
        </w:rPr>
        <w:t>E et al:</w:t>
      </w:r>
      <w:r>
        <w:rPr>
          <w:spacing w:val="16"/>
          <w:w w:val="101"/>
        </w:rPr>
        <w:t xml:space="preserve"> </w:t>
      </w:r>
      <w:r>
        <w:rPr>
          <w:spacing w:val="-3"/>
        </w:rPr>
        <w:t>Risk factors</w:t>
      </w:r>
      <w:r>
        <w:rPr/>
        <w:t xml:space="preserve"> </w:t>
      </w:r>
      <w:r>
        <w:rPr/>
        <w:t>for the formation of a s</w:t>
      </w:r>
      <w:r>
        <w:rPr>
          <w:spacing w:val="-1"/>
        </w:rPr>
        <w:t>teinstrasse</w:t>
      </w:r>
      <w:r>
        <w:rPr>
          <w:spacing w:val="9"/>
        </w:rPr>
        <w:t xml:space="preserve"> </w:t>
      </w:r>
      <w:r>
        <w:rPr>
          <w:spacing w:val="-1"/>
        </w:rPr>
        <w:t>after</w:t>
      </w:r>
    </w:p>
    <w:p>
      <w:pPr>
        <w:pStyle w:val="BodyText"/>
        <w:ind w:left="464" w:right="510" w:hanging="6"/>
        <w:spacing w:before="64" w:line="249" w:lineRule="auto"/>
        <w:rPr/>
      </w:pPr>
      <w:r>
        <w:rPr/>
        <w:t>extracorporeal shock </w:t>
      </w:r>
      <w:r>
        <w:rPr>
          <w:spacing w:val="-1"/>
        </w:rPr>
        <w:t>wave</w:t>
      </w:r>
      <w:r>
        <w:rPr>
          <w:spacing w:val="19"/>
        </w:rPr>
        <w:t xml:space="preserve"> </w:t>
      </w:r>
      <w:r>
        <w:rPr>
          <w:spacing w:val="-1"/>
        </w:rPr>
        <w:t>lithotripsy: a statistical</w:t>
      </w:r>
      <w:r>
        <w:rPr/>
        <w:t xml:space="preserve"> </w:t>
      </w:r>
      <w:r>
        <w:rPr>
          <w:spacing w:val="-5"/>
        </w:rPr>
        <w:t>model. J</w:t>
      </w:r>
      <w:r>
        <w:rPr>
          <w:spacing w:val="22"/>
          <w:w w:val="101"/>
        </w:rPr>
        <w:t xml:space="preserve"> </w:t>
      </w:r>
      <w:r>
        <w:rPr>
          <w:spacing w:val="-5"/>
        </w:rPr>
        <w:t>Urol</w:t>
      </w:r>
      <w:r>
        <w:rPr>
          <w:spacing w:val="14"/>
        </w:rPr>
        <w:t xml:space="preserve"> </w:t>
      </w:r>
      <w:r>
        <w:rPr>
          <w:spacing w:val="-5"/>
        </w:rPr>
        <w:t>2002;</w:t>
      </w:r>
      <w:r>
        <w:rPr>
          <w:spacing w:val="24"/>
          <w:w w:val="101"/>
        </w:rPr>
        <w:t xml:space="preserve"> </w:t>
      </w:r>
      <w:r>
        <w:rPr>
          <w:b/>
          <w:bCs/>
          <w:spacing w:val="-5"/>
        </w:rPr>
        <w:t>167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25"/>
          <w:w w:val="101"/>
        </w:rPr>
        <w:t xml:space="preserve"> </w:t>
      </w:r>
      <w:r>
        <w:rPr>
          <w:spacing w:val="-5"/>
        </w:rPr>
        <w:t>1239.</w:t>
      </w:r>
    </w:p>
    <w:p>
      <w:pPr>
        <w:pStyle w:val="BodyText"/>
        <w:ind w:left="43"/>
        <w:spacing w:before="213" w:line="198" w:lineRule="auto"/>
        <w:rPr/>
      </w:pPr>
      <w:r>
        <w:rPr>
          <w:spacing w:val="-2"/>
        </w:rPr>
        <w:t>132.Al-Awadi</w:t>
      </w:r>
      <w:r>
        <w:rPr>
          <w:spacing w:val="18"/>
          <w:w w:val="101"/>
        </w:rPr>
        <w:t xml:space="preserve"> </w:t>
      </w:r>
      <w:r>
        <w:rPr>
          <w:spacing w:val="-2"/>
        </w:rPr>
        <w:t>KA, Abdul</w:t>
      </w:r>
      <w:r>
        <w:rPr>
          <w:spacing w:val="20"/>
        </w:rPr>
        <w:t xml:space="preserve"> </w:t>
      </w:r>
      <w:r>
        <w:rPr>
          <w:spacing w:val="-2"/>
        </w:rPr>
        <w:t>Halim</w:t>
      </w:r>
      <w:r>
        <w:rPr>
          <w:spacing w:val="17"/>
        </w:rPr>
        <w:t xml:space="preserve"> </w:t>
      </w:r>
      <w:r>
        <w:rPr>
          <w:spacing w:val="-2"/>
        </w:rPr>
        <w:t>H,</w:t>
      </w:r>
      <w:r>
        <w:rPr>
          <w:spacing w:val="16"/>
        </w:rPr>
        <w:t xml:space="preserve"> </w:t>
      </w:r>
      <w:r>
        <w:rPr>
          <w:spacing w:val="-2"/>
        </w:rPr>
        <w:t>Kehinde</w:t>
      </w:r>
      <w:r>
        <w:rPr>
          <w:spacing w:val="17"/>
          <w:w w:val="101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O et al:</w:t>
      </w:r>
    </w:p>
    <w:p>
      <w:pPr>
        <w:pStyle w:val="BodyText"/>
        <w:ind w:left="460"/>
        <w:spacing w:before="93" w:line="194" w:lineRule="auto"/>
        <w:rPr/>
      </w:pPr>
      <w:r>
        <w:rPr>
          <w:spacing w:val="-1"/>
        </w:rPr>
        <w:t>Steinstrasse: a comparison of incidence</w:t>
      </w:r>
      <w:r>
        <w:rPr>
          <w:spacing w:val="22"/>
        </w:rPr>
        <w:t xml:space="preserve"> </w:t>
      </w:r>
      <w:r>
        <w:rPr>
          <w:spacing w:val="-1"/>
        </w:rPr>
        <w:t>with</w:t>
      </w:r>
      <w:r>
        <w:rPr>
          <w:spacing w:val="7"/>
        </w:rPr>
        <w:t xml:space="preserve"> </w:t>
      </w:r>
      <w:r>
        <w:rPr>
          <w:spacing w:val="-1"/>
        </w:rPr>
        <w:t>and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12"/>
        <w:spacing w:before="33" w:line="193" w:lineRule="auto"/>
        <w:rPr/>
      </w:pPr>
      <w:r>
        <w:rPr>
          <w:spacing w:val="-1"/>
        </w:rPr>
        <w:t>without J stenting and the</w:t>
      </w:r>
      <w:r>
        <w:rPr>
          <w:spacing w:val="11"/>
        </w:rPr>
        <w:t xml:space="preserve"> </w:t>
      </w:r>
      <w:r>
        <w:rPr>
          <w:spacing w:val="-1"/>
        </w:rPr>
        <w:t>effect</w:t>
      </w:r>
      <w:r>
        <w:rPr>
          <w:spacing w:val="9"/>
        </w:rPr>
        <w:t xml:space="preserve"> </w:t>
      </w:r>
      <w:r>
        <w:rPr>
          <w:spacing w:val="-1"/>
        </w:rPr>
        <w:t>of J</w:t>
      </w:r>
      <w:r>
        <w:rPr>
          <w:spacing w:val="9"/>
        </w:rPr>
        <w:t xml:space="preserve"> </w:t>
      </w:r>
      <w:r>
        <w:rPr>
          <w:spacing w:val="-1"/>
        </w:rPr>
        <w:t>stenting</w:t>
      </w:r>
      <w:r>
        <w:rPr>
          <w:spacing w:val="9"/>
        </w:rPr>
        <w:t xml:space="preserve"> </w:t>
      </w:r>
      <w:r>
        <w:rPr>
          <w:spacing w:val="-2"/>
        </w:rPr>
        <w:t>on</w:t>
      </w:r>
    </w:p>
    <w:p>
      <w:pPr>
        <w:pStyle w:val="BodyText"/>
        <w:ind w:left="414"/>
        <w:spacing w:before="97" w:line="193" w:lineRule="auto"/>
        <w:rPr/>
      </w:pPr>
      <w:r>
        <w:rPr>
          <w:spacing w:val="-2"/>
        </w:rPr>
        <w:t>subsequent</w:t>
      </w:r>
      <w:r>
        <w:rPr>
          <w:spacing w:val="32"/>
        </w:rPr>
        <w:t xml:space="preserve"> </w:t>
      </w:r>
      <w:r>
        <w:rPr>
          <w:spacing w:val="-2"/>
        </w:rPr>
        <w:t>management.</w:t>
      </w:r>
      <w:r>
        <w:rPr>
          <w:spacing w:val="18"/>
        </w:rPr>
        <w:t xml:space="preserve"> </w:t>
      </w:r>
      <w:r>
        <w:rPr>
          <w:spacing w:val="-2"/>
        </w:rPr>
        <w:t>BJU Int</w:t>
      </w:r>
      <w:r>
        <w:rPr>
          <w:spacing w:val="25"/>
        </w:rPr>
        <w:t xml:space="preserve"> </w:t>
      </w:r>
      <w:r>
        <w:rPr>
          <w:spacing w:val="-2"/>
        </w:rPr>
        <w:t>1999; </w:t>
      </w:r>
      <w:r>
        <w:rPr>
          <w:b/>
          <w:bCs/>
          <w:spacing w:val="-2"/>
        </w:rPr>
        <w:t>84</w:t>
      </w:r>
      <w:r>
        <w:rPr>
          <w:spacing w:val="-2"/>
        </w:rPr>
        <w:t>: 618.</w:t>
      </w:r>
    </w:p>
    <w:p>
      <w:pPr>
        <w:pStyle w:val="BodyText"/>
        <w:spacing w:before="217" w:line="193" w:lineRule="auto"/>
        <w:rPr/>
      </w:pPr>
      <w:r>
        <w:rPr>
          <w:spacing w:val="-2"/>
        </w:rPr>
        <w:t>133.</w:t>
      </w:r>
      <w:r>
        <w:rPr>
          <w:spacing w:val="-27"/>
        </w:rPr>
        <w:t xml:space="preserve"> </w:t>
      </w:r>
      <w:r>
        <w:rPr>
          <w:spacing w:val="-2"/>
        </w:rPr>
        <w:t>Li S,</w:t>
      </w:r>
      <w:r>
        <w:rPr>
          <w:spacing w:val="16"/>
        </w:rPr>
        <w:t xml:space="preserve"> </w:t>
      </w:r>
      <w:r>
        <w:rPr>
          <w:spacing w:val="-2"/>
        </w:rPr>
        <w:t>Liu TZ, Wang XH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Randomized</w:t>
      </w:r>
    </w:p>
    <w:p>
      <w:pPr>
        <w:pStyle w:val="BodyText"/>
        <w:ind w:left="414"/>
        <w:spacing w:before="98" w:line="193" w:lineRule="auto"/>
        <w:rPr/>
      </w:pPr>
      <w:r>
        <w:rPr>
          <w:spacing w:val="-1"/>
        </w:rPr>
        <w:t>controlled trial comparing</w:t>
      </w:r>
      <w:r>
        <w:rPr>
          <w:spacing w:val="30"/>
          <w:w w:val="101"/>
        </w:rPr>
        <w:t xml:space="preserve"> </w:t>
      </w:r>
      <w:r>
        <w:rPr>
          <w:spacing w:val="-1"/>
        </w:rPr>
        <w:t>retroperitoneal</w:t>
      </w:r>
    </w:p>
    <w:p>
      <w:pPr>
        <w:pStyle w:val="BodyText"/>
        <w:ind w:left="415" w:right="228" w:firstLine="6"/>
        <w:spacing w:before="98" w:line="282" w:lineRule="auto"/>
        <w:rPr/>
      </w:pPr>
      <w:r>
        <w:rPr>
          <w:spacing w:val="-1"/>
        </w:rPr>
        <w:t>laparoscopic</w:t>
      </w:r>
      <w:r>
        <w:rPr>
          <w:spacing w:val="15"/>
        </w:rPr>
        <w:t xml:space="preserve"> </w:t>
      </w:r>
      <w:r>
        <w:rPr>
          <w:spacing w:val="-1"/>
        </w:rPr>
        <w:t>pyelolithotomy versus</w:t>
      </w:r>
      <w:r>
        <w:rPr>
          <w:spacing w:val="17"/>
          <w:w w:val="101"/>
        </w:rPr>
        <w:t xml:space="preserve"> </w:t>
      </w:r>
      <w:r>
        <w:rPr>
          <w:spacing w:val="-1"/>
        </w:rPr>
        <w:t>per</w:t>
      </w:r>
      <w:r>
        <w:rPr>
          <w:spacing w:val="-2"/>
        </w:rPr>
        <w:t>cutaneous</w:t>
      </w:r>
      <w:r>
        <w:rPr/>
        <w:t xml:space="preserve"> </w:t>
      </w:r>
      <w:r>
        <w:rPr>
          <w:spacing w:val="-1"/>
        </w:rPr>
        <w:t>nephrolithotomy for the treatment of large</w:t>
      </w:r>
      <w:r>
        <w:rPr>
          <w:spacing w:val="34"/>
          <w:w w:val="101"/>
        </w:rPr>
        <w:t xml:space="preserve"> </w:t>
      </w:r>
      <w:r>
        <w:rPr>
          <w:spacing w:val="-1"/>
        </w:rPr>
        <w:t>renal</w:t>
      </w:r>
      <w:r>
        <w:rPr/>
        <w:t xml:space="preserve">  </w:t>
      </w:r>
      <w:r>
        <w:rPr>
          <w:spacing w:val="-2"/>
        </w:rPr>
        <w:t>pelvic calculi: a</w:t>
      </w:r>
      <w:r>
        <w:rPr>
          <w:spacing w:val="15"/>
        </w:rPr>
        <w:t xml:space="preserve"> </w:t>
      </w:r>
      <w:r>
        <w:rPr>
          <w:spacing w:val="-2"/>
        </w:rPr>
        <w:t>pilot study. J</w:t>
      </w:r>
      <w:r>
        <w:rPr>
          <w:spacing w:val="19"/>
        </w:rPr>
        <w:t xml:space="preserve"> </w:t>
      </w:r>
      <w:r>
        <w:rPr>
          <w:spacing w:val="-2"/>
        </w:rPr>
        <w:t>En</w:t>
      </w:r>
      <w:r>
        <w:rPr>
          <w:spacing w:val="-3"/>
        </w:rPr>
        <w:t>dourol</w:t>
      </w:r>
      <w:r>
        <w:rPr>
          <w:spacing w:val="14"/>
        </w:rPr>
        <w:t xml:space="preserve"> </w:t>
      </w:r>
      <w:r>
        <w:rPr>
          <w:spacing w:val="-3"/>
        </w:rPr>
        <w:t>2014;</w:t>
      </w:r>
      <w:r>
        <w:rPr>
          <w:spacing w:val="20"/>
        </w:rPr>
        <w:t xml:space="preserve"> </w:t>
      </w:r>
      <w:r>
        <w:rPr>
          <w:b/>
          <w:bCs/>
          <w:spacing w:val="-3"/>
        </w:rPr>
        <w:t>28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/>
        <w:t xml:space="preserve"> </w:t>
      </w:r>
      <w:r>
        <w:rPr>
          <w:spacing w:val="-2"/>
        </w:rPr>
        <w:t>946.</w:t>
      </w:r>
    </w:p>
    <w:p>
      <w:pPr>
        <w:pStyle w:val="BodyText"/>
        <w:spacing w:before="184" w:line="193" w:lineRule="auto"/>
        <w:rPr/>
      </w:pPr>
      <w:r>
        <w:rPr>
          <w:spacing w:val="-2"/>
        </w:rPr>
        <w:t>134.Qin C, Wang</w:t>
      </w:r>
      <w:r>
        <w:rPr>
          <w:spacing w:val="14"/>
        </w:rPr>
        <w:t xml:space="preserve"> </w:t>
      </w:r>
      <w:r>
        <w:rPr>
          <w:spacing w:val="-2"/>
        </w:rPr>
        <w:t>S,</w:t>
      </w:r>
      <w:r>
        <w:rPr>
          <w:spacing w:val="16"/>
          <w:w w:val="101"/>
        </w:rPr>
        <w:t xml:space="preserve"> </w:t>
      </w:r>
      <w:r>
        <w:rPr>
          <w:spacing w:val="-2"/>
        </w:rPr>
        <w:t>Li</w:t>
      </w:r>
      <w:r>
        <w:rPr>
          <w:spacing w:val="18"/>
        </w:rPr>
        <w:t xml:space="preserve"> </w:t>
      </w:r>
      <w:r>
        <w:rPr>
          <w:spacing w:val="-2"/>
        </w:rPr>
        <w:t>P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9"/>
        </w:rPr>
        <w:t xml:space="preserve"> </w:t>
      </w:r>
      <w:r>
        <w:rPr>
          <w:spacing w:val="-2"/>
        </w:rPr>
        <w:t>Retroperitoneal</w:t>
      </w:r>
    </w:p>
    <w:p>
      <w:pPr>
        <w:pStyle w:val="BodyText"/>
        <w:ind w:left="421" w:right="408"/>
        <w:spacing w:before="98" w:line="287" w:lineRule="auto"/>
        <w:rPr/>
      </w:pPr>
      <w:r>
        <w:rPr/>
        <w:t>laparoscopic technique in t</w:t>
      </w:r>
      <w:r>
        <w:rPr>
          <w:spacing w:val="-1"/>
        </w:rPr>
        <w:t>reatment of complex</w:t>
      </w:r>
      <w:r>
        <w:rPr/>
        <w:t xml:space="preserve"> </w:t>
      </w:r>
      <w:r>
        <w:rPr>
          <w:spacing w:val="-2"/>
        </w:rPr>
        <w:t>renal stones: 75</w:t>
      </w:r>
      <w:r>
        <w:rPr>
          <w:spacing w:val="9"/>
        </w:rPr>
        <w:t xml:space="preserve"> </w:t>
      </w:r>
      <w:r>
        <w:rPr>
          <w:spacing w:val="-2"/>
        </w:rPr>
        <w:t>cases.</w:t>
      </w:r>
      <w:r>
        <w:rPr>
          <w:spacing w:val="16"/>
        </w:rPr>
        <w:t xml:space="preserve"> </w:t>
      </w:r>
      <w:r>
        <w:rPr>
          <w:spacing w:val="-2"/>
        </w:rPr>
        <w:t>BMC</w:t>
      </w:r>
      <w:r>
        <w:rPr>
          <w:spacing w:val="14"/>
        </w:rPr>
        <w:t xml:space="preserve"> </w:t>
      </w:r>
      <w:r>
        <w:rPr>
          <w:spacing w:val="-2"/>
        </w:rPr>
        <w:t>U</w:t>
      </w:r>
      <w:r>
        <w:rPr>
          <w:spacing w:val="-3"/>
        </w:rPr>
        <w:t>rol</w:t>
      </w:r>
      <w:r>
        <w:rPr>
          <w:spacing w:val="14"/>
        </w:rPr>
        <w:t xml:space="preserve"> </w:t>
      </w:r>
      <w:r>
        <w:rPr>
          <w:spacing w:val="-3"/>
        </w:rPr>
        <w:t>2014;</w:t>
      </w:r>
      <w:r>
        <w:rPr>
          <w:spacing w:val="26"/>
        </w:rPr>
        <w:t xml:space="preserve"> </w:t>
      </w:r>
      <w:r>
        <w:rPr>
          <w:b/>
          <w:bCs/>
          <w:spacing w:val="-3"/>
        </w:rPr>
        <w:t>14</w:t>
      </w:r>
      <w:r>
        <w:rPr>
          <w:spacing w:val="-3"/>
        </w:rPr>
        <w:t>:16.</w:t>
      </w:r>
    </w:p>
    <w:p>
      <w:pPr>
        <w:pStyle w:val="BodyText"/>
        <w:ind w:left="420" w:right="400" w:hanging="421"/>
        <w:spacing w:before="144" w:line="290" w:lineRule="auto"/>
        <w:rPr/>
      </w:pPr>
      <w:r>
        <w:rPr>
          <w:spacing w:val="-1"/>
        </w:rPr>
        <w:t>135.Singh V, Sinha</w:t>
      </w:r>
      <w:r>
        <w:rPr>
          <w:spacing w:val="17"/>
        </w:rPr>
        <w:t xml:space="preserve"> </w:t>
      </w:r>
      <w:r>
        <w:rPr>
          <w:spacing w:val="-1"/>
        </w:rPr>
        <w:t>RJ, Gupt</w:t>
      </w:r>
      <w:r>
        <w:rPr>
          <w:spacing w:val="-2"/>
        </w:rPr>
        <w:t>a</w:t>
      </w:r>
      <w:r>
        <w:rPr>
          <w:spacing w:val="17"/>
        </w:rPr>
        <w:t xml:space="preserve"> </w:t>
      </w:r>
      <w:r>
        <w:rPr>
          <w:spacing w:val="-2"/>
        </w:rPr>
        <w:t>DK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Prospective</w:t>
      </w:r>
      <w:r>
        <w:rPr/>
        <w:t xml:space="preserve">  </w:t>
      </w:r>
      <w:r>
        <w:rPr/>
        <w:t>randomized comparison of re</w:t>
      </w:r>
      <w:r>
        <w:rPr>
          <w:spacing w:val="-1"/>
        </w:rPr>
        <w:t>troperitoneoscopic</w:t>
      </w:r>
      <w:r>
        <w:rPr/>
        <w:t xml:space="preserve"> </w:t>
      </w:r>
      <w:r>
        <w:rPr>
          <w:spacing w:val="-1"/>
        </w:rPr>
        <w:t>pyelolithotomy versus percutaneous</w:t>
      </w:r>
    </w:p>
    <w:p>
      <w:pPr>
        <w:pStyle w:val="BodyText"/>
        <w:ind w:left="414" w:right="428" w:firstLine="6"/>
        <w:spacing w:before="28" w:line="287" w:lineRule="auto"/>
        <w:rPr/>
      </w:pPr>
      <w:r>
        <w:rPr>
          <w:spacing w:val="-1"/>
        </w:rPr>
        <w:t>nephrolithotomy for solitary large</w:t>
      </w:r>
      <w:r>
        <w:rPr>
          <w:spacing w:val="16"/>
        </w:rPr>
        <w:t xml:space="preserve"> </w:t>
      </w:r>
      <w:r>
        <w:rPr>
          <w:spacing w:val="-1"/>
        </w:rPr>
        <w:t>pelvic</w:t>
      </w:r>
      <w:r>
        <w:rPr>
          <w:spacing w:val="16"/>
        </w:rPr>
        <w:t xml:space="preserve"> </w:t>
      </w:r>
      <w:r>
        <w:rPr>
          <w:spacing w:val="-1"/>
        </w:rPr>
        <w:t>k</w:t>
      </w:r>
      <w:r>
        <w:rPr>
          <w:spacing w:val="-2"/>
        </w:rPr>
        <w:t>idney</w:t>
      </w:r>
      <w:r>
        <w:rPr/>
        <w:t xml:space="preserve"> </w:t>
      </w:r>
      <w:r>
        <w:rPr>
          <w:spacing w:val="-4"/>
        </w:rPr>
        <w:t>stones.</w:t>
      </w:r>
      <w:r>
        <w:rPr>
          <w:spacing w:val="30"/>
        </w:rPr>
        <w:t xml:space="preserve"> </w:t>
      </w:r>
      <w:r>
        <w:rPr>
          <w:spacing w:val="-4"/>
        </w:rPr>
        <w:t>Urol Int</w:t>
      </w:r>
      <w:r>
        <w:rPr>
          <w:spacing w:val="14"/>
        </w:rPr>
        <w:t xml:space="preserve"> </w:t>
      </w:r>
      <w:r>
        <w:rPr>
          <w:spacing w:val="-4"/>
        </w:rPr>
        <w:t>2014;</w:t>
      </w:r>
      <w:r>
        <w:rPr>
          <w:spacing w:val="10"/>
        </w:rPr>
        <w:t xml:space="preserve"> </w:t>
      </w:r>
      <w:r>
        <w:rPr>
          <w:b/>
          <w:bCs/>
          <w:spacing w:val="-4"/>
        </w:rPr>
        <w:t>92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14"/>
        </w:rPr>
        <w:t xml:space="preserve"> </w:t>
      </w:r>
      <w:r>
        <w:rPr>
          <w:spacing w:val="-4"/>
        </w:rPr>
        <w:t>392.</w:t>
      </w:r>
    </w:p>
    <w:p>
      <w:pPr>
        <w:pStyle w:val="BodyText"/>
        <w:spacing w:before="144" w:line="193" w:lineRule="auto"/>
        <w:rPr/>
      </w:pPr>
      <w:r>
        <w:rPr>
          <w:spacing w:val="-1"/>
        </w:rPr>
        <w:t>136.Zheng J, Yan J, Zhou Z</w:t>
      </w:r>
      <w:r>
        <w:rPr>
          <w:spacing w:val="18"/>
          <w:w w:val="101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al:</w:t>
      </w:r>
      <w:r>
        <w:rPr>
          <w:spacing w:val="9"/>
        </w:rPr>
        <w:t xml:space="preserve"> </w:t>
      </w:r>
      <w:r>
        <w:rPr>
          <w:spacing w:val="-1"/>
        </w:rPr>
        <w:t>Concomitant</w:t>
      </w:r>
    </w:p>
    <w:p>
      <w:pPr>
        <w:pStyle w:val="BodyText"/>
        <w:ind w:left="420" w:right="72" w:hanging="10"/>
        <w:spacing w:before="98" w:line="264" w:lineRule="auto"/>
        <w:rPr/>
      </w:pPr>
      <w:r>
        <w:rPr/>
        <w:t>treatment of ureteropelvic junction ob</w:t>
      </w:r>
      <w:r>
        <w:rPr>
          <w:spacing w:val="-1"/>
        </w:rPr>
        <w:t>struction and</w:t>
      </w:r>
      <w:r>
        <w:rPr/>
        <w:t xml:space="preserve"> </w:t>
      </w:r>
      <w:r>
        <w:rPr>
          <w:spacing w:val="-1"/>
        </w:rPr>
        <w:t>renal calculi with robotic</w:t>
      </w:r>
      <w:r>
        <w:rPr>
          <w:spacing w:val="15"/>
        </w:rPr>
        <w:t xml:space="preserve"> </w:t>
      </w:r>
      <w:r>
        <w:rPr>
          <w:spacing w:val="-1"/>
        </w:rPr>
        <w:t>laparoscopic</w:t>
      </w:r>
      <w:r>
        <w:rPr>
          <w:spacing w:val="9"/>
        </w:rPr>
        <w:t xml:space="preserve"> </w:t>
      </w:r>
      <w:r>
        <w:rPr>
          <w:spacing w:val="-1"/>
        </w:rPr>
        <w:t>surg</w:t>
      </w:r>
      <w:r>
        <w:rPr>
          <w:spacing w:val="-2"/>
        </w:rPr>
        <w:t>ery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/>
        <w:t xml:space="preserve">   </w:t>
      </w:r>
      <w:r>
        <w:rPr>
          <w:spacing w:val="-2"/>
        </w:rPr>
        <w:t>rigid</w:t>
      </w:r>
      <w:r>
        <w:rPr>
          <w:spacing w:val="16"/>
        </w:rPr>
        <w:t xml:space="preserve"> </w:t>
      </w:r>
      <w:r>
        <w:rPr>
          <w:spacing w:val="-2"/>
        </w:rPr>
        <w:t>nephroscopy.</w:t>
      </w:r>
      <w:r>
        <w:rPr>
          <w:spacing w:val="14"/>
        </w:rPr>
        <w:t xml:space="preserve"> </w:t>
      </w:r>
      <w:r>
        <w:rPr>
          <w:spacing w:val="-2"/>
        </w:rPr>
        <w:t>Urology </w:t>
      </w:r>
      <w:r>
        <w:rPr>
          <w:spacing w:val="-3"/>
        </w:rPr>
        <w:t>2014; </w:t>
      </w:r>
      <w:r>
        <w:rPr>
          <w:b/>
          <w:bCs/>
          <w:spacing w:val="-3"/>
        </w:rPr>
        <w:t>83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13"/>
        </w:rPr>
        <w:t xml:space="preserve"> </w:t>
      </w:r>
      <w:r>
        <w:rPr>
          <w:spacing w:val="-3"/>
        </w:rPr>
        <w:t>237.</w:t>
      </w:r>
    </w:p>
    <w:p>
      <w:pPr>
        <w:pStyle w:val="BodyText"/>
        <w:spacing w:before="218" w:line="198" w:lineRule="auto"/>
        <w:rPr/>
      </w:pPr>
      <w:r>
        <w:rPr>
          <w:spacing w:val="-1"/>
        </w:rPr>
        <w:t>137.Aminsharifi A,</w:t>
      </w:r>
      <w:r>
        <w:rPr>
          <w:spacing w:val="19"/>
        </w:rPr>
        <w:t xml:space="preserve"> </w:t>
      </w:r>
      <w:r>
        <w:rPr>
          <w:spacing w:val="-1"/>
        </w:rPr>
        <w:t>Hosse</w:t>
      </w:r>
      <w:r>
        <w:rPr>
          <w:spacing w:val="-2"/>
        </w:rPr>
        <w:t>ini</w:t>
      </w:r>
      <w:r>
        <w:rPr>
          <w:spacing w:val="17"/>
          <w:w w:val="101"/>
        </w:rPr>
        <w:t xml:space="preserve"> </w:t>
      </w:r>
      <w:r>
        <w:rPr>
          <w:spacing w:val="-2"/>
        </w:rPr>
        <w:t>MM and</w:t>
      </w:r>
      <w:r>
        <w:rPr>
          <w:spacing w:val="17"/>
          <w:w w:val="101"/>
        </w:rPr>
        <w:t xml:space="preserve"> </w:t>
      </w:r>
      <w:r>
        <w:rPr>
          <w:spacing w:val="-2"/>
        </w:rPr>
        <w:t>Khakbaz A.</w:t>
      </w:r>
    </w:p>
    <w:p>
      <w:pPr>
        <w:pStyle w:val="BodyText"/>
        <w:ind w:left="421" w:right="207" w:firstLine="1"/>
        <w:spacing w:before="91" w:line="290" w:lineRule="auto"/>
        <w:rPr/>
      </w:pPr>
      <w:r>
        <w:rPr>
          <w:spacing w:val="-1"/>
        </w:rPr>
        <w:t>Laparoscopic</w:t>
      </w:r>
      <w:r>
        <w:rPr>
          <w:spacing w:val="15"/>
          <w:w w:val="101"/>
        </w:rPr>
        <w:t xml:space="preserve"> </w:t>
      </w:r>
      <w:r>
        <w:rPr>
          <w:spacing w:val="-1"/>
        </w:rPr>
        <w:t>pyelolithotomy versus</w:t>
      </w:r>
      <w:r>
        <w:rPr>
          <w:spacing w:val="17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ercutaneous</w:t>
      </w:r>
      <w:r>
        <w:rPr/>
        <w:t xml:space="preserve"> </w:t>
      </w:r>
      <w:r>
        <w:rPr>
          <w:spacing w:val="-1"/>
        </w:rPr>
        <w:t>nephrolithotomy for a solitary</w:t>
      </w:r>
      <w:r>
        <w:rPr>
          <w:spacing w:val="14"/>
        </w:rPr>
        <w:t xml:space="preserve"> </w:t>
      </w:r>
      <w:r>
        <w:rPr>
          <w:spacing w:val="-1"/>
        </w:rPr>
        <w:t>renal</w:t>
      </w:r>
      <w:r>
        <w:rPr>
          <w:spacing w:val="16"/>
        </w:rPr>
        <w:t xml:space="preserve"> </w:t>
      </w:r>
      <w:r>
        <w:rPr>
          <w:spacing w:val="-1"/>
        </w:rPr>
        <w:t>pelvis s</w:t>
      </w:r>
      <w:r>
        <w:rPr>
          <w:spacing w:val="-2"/>
        </w:rPr>
        <w:t>tone</w:t>
      </w:r>
      <w:r>
        <w:rPr/>
        <w:t xml:space="preserve">   </w:t>
      </w:r>
      <w:r>
        <w:rPr>
          <w:spacing w:val="-1"/>
        </w:rPr>
        <w:t>larger than 3 cm: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rPr>
          <w:spacing w:val="15"/>
        </w:rPr>
        <w:t xml:space="preserve"> </w:t>
      </w:r>
      <w:r>
        <w:rPr>
          <w:spacing w:val="-1"/>
        </w:rPr>
        <w:t>prospe</w:t>
      </w:r>
      <w:r>
        <w:rPr>
          <w:spacing w:val="-2"/>
        </w:rPr>
        <w:t>ctive</w:t>
      </w:r>
      <w:r>
        <w:rPr>
          <w:spacing w:val="9"/>
        </w:rPr>
        <w:t xml:space="preserve"> </w:t>
      </w:r>
      <w:r>
        <w:rPr>
          <w:spacing w:val="-2"/>
        </w:rPr>
        <w:t>cohort</w:t>
      </w:r>
      <w:r>
        <w:rPr>
          <w:spacing w:val="10"/>
        </w:rPr>
        <w:t xml:space="preserve"> </w:t>
      </w:r>
      <w:r>
        <w:rPr>
          <w:spacing w:val="-2"/>
        </w:rPr>
        <w:t>study.</w:t>
      </w:r>
    </w:p>
    <w:p>
      <w:pPr>
        <w:pStyle w:val="BodyText"/>
        <w:ind w:left="420"/>
        <w:spacing w:before="28" w:line="198" w:lineRule="auto"/>
        <w:rPr/>
      </w:pPr>
      <w:r>
        <w:rPr>
          <w:spacing w:val="-3"/>
        </w:rPr>
        <w:t>Urolithiasis 2013;</w:t>
      </w:r>
      <w:r>
        <w:rPr>
          <w:spacing w:val="23"/>
          <w:w w:val="101"/>
        </w:rPr>
        <w:t xml:space="preserve"> </w:t>
      </w:r>
      <w:r>
        <w:rPr>
          <w:b/>
          <w:bCs/>
          <w:spacing w:val="-3"/>
        </w:rPr>
        <w:t>41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6"/>
        </w:rPr>
        <w:t xml:space="preserve"> </w:t>
      </w:r>
      <w:r>
        <w:rPr>
          <w:spacing w:val="-3"/>
        </w:rPr>
        <w:t>493.</w:t>
      </w:r>
    </w:p>
    <w:p>
      <w:pPr>
        <w:pStyle w:val="BodyText"/>
        <w:spacing w:before="213" w:line="193" w:lineRule="auto"/>
        <w:rPr/>
      </w:pPr>
      <w:r>
        <w:rPr>
          <w:spacing w:val="-2"/>
        </w:rPr>
        <w:t>138.Wang X,</w:t>
      </w:r>
      <w:r>
        <w:rPr>
          <w:spacing w:val="31"/>
          <w:w w:val="101"/>
        </w:rPr>
        <w:t xml:space="preserve"> </w:t>
      </w:r>
      <w:r>
        <w:rPr>
          <w:spacing w:val="-2"/>
        </w:rPr>
        <w:t>Li S,</w:t>
      </w:r>
      <w:r>
        <w:rPr>
          <w:spacing w:val="16"/>
        </w:rPr>
        <w:t xml:space="preserve"> </w:t>
      </w:r>
      <w:r>
        <w:rPr>
          <w:spacing w:val="-2"/>
        </w:rPr>
        <w:t>Liu T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Laparoscopic</w:t>
      </w:r>
    </w:p>
    <w:p>
      <w:pPr>
        <w:pStyle w:val="BodyText"/>
        <w:ind w:left="421"/>
        <w:spacing w:before="98" w:line="194" w:lineRule="auto"/>
        <w:rPr/>
      </w:pPr>
      <w:r>
        <w:rPr>
          <w:spacing w:val="-1"/>
        </w:rPr>
        <w:t>pyelolithotomy compared to</w:t>
      </w:r>
      <w:r>
        <w:rPr>
          <w:spacing w:val="19"/>
          <w:w w:val="101"/>
        </w:rPr>
        <w:t xml:space="preserve"> </w:t>
      </w:r>
      <w:r>
        <w:rPr>
          <w:spacing w:val="-1"/>
        </w:rPr>
        <w:t>percutaneous</w:t>
      </w:r>
    </w:p>
    <w:p>
      <w:pPr>
        <w:pStyle w:val="BodyText"/>
        <w:ind w:left="421" w:right="115"/>
        <w:spacing w:before="97" w:line="247" w:lineRule="auto"/>
        <w:rPr/>
      </w:pPr>
      <w:r>
        <w:rPr>
          <w:spacing w:val="-1"/>
        </w:rPr>
        <w:t>nephrolithotomy as surgical</w:t>
      </w:r>
      <w:r>
        <w:rPr>
          <w:spacing w:val="28"/>
          <w:w w:val="101"/>
        </w:rPr>
        <w:t xml:space="preserve"> </w:t>
      </w:r>
      <w:r>
        <w:rPr>
          <w:spacing w:val="-1"/>
        </w:rPr>
        <w:t>management for large</w:t>
      </w:r>
      <w:r>
        <w:rPr/>
        <w:t xml:space="preserve"> </w:t>
      </w:r>
      <w:r>
        <w:rPr>
          <w:spacing w:val="-1"/>
        </w:rPr>
        <w:t>renal</w:t>
      </w:r>
      <w:r>
        <w:rPr>
          <w:spacing w:val="16"/>
        </w:rPr>
        <w:t xml:space="preserve"> </w:t>
      </w:r>
      <w:r>
        <w:rPr>
          <w:spacing w:val="-1"/>
        </w:rPr>
        <w:t>pelvic calculi: a</w:t>
      </w:r>
      <w:r>
        <w:rPr>
          <w:spacing w:val="15"/>
        </w:rPr>
        <w:t xml:space="preserve"> </w:t>
      </w:r>
      <w:r>
        <w:rPr>
          <w:spacing w:val="-1"/>
        </w:rPr>
        <w:t>meta-analys</w:t>
      </w:r>
      <w:r>
        <w:rPr>
          <w:spacing w:val="-2"/>
        </w:rPr>
        <w:t>is. J</w:t>
      </w:r>
      <w:r>
        <w:rPr>
          <w:spacing w:val="15"/>
        </w:rPr>
        <w:t xml:space="preserve"> </w:t>
      </w:r>
      <w:r>
        <w:rPr>
          <w:spacing w:val="-2"/>
        </w:rPr>
        <w:t>Urol 2013;</w:t>
      </w:r>
    </w:p>
    <w:p>
      <w:pPr>
        <w:pStyle w:val="BodyText"/>
        <w:ind w:left="428"/>
        <w:spacing w:before="97" w:line="230" w:lineRule="auto"/>
        <w:rPr/>
      </w:pPr>
      <w:r>
        <w:rPr>
          <w:b/>
          <w:bCs/>
          <w:spacing w:val="-9"/>
        </w:rPr>
        <w:t>190</w:t>
      </w:r>
      <w:r>
        <w:rPr>
          <w:b/>
          <w:bCs/>
          <w:spacing w:val="-25"/>
        </w:rPr>
        <w:t xml:space="preserve"> </w:t>
      </w:r>
      <w:r>
        <w:rPr>
          <w:spacing w:val="-9"/>
        </w:rPr>
        <w:t>:</w:t>
      </w:r>
      <w:r>
        <w:rPr>
          <w:spacing w:val="9"/>
        </w:rPr>
        <w:t xml:space="preserve"> </w:t>
      </w:r>
      <w:r>
        <w:rPr>
          <w:spacing w:val="-9"/>
        </w:rPr>
        <w:t>888.</w:t>
      </w:r>
    </w:p>
    <w:p>
      <w:pPr>
        <w:pStyle w:val="BodyText"/>
        <w:spacing w:before="184" w:line="193" w:lineRule="auto"/>
        <w:rPr/>
      </w:pPr>
      <w:r>
        <w:rPr>
          <w:spacing w:val="-4"/>
        </w:rPr>
        <w:t>139.</w:t>
      </w:r>
      <w:r>
        <w:rPr>
          <w:spacing w:val="-12"/>
        </w:rPr>
        <w:t xml:space="preserve"> </w:t>
      </w:r>
      <w:r>
        <w:rPr>
          <w:spacing w:val="-4"/>
        </w:rPr>
        <w:t>Kuo CC, Wu</w:t>
      </w:r>
      <w:r>
        <w:rPr>
          <w:spacing w:val="10"/>
        </w:rPr>
        <w:t xml:space="preserve"> </w:t>
      </w:r>
      <w:r>
        <w:rPr>
          <w:spacing w:val="-4"/>
        </w:rPr>
        <w:t>CF,</w:t>
      </w:r>
      <w:r>
        <w:rPr>
          <w:spacing w:val="18"/>
        </w:rPr>
        <w:t xml:space="preserve"> </w:t>
      </w:r>
      <w:r>
        <w:rPr>
          <w:spacing w:val="-4"/>
        </w:rPr>
        <w:t>Huang</w:t>
      </w:r>
      <w:r>
        <w:rPr>
          <w:spacing w:val="12"/>
        </w:rPr>
        <w:t xml:space="preserve"> </w:t>
      </w:r>
      <w:r>
        <w:rPr>
          <w:spacing w:val="-4"/>
        </w:rPr>
        <w:t>CC</w:t>
      </w:r>
      <w:r>
        <w:rPr>
          <w:spacing w:val="10"/>
        </w:rPr>
        <w:t xml:space="preserve"> </w:t>
      </w:r>
      <w:r>
        <w:rPr>
          <w:spacing w:val="-4"/>
        </w:rPr>
        <w:t>et</w:t>
      </w:r>
      <w:r>
        <w:rPr>
          <w:spacing w:val="9"/>
        </w:rPr>
        <w:t xml:space="preserve"> </w:t>
      </w:r>
      <w:r>
        <w:rPr>
          <w:spacing w:val="-4"/>
        </w:rPr>
        <w:t>al:</w:t>
      </w:r>
    </w:p>
    <w:p>
      <w:pPr>
        <w:pStyle w:val="BodyText"/>
        <w:ind w:left="411"/>
        <w:spacing w:before="97" w:line="193" w:lineRule="auto"/>
        <w:rPr/>
      </w:pPr>
      <w:r>
        <w:rPr/>
        <w:t>Xanthogranulomatous pyelonephritis: c</w:t>
      </w:r>
      <w:r>
        <w:rPr>
          <w:spacing w:val="-1"/>
        </w:rPr>
        <w:t>ritical</w:t>
      </w:r>
    </w:p>
    <w:p>
      <w:pPr>
        <w:pStyle w:val="BodyText"/>
        <w:ind w:left="429" w:right="79" w:hanging="15"/>
        <w:spacing w:before="99" w:line="303" w:lineRule="auto"/>
        <w:rPr/>
      </w:pPr>
      <w:r>
        <w:rPr>
          <w:spacing w:val="-2"/>
        </w:rPr>
        <w:t>analysis of 30</w:t>
      </w:r>
      <w:r>
        <w:rPr>
          <w:spacing w:val="16"/>
        </w:rPr>
        <w:t xml:space="preserve"> </w:t>
      </w:r>
      <w:r>
        <w:rPr>
          <w:spacing w:val="-2"/>
        </w:rPr>
        <w:t>patients. </w:t>
      </w:r>
      <w:r>
        <w:rPr>
          <w:spacing w:val="-3"/>
        </w:rPr>
        <w:t>Int</w:t>
      </w:r>
      <w:r>
        <w:rPr>
          <w:spacing w:val="18"/>
        </w:rPr>
        <w:t xml:space="preserve"> </w:t>
      </w:r>
      <w:r>
        <w:rPr>
          <w:spacing w:val="-3"/>
        </w:rPr>
        <w:t>Urol</w:t>
      </w:r>
      <w:r>
        <w:rPr>
          <w:spacing w:val="17"/>
          <w:w w:val="101"/>
        </w:rPr>
        <w:t xml:space="preserve"> </w:t>
      </w:r>
      <w:r>
        <w:rPr>
          <w:spacing w:val="-3"/>
        </w:rPr>
        <w:t>Nephrol</w:t>
      </w:r>
      <w:r>
        <w:rPr>
          <w:spacing w:val="14"/>
        </w:rPr>
        <w:t xml:space="preserve"> </w:t>
      </w:r>
      <w:r>
        <w:rPr>
          <w:spacing w:val="-3"/>
        </w:rPr>
        <w:t>2011;</w:t>
      </w:r>
      <w:r>
        <w:rPr>
          <w:spacing w:val="10"/>
        </w:rPr>
        <w:t xml:space="preserve"> </w:t>
      </w:r>
      <w:r>
        <w:rPr>
          <w:b/>
          <w:bCs/>
          <w:spacing w:val="-3"/>
        </w:rPr>
        <w:t>43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/>
        <w:t xml:space="preserve"> </w:t>
      </w:r>
      <w:r>
        <w:rPr>
          <w:spacing w:val="-6"/>
        </w:rPr>
        <w:t>15.</w:t>
      </w:r>
    </w:p>
    <w:p>
      <w:pPr>
        <w:pStyle w:val="BodyText"/>
        <w:spacing w:before="114" w:line="194" w:lineRule="auto"/>
        <w:rPr/>
      </w:pPr>
      <w:r>
        <w:rPr>
          <w:spacing w:val="-2"/>
        </w:rPr>
        <w:t>140.Zelhof B,</w:t>
      </w:r>
      <w:r>
        <w:rPr>
          <w:spacing w:val="24"/>
        </w:rPr>
        <w:t xml:space="preserve"> </w:t>
      </w:r>
      <w:r>
        <w:rPr>
          <w:spacing w:val="-2"/>
        </w:rPr>
        <w:t>McIntyre IG,</w:t>
      </w:r>
      <w:r>
        <w:rPr>
          <w:spacing w:val="16"/>
        </w:rPr>
        <w:t xml:space="preserve"> </w:t>
      </w:r>
      <w:r>
        <w:rPr>
          <w:spacing w:val="-2"/>
        </w:rPr>
        <w:t>Folwer</w:t>
      </w:r>
      <w:r>
        <w:rPr>
          <w:spacing w:val="10"/>
        </w:rPr>
        <w:t xml:space="preserve"> </w:t>
      </w:r>
      <w:r>
        <w:rPr>
          <w:spacing w:val="-2"/>
        </w:rPr>
        <w:t>SM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411" w:right="112" w:firstLine="11"/>
        <w:spacing w:before="97" w:line="289" w:lineRule="auto"/>
        <w:jc w:val="both"/>
        <w:rPr/>
      </w:pPr>
      <w:r>
        <w:rPr>
          <w:spacing w:val="-2"/>
        </w:rPr>
        <w:t>Nephrectomy for</w:t>
      </w:r>
      <w:r>
        <w:rPr>
          <w:spacing w:val="22"/>
          <w:w w:val="101"/>
        </w:rPr>
        <w:t xml:space="preserve"> </w:t>
      </w:r>
      <w:r>
        <w:rPr>
          <w:spacing w:val="-2"/>
        </w:rPr>
        <w:t>benign disease</w:t>
      </w:r>
      <w:r>
        <w:rPr>
          <w:spacing w:val="15"/>
        </w:rPr>
        <w:t xml:space="preserve"> </w:t>
      </w:r>
      <w:r>
        <w:rPr>
          <w:spacing w:val="-2"/>
        </w:rPr>
        <w:t>in the</w:t>
      </w:r>
      <w:r>
        <w:rPr>
          <w:spacing w:val="15"/>
        </w:rPr>
        <w:t xml:space="preserve"> </w:t>
      </w:r>
      <w:r>
        <w:rPr>
          <w:spacing w:val="-2"/>
        </w:rPr>
        <w:t>UK:</w:t>
      </w:r>
      <w:r>
        <w:rPr>
          <w:spacing w:val="16"/>
        </w:rPr>
        <w:t xml:space="preserve"> </w:t>
      </w:r>
      <w:r>
        <w:rPr>
          <w:spacing w:val="-2"/>
        </w:rPr>
        <w:t>results</w:t>
      </w:r>
      <w:r>
        <w:rPr/>
        <w:t xml:space="preserve"> </w:t>
      </w:r>
      <w:r>
        <w:rPr/>
        <w:t>from the</w:t>
      </w:r>
      <w:r>
        <w:rPr>
          <w:spacing w:val="18"/>
        </w:rPr>
        <w:t xml:space="preserve"> </w:t>
      </w:r>
      <w:r>
        <w:rPr/>
        <w:t>British Associati</w:t>
      </w:r>
      <w:r>
        <w:rPr>
          <w:spacing w:val="-1"/>
        </w:rPr>
        <w:t>on of Urological Surgeons</w:t>
      </w:r>
      <w:r>
        <w:rPr/>
        <w:t xml:space="preserve"> </w:t>
      </w:r>
      <w:r>
        <w:rPr>
          <w:spacing w:val="-2"/>
        </w:rPr>
        <w:t>nephrectomy database.</w:t>
      </w:r>
      <w:r>
        <w:rPr>
          <w:spacing w:val="33"/>
        </w:rPr>
        <w:t xml:space="preserve"> </w:t>
      </w:r>
      <w:r>
        <w:rPr>
          <w:spacing w:val="-2"/>
        </w:rPr>
        <w:t>BJU Int 2015;</w:t>
      </w:r>
      <w:r>
        <w:rPr>
          <w:spacing w:val="25"/>
          <w:w w:val="101"/>
        </w:rPr>
        <w:t xml:space="preserve"> </w:t>
      </w:r>
      <w:r>
        <w:rPr>
          <w:b/>
          <w:bCs/>
          <w:spacing w:val="-2"/>
        </w:rPr>
        <w:t>117: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138.</w:t>
      </w:r>
    </w:p>
    <w:p>
      <w:pPr>
        <w:pStyle w:val="BodyText"/>
        <w:spacing w:before="148" w:line="193" w:lineRule="auto"/>
        <w:rPr/>
      </w:pPr>
      <w:r>
        <w:rPr>
          <w:spacing w:val="-2"/>
        </w:rPr>
        <w:t>141.Goldberg</w:t>
      </w:r>
      <w:r>
        <w:rPr>
          <w:spacing w:val="26"/>
        </w:rPr>
        <w:t xml:space="preserve"> </w:t>
      </w:r>
      <w:r>
        <w:rPr>
          <w:spacing w:val="-2"/>
        </w:rPr>
        <w:t>H,</w:t>
      </w:r>
      <w:r>
        <w:rPr>
          <w:spacing w:val="16"/>
        </w:rPr>
        <w:t xml:space="preserve"> </w:t>
      </w:r>
      <w:r>
        <w:rPr>
          <w:spacing w:val="-2"/>
        </w:rPr>
        <w:t>Holland</w:t>
      </w:r>
      <w:r>
        <w:rPr>
          <w:spacing w:val="17"/>
        </w:rPr>
        <w:t xml:space="preserve"> </w:t>
      </w:r>
      <w:r>
        <w:rPr>
          <w:spacing w:val="-2"/>
        </w:rPr>
        <w:t>R, Tal</w:t>
      </w:r>
      <w:r>
        <w:rPr>
          <w:spacing w:val="20"/>
          <w:w w:val="101"/>
        </w:rPr>
        <w:t xml:space="preserve"> </w:t>
      </w:r>
      <w:r>
        <w:rPr>
          <w:spacing w:val="-2"/>
        </w:rPr>
        <w:t>R et al: The</w:t>
      </w:r>
      <w:r>
        <w:rPr>
          <w:spacing w:val="15"/>
        </w:rPr>
        <w:t xml:space="preserve"> </w:t>
      </w:r>
      <w:r>
        <w:rPr>
          <w:spacing w:val="-2"/>
        </w:rPr>
        <w:t>impact of</w:t>
      </w:r>
    </w:p>
    <w:p>
      <w:pPr>
        <w:pStyle w:val="BodyText"/>
        <w:ind w:left="421"/>
        <w:spacing w:before="98" w:line="193" w:lineRule="auto"/>
        <w:rPr/>
      </w:pPr>
      <w:r>
        <w:rPr/>
        <w:t>retrograde intraren</w:t>
      </w:r>
      <w:r>
        <w:rPr>
          <w:spacing w:val="-1"/>
        </w:rPr>
        <w:t>al surgery for</w:t>
      </w:r>
      <w:r>
        <w:rPr>
          <w:spacing w:val="7"/>
        </w:rPr>
        <w:t xml:space="preserve"> </w:t>
      </w:r>
      <w:r>
        <w:rPr>
          <w:spacing w:val="-1"/>
        </w:rPr>
        <w:t>asymptomatic</w:t>
      </w:r>
    </w:p>
    <w:p>
      <w:pPr>
        <w:pStyle w:val="BodyText"/>
        <w:ind w:left="421"/>
        <w:spacing w:before="98" w:line="193" w:lineRule="auto"/>
        <w:rPr/>
      </w:pPr>
      <w:r>
        <w:rPr>
          <w:spacing w:val="-1"/>
        </w:rPr>
        <w:t>renal stones in</w:t>
      </w:r>
      <w:r>
        <w:rPr>
          <w:spacing w:val="14"/>
        </w:rPr>
        <w:t xml:space="preserve"> </w:t>
      </w:r>
      <w:r>
        <w:rPr>
          <w:spacing w:val="-1"/>
        </w:rPr>
        <w:t>patients</w:t>
      </w:r>
      <w:r>
        <w:rPr>
          <w:spacing w:val="15"/>
        </w:rPr>
        <w:t xml:space="preserve"> </w:t>
      </w:r>
      <w:r>
        <w:rPr>
          <w:spacing w:val="-1"/>
        </w:rPr>
        <w:t>unde</w:t>
      </w:r>
      <w:r>
        <w:rPr>
          <w:spacing w:val="-2"/>
        </w:rPr>
        <w:t>rgoing</w:t>
      </w:r>
      <w:r>
        <w:rPr>
          <w:spacing w:val="15"/>
        </w:rPr>
        <w:t xml:space="preserve"> </w:t>
      </w:r>
      <w:r>
        <w:rPr>
          <w:spacing w:val="-2"/>
        </w:rPr>
        <w:t>ureteroscopy</w:t>
      </w:r>
    </w:p>
    <w:p>
      <w:pPr>
        <w:pStyle w:val="BodyText"/>
        <w:ind w:left="411"/>
        <w:spacing w:before="97" w:line="194" w:lineRule="auto"/>
        <w:rPr/>
      </w:pPr>
      <w:r>
        <w:rPr>
          <w:spacing w:val="-1"/>
        </w:rPr>
        <w:t>for a symptomatic ureteral</w:t>
      </w:r>
      <w:r>
        <w:rPr>
          <w:spacing w:val="10"/>
        </w:rPr>
        <w:t xml:space="preserve"> </w:t>
      </w:r>
      <w:r>
        <w:rPr>
          <w:spacing w:val="-1"/>
        </w:rPr>
        <w:t>stone. J</w:t>
      </w:r>
      <w:r>
        <w:rPr>
          <w:spacing w:val="16"/>
        </w:rPr>
        <w:t xml:space="preserve"> </w:t>
      </w:r>
      <w:r>
        <w:rPr>
          <w:spacing w:val="-1"/>
        </w:rPr>
        <w:t>Endourol</w:t>
      </w:r>
      <w:r>
        <w:rPr>
          <w:spacing w:val="14"/>
        </w:rPr>
        <w:t xml:space="preserve"> </w:t>
      </w:r>
      <w:r>
        <w:rPr>
          <w:spacing w:val="-1"/>
        </w:rPr>
        <w:t>2013;</w:t>
      </w:r>
    </w:p>
    <w:p>
      <w:pPr>
        <w:pStyle w:val="BodyText"/>
        <w:ind w:left="421"/>
        <w:spacing w:before="97" w:line="192" w:lineRule="auto"/>
        <w:rPr/>
      </w:pPr>
      <w:r>
        <w:rPr>
          <w:b/>
          <w:bCs/>
        </w:rPr>
        <w:t>27</w:t>
      </w:r>
      <w:r>
        <w:rPr/>
        <w:t>:970.</w:t>
      </w:r>
    </w:p>
    <w:p>
      <w:pPr>
        <w:spacing w:line="192" w:lineRule="auto"/>
        <w:sectPr>
          <w:type w:val="continuous"/>
          <w:pgSz w:w="12240" w:h="15840"/>
          <w:pgMar w:top="322" w:right="720" w:bottom="533" w:left="777" w:header="0" w:footer="385" w:gutter="0"/>
          <w:cols w:equalWidth="0" w:num="2">
            <w:col w:w="5525" w:space="100"/>
            <w:col w:w="5118" w:space="0"/>
          </w:cols>
        </w:sectPr>
        <w:rPr/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22" w:right="207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78"/>
        <w:spacing w:before="57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44</w:t>
      </w:r>
    </w:p>
    <w:p>
      <w:pPr>
        <w:spacing w:line="160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92" w:lineRule="exact"/>
        <w:rPr>
          <w:rFonts w:ascii="Arial"/>
          <w:sz w:val="8"/>
        </w:rPr>
      </w:pPr>
      <w:r/>
    </w:p>
    <w:p>
      <w:pPr>
        <w:spacing w:line="92" w:lineRule="exact"/>
        <w:sectPr>
          <w:pgSz w:w="12240" w:h="15840"/>
          <w:pgMar w:top="322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spacing w:before="93"/>
        <w:rPr/>
      </w:pPr>
      <w:r/>
    </w:p>
    <w:p>
      <w:pPr>
        <w:sectPr>
          <w:type w:val="continuous"/>
          <w:pgSz w:w="12240" w:h="15840"/>
          <w:pgMar w:top="322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463" w:right="809" w:hanging="420"/>
        <w:spacing w:before="35" w:line="285" w:lineRule="auto"/>
        <w:rPr/>
      </w:pPr>
      <w:r>
        <w:rPr>
          <w:spacing w:val="-1"/>
        </w:rPr>
        <w:t>142.Gdor Y,</w:t>
      </w:r>
      <w:r>
        <w:rPr>
          <w:spacing w:val="16"/>
        </w:rPr>
        <w:t xml:space="preserve"> </w:t>
      </w:r>
      <w:r>
        <w:rPr>
          <w:spacing w:val="-1"/>
        </w:rPr>
        <w:t>Faddegon S,</w:t>
      </w:r>
      <w:r>
        <w:rPr>
          <w:spacing w:val="16"/>
          <w:w w:val="101"/>
        </w:rPr>
        <w:t xml:space="preserve"> </w:t>
      </w:r>
      <w:r>
        <w:rPr>
          <w:spacing w:val="-1"/>
        </w:rPr>
        <w:t>Krambeck AE et al:</w:t>
      </w:r>
      <w:r>
        <w:rPr>
          <w:spacing w:val="16"/>
          <w:w w:val="101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ulti-</w:t>
      </w:r>
      <w:r>
        <w:rPr/>
        <w:t xml:space="preserve"> </w:t>
      </w:r>
      <w:r>
        <w:rPr>
          <w:spacing w:val="-1"/>
        </w:rPr>
        <w:t>institutional assessment of ureteroscopic</w:t>
      </w:r>
      <w:r>
        <w:rPr>
          <w:spacing w:val="28"/>
          <w:w w:val="101"/>
        </w:rPr>
        <w:t xml:space="preserve"> </w:t>
      </w:r>
      <w:r>
        <w:rPr>
          <w:spacing w:val="-1"/>
        </w:rPr>
        <w:t>laser</w:t>
      </w:r>
    </w:p>
    <w:p>
      <w:pPr>
        <w:pStyle w:val="BodyText"/>
        <w:ind w:left="465" w:right="654"/>
        <w:spacing w:before="27" w:line="285" w:lineRule="auto"/>
        <w:rPr/>
      </w:pPr>
      <w:r>
        <w:rPr/>
        <w:t>papillotomyfor chronic f</w:t>
      </w:r>
      <w:r>
        <w:rPr>
          <w:spacing w:val="-1"/>
        </w:rPr>
        <w:t>lank pain associated</w:t>
      </w:r>
      <w:r>
        <w:rPr>
          <w:spacing w:val="7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>
          <w:spacing w:val="-3"/>
        </w:rPr>
        <w:t>papillary calcifications. J</w:t>
      </w:r>
      <w:r>
        <w:rPr>
          <w:spacing w:val="23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2011;</w:t>
      </w:r>
      <w:r>
        <w:rPr>
          <w:spacing w:val="25"/>
          <w:w w:val="101"/>
        </w:rPr>
        <w:t xml:space="preserve"> </w:t>
      </w:r>
      <w:r>
        <w:rPr>
          <w:b/>
          <w:bCs/>
          <w:spacing w:val="-3"/>
        </w:rPr>
        <w:t>185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23"/>
          <w:w w:val="101"/>
        </w:rPr>
        <w:t xml:space="preserve"> </w:t>
      </w:r>
      <w:r>
        <w:rPr>
          <w:spacing w:val="-3"/>
        </w:rPr>
        <w:t>192.</w:t>
      </w:r>
    </w:p>
    <w:p>
      <w:pPr>
        <w:pStyle w:val="BodyText"/>
        <w:ind w:left="43"/>
        <w:spacing w:before="147" w:line="193" w:lineRule="auto"/>
        <w:rPr/>
      </w:pPr>
      <w:r>
        <w:rPr>
          <w:spacing w:val="-2"/>
        </w:rPr>
        <w:t>143.</w:t>
      </w:r>
      <w:r>
        <w:rPr>
          <w:spacing w:val="-27"/>
        </w:rPr>
        <w:t xml:space="preserve"> </w:t>
      </w:r>
      <w:r>
        <w:rPr>
          <w:spacing w:val="-2"/>
        </w:rPr>
        <w:t>Keeley</w:t>
      </w:r>
      <w:r>
        <w:rPr>
          <w:spacing w:val="16"/>
        </w:rPr>
        <w:t xml:space="preserve"> </w:t>
      </w:r>
      <w:r>
        <w:rPr>
          <w:spacing w:val="-2"/>
        </w:rPr>
        <w:t>FX Jr, Tilling</w:t>
      </w:r>
      <w:r>
        <w:rPr>
          <w:spacing w:val="18"/>
        </w:rPr>
        <w:t xml:space="preserve"> </w:t>
      </w:r>
      <w:r>
        <w:rPr>
          <w:spacing w:val="-2"/>
        </w:rPr>
        <w:t>K,</w:t>
      </w:r>
      <w:r>
        <w:rPr>
          <w:spacing w:val="16"/>
        </w:rPr>
        <w:t xml:space="preserve"> </w:t>
      </w:r>
      <w:r>
        <w:rPr>
          <w:spacing w:val="-2"/>
        </w:rPr>
        <w:t>Elves A et al:</w:t>
      </w:r>
      <w:r>
        <w:rPr>
          <w:spacing w:val="16"/>
          <w:w w:val="101"/>
        </w:rPr>
        <w:t xml:space="preserve"> </w:t>
      </w:r>
      <w:r>
        <w:rPr>
          <w:spacing w:val="-2"/>
        </w:rPr>
        <w:t>Prel</w:t>
      </w:r>
      <w:r>
        <w:rPr>
          <w:spacing w:val="-3"/>
        </w:rPr>
        <w:t>iminary</w:t>
      </w:r>
    </w:p>
    <w:p>
      <w:pPr>
        <w:pStyle w:val="BodyText"/>
        <w:ind w:left="465"/>
        <w:spacing w:before="96" w:line="230" w:lineRule="auto"/>
        <w:rPr/>
      </w:pPr>
      <w:r>
        <w:rPr>
          <w:spacing w:val="-1"/>
        </w:rPr>
        <w:t>results of a</w:t>
      </w:r>
      <w:r>
        <w:rPr>
          <w:spacing w:val="20"/>
        </w:rPr>
        <w:t xml:space="preserve"> </w:t>
      </w:r>
      <w:r>
        <w:rPr>
          <w:spacing w:val="-1"/>
        </w:rPr>
        <w:t>randomized controlled trial</w:t>
      </w:r>
      <w:r>
        <w:rPr>
          <w:spacing w:val="10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465"/>
        <w:spacing w:before="63" w:line="194" w:lineRule="auto"/>
        <w:rPr/>
      </w:pPr>
      <w:r>
        <w:rPr>
          <w:spacing w:val="-1"/>
        </w:rPr>
        <w:t>prophylactic shock wave</w:t>
      </w:r>
      <w:r>
        <w:rPr>
          <w:spacing w:val="26"/>
        </w:rPr>
        <w:t xml:space="preserve"> </w:t>
      </w:r>
      <w:r>
        <w:rPr>
          <w:spacing w:val="-1"/>
        </w:rPr>
        <w:t>lithotripsy for small</w:t>
      </w:r>
    </w:p>
    <w:p>
      <w:pPr>
        <w:pStyle w:val="BodyText"/>
        <w:ind w:left="457"/>
        <w:spacing w:before="97" w:line="194" w:lineRule="auto"/>
        <w:rPr/>
      </w:pPr>
      <w:r>
        <w:rPr>
          <w:spacing w:val="-1"/>
        </w:rPr>
        <w:t>asymptomatic</w:t>
      </w:r>
      <w:r>
        <w:rPr>
          <w:spacing w:val="15"/>
        </w:rPr>
        <w:t xml:space="preserve"> </w:t>
      </w:r>
      <w:r>
        <w:rPr>
          <w:spacing w:val="-1"/>
        </w:rPr>
        <w:t>renal caliceal stones.</w:t>
      </w:r>
      <w:r>
        <w:rPr>
          <w:spacing w:val="16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JU Int</w:t>
      </w:r>
      <w:r>
        <w:rPr>
          <w:spacing w:val="14"/>
        </w:rPr>
        <w:t xml:space="preserve"> </w:t>
      </w:r>
      <w:r>
        <w:rPr>
          <w:spacing w:val="-2"/>
        </w:rPr>
        <w:t>2001;</w:t>
      </w:r>
    </w:p>
    <w:p>
      <w:pPr>
        <w:pStyle w:val="BodyText"/>
        <w:ind w:left="457"/>
        <w:spacing w:before="97" w:line="230" w:lineRule="auto"/>
        <w:rPr/>
      </w:pPr>
      <w:r>
        <w:rPr>
          <w:b/>
          <w:bCs/>
          <w:spacing w:val="-13"/>
        </w:rPr>
        <w:t>87</w:t>
      </w:r>
      <w:r>
        <w:rPr>
          <w:b/>
          <w:bCs/>
          <w:spacing w:val="-32"/>
        </w:rPr>
        <w:t xml:space="preserve"> </w:t>
      </w:r>
      <w:r>
        <w:rPr>
          <w:spacing w:val="-13"/>
        </w:rPr>
        <w:t>:</w:t>
      </w:r>
      <w:r>
        <w:rPr>
          <w:spacing w:val="24"/>
        </w:rPr>
        <w:t xml:space="preserve"> </w:t>
      </w:r>
      <w:r>
        <w:rPr>
          <w:spacing w:val="-13"/>
        </w:rPr>
        <w:t>1.</w:t>
      </w:r>
    </w:p>
    <w:p>
      <w:pPr>
        <w:pStyle w:val="BodyText"/>
        <w:ind w:left="43"/>
        <w:spacing w:before="183" w:line="193" w:lineRule="auto"/>
        <w:rPr/>
      </w:pPr>
      <w:r>
        <w:rPr>
          <w:spacing w:val="-3"/>
        </w:rPr>
        <w:t>144.</w:t>
      </w:r>
      <w:r>
        <w:rPr>
          <w:spacing w:val="-24"/>
        </w:rPr>
        <w:t xml:space="preserve"> </w:t>
      </w:r>
      <w:r>
        <w:rPr>
          <w:spacing w:val="-3"/>
        </w:rPr>
        <w:t>Bilgasem S,</w:t>
      </w:r>
      <w:r>
        <w:rPr>
          <w:spacing w:val="16"/>
          <w:w w:val="101"/>
        </w:rPr>
        <w:t xml:space="preserve"> </w:t>
      </w:r>
      <w:r>
        <w:rPr>
          <w:spacing w:val="-3"/>
        </w:rPr>
        <w:t>Pace</w:t>
      </w:r>
      <w:r>
        <w:rPr>
          <w:spacing w:val="18"/>
        </w:rPr>
        <w:t xml:space="preserve"> </w:t>
      </w:r>
      <w:r>
        <w:rPr>
          <w:spacing w:val="-3"/>
        </w:rPr>
        <w:t>KT,</w:t>
      </w:r>
      <w:r>
        <w:rPr>
          <w:spacing w:val="18"/>
          <w:w w:val="101"/>
        </w:rPr>
        <w:t xml:space="preserve"> </w:t>
      </w:r>
      <w:r>
        <w:rPr>
          <w:spacing w:val="-3"/>
        </w:rPr>
        <w:t>Dyer S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Removal</w:t>
      </w:r>
      <w:r>
        <w:rPr>
          <w:spacing w:val="9"/>
        </w:rPr>
        <w:t xml:space="preserve"> </w:t>
      </w:r>
      <w:r>
        <w:rPr>
          <w:spacing w:val="-3"/>
        </w:rPr>
        <w:t>of</w:t>
      </w:r>
    </w:p>
    <w:p>
      <w:pPr>
        <w:pStyle w:val="BodyText"/>
        <w:ind w:left="463" w:right="428" w:hanging="6"/>
        <w:spacing w:before="99" w:line="247" w:lineRule="auto"/>
        <w:rPr/>
      </w:pPr>
      <w:r>
        <w:rPr/>
        <w:t>asymptomatic ipsilatera</w:t>
      </w:r>
      <w:r>
        <w:rPr>
          <w:spacing w:val="-1"/>
        </w:rPr>
        <w:t>lrenal stones following</w:t>
      </w:r>
      <w:r>
        <w:rPr>
          <w:spacing w:val="16"/>
        </w:rPr>
        <w:t xml:space="preserve"> </w:t>
      </w:r>
      <w:r>
        <w:rPr>
          <w:spacing w:val="-1"/>
        </w:rPr>
        <w:t>rigid</w:t>
      </w:r>
      <w:r>
        <w:rPr/>
        <w:t xml:space="preserve"> </w:t>
      </w:r>
      <w:r>
        <w:rPr>
          <w:spacing w:val="-1"/>
        </w:rPr>
        <w:t>ureteroscopy for ureteral stones. J</w:t>
      </w:r>
      <w:r>
        <w:rPr>
          <w:spacing w:val="16"/>
          <w:w w:val="101"/>
        </w:rPr>
        <w:t xml:space="preserve"> </w:t>
      </w:r>
      <w:r>
        <w:rPr>
          <w:spacing w:val="-1"/>
        </w:rPr>
        <w:t>Endourol</w:t>
      </w:r>
      <w:r>
        <w:rPr>
          <w:spacing w:val="14"/>
        </w:rPr>
        <w:t xml:space="preserve"> </w:t>
      </w:r>
      <w:r>
        <w:rPr>
          <w:spacing w:val="-1"/>
        </w:rPr>
        <w:t>2003;</w:t>
      </w:r>
    </w:p>
    <w:p>
      <w:pPr>
        <w:pStyle w:val="BodyText"/>
        <w:ind w:left="472"/>
        <w:spacing w:before="97" w:line="230" w:lineRule="auto"/>
        <w:rPr/>
      </w:pPr>
      <w:r>
        <w:rPr>
          <w:b/>
          <w:bCs/>
          <w:spacing w:val="-10"/>
        </w:rPr>
        <w:t>17</w:t>
      </w:r>
      <w:r>
        <w:rPr>
          <w:b/>
          <w:bCs/>
          <w:spacing w:val="-30"/>
        </w:rPr>
        <w:t xml:space="preserve"> </w:t>
      </w:r>
      <w:r>
        <w:rPr>
          <w:spacing w:val="-10"/>
        </w:rPr>
        <w:t>:</w:t>
      </w:r>
      <w:r>
        <w:rPr>
          <w:spacing w:val="13"/>
        </w:rPr>
        <w:t xml:space="preserve"> </w:t>
      </w:r>
      <w:r>
        <w:rPr>
          <w:spacing w:val="-10"/>
        </w:rPr>
        <w:t>397.</w:t>
      </w:r>
    </w:p>
    <w:p>
      <w:pPr>
        <w:pStyle w:val="BodyText"/>
        <w:ind w:left="43"/>
        <w:spacing w:before="184" w:line="198" w:lineRule="auto"/>
        <w:rPr/>
      </w:pPr>
      <w:r>
        <w:rPr>
          <w:spacing w:val="-2"/>
        </w:rPr>
        <w:t>145.Glowacki</w:t>
      </w:r>
      <w:r>
        <w:rPr>
          <w:spacing w:val="30"/>
        </w:rPr>
        <w:t xml:space="preserve"> </w:t>
      </w:r>
      <w:r>
        <w:rPr>
          <w:spacing w:val="-2"/>
        </w:rPr>
        <w:t>LS,</w:t>
      </w:r>
      <w:r>
        <w:rPr>
          <w:spacing w:val="16"/>
        </w:rPr>
        <w:t xml:space="preserve"> </w:t>
      </w:r>
      <w:r>
        <w:rPr>
          <w:spacing w:val="-2"/>
        </w:rPr>
        <w:t>Beecroft</w:t>
      </w:r>
      <w:r>
        <w:rPr>
          <w:spacing w:val="17"/>
          <w:w w:val="101"/>
        </w:rPr>
        <w:t xml:space="preserve"> </w:t>
      </w:r>
      <w:r>
        <w:rPr>
          <w:spacing w:val="-2"/>
        </w:rPr>
        <w:t>ML, Cook</w:t>
      </w:r>
      <w:r>
        <w:rPr>
          <w:spacing w:val="16"/>
        </w:rPr>
        <w:t xml:space="preserve"> </w:t>
      </w:r>
      <w:r>
        <w:rPr>
          <w:spacing w:val="-2"/>
        </w:rPr>
        <w:t>RJ et al: The</w:t>
      </w:r>
    </w:p>
    <w:p>
      <w:pPr>
        <w:pStyle w:val="BodyText"/>
        <w:ind w:left="472" w:right="497" w:hanging="8"/>
        <w:spacing w:before="93" w:line="249" w:lineRule="auto"/>
        <w:rPr/>
      </w:pPr>
      <w:r>
        <w:rPr>
          <w:spacing w:val="-1"/>
        </w:rPr>
        <w:t>natural</w:t>
      </w:r>
      <w:r>
        <w:rPr>
          <w:spacing w:val="16"/>
        </w:rPr>
        <w:t xml:space="preserve"> </w:t>
      </w:r>
      <w:r>
        <w:rPr>
          <w:spacing w:val="-1"/>
        </w:rPr>
        <w:t>history of asymptomatic urolithiasis. J</w:t>
      </w:r>
      <w:r>
        <w:rPr>
          <w:spacing w:val="15"/>
        </w:rPr>
        <w:t xml:space="preserve"> </w:t>
      </w:r>
      <w:r>
        <w:rPr>
          <w:spacing w:val="-1"/>
        </w:rPr>
        <w:t>Urol</w:t>
      </w:r>
      <w:r>
        <w:rPr/>
        <w:t xml:space="preserve"> </w:t>
      </w:r>
      <w:r>
        <w:rPr>
          <w:spacing w:val="-7"/>
        </w:rPr>
        <w:t>1992;</w:t>
      </w:r>
      <w:r>
        <w:rPr>
          <w:spacing w:val="23"/>
        </w:rPr>
        <w:t xml:space="preserve"> </w:t>
      </w:r>
      <w:r>
        <w:rPr>
          <w:b/>
          <w:bCs/>
          <w:spacing w:val="-7"/>
        </w:rPr>
        <w:t>147</w:t>
      </w:r>
      <w:r>
        <w:rPr>
          <w:b/>
          <w:bCs/>
          <w:spacing w:val="-32"/>
        </w:rPr>
        <w:t xml:space="preserve"> </w:t>
      </w:r>
      <w:r>
        <w:rPr>
          <w:spacing w:val="-7"/>
        </w:rPr>
        <w:t>:</w:t>
      </w:r>
      <w:r>
        <w:rPr>
          <w:spacing w:val="13"/>
        </w:rPr>
        <w:t xml:space="preserve"> </w:t>
      </w:r>
      <w:r>
        <w:rPr>
          <w:spacing w:val="-7"/>
        </w:rPr>
        <w:t>319.</w:t>
      </w:r>
    </w:p>
    <w:p>
      <w:pPr>
        <w:pStyle w:val="BodyText"/>
        <w:ind w:left="43"/>
        <w:spacing w:before="213" w:line="193" w:lineRule="auto"/>
        <w:rPr/>
      </w:pPr>
      <w:r>
        <w:rPr>
          <w:spacing w:val="-2"/>
        </w:rPr>
        <w:t>146.</w:t>
      </w:r>
      <w:r>
        <w:rPr>
          <w:spacing w:val="-27"/>
        </w:rPr>
        <w:t xml:space="preserve"> </w:t>
      </w:r>
      <w:r>
        <w:rPr>
          <w:spacing w:val="-2"/>
        </w:rPr>
        <w:t>Burgher A,</w:t>
      </w:r>
      <w:r>
        <w:rPr>
          <w:spacing w:val="16"/>
        </w:rPr>
        <w:t xml:space="preserve"> </w:t>
      </w:r>
      <w:r>
        <w:rPr>
          <w:spacing w:val="-2"/>
        </w:rPr>
        <w:t>Beman</w:t>
      </w:r>
      <w:r>
        <w:rPr>
          <w:spacing w:val="16"/>
        </w:rPr>
        <w:t xml:space="preserve"> </w:t>
      </w:r>
      <w:r>
        <w:rPr>
          <w:spacing w:val="-2"/>
        </w:rPr>
        <w:t>M,</w:t>
      </w:r>
      <w:r>
        <w:rPr>
          <w:spacing w:val="16"/>
        </w:rPr>
        <w:t xml:space="preserve"> </w:t>
      </w:r>
      <w:r>
        <w:rPr>
          <w:spacing w:val="-2"/>
        </w:rPr>
        <w:t>Ho</w:t>
      </w:r>
      <w:r>
        <w:rPr>
          <w:spacing w:val="-3"/>
        </w:rPr>
        <w:t>lzman JL et al:</w:t>
      </w:r>
    </w:p>
    <w:p>
      <w:pPr>
        <w:pStyle w:val="BodyText"/>
        <w:ind w:left="456" w:right="434" w:firstLine="10"/>
        <w:spacing w:before="98" w:line="285" w:lineRule="auto"/>
        <w:rPr/>
      </w:pPr>
      <w:r>
        <w:rPr/>
        <w:t>Progression of nephrolit</w:t>
      </w:r>
      <w:r>
        <w:rPr>
          <w:spacing w:val="-1"/>
        </w:rPr>
        <w:t>hiasis: long-term</w:t>
      </w:r>
      <w:r>
        <w:rPr>
          <w:spacing w:val="8"/>
        </w:rPr>
        <w:t xml:space="preserve"> </w:t>
      </w:r>
      <w:r>
        <w:rPr>
          <w:spacing w:val="-1"/>
        </w:rPr>
        <w:t>outcomes</w:t>
      </w:r>
      <w:r>
        <w:rPr/>
        <w:t xml:space="preserve"> </w:t>
      </w:r>
      <w:r>
        <w:rPr/>
        <w:t>with observation of asymptomatic calc</w:t>
      </w:r>
      <w:r>
        <w:rPr>
          <w:spacing w:val="-1"/>
        </w:rPr>
        <w:t>uli. J</w:t>
      </w:r>
    </w:p>
    <w:p>
      <w:pPr>
        <w:pStyle w:val="BodyText"/>
        <w:ind w:left="466"/>
        <w:spacing w:before="27" w:line="198" w:lineRule="auto"/>
        <w:rPr/>
      </w:pPr>
      <w:r>
        <w:rPr>
          <w:spacing w:val="-5"/>
        </w:rPr>
        <w:t>Endourol</w:t>
      </w:r>
      <w:r>
        <w:rPr>
          <w:spacing w:val="14"/>
        </w:rPr>
        <w:t xml:space="preserve"> </w:t>
      </w:r>
      <w:r>
        <w:rPr>
          <w:spacing w:val="-5"/>
        </w:rPr>
        <w:t>2004;</w:t>
      </w:r>
      <w:r>
        <w:rPr>
          <w:spacing w:val="23"/>
          <w:w w:val="101"/>
        </w:rPr>
        <w:t xml:space="preserve"> </w:t>
      </w:r>
      <w:r>
        <w:rPr>
          <w:b/>
          <w:bCs/>
          <w:spacing w:val="-5"/>
        </w:rPr>
        <w:t>18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15"/>
        </w:rPr>
        <w:t xml:space="preserve"> </w:t>
      </w:r>
      <w:r>
        <w:rPr>
          <w:spacing w:val="-5"/>
        </w:rPr>
        <w:t>534.</w:t>
      </w:r>
    </w:p>
    <w:p>
      <w:pPr>
        <w:pStyle w:val="BodyText"/>
        <w:ind w:left="454" w:right="515" w:hanging="411"/>
        <w:spacing w:before="213" w:line="246" w:lineRule="auto"/>
        <w:rPr/>
      </w:pPr>
      <w:r>
        <w:rPr>
          <w:spacing w:val="-3"/>
        </w:rPr>
        <w:t>147.</w:t>
      </w:r>
      <w:r>
        <w:rPr>
          <w:spacing w:val="-25"/>
        </w:rPr>
        <w:t xml:space="preserve"> </w:t>
      </w:r>
      <w:r>
        <w:rPr>
          <w:spacing w:val="-3"/>
        </w:rPr>
        <w:t>Koh</w:t>
      </w:r>
      <w:r>
        <w:rPr>
          <w:spacing w:val="16"/>
        </w:rPr>
        <w:t xml:space="preserve"> </w:t>
      </w:r>
      <w:r>
        <w:rPr>
          <w:spacing w:val="-3"/>
        </w:rPr>
        <w:t>LT,</w:t>
      </w:r>
      <w:r>
        <w:rPr>
          <w:spacing w:val="16"/>
        </w:rPr>
        <w:t xml:space="preserve"> </w:t>
      </w:r>
      <w:r>
        <w:rPr>
          <w:spacing w:val="-3"/>
        </w:rPr>
        <w:t>Ng</w:t>
      </w:r>
      <w:r>
        <w:rPr>
          <w:spacing w:val="17"/>
        </w:rPr>
        <w:t xml:space="preserve"> </w:t>
      </w:r>
      <w:r>
        <w:rPr>
          <w:spacing w:val="-3"/>
        </w:rPr>
        <w:t>FC and</w:t>
      </w:r>
      <w:r>
        <w:rPr>
          <w:spacing w:val="17"/>
        </w:rPr>
        <w:t xml:space="preserve"> </w:t>
      </w:r>
      <w:r>
        <w:rPr>
          <w:spacing w:val="-3"/>
        </w:rPr>
        <w:t>Ng</w:t>
      </w:r>
      <w:r>
        <w:rPr>
          <w:spacing w:val="18"/>
        </w:rPr>
        <w:t xml:space="preserve"> </w:t>
      </w:r>
      <w:r>
        <w:rPr>
          <w:spacing w:val="-3"/>
        </w:rPr>
        <w:t>KK: Outcomes of</w:t>
      </w:r>
      <w:r>
        <w:rPr>
          <w:spacing w:val="9"/>
        </w:rPr>
        <w:t xml:space="preserve"> </w:t>
      </w:r>
      <w:r>
        <w:rPr>
          <w:spacing w:val="-3"/>
        </w:rPr>
        <w:t>long-term</w:t>
      </w:r>
      <w:r>
        <w:rPr/>
        <w:t xml:space="preserve"> </w:t>
      </w:r>
      <w:r>
        <w:rPr/>
        <w:t>follow-up of patients w</w:t>
      </w:r>
      <w:r>
        <w:rPr>
          <w:spacing w:val="-1"/>
        </w:rPr>
        <w:t>ith</w:t>
      </w:r>
      <w:r>
        <w:rPr>
          <w:spacing w:val="8"/>
        </w:rPr>
        <w:t xml:space="preserve"> </w:t>
      </w:r>
      <w:r>
        <w:rPr>
          <w:spacing w:val="-1"/>
        </w:rPr>
        <w:t>conservative</w:t>
      </w:r>
    </w:p>
    <w:p>
      <w:pPr>
        <w:pStyle w:val="BodyText"/>
        <w:ind w:left="460" w:right="709" w:firstLine="4"/>
        <w:spacing w:before="97" w:line="249" w:lineRule="auto"/>
        <w:rPr/>
      </w:pPr>
      <w:r>
        <w:rPr>
          <w:spacing w:val="-1"/>
        </w:rPr>
        <w:t>management of asymptomatic</w:t>
      </w:r>
      <w:r>
        <w:rPr>
          <w:spacing w:val="15"/>
        </w:rPr>
        <w:t xml:space="preserve"> </w:t>
      </w:r>
      <w:r>
        <w:rPr>
          <w:spacing w:val="-1"/>
        </w:rPr>
        <w:t>renal ca</w:t>
      </w:r>
      <w:r>
        <w:rPr>
          <w:spacing w:val="-2"/>
        </w:rPr>
        <w:t>lculi.</w:t>
      </w:r>
      <w:r>
        <w:rPr>
          <w:spacing w:val="16"/>
        </w:rPr>
        <w:t xml:space="preserve"> </w:t>
      </w:r>
      <w:r>
        <w:rPr>
          <w:spacing w:val="-2"/>
        </w:rPr>
        <w:t>BJU</w:t>
      </w:r>
      <w:r>
        <w:rPr/>
        <w:t xml:space="preserve"> </w:t>
      </w:r>
      <w:r>
        <w:rPr>
          <w:spacing w:val="-6"/>
        </w:rPr>
        <w:t>Int</w:t>
      </w:r>
      <w:r>
        <w:rPr>
          <w:spacing w:val="17"/>
        </w:rPr>
        <w:t xml:space="preserve"> </w:t>
      </w:r>
      <w:r>
        <w:rPr>
          <w:spacing w:val="-6"/>
        </w:rPr>
        <w:t>2012;</w:t>
      </w:r>
      <w:r>
        <w:rPr>
          <w:spacing w:val="23"/>
          <w:w w:val="101"/>
        </w:rPr>
        <w:t xml:space="preserve"> </w:t>
      </w:r>
      <w:r>
        <w:rPr>
          <w:b/>
          <w:bCs/>
          <w:spacing w:val="-6"/>
        </w:rPr>
        <w:t>109</w:t>
      </w:r>
      <w:r>
        <w:rPr>
          <w:b/>
          <w:bCs/>
          <w:spacing w:val="-32"/>
        </w:rPr>
        <w:t xml:space="preserve"> </w:t>
      </w:r>
      <w:r>
        <w:rPr>
          <w:spacing w:val="-6"/>
        </w:rPr>
        <w:t>:</w:t>
      </w:r>
      <w:r>
        <w:rPr>
          <w:spacing w:val="13"/>
        </w:rPr>
        <w:t xml:space="preserve"> </w:t>
      </w:r>
      <w:r>
        <w:rPr>
          <w:spacing w:val="-6"/>
        </w:rPr>
        <w:t>622.</w:t>
      </w:r>
    </w:p>
    <w:p>
      <w:pPr>
        <w:pStyle w:val="BodyText"/>
        <w:ind w:left="43"/>
        <w:spacing w:before="213" w:line="193" w:lineRule="auto"/>
        <w:rPr/>
      </w:pPr>
      <w:r>
        <w:rPr>
          <w:spacing w:val="-2"/>
        </w:rPr>
        <w:t>148.</w:t>
      </w:r>
      <w:r>
        <w:rPr>
          <w:spacing w:val="-32"/>
        </w:rPr>
        <w:t xml:space="preserve"> </w:t>
      </w:r>
      <w:r>
        <w:rPr>
          <w:spacing w:val="-2"/>
        </w:rPr>
        <w:t>Inci</w:t>
      </w:r>
      <w:r>
        <w:rPr>
          <w:spacing w:val="17"/>
          <w:w w:val="101"/>
        </w:rPr>
        <w:t xml:space="preserve"> </w:t>
      </w:r>
      <w:r>
        <w:rPr>
          <w:spacing w:val="-2"/>
        </w:rPr>
        <w:t>K, Sahin A, Islamoglu</w:t>
      </w:r>
      <w:r>
        <w:rPr>
          <w:spacing w:val="18"/>
        </w:rPr>
        <w:t xml:space="preserve"> </w:t>
      </w:r>
      <w:r>
        <w:rPr>
          <w:spacing w:val="-2"/>
        </w:rPr>
        <w:t>E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Pro</w:t>
      </w:r>
      <w:r>
        <w:rPr>
          <w:spacing w:val="-3"/>
        </w:rPr>
        <w:t>spective</w:t>
      </w:r>
      <w:r>
        <w:rPr>
          <w:spacing w:val="16"/>
        </w:rPr>
        <w:t xml:space="preserve"> </w:t>
      </w:r>
      <w:r>
        <w:rPr>
          <w:spacing w:val="-3"/>
        </w:rPr>
        <w:t>long</w:t>
      </w:r>
    </w:p>
    <w:p>
      <w:pPr>
        <w:pStyle w:val="BodyText"/>
        <w:ind w:left="464" w:right="941" w:hanging="2"/>
        <w:spacing w:before="98" w:line="285" w:lineRule="auto"/>
        <w:rPr/>
      </w:pPr>
      <w:r>
        <w:rPr/>
        <w:t>-term followup of pa</w:t>
      </w:r>
      <w:r>
        <w:rPr>
          <w:spacing w:val="-1"/>
        </w:rPr>
        <w:t>tients with</w:t>
      </w:r>
      <w:r>
        <w:rPr>
          <w:spacing w:val="7"/>
        </w:rPr>
        <w:t xml:space="preserve"> </w:t>
      </w:r>
      <w:r>
        <w:rPr>
          <w:spacing w:val="-1"/>
        </w:rPr>
        <w:t>asymptomatic</w:t>
      </w:r>
      <w:r>
        <w:rPr/>
        <w:t xml:space="preserve"> </w:t>
      </w:r>
      <w:r>
        <w:rPr>
          <w:spacing w:val="-2"/>
        </w:rPr>
        <w:t>lower</w:t>
      </w:r>
      <w:r>
        <w:rPr>
          <w:spacing w:val="15"/>
        </w:rPr>
        <w:t xml:space="preserve"> </w:t>
      </w:r>
      <w:r>
        <w:rPr>
          <w:spacing w:val="-2"/>
        </w:rPr>
        <w:t>pole caliceal stones. 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15"/>
        </w:rPr>
        <w:t xml:space="preserve"> </w:t>
      </w:r>
      <w:r>
        <w:rPr>
          <w:spacing w:val="-2"/>
        </w:rPr>
        <w:t>2007;</w:t>
      </w:r>
      <w:r>
        <w:rPr>
          <w:spacing w:val="26"/>
          <w:w w:val="101"/>
        </w:rPr>
        <w:t xml:space="preserve"> </w:t>
      </w:r>
      <w:r>
        <w:rPr>
          <w:b/>
          <w:bCs/>
          <w:spacing w:val="-2"/>
        </w:rPr>
        <w:t>1</w:t>
      </w:r>
      <w:r>
        <w:rPr>
          <w:b/>
          <w:bCs/>
          <w:spacing w:val="-3"/>
        </w:rPr>
        <w:t>77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</w:p>
    <w:p>
      <w:pPr>
        <w:pStyle w:val="BodyText"/>
        <w:ind w:left="463"/>
        <w:spacing w:before="28" w:line="230" w:lineRule="auto"/>
        <w:rPr/>
      </w:pPr>
      <w:r>
        <w:rPr>
          <w:spacing w:val="-2"/>
        </w:rPr>
        <w:t>2189.</w:t>
      </w:r>
    </w:p>
    <w:p>
      <w:pPr>
        <w:pStyle w:val="BodyText"/>
        <w:ind w:left="43"/>
        <w:spacing w:before="184" w:line="194" w:lineRule="auto"/>
        <w:rPr/>
      </w:pPr>
      <w:r>
        <w:rPr>
          <w:spacing w:val="-2"/>
        </w:rPr>
        <w:t>149.Yuruk</w:t>
      </w:r>
      <w:r>
        <w:rPr>
          <w:spacing w:val="18"/>
        </w:rPr>
        <w:t xml:space="preserve"> </w:t>
      </w:r>
      <w:r>
        <w:rPr>
          <w:spacing w:val="-2"/>
        </w:rPr>
        <w:t>E,</w:t>
      </w:r>
      <w:r>
        <w:rPr>
          <w:spacing w:val="16"/>
        </w:rPr>
        <w:t xml:space="preserve"> </w:t>
      </w:r>
      <w:r>
        <w:rPr>
          <w:spacing w:val="-2"/>
        </w:rPr>
        <w:t>Binbay</w:t>
      </w:r>
      <w:r>
        <w:rPr>
          <w:spacing w:val="15"/>
          <w:w w:val="101"/>
        </w:rPr>
        <w:t xml:space="preserve"> </w:t>
      </w:r>
      <w:r>
        <w:rPr>
          <w:spacing w:val="-2"/>
        </w:rPr>
        <w:t>M, Sari</w:t>
      </w:r>
      <w:r>
        <w:rPr>
          <w:spacing w:val="19"/>
          <w:w w:val="101"/>
        </w:rPr>
        <w:t xml:space="preserve"> </w:t>
      </w:r>
      <w:r>
        <w:rPr>
          <w:spacing w:val="-2"/>
        </w:rPr>
        <w:t>E et al: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rPr>
          <w:spacing w:val="14"/>
        </w:rPr>
        <w:t xml:space="preserve"> </w:t>
      </w:r>
      <w:r>
        <w:rPr>
          <w:spacing w:val="-2"/>
        </w:rPr>
        <w:t>prospective,</w:t>
      </w:r>
    </w:p>
    <w:p>
      <w:pPr>
        <w:pStyle w:val="BodyText"/>
        <w:ind w:left="465" w:right="460"/>
        <w:spacing w:before="97" w:line="247" w:lineRule="auto"/>
        <w:rPr/>
      </w:pPr>
      <w:r>
        <w:rPr/>
        <w:t>randomized trial of manageme</w:t>
      </w:r>
      <w:r>
        <w:rPr>
          <w:spacing w:val="-1"/>
        </w:rPr>
        <w:t>nt for asymptomatic</w:t>
      </w:r>
      <w:r>
        <w:rPr/>
        <w:t xml:space="preserve"> </w:t>
      </w:r>
      <w:r>
        <w:rPr>
          <w:spacing w:val="-4"/>
        </w:rPr>
        <w:t>lower</w:t>
      </w:r>
      <w:r>
        <w:rPr>
          <w:spacing w:val="28"/>
        </w:rPr>
        <w:t xml:space="preserve"> </w:t>
      </w:r>
      <w:r>
        <w:rPr>
          <w:spacing w:val="-4"/>
        </w:rPr>
        <w:t>pole calculi. J</w:t>
      </w:r>
      <w:r>
        <w:rPr>
          <w:spacing w:val="14"/>
        </w:rPr>
        <w:t xml:space="preserve"> </w:t>
      </w:r>
      <w:r>
        <w:rPr>
          <w:spacing w:val="-4"/>
        </w:rPr>
        <w:t>Urol</w:t>
      </w:r>
      <w:r>
        <w:rPr>
          <w:spacing w:val="15"/>
        </w:rPr>
        <w:t xml:space="preserve"> </w:t>
      </w:r>
      <w:r>
        <w:rPr>
          <w:spacing w:val="-4"/>
        </w:rPr>
        <w:t>2010;</w:t>
      </w:r>
      <w:r>
        <w:rPr>
          <w:spacing w:val="25"/>
        </w:rPr>
        <w:t xml:space="preserve"> </w:t>
      </w:r>
      <w:r>
        <w:rPr>
          <w:b/>
          <w:bCs/>
          <w:spacing w:val="-4"/>
        </w:rPr>
        <w:t>183</w:t>
      </w:r>
      <w:r>
        <w:rPr>
          <w:b/>
          <w:bCs/>
          <w:spacing w:val="-31"/>
        </w:rPr>
        <w:t xml:space="preserve"> </w:t>
      </w:r>
      <w:r>
        <w:rPr>
          <w:spacing w:val="-4"/>
        </w:rPr>
        <w:t>:</w:t>
      </w:r>
      <w:r>
        <w:rPr>
          <w:spacing w:val="23"/>
        </w:rPr>
        <w:t xml:space="preserve"> </w:t>
      </w:r>
      <w:r>
        <w:rPr>
          <w:spacing w:val="-4"/>
        </w:rPr>
        <w:t>1424.</w:t>
      </w:r>
    </w:p>
    <w:p>
      <w:pPr>
        <w:pStyle w:val="BodyText"/>
        <w:ind w:left="43"/>
        <w:spacing w:before="216" w:line="193" w:lineRule="auto"/>
        <w:rPr/>
      </w:pPr>
      <w:r>
        <w:rPr>
          <w:spacing w:val="-2"/>
        </w:rPr>
        <w:t>150.</w:t>
      </w:r>
      <w:r>
        <w:rPr>
          <w:spacing w:val="-28"/>
        </w:rPr>
        <w:t xml:space="preserve"> </w:t>
      </w:r>
      <w:r>
        <w:rPr>
          <w:spacing w:val="-2"/>
        </w:rPr>
        <w:t>Pearle</w:t>
      </w:r>
      <w:r>
        <w:rPr>
          <w:spacing w:val="18"/>
        </w:rPr>
        <w:t xml:space="preserve"> </w:t>
      </w:r>
      <w:r>
        <w:rPr>
          <w:spacing w:val="-2"/>
        </w:rPr>
        <w:t>MS,</w:t>
      </w:r>
      <w:r>
        <w:rPr>
          <w:spacing w:val="16"/>
        </w:rPr>
        <w:t xml:space="preserve"> </w:t>
      </w:r>
      <w:r>
        <w:rPr>
          <w:spacing w:val="-2"/>
        </w:rPr>
        <w:t>Lingem</w:t>
      </w:r>
      <w:r>
        <w:rPr>
          <w:spacing w:val="-3"/>
        </w:rPr>
        <w:t>an JE,</w:t>
      </w:r>
      <w:r>
        <w:rPr>
          <w:spacing w:val="16"/>
        </w:rPr>
        <w:t xml:space="preserve"> </w:t>
      </w:r>
      <w:r>
        <w:rPr>
          <w:spacing w:val="-3"/>
        </w:rPr>
        <w:t>Leveillee</w:t>
      </w:r>
      <w:r>
        <w:rPr>
          <w:spacing w:val="17"/>
          <w:w w:val="101"/>
        </w:rPr>
        <w:t xml:space="preserve"> </w:t>
      </w:r>
      <w:r>
        <w:rPr>
          <w:spacing w:val="-3"/>
        </w:rPr>
        <w:t>R et al:</w:t>
      </w:r>
    </w:p>
    <w:p>
      <w:pPr>
        <w:pStyle w:val="BodyText"/>
        <w:ind w:left="456" w:right="697" w:firstLine="10"/>
        <w:spacing w:before="98" w:line="292" w:lineRule="auto"/>
        <w:rPr/>
      </w:pPr>
      <w:r>
        <w:rPr>
          <w:spacing w:val="-1"/>
        </w:rPr>
        <w:t>Prospective, randomized trial comparing</w:t>
      </w:r>
      <w:r>
        <w:rPr>
          <w:spacing w:val="24"/>
        </w:rPr>
        <w:t xml:space="preserve"> </w:t>
      </w:r>
      <w:r>
        <w:rPr>
          <w:spacing w:val="-1"/>
        </w:rPr>
        <w:t>shock</w:t>
      </w:r>
      <w:r>
        <w:rPr/>
        <w:t xml:space="preserve">   </w:t>
      </w:r>
      <w:r>
        <w:rPr>
          <w:spacing w:val="-1"/>
        </w:rPr>
        <w:t>wave</w:t>
      </w:r>
      <w:r>
        <w:rPr>
          <w:spacing w:val="16"/>
          <w:w w:val="101"/>
        </w:rPr>
        <w:t xml:space="preserve"> </w:t>
      </w:r>
      <w:r>
        <w:rPr>
          <w:spacing w:val="-1"/>
        </w:rPr>
        <w:t>lithotripsy and</w:t>
      </w:r>
      <w:r>
        <w:rPr>
          <w:spacing w:val="15"/>
        </w:rPr>
        <w:t xml:space="preserve"> </w:t>
      </w:r>
      <w:r>
        <w:rPr>
          <w:spacing w:val="-1"/>
        </w:rPr>
        <w:t>ureteroscopy f</w:t>
      </w:r>
      <w:r>
        <w:rPr>
          <w:spacing w:val="-2"/>
        </w:rPr>
        <w:t>or lower</w:t>
      </w:r>
      <w:r>
        <w:rPr>
          <w:spacing w:val="14"/>
        </w:rPr>
        <w:t xml:space="preserve"> </w:t>
      </w:r>
      <w:r>
        <w:rPr>
          <w:spacing w:val="-2"/>
        </w:rPr>
        <w:t>pole</w:t>
      </w:r>
      <w:r>
        <w:rPr/>
        <w:t xml:space="preserve"> </w:t>
      </w:r>
      <w:r>
        <w:rPr>
          <w:spacing w:val="-2"/>
        </w:rPr>
        <w:t>caliceal calculi</w:t>
      </w:r>
      <w:r>
        <w:rPr>
          <w:spacing w:val="24"/>
          <w:w w:val="101"/>
        </w:rPr>
        <w:t xml:space="preserve"> </w:t>
      </w:r>
      <w:r>
        <w:rPr>
          <w:spacing w:val="-2"/>
        </w:rPr>
        <w:t>1 cm or</w:t>
      </w:r>
      <w:r>
        <w:rPr>
          <w:spacing w:val="14"/>
        </w:rPr>
        <w:t xml:space="preserve"> </w:t>
      </w:r>
      <w:r>
        <w:rPr>
          <w:spacing w:val="-3"/>
        </w:rPr>
        <w:t>less.</w:t>
      </w:r>
      <w:r>
        <w:rPr>
          <w:spacing w:val="2"/>
        </w:rPr>
        <w:t xml:space="preserve"> </w:t>
      </w:r>
      <w:r>
        <w:rPr>
          <w:spacing w:val="-3"/>
        </w:rPr>
        <w:t>J</w:t>
      </w:r>
      <w:r>
        <w:rPr>
          <w:spacing w:val="15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2005;</w:t>
      </w:r>
      <w:r>
        <w:rPr>
          <w:spacing w:val="26"/>
        </w:rPr>
        <w:t xml:space="preserve"> </w:t>
      </w:r>
      <w:r>
        <w:rPr>
          <w:b/>
          <w:bCs/>
          <w:spacing w:val="-3"/>
        </w:rPr>
        <w:t>173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</w:p>
    <w:p>
      <w:pPr>
        <w:pStyle w:val="BodyText"/>
        <w:ind w:left="463"/>
        <w:spacing w:before="24" w:line="230" w:lineRule="auto"/>
        <w:rPr/>
      </w:pPr>
      <w:r>
        <w:rPr>
          <w:spacing w:val="-2"/>
        </w:rPr>
        <w:t>2005.</w:t>
      </w:r>
    </w:p>
    <w:p>
      <w:pPr>
        <w:pStyle w:val="BodyText"/>
        <w:ind w:left="43"/>
        <w:spacing w:before="183" w:line="198" w:lineRule="auto"/>
        <w:rPr/>
      </w:pPr>
      <w:r>
        <w:rPr>
          <w:spacing w:val="-1"/>
        </w:rPr>
        <w:t>151.Schuster TG,</w:t>
      </w:r>
      <w:r>
        <w:rPr>
          <w:spacing w:val="16"/>
        </w:rPr>
        <w:t xml:space="preserve"> </w:t>
      </w:r>
      <w:r>
        <w:rPr>
          <w:spacing w:val="-1"/>
        </w:rPr>
        <w:t>Hollenbeck</w:t>
      </w:r>
      <w:r>
        <w:rPr>
          <w:spacing w:val="16"/>
        </w:rPr>
        <w:t xml:space="preserve"> </w:t>
      </w:r>
      <w:r>
        <w:rPr>
          <w:spacing w:val="-1"/>
        </w:rPr>
        <w:t>BK,</w:t>
      </w:r>
      <w:r>
        <w:rPr>
          <w:spacing w:val="16"/>
        </w:rPr>
        <w:t xml:space="preserve"> </w:t>
      </w:r>
      <w:r>
        <w:rPr>
          <w:spacing w:val="-1"/>
        </w:rPr>
        <w:t>Faerber </w:t>
      </w:r>
      <w:r>
        <w:rPr>
          <w:spacing w:val="-2"/>
        </w:rPr>
        <w:t>GJ et al:</w:t>
      </w:r>
    </w:p>
    <w:p>
      <w:pPr>
        <w:pStyle w:val="BodyText"/>
        <w:ind w:left="464"/>
        <w:spacing w:before="91" w:line="194" w:lineRule="auto"/>
        <w:rPr/>
      </w:pPr>
      <w:r>
        <w:rPr>
          <w:spacing w:val="-1"/>
        </w:rPr>
        <w:t>Ureteroscopic treatment of lower</w:t>
      </w:r>
      <w:r>
        <w:rPr>
          <w:spacing w:val="19"/>
        </w:rPr>
        <w:t xml:space="preserve"> </w:t>
      </w:r>
      <w:r>
        <w:rPr>
          <w:spacing w:val="-1"/>
        </w:rPr>
        <w:t>pole</w:t>
      </w:r>
    </w:p>
    <w:p>
      <w:pPr>
        <w:pStyle w:val="BodyText"/>
        <w:ind w:left="457" w:right="690"/>
        <w:spacing w:before="97" w:line="285" w:lineRule="auto"/>
        <w:rPr/>
      </w:pPr>
      <w:r>
        <w:rPr>
          <w:spacing w:val="-1"/>
        </w:rPr>
        <w:t>calculi:comparison of lithotripsy in</w:t>
      </w:r>
      <w:r>
        <w:rPr>
          <w:spacing w:val="19"/>
        </w:rPr>
        <w:t xml:space="preserve"> </w:t>
      </w:r>
      <w:r>
        <w:rPr>
          <w:spacing w:val="-1"/>
        </w:rPr>
        <w:t>situ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after</w:t>
      </w:r>
      <w:r>
        <w:rPr/>
        <w:t xml:space="preserve"> </w:t>
      </w:r>
      <w:r>
        <w:rPr>
          <w:spacing w:val="-1"/>
        </w:rPr>
        <w:t>displacement. J Urol</w:t>
      </w:r>
      <w:r>
        <w:rPr>
          <w:spacing w:val="19"/>
        </w:rPr>
        <w:t xml:space="preserve"> </w:t>
      </w:r>
      <w:r>
        <w:rPr>
          <w:spacing w:val="-1"/>
        </w:rPr>
        <w:t>2002;</w:t>
      </w:r>
      <w:r>
        <w:rPr>
          <w:spacing w:val="22"/>
        </w:rPr>
        <w:t xml:space="preserve"> </w:t>
      </w:r>
      <w:r>
        <w:rPr>
          <w:b/>
          <w:bCs/>
          <w:spacing w:val="-1"/>
        </w:rPr>
        <w:t>168</w:t>
      </w:r>
      <w:r>
        <w:rPr>
          <w:spacing w:val="-1"/>
        </w:rPr>
        <w:t>:43.</w:t>
      </w:r>
    </w:p>
    <w:p>
      <w:pPr>
        <w:pStyle w:val="BodyText"/>
        <w:ind w:left="43"/>
        <w:spacing w:before="146" w:line="195" w:lineRule="auto"/>
        <w:rPr/>
      </w:pPr>
      <w:r>
        <w:rPr>
          <w:spacing w:val="-2"/>
        </w:rPr>
        <w:t>152.</w:t>
      </w:r>
      <w:r>
        <w:rPr>
          <w:spacing w:val="-12"/>
        </w:rPr>
        <w:t xml:space="preserve"> </w:t>
      </w:r>
      <w:r>
        <w:rPr>
          <w:spacing w:val="-2"/>
        </w:rPr>
        <w:t>L’esperance JO,</w:t>
      </w:r>
      <w:r>
        <w:rPr>
          <w:spacing w:val="16"/>
        </w:rPr>
        <w:t xml:space="preserve"> </w:t>
      </w:r>
      <w:r>
        <w:rPr>
          <w:spacing w:val="-2"/>
        </w:rPr>
        <w:t>Ekeruo WO, Scales CD</w:t>
      </w:r>
      <w:r>
        <w:rPr>
          <w:spacing w:val="3"/>
        </w:rPr>
        <w:t xml:space="preserve"> </w:t>
      </w:r>
      <w:r>
        <w:rPr>
          <w:spacing w:val="-2"/>
        </w:rPr>
        <w:t>Jr.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466"/>
        <w:spacing w:before="98" w:line="230" w:lineRule="auto"/>
        <w:rPr/>
      </w:pPr>
      <w:r>
        <w:rPr>
          <w:spacing w:val="-1"/>
        </w:rPr>
        <w:t>Effect of ureteral access</w:t>
      </w:r>
      <w:r>
        <w:rPr>
          <w:spacing w:val="8"/>
        </w:rPr>
        <w:t xml:space="preserve"> </w:t>
      </w:r>
      <w:r>
        <w:rPr>
          <w:spacing w:val="-1"/>
        </w:rPr>
        <w:t>sheath</w:t>
      </w:r>
      <w:r>
        <w:rPr>
          <w:spacing w:val="8"/>
        </w:rPr>
        <w:t xml:space="preserve"> </w:t>
      </w:r>
      <w:r>
        <w:rPr>
          <w:spacing w:val="-1"/>
        </w:rPr>
        <w:t>on</w:t>
      </w:r>
      <w:r>
        <w:rPr>
          <w:spacing w:val="8"/>
        </w:rPr>
        <w:t xml:space="preserve"> </w:t>
      </w:r>
      <w:r>
        <w:rPr>
          <w:spacing w:val="-1"/>
        </w:rPr>
        <w:t>stone-</w:t>
      </w:r>
      <w:r>
        <w:rPr>
          <w:spacing w:val="-2"/>
        </w:rPr>
        <w:t>free</w:t>
      </w:r>
      <w:r>
        <w:rPr>
          <w:spacing w:val="15"/>
          <w:w w:val="101"/>
        </w:rPr>
        <w:t xml:space="preserve"> </w:t>
      </w:r>
      <w:r>
        <w:rPr>
          <w:spacing w:val="-2"/>
        </w:rPr>
        <w:t>rates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14" w:right="221" w:firstLine="5"/>
        <w:spacing w:before="32" w:line="285" w:lineRule="auto"/>
        <w:rPr/>
      </w:pPr>
      <w:r>
        <w:rPr>
          <w:spacing w:val="-1"/>
        </w:rPr>
        <w:t>in patients undergoing</w:t>
      </w:r>
      <w:r>
        <w:rPr>
          <w:spacing w:val="15"/>
        </w:rPr>
        <w:t xml:space="preserve"> </w:t>
      </w:r>
      <w:r>
        <w:rPr>
          <w:spacing w:val="-1"/>
        </w:rPr>
        <w:t>ureteoscopic</w:t>
      </w:r>
      <w:r>
        <w:rPr>
          <w:spacing w:val="15"/>
          <w:w w:val="101"/>
        </w:rPr>
        <w:t xml:space="preserve"> </w:t>
      </w:r>
      <w:r>
        <w:rPr>
          <w:spacing w:val="-1"/>
        </w:rPr>
        <w:t>manag</w:t>
      </w:r>
      <w:r>
        <w:rPr>
          <w:spacing w:val="-2"/>
        </w:rPr>
        <w:t>ement</w:t>
      </w:r>
      <w:r>
        <w:rPr/>
        <w:t xml:space="preserve"> </w:t>
      </w:r>
      <w:r>
        <w:rPr>
          <w:spacing w:val="-3"/>
        </w:rPr>
        <w:t>of renal calculi.</w:t>
      </w:r>
      <w:r>
        <w:rPr>
          <w:spacing w:val="29"/>
          <w:w w:val="101"/>
        </w:rPr>
        <w:t xml:space="preserve"> </w:t>
      </w:r>
      <w:r>
        <w:rPr>
          <w:spacing w:val="-3"/>
        </w:rPr>
        <w:t>Urology</w:t>
      </w:r>
      <w:r>
        <w:rPr>
          <w:spacing w:val="12"/>
        </w:rPr>
        <w:t xml:space="preserve"> </w:t>
      </w:r>
      <w:r>
        <w:rPr>
          <w:spacing w:val="-3"/>
        </w:rPr>
        <w:t>2005;</w:t>
      </w:r>
      <w:r>
        <w:rPr>
          <w:spacing w:val="13"/>
        </w:rPr>
        <w:t xml:space="preserve"> </w:t>
      </w:r>
      <w:r>
        <w:rPr>
          <w:b/>
          <w:bCs/>
          <w:spacing w:val="-3"/>
        </w:rPr>
        <w:t>66</w:t>
      </w:r>
      <w:r>
        <w:rPr>
          <w:b/>
          <w:bCs/>
          <w:spacing w:val="-31"/>
        </w:rPr>
        <w:t xml:space="preserve"> </w:t>
      </w:r>
      <w:r>
        <w:rPr>
          <w:spacing w:val="-3"/>
        </w:rPr>
        <w:t>:</w:t>
      </w:r>
      <w:r>
        <w:rPr>
          <w:spacing w:val="13"/>
        </w:rPr>
        <w:t xml:space="preserve"> </w:t>
      </w:r>
      <w:r>
        <w:rPr>
          <w:spacing w:val="-3"/>
        </w:rPr>
        <w:t>252.</w:t>
      </w:r>
    </w:p>
    <w:p>
      <w:pPr>
        <w:pStyle w:val="BodyText"/>
        <w:spacing w:before="148" w:line="194" w:lineRule="auto"/>
        <w:rPr/>
      </w:pPr>
      <w:r>
        <w:rPr>
          <w:spacing w:val="-1"/>
        </w:rPr>
        <w:t>153.Albala</w:t>
      </w:r>
      <w:r>
        <w:rPr>
          <w:spacing w:val="17"/>
        </w:rPr>
        <w:t xml:space="preserve"> </w:t>
      </w:r>
      <w:r>
        <w:rPr>
          <w:spacing w:val="-1"/>
        </w:rPr>
        <w:t>DM, Assimos</w:t>
      </w:r>
      <w:r>
        <w:rPr>
          <w:spacing w:val="16"/>
          <w:w w:val="101"/>
        </w:rPr>
        <w:t xml:space="preserve"> </w:t>
      </w:r>
      <w:r>
        <w:rPr>
          <w:spacing w:val="-2"/>
        </w:rPr>
        <w:t>DG, Clayman</w:t>
      </w:r>
      <w:r>
        <w:rPr>
          <w:spacing w:val="15"/>
        </w:rPr>
        <w:t xml:space="preserve"> </w:t>
      </w:r>
      <w:r>
        <w:rPr>
          <w:spacing w:val="-2"/>
        </w:rPr>
        <w:t>RV et al:</w:t>
      </w:r>
      <w:r>
        <w:rPr>
          <w:spacing w:val="17"/>
        </w:rPr>
        <w:t xml:space="preserve"> </w:t>
      </w:r>
      <w:r>
        <w:rPr>
          <w:spacing w:val="-2"/>
        </w:rPr>
        <w:t>Lower</w:t>
      </w:r>
    </w:p>
    <w:p>
      <w:pPr>
        <w:pStyle w:val="BodyText"/>
        <w:ind w:left="421"/>
        <w:spacing w:before="96" w:line="194" w:lineRule="auto"/>
        <w:rPr/>
      </w:pPr>
      <w:r>
        <w:rPr>
          <w:spacing w:val="-1"/>
        </w:rPr>
        <w:t>pole I: a</w:t>
      </w:r>
      <w:r>
        <w:rPr>
          <w:spacing w:val="15"/>
          <w:w w:val="101"/>
        </w:rPr>
        <w:t xml:space="preserve"> </w:t>
      </w:r>
      <w:r>
        <w:rPr>
          <w:spacing w:val="-1"/>
        </w:rPr>
        <w:t>prospective</w:t>
      </w:r>
      <w:r>
        <w:rPr>
          <w:spacing w:val="16"/>
        </w:rPr>
        <w:t xml:space="preserve"> </w:t>
      </w:r>
      <w:r>
        <w:rPr>
          <w:spacing w:val="-1"/>
        </w:rPr>
        <w:t>rand</w:t>
      </w:r>
      <w:r>
        <w:rPr>
          <w:spacing w:val="-2"/>
        </w:rPr>
        <w:t>omized trial</w:t>
      </w:r>
      <w:r>
        <w:rPr>
          <w:spacing w:val="6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414"/>
        <w:spacing w:before="97" w:line="194" w:lineRule="auto"/>
        <w:rPr/>
      </w:pPr>
      <w:r>
        <w:rPr>
          <w:spacing w:val="-1"/>
        </w:rPr>
        <w:t>extracorporeal shock wave</w:t>
      </w:r>
      <w:r>
        <w:rPr>
          <w:spacing w:val="28"/>
          <w:w w:val="101"/>
        </w:rPr>
        <w:t xml:space="preserve"> </w:t>
      </w:r>
      <w:r>
        <w:rPr>
          <w:spacing w:val="-1"/>
        </w:rPr>
        <w:t>lithotripsy and</w:t>
      </w:r>
    </w:p>
    <w:p>
      <w:pPr>
        <w:pStyle w:val="BodyText"/>
        <w:ind w:left="421"/>
        <w:spacing w:before="95" w:line="194" w:lineRule="auto"/>
        <w:rPr/>
      </w:pPr>
      <w:r>
        <w:rPr>
          <w:spacing w:val="-1"/>
        </w:rPr>
        <w:t>percutaneous</w:t>
      </w:r>
      <w:r>
        <w:rPr>
          <w:spacing w:val="26"/>
        </w:rPr>
        <w:t xml:space="preserve"> </w:t>
      </w:r>
      <w:r>
        <w:rPr>
          <w:spacing w:val="-1"/>
        </w:rPr>
        <w:t>nephrostolithotomy for lower pole</w:t>
      </w:r>
    </w:p>
    <w:p>
      <w:pPr>
        <w:pStyle w:val="BodyText"/>
        <w:ind w:left="421"/>
        <w:spacing w:before="96" w:line="194" w:lineRule="auto"/>
        <w:rPr/>
      </w:pPr>
      <w:r>
        <w:rPr>
          <w:spacing w:val="-1"/>
        </w:rPr>
        <w:t>nephrolithiasis-initial</w:t>
      </w:r>
      <w:r>
        <w:rPr>
          <w:spacing w:val="16"/>
        </w:rPr>
        <w:t xml:space="preserve"> </w:t>
      </w:r>
      <w:r>
        <w:rPr>
          <w:spacing w:val="-1"/>
        </w:rPr>
        <w:t>results. J Urol </w:t>
      </w:r>
      <w:r>
        <w:rPr>
          <w:spacing w:val="-2"/>
        </w:rPr>
        <w:t>2001;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166</w:t>
      </w:r>
      <w:r>
        <w:rPr>
          <w:b/>
          <w:bCs/>
          <w:spacing w:val="-32"/>
        </w:rPr>
        <w:t xml:space="preserve"> </w:t>
      </w:r>
      <w:r>
        <w:rPr>
          <w:spacing w:val="-2"/>
        </w:rPr>
        <w:t>:</w:t>
      </w:r>
    </w:p>
    <w:p>
      <w:pPr>
        <w:pStyle w:val="BodyText"/>
        <w:ind w:left="419"/>
        <w:spacing w:before="98" w:line="230" w:lineRule="auto"/>
        <w:rPr/>
      </w:pPr>
      <w:r>
        <w:rPr>
          <w:spacing w:val="-2"/>
        </w:rPr>
        <w:t>2072.</w:t>
      </w:r>
    </w:p>
    <w:p>
      <w:pPr>
        <w:pStyle w:val="BodyText"/>
        <w:ind w:left="414" w:right="100" w:hanging="414"/>
        <w:spacing w:before="184" w:line="246" w:lineRule="auto"/>
        <w:rPr/>
      </w:pPr>
      <w:r>
        <w:rPr>
          <w:spacing w:val="-2"/>
        </w:rPr>
        <w:t>154.</w:t>
      </w:r>
      <w:r>
        <w:rPr>
          <w:spacing w:val="-24"/>
        </w:rPr>
        <w:t xml:space="preserve"> </w:t>
      </w:r>
      <w:r>
        <w:rPr>
          <w:spacing w:val="-2"/>
        </w:rPr>
        <w:t>BhattuAS,</w:t>
      </w:r>
      <w:r>
        <w:rPr>
          <w:spacing w:val="18"/>
        </w:rPr>
        <w:t xml:space="preserve"> </w:t>
      </w:r>
      <w:r>
        <w:rPr>
          <w:spacing w:val="-2"/>
        </w:rPr>
        <w:t>Mishra S, Ganpule A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9"/>
        </w:rPr>
        <w:t xml:space="preserve"> </w:t>
      </w:r>
      <w:r>
        <w:rPr>
          <w:spacing w:val="-2"/>
        </w:rPr>
        <w:t>Outcomes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/>
        <w:t xml:space="preserve">  </w:t>
      </w:r>
      <w:r>
        <w:rPr>
          <w:spacing w:val="-1"/>
        </w:rPr>
        <w:t>a</w:t>
      </w:r>
      <w:r>
        <w:rPr>
          <w:spacing w:val="26"/>
          <w:w w:val="101"/>
        </w:rPr>
        <w:t xml:space="preserve"> </w:t>
      </w:r>
      <w:r>
        <w:rPr>
          <w:spacing w:val="-1"/>
        </w:rPr>
        <w:t>large series of minipercs: analysis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consecutive</w:t>
      </w:r>
    </w:p>
    <w:p>
      <w:pPr>
        <w:pStyle w:val="BodyText"/>
        <w:ind w:left="419"/>
        <w:spacing w:before="98" w:line="194" w:lineRule="auto"/>
        <w:rPr/>
      </w:pPr>
      <w:r>
        <w:rPr>
          <w:spacing w:val="-3"/>
        </w:rPr>
        <w:t>318</w:t>
      </w:r>
      <w:r>
        <w:rPr>
          <w:spacing w:val="16"/>
        </w:rPr>
        <w:t xml:space="preserve"> </w:t>
      </w:r>
      <w:r>
        <w:rPr>
          <w:spacing w:val="-3"/>
        </w:rPr>
        <w:t>patients. J</w:t>
      </w:r>
      <w:r>
        <w:rPr>
          <w:spacing w:val="16"/>
        </w:rPr>
        <w:t xml:space="preserve"> </w:t>
      </w:r>
      <w:r>
        <w:rPr>
          <w:spacing w:val="-3"/>
        </w:rPr>
        <w:t>Endourol</w:t>
      </w:r>
      <w:r>
        <w:rPr>
          <w:spacing w:val="14"/>
        </w:rPr>
        <w:t xml:space="preserve"> </w:t>
      </w:r>
      <w:r>
        <w:rPr>
          <w:spacing w:val="-3"/>
        </w:rPr>
        <w:t>2015;</w:t>
      </w:r>
      <w:r>
        <w:rPr>
          <w:spacing w:val="19"/>
        </w:rPr>
        <w:t xml:space="preserve"> </w:t>
      </w:r>
      <w:r>
        <w:rPr>
          <w:b/>
          <w:bCs/>
          <w:spacing w:val="-3"/>
        </w:rPr>
        <w:t>29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 </w:t>
      </w:r>
      <w:r>
        <w:rPr>
          <w:spacing w:val="-4"/>
        </w:rPr>
        <w:t>283.</w:t>
      </w:r>
    </w:p>
    <w:p>
      <w:pPr>
        <w:pStyle w:val="BodyText"/>
        <w:ind w:left="420" w:right="720" w:hanging="421"/>
        <w:spacing w:before="217" w:line="265" w:lineRule="auto"/>
        <w:rPr/>
      </w:pPr>
      <w:r>
        <w:rPr>
          <w:spacing w:val="-1"/>
        </w:rPr>
        <w:t>155.Crook TJ,</w:t>
      </w:r>
      <w:r>
        <w:rPr>
          <w:spacing w:val="16"/>
          <w:w w:val="101"/>
        </w:rPr>
        <w:t xml:space="preserve"> </w:t>
      </w:r>
      <w:r>
        <w:rPr>
          <w:spacing w:val="-1"/>
        </w:rPr>
        <w:t>Lockyer CR,</w:t>
      </w:r>
      <w:r>
        <w:rPr>
          <w:spacing w:val="18"/>
        </w:rPr>
        <w:t xml:space="preserve"> </w:t>
      </w:r>
      <w:r>
        <w:rPr>
          <w:spacing w:val="-1"/>
        </w:rPr>
        <w:t>Keoghane</w:t>
      </w:r>
      <w:r>
        <w:rPr>
          <w:spacing w:val="-2"/>
        </w:rPr>
        <w:t xml:space="preserve"> SR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2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/>
        <w:t>randomized controlled </w:t>
      </w:r>
      <w:r>
        <w:rPr>
          <w:spacing w:val="-1"/>
        </w:rPr>
        <w:t>trial of nephrostomy</w:t>
      </w:r>
      <w:r>
        <w:rPr/>
        <w:t xml:space="preserve">  </w:t>
      </w:r>
      <w:r>
        <w:rPr/>
        <w:t>placement versus tu</w:t>
      </w:r>
      <w:r>
        <w:rPr>
          <w:spacing w:val="-1"/>
        </w:rPr>
        <w:t>beless percutaneous</w:t>
      </w:r>
    </w:p>
    <w:p>
      <w:pPr>
        <w:pStyle w:val="BodyText"/>
        <w:ind w:left="421"/>
        <w:spacing w:before="96" w:line="194" w:lineRule="auto"/>
        <w:rPr/>
      </w:pPr>
      <w:r>
        <w:rPr>
          <w:spacing w:val="-3"/>
        </w:rPr>
        <w:t>nephrolithotomy. J</w:t>
      </w:r>
      <w:r>
        <w:rPr>
          <w:spacing w:val="21"/>
          <w:w w:val="101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2008;</w:t>
      </w:r>
      <w:r>
        <w:rPr>
          <w:spacing w:val="25"/>
        </w:rPr>
        <w:t xml:space="preserve"> </w:t>
      </w:r>
      <w:r>
        <w:rPr>
          <w:b/>
          <w:bCs/>
          <w:spacing w:val="-3"/>
        </w:rPr>
        <w:t>180</w:t>
      </w:r>
      <w:r>
        <w:rPr>
          <w:b/>
          <w:bCs/>
          <w:spacing w:val="-31"/>
        </w:rPr>
        <w:t xml:space="preserve"> </w:t>
      </w:r>
      <w:r>
        <w:rPr>
          <w:spacing w:val="-3"/>
        </w:rPr>
        <w:t>: 612.</w:t>
      </w:r>
    </w:p>
    <w:p>
      <w:pPr>
        <w:pStyle w:val="BodyText"/>
        <w:spacing w:before="217" w:line="193" w:lineRule="auto"/>
        <w:rPr/>
      </w:pPr>
      <w:r>
        <w:rPr>
          <w:spacing w:val="-3"/>
        </w:rPr>
        <w:t>156.</w:t>
      </w:r>
      <w:r>
        <w:rPr>
          <w:spacing w:val="-11"/>
        </w:rPr>
        <w:t xml:space="preserve"> </w:t>
      </w:r>
      <w:r>
        <w:rPr>
          <w:spacing w:val="-3"/>
        </w:rPr>
        <w:t>Maheshwari</w:t>
      </w:r>
      <w:r>
        <w:rPr>
          <w:spacing w:val="20"/>
        </w:rPr>
        <w:t xml:space="preserve"> </w:t>
      </w:r>
      <w:r>
        <w:rPr>
          <w:spacing w:val="-3"/>
        </w:rPr>
        <w:t>PN, Andankar</w:t>
      </w:r>
      <w:r>
        <w:rPr>
          <w:spacing w:val="18"/>
        </w:rPr>
        <w:t xml:space="preserve"> </w:t>
      </w:r>
      <w:r>
        <w:rPr>
          <w:spacing w:val="-3"/>
        </w:rPr>
        <w:t>M,</w:t>
      </w:r>
      <w:r>
        <w:rPr>
          <w:spacing w:val="16"/>
        </w:rPr>
        <w:t xml:space="preserve"> </w:t>
      </w:r>
      <w:r>
        <w:rPr>
          <w:spacing w:val="-3"/>
        </w:rPr>
        <w:t>Hegde S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422"/>
        <w:spacing w:before="98" w:line="193" w:lineRule="auto"/>
        <w:rPr/>
      </w:pPr>
      <w:r>
        <w:rPr>
          <w:spacing w:val="-1"/>
        </w:rPr>
        <w:t>Bilateral single-session percutaneous</w:t>
      </w:r>
    </w:p>
    <w:p>
      <w:pPr>
        <w:pStyle w:val="BodyText"/>
        <w:ind w:left="422" w:right="212" w:hanging="1"/>
        <w:spacing w:before="98" w:line="287" w:lineRule="auto"/>
        <w:rPr/>
      </w:pPr>
      <w:r>
        <w:rPr/>
        <w:t>nephrolithotomy: a fea</w:t>
      </w:r>
      <w:r>
        <w:rPr>
          <w:spacing w:val="-1"/>
        </w:rPr>
        <w:t>sible and safe</w:t>
      </w:r>
      <w:r>
        <w:rPr>
          <w:spacing w:val="5"/>
        </w:rPr>
        <w:t xml:space="preserve"> </w:t>
      </w:r>
      <w:r>
        <w:rPr>
          <w:spacing w:val="-1"/>
        </w:rPr>
        <w:t>treatment. J</w:t>
      </w:r>
      <w:r>
        <w:rPr/>
        <w:t xml:space="preserve"> </w:t>
      </w:r>
      <w:r>
        <w:rPr>
          <w:spacing w:val="-3"/>
        </w:rPr>
        <w:t>Endourol</w:t>
      </w:r>
      <w:r>
        <w:rPr>
          <w:spacing w:val="21"/>
          <w:w w:val="101"/>
        </w:rPr>
        <w:t xml:space="preserve"> </w:t>
      </w:r>
      <w:r>
        <w:rPr>
          <w:spacing w:val="-3"/>
        </w:rPr>
        <w:t>2000;</w:t>
      </w:r>
      <w:r>
        <w:rPr>
          <w:spacing w:val="24"/>
        </w:rPr>
        <w:t xml:space="preserve"> </w:t>
      </w:r>
      <w:r>
        <w:rPr>
          <w:b/>
          <w:bCs/>
          <w:spacing w:val="-3"/>
        </w:rPr>
        <w:t>14</w:t>
      </w:r>
      <w:r>
        <w:rPr>
          <w:spacing w:val="-3"/>
        </w:rPr>
        <w:t>: 285.</w:t>
      </w:r>
    </w:p>
    <w:p>
      <w:pPr>
        <w:pStyle w:val="BodyText"/>
        <w:ind w:left="410" w:right="319" w:hanging="410"/>
        <w:spacing w:before="145" w:line="263" w:lineRule="auto"/>
        <w:rPr/>
      </w:pPr>
      <w:r>
        <w:rPr>
          <w:spacing w:val="-2"/>
        </w:rPr>
        <w:t>157.</w:t>
      </w:r>
      <w:r>
        <w:rPr>
          <w:spacing w:val="-27"/>
        </w:rPr>
        <w:t xml:space="preserve"> </w:t>
      </w:r>
      <w:r>
        <w:rPr>
          <w:spacing w:val="-2"/>
        </w:rPr>
        <w:t>Liatsikos</w:t>
      </w:r>
      <w:r>
        <w:rPr>
          <w:spacing w:val="17"/>
        </w:rPr>
        <w:t xml:space="preserve"> </w:t>
      </w:r>
      <w:r>
        <w:rPr>
          <w:spacing w:val="-2"/>
        </w:rPr>
        <w:t>EN,</w:t>
      </w:r>
      <w:r>
        <w:rPr>
          <w:spacing w:val="16"/>
        </w:rPr>
        <w:t xml:space="preserve"> </w:t>
      </w:r>
      <w:r>
        <w:rPr>
          <w:spacing w:val="-2"/>
        </w:rPr>
        <w:t>Hom</w:t>
      </w:r>
      <w:r>
        <w:rPr>
          <w:spacing w:val="17"/>
        </w:rPr>
        <w:t xml:space="preserve"> </w:t>
      </w:r>
      <w:r>
        <w:rPr>
          <w:spacing w:val="-2"/>
        </w:rPr>
        <w:t>D,</w:t>
      </w:r>
      <w:r>
        <w:rPr>
          <w:spacing w:val="16"/>
          <w:w w:val="101"/>
        </w:rPr>
        <w:t xml:space="preserve"> </w:t>
      </w:r>
      <w:r>
        <w:rPr>
          <w:spacing w:val="-2"/>
        </w:rPr>
        <w:t>Din</w:t>
      </w:r>
      <w:r>
        <w:rPr>
          <w:spacing w:val="-3"/>
        </w:rPr>
        <w:t>lenc CZ et al: Tail</w:t>
      </w:r>
      <w:r>
        <w:rPr>
          <w:spacing w:val="9"/>
        </w:rPr>
        <w:t xml:space="preserve"> </w:t>
      </w:r>
      <w:r>
        <w:rPr>
          <w:spacing w:val="-3"/>
        </w:rPr>
        <w:t>stent</w:t>
      </w:r>
      <w:r>
        <w:rPr/>
        <w:t xml:space="preserve"> </w:t>
      </w:r>
      <w:r>
        <w:rPr>
          <w:spacing w:val="-1"/>
        </w:rPr>
        <w:t>versus</w:t>
      </w:r>
      <w:r>
        <w:rPr>
          <w:spacing w:val="20"/>
        </w:rPr>
        <w:t xml:space="preserve"> </w:t>
      </w:r>
      <w:r>
        <w:rPr>
          <w:spacing w:val="-1"/>
        </w:rPr>
        <w:t>re-entry tube: A</w:t>
      </w:r>
      <w:r>
        <w:rPr>
          <w:spacing w:val="17"/>
        </w:rPr>
        <w:t xml:space="preserve"> </w:t>
      </w:r>
      <w:r>
        <w:rPr>
          <w:spacing w:val="-1"/>
        </w:rPr>
        <w:t>randomized comparison</w:t>
      </w:r>
      <w:r>
        <w:rPr/>
        <w:t xml:space="preserve"> </w:t>
      </w:r>
      <w:r>
        <w:rPr/>
        <w:t>after percutaneous ston</w:t>
      </w:r>
      <w:r>
        <w:rPr>
          <w:spacing w:val="-1"/>
        </w:rPr>
        <w:t>e extraction.</w:t>
      </w:r>
      <w:r>
        <w:rPr>
          <w:spacing w:val="14"/>
        </w:rPr>
        <w:t xml:space="preserve"> </w:t>
      </w:r>
      <w:r>
        <w:rPr>
          <w:spacing w:val="-1"/>
        </w:rPr>
        <w:t>Urology</w:t>
      </w:r>
    </w:p>
    <w:p>
      <w:pPr>
        <w:pStyle w:val="BodyText"/>
        <w:ind w:left="419"/>
        <w:spacing w:before="98" w:line="198" w:lineRule="auto"/>
        <w:rPr/>
      </w:pPr>
      <w:r>
        <w:rPr>
          <w:spacing w:val="-8"/>
        </w:rPr>
        <w:t>2002;</w:t>
      </w:r>
      <w:r>
        <w:rPr>
          <w:spacing w:val="20"/>
          <w:w w:val="101"/>
        </w:rPr>
        <w:t xml:space="preserve"> </w:t>
      </w:r>
      <w:r>
        <w:rPr>
          <w:b/>
          <w:bCs/>
          <w:spacing w:val="-8"/>
        </w:rPr>
        <w:t>59</w:t>
      </w:r>
      <w:r>
        <w:rPr>
          <w:b/>
          <w:bCs/>
          <w:spacing w:val="-32"/>
        </w:rPr>
        <w:t xml:space="preserve"> </w:t>
      </w:r>
      <w:r>
        <w:rPr>
          <w:spacing w:val="-8"/>
        </w:rPr>
        <w:t>:</w:t>
      </w:r>
      <w:r>
        <w:rPr>
          <w:spacing w:val="23"/>
          <w:w w:val="101"/>
        </w:rPr>
        <w:t xml:space="preserve"> </w:t>
      </w:r>
      <w:r>
        <w:rPr>
          <w:spacing w:val="-8"/>
        </w:rPr>
        <w:t>15.</w:t>
      </w:r>
    </w:p>
    <w:p>
      <w:pPr>
        <w:pStyle w:val="BodyText"/>
        <w:spacing w:before="213" w:line="193" w:lineRule="auto"/>
        <w:rPr/>
      </w:pPr>
      <w:r>
        <w:rPr>
          <w:spacing w:val="-3"/>
        </w:rPr>
        <w:t>158.</w:t>
      </w:r>
      <w:r>
        <w:rPr>
          <w:spacing w:val="-16"/>
        </w:rPr>
        <w:t xml:space="preserve"> </w:t>
      </w:r>
      <w:r>
        <w:rPr>
          <w:spacing w:val="-3"/>
        </w:rPr>
        <w:t>Pietrow</w:t>
      </w:r>
      <w:r>
        <w:rPr>
          <w:spacing w:val="16"/>
        </w:rPr>
        <w:t xml:space="preserve"> </w:t>
      </w:r>
      <w:r>
        <w:rPr>
          <w:spacing w:val="-3"/>
        </w:rPr>
        <w:t>PK, Auge</w:t>
      </w:r>
      <w:r>
        <w:rPr>
          <w:spacing w:val="17"/>
          <w:w w:val="101"/>
        </w:rPr>
        <w:t xml:space="preserve"> </w:t>
      </w:r>
      <w:r>
        <w:rPr>
          <w:spacing w:val="-3"/>
        </w:rPr>
        <w:t>BK,</w:t>
      </w:r>
      <w:r>
        <w:rPr>
          <w:spacing w:val="18"/>
        </w:rPr>
        <w:t xml:space="preserve"> </w:t>
      </w:r>
      <w:r>
        <w:rPr>
          <w:spacing w:val="-3"/>
        </w:rPr>
        <w:t>Lallas</w:t>
      </w:r>
      <w:r>
        <w:rPr>
          <w:spacing w:val="17"/>
        </w:rPr>
        <w:t xml:space="preserve"> </w:t>
      </w:r>
      <w:r>
        <w:rPr>
          <w:spacing w:val="-3"/>
        </w:rPr>
        <w:t>K et al:</w:t>
      </w:r>
      <w:r>
        <w:rPr>
          <w:spacing w:val="17"/>
        </w:rPr>
        <w:t xml:space="preserve"> </w:t>
      </w:r>
      <w:r>
        <w:rPr>
          <w:spacing w:val="-3"/>
        </w:rPr>
        <w:t>Pain after</w:t>
      </w:r>
    </w:p>
    <w:p>
      <w:pPr>
        <w:pStyle w:val="BodyText"/>
        <w:ind w:left="421"/>
        <w:spacing w:before="98" w:line="194" w:lineRule="auto"/>
        <w:rPr/>
      </w:pPr>
      <w:r>
        <w:rPr>
          <w:spacing w:val="-1"/>
        </w:rPr>
        <w:t>percutaneous</w:t>
      </w:r>
      <w:r>
        <w:rPr>
          <w:spacing w:val="25"/>
          <w:w w:val="101"/>
        </w:rPr>
        <w:t xml:space="preserve"> </w:t>
      </w:r>
      <w:r>
        <w:rPr>
          <w:spacing w:val="-1"/>
        </w:rPr>
        <w:t>nephrolithotomy: impact of</w:t>
      </w:r>
    </w:p>
    <w:p>
      <w:pPr>
        <w:pStyle w:val="BodyText"/>
        <w:ind w:left="421"/>
        <w:spacing w:before="97" w:line="194" w:lineRule="auto"/>
        <w:rPr/>
      </w:pPr>
      <w:r>
        <w:rPr>
          <w:spacing w:val="-1"/>
        </w:rPr>
        <w:t>nephrostomy tube size. J</w:t>
      </w:r>
      <w:r>
        <w:rPr>
          <w:spacing w:val="16"/>
        </w:rPr>
        <w:t xml:space="preserve"> </w:t>
      </w:r>
      <w:r>
        <w:rPr>
          <w:spacing w:val="-1"/>
        </w:rPr>
        <w:t>End</w:t>
      </w:r>
      <w:r>
        <w:rPr>
          <w:spacing w:val="-2"/>
        </w:rPr>
        <w:t>ourol 2003;</w:t>
      </w:r>
      <w:r>
        <w:rPr>
          <w:spacing w:val="26"/>
        </w:rPr>
        <w:t xml:space="preserve"> </w:t>
      </w:r>
      <w:r>
        <w:rPr>
          <w:b/>
          <w:bCs/>
          <w:spacing w:val="-2"/>
        </w:rPr>
        <w:t>17:</w:t>
      </w:r>
      <w:r>
        <w:rPr>
          <w:b/>
          <w:bCs/>
          <w:spacing w:val="7"/>
        </w:rPr>
        <w:t xml:space="preserve"> </w:t>
      </w:r>
      <w:r>
        <w:rPr>
          <w:spacing w:val="-2"/>
        </w:rPr>
        <w:t>411.</w:t>
      </w:r>
    </w:p>
    <w:p>
      <w:pPr>
        <w:pStyle w:val="BodyText"/>
        <w:ind w:left="420" w:right="193" w:hanging="420"/>
        <w:spacing w:before="217" w:line="246" w:lineRule="auto"/>
        <w:rPr/>
      </w:pPr>
      <w:r>
        <w:rPr>
          <w:spacing w:val="-1"/>
        </w:rPr>
        <w:t>159.Osman Y,</w:t>
      </w:r>
      <w:r>
        <w:rPr>
          <w:spacing w:val="28"/>
        </w:rPr>
        <w:t xml:space="preserve"> </w:t>
      </w:r>
      <w:r>
        <w:rPr>
          <w:spacing w:val="-1"/>
        </w:rPr>
        <w:t>Harraz AM,</w:t>
      </w:r>
      <w:r>
        <w:rPr>
          <w:spacing w:val="18"/>
        </w:rPr>
        <w:t xml:space="preserve"> </w:t>
      </w:r>
      <w:r>
        <w:rPr>
          <w:spacing w:val="-1"/>
        </w:rPr>
        <w:t>El-Nahas AR et al: Clinically</w:t>
      </w:r>
      <w:r>
        <w:rPr/>
        <w:t xml:space="preserve"> </w:t>
      </w:r>
      <w:r>
        <w:rPr>
          <w:spacing w:val="-1"/>
        </w:rPr>
        <w:t>insignificant</w:t>
      </w:r>
      <w:r>
        <w:rPr>
          <w:spacing w:val="26"/>
          <w:w w:val="101"/>
        </w:rPr>
        <w:t xml:space="preserve"> </w:t>
      </w:r>
      <w:r>
        <w:rPr>
          <w:spacing w:val="-1"/>
        </w:rPr>
        <w:t>residual stone fragments: an</w:t>
      </w:r>
    </w:p>
    <w:p>
      <w:pPr>
        <w:pStyle w:val="BodyText"/>
        <w:ind w:left="420" w:right="107" w:hanging="6"/>
        <w:spacing w:before="99" w:line="246" w:lineRule="auto"/>
        <w:rPr/>
      </w:pPr>
      <w:r>
        <w:rPr/>
        <w:t>acceptable term in t</w:t>
      </w:r>
      <w:r>
        <w:rPr>
          <w:spacing w:val="-1"/>
        </w:rPr>
        <w:t>he computed</w:t>
      </w:r>
      <w:r>
        <w:rPr>
          <w:spacing w:val="5"/>
        </w:rPr>
        <w:t xml:space="preserve"> </w:t>
      </w:r>
      <w:r>
        <w:rPr>
          <w:spacing w:val="-1"/>
        </w:rPr>
        <w:t>tomography</w:t>
      </w:r>
      <w:r>
        <w:rPr>
          <w:spacing w:val="8"/>
        </w:rPr>
        <w:t xml:space="preserve"> </w:t>
      </w:r>
      <w:r>
        <w:rPr>
          <w:spacing w:val="-1"/>
        </w:rPr>
        <w:t>era?</w:t>
      </w:r>
      <w:r>
        <w:rPr/>
        <w:t xml:space="preserve"> </w:t>
      </w:r>
      <w:r>
        <w:rPr>
          <w:spacing w:val="-2"/>
        </w:rPr>
        <w:t>Urology 2013;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81: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723.</w:t>
      </w:r>
    </w:p>
    <w:p>
      <w:pPr>
        <w:pStyle w:val="BodyText"/>
        <w:spacing w:before="218" w:line="194" w:lineRule="auto"/>
        <w:rPr/>
      </w:pPr>
      <w:r>
        <w:rPr>
          <w:spacing w:val="-1"/>
        </w:rPr>
        <w:t>160.Altunrende</w:t>
      </w:r>
      <w:r>
        <w:rPr>
          <w:spacing w:val="22"/>
        </w:rPr>
        <w:t xml:space="preserve"> </w:t>
      </w:r>
      <w:r>
        <w:rPr>
          <w:spacing w:val="-1"/>
        </w:rPr>
        <w:t>F, Tefekli A, Stein</w:t>
      </w:r>
      <w:r>
        <w:rPr>
          <w:spacing w:val="16"/>
        </w:rPr>
        <w:t xml:space="preserve"> </w:t>
      </w:r>
      <w:r>
        <w:rPr>
          <w:spacing w:val="-1"/>
        </w:rPr>
        <w:t>RJ et al:</w:t>
      </w:r>
      <w:r>
        <w:rPr>
          <w:spacing w:val="9"/>
        </w:rPr>
        <w:t xml:space="preserve"> </w:t>
      </w:r>
      <w:r>
        <w:rPr>
          <w:spacing w:val="-1"/>
        </w:rPr>
        <w:t>Clinically</w:t>
      </w:r>
    </w:p>
    <w:p>
      <w:pPr>
        <w:pStyle w:val="BodyText"/>
        <w:ind w:left="420" w:right="99"/>
        <w:spacing w:before="97" w:line="247" w:lineRule="auto"/>
        <w:rPr/>
      </w:pPr>
      <w:r>
        <w:rPr>
          <w:spacing w:val="-1"/>
        </w:rPr>
        <w:t>insignificant</w:t>
      </w:r>
      <w:r>
        <w:rPr>
          <w:spacing w:val="32"/>
          <w:w w:val="101"/>
        </w:rPr>
        <w:t xml:space="preserve"> </w:t>
      </w:r>
      <w:r>
        <w:rPr>
          <w:spacing w:val="-1"/>
        </w:rPr>
        <w:t>residual fragments after percutaneous</w:t>
      </w:r>
      <w:r>
        <w:rPr/>
        <w:t xml:space="preserve"> </w:t>
      </w:r>
      <w:r>
        <w:rPr/>
        <w:t>nephrolithotomy: medium-term</w:t>
      </w:r>
      <w:r>
        <w:rPr>
          <w:spacing w:val="-1"/>
        </w:rPr>
        <w:t xml:space="preserve"> follow-up. J</w:t>
      </w:r>
    </w:p>
    <w:p>
      <w:pPr>
        <w:pStyle w:val="BodyText"/>
        <w:ind w:left="422"/>
        <w:spacing w:before="97" w:line="198" w:lineRule="auto"/>
        <w:rPr/>
      </w:pPr>
      <w:r>
        <w:rPr>
          <w:spacing w:val="-1"/>
        </w:rPr>
        <w:t>Endourol 2011;</w:t>
      </w:r>
      <w:r>
        <w:rPr>
          <w:spacing w:val="26"/>
          <w:w w:val="101"/>
        </w:rPr>
        <w:t xml:space="preserve"> </w:t>
      </w:r>
      <w:r>
        <w:rPr>
          <w:b/>
          <w:bCs/>
          <w:spacing w:val="-1"/>
        </w:rPr>
        <w:t>25</w:t>
      </w:r>
      <w:r>
        <w:rPr>
          <w:spacing w:val="-1"/>
        </w:rPr>
        <w:t>:941.</w:t>
      </w:r>
    </w:p>
    <w:p>
      <w:pPr>
        <w:pStyle w:val="BodyText"/>
        <w:spacing w:before="213" w:line="194" w:lineRule="auto"/>
        <w:rPr/>
      </w:pPr>
      <w:r>
        <w:rPr>
          <w:spacing w:val="-2"/>
        </w:rPr>
        <w:t>161.Gücük A,</w:t>
      </w:r>
      <w:r>
        <w:rPr>
          <w:spacing w:val="20"/>
          <w:w w:val="101"/>
        </w:rPr>
        <w:t xml:space="preserve"> </w:t>
      </w:r>
      <w:r>
        <w:rPr>
          <w:spacing w:val="-2"/>
        </w:rPr>
        <w:t>Kemahli</w:t>
      </w:r>
      <w:r>
        <w:rPr>
          <w:spacing w:val="18"/>
        </w:rPr>
        <w:t xml:space="preserve"> </w:t>
      </w:r>
      <w:r>
        <w:rPr>
          <w:spacing w:val="-2"/>
        </w:rPr>
        <w:t>E,</w:t>
      </w:r>
      <w:r>
        <w:rPr>
          <w:spacing w:val="16"/>
        </w:rPr>
        <w:t xml:space="preserve"> </w:t>
      </w:r>
      <w:r>
        <w:rPr>
          <w:spacing w:val="-2"/>
        </w:rPr>
        <w:t>Uyeturk U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Routine</w:t>
      </w:r>
    </w:p>
    <w:p>
      <w:pPr>
        <w:pStyle w:val="BodyText"/>
        <w:ind w:left="411"/>
        <w:spacing w:before="97" w:line="194" w:lineRule="auto"/>
        <w:rPr/>
      </w:pPr>
      <w:r>
        <w:rPr>
          <w:spacing w:val="-1"/>
        </w:rPr>
        <w:t>flexible</w:t>
      </w:r>
      <w:r>
        <w:rPr>
          <w:spacing w:val="28"/>
        </w:rPr>
        <w:t xml:space="preserve"> </w:t>
      </w:r>
      <w:r>
        <w:rPr>
          <w:spacing w:val="-1"/>
        </w:rPr>
        <w:t>nephroscopy for percutaneous</w:t>
      </w:r>
    </w:p>
    <w:p>
      <w:pPr>
        <w:pStyle w:val="BodyText"/>
        <w:ind w:left="414" w:right="129" w:firstLine="7"/>
        <w:spacing w:before="96" w:line="246" w:lineRule="auto"/>
        <w:rPr/>
      </w:pPr>
      <w:r>
        <w:rPr>
          <w:spacing w:val="-1"/>
        </w:rPr>
        <w:t>nephrolithotomy for renal stones with</w:t>
      </w:r>
      <w:r>
        <w:rPr>
          <w:spacing w:val="21"/>
          <w:w w:val="101"/>
        </w:rPr>
        <w:t xml:space="preserve"> </w:t>
      </w:r>
      <w:r>
        <w:rPr>
          <w:spacing w:val="-1"/>
        </w:rPr>
        <w:t>low</w:t>
      </w:r>
      <w:r>
        <w:rPr>
          <w:spacing w:val="7"/>
        </w:rPr>
        <w:t xml:space="preserve"> </w:t>
      </w:r>
      <w:r>
        <w:rPr>
          <w:spacing w:val="-1"/>
        </w:rPr>
        <w:t>density:</w:t>
      </w:r>
      <w:r>
        <w:rPr/>
        <w:t xml:space="preserve"> </w:t>
      </w:r>
      <w:r>
        <w:rPr>
          <w:spacing w:val="-1"/>
        </w:rPr>
        <w:t>a</w:t>
      </w:r>
      <w:r>
        <w:rPr>
          <w:spacing w:val="15"/>
        </w:rPr>
        <w:t xml:space="preserve"> </w:t>
      </w:r>
      <w:r>
        <w:rPr>
          <w:spacing w:val="-1"/>
        </w:rPr>
        <w:t>prospective</w:t>
      </w:r>
      <w:r>
        <w:rPr>
          <w:spacing w:val="16"/>
        </w:rPr>
        <w:t xml:space="preserve"> </w:t>
      </w:r>
      <w:r>
        <w:rPr>
          <w:spacing w:val="-1"/>
        </w:rPr>
        <w:t>randomized s</w:t>
      </w:r>
      <w:r>
        <w:rPr>
          <w:spacing w:val="-2"/>
        </w:rPr>
        <w:t>tudy. J Urol</w:t>
      </w:r>
      <w:r>
        <w:rPr>
          <w:spacing w:val="14"/>
        </w:rPr>
        <w:t xml:space="preserve"> </w:t>
      </w:r>
      <w:r>
        <w:rPr>
          <w:spacing w:val="-2"/>
        </w:rPr>
        <w:t>2013;</w:t>
      </w:r>
    </w:p>
    <w:p>
      <w:pPr>
        <w:pStyle w:val="BodyText"/>
        <w:ind w:left="428"/>
        <w:spacing w:before="98" w:line="230" w:lineRule="auto"/>
        <w:rPr/>
      </w:pPr>
      <w:r>
        <w:rPr>
          <w:b/>
          <w:bCs/>
          <w:spacing w:val="-1"/>
        </w:rPr>
        <w:t>190</w:t>
      </w:r>
      <w:r>
        <w:rPr>
          <w:spacing w:val="-1"/>
        </w:rPr>
        <w:t>:144.</w:t>
      </w:r>
    </w:p>
    <w:p>
      <w:pPr>
        <w:pStyle w:val="BodyText"/>
        <w:ind w:left="410" w:right="252" w:hanging="411"/>
        <w:spacing w:before="184" w:line="246" w:lineRule="auto"/>
        <w:rPr/>
      </w:pPr>
      <w:r>
        <w:rPr>
          <w:spacing w:val="-3"/>
        </w:rPr>
        <w:t>162.</w:t>
      </w:r>
      <w:r>
        <w:rPr>
          <w:spacing w:val="-20"/>
        </w:rPr>
        <w:t xml:space="preserve"> </w:t>
      </w:r>
      <w:r>
        <w:rPr>
          <w:spacing w:val="-3"/>
        </w:rPr>
        <w:t>Zeltser I,</w:t>
      </w:r>
      <w:r>
        <w:rPr>
          <w:spacing w:val="17"/>
        </w:rPr>
        <w:t xml:space="preserve"> </w:t>
      </w:r>
      <w:r>
        <w:rPr>
          <w:spacing w:val="-3"/>
        </w:rPr>
        <w:t>Pearle</w:t>
      </w:r>
      <w:r>
        <w:rPr>
          <w:spacing w:val="17"/>
        </w:rPr>
        <w:t xml:space="preserve"> </w:t>
      </w:r>
      <w:r>
        <w:rPr>
          <w:spacing w:val="-3"/>
        </w:rPr>
        <w:t>MS and</w:t>
      </w:r>
      <w:r>
        <w:rPr>
          <w:spacing w:val="17"/>
          <w:w w:val="101"/>
        </w:rPr>
        <w:t xml:space="preserve"> </w:t>
      </w:r>
      <w:r>
        <w:rPr>
          <w:spacing w:val="-3"/>
        </w:rPr>
        <w:t>Bagley</w:t>
      </w:r>
      <w:r>
        <w:rPr>
          <w:spacing w:val="16"/>
        </w:rPr>
        <w:t xml:space="preserve"> </w:t>
      </w:r>
      <w:r>
        <w:rPr>
          <w:spacing w:val="-3"/>
        </w:rPr>
        <w:t>DH: Saline</w:t>
      </w:r>
      <w:r>
        <w:rPr>
          <w:spacing w:val="15"/>
        </w:rPr>
        <w:t xml:space="preserve"> </w:t>
      </w:r>
      <w:r>
        <w:rPr>
          <w:spacing w:val="-3"/>
        </w:rPr>
        <w:t>is</w:t>
      </w:r>
      <w:r>
        <w:rPr>
          <w:spacing w:val="8"/>
        </w:rPr>
        <w:t xml:space="preserve"> </w:t>
      </w:r>
      <w:r>
        <w:rPr>
          <w:spacing w:val="-3"/>
        </w:rPr>
        <w:t>our</w:t>
      </w:r>
      <w:r>
        <w:rPr/>
        <w:t xml:space="preserve"> </w:t>
      </w:r>
      <w:r>
        <w:rPr>
          <w:spacing w:val="-1"/>
        </w:rPr>
        <w:t>friend. Urology.</w:t>
      </w:r>
      <w:r>
        <w:rPr>
          <w:spacing w:val="18"/>
        </w:rPr>
        <w:t xml:space="preserve"> </w:t>
      </w:r>
      <w:r>
        <w:rPr>
          <w:spacing w:val="-1"/>
        </w:rPr>
        <w:t>2009;</w:t>
      </w:r>
      <w:r>
        <w:rPr>
          <w:spacing w:val="24"/>
        </w:rPr>
        <w:t xml:space="preserve"> </w:t>
      </w:r>
      <w:r>
        <w:rPr>
          <w:b/>
          <w:bCs/>
          <w:spacing w:val="-1"/>
        </w:rPr>
        <w:t>1</w:t>
      </w:r>
      <w:r>
        <w:rPr>
          <w:spacing w:val="-1"/>
        </w:rPr>
        <w:t>:28.</w:t>
      </w:r>
    </w:p>
    <w:p>
      <w:pPr>
        <w:pStyle w:val="BodyText"/>
        <w:spacing w:before="173" w:line="241" w:lineRule="auto"/>
        <w:rPr/>
      </w:pPr>
      <w:r>
        <w:rPr>
          <w:spacing w:val="3"/>
        </w:rPr>
        <w:t>163.</w:t>
      </w:r>
      <w:hyperlink w:history="true" r:id="rId12">
        <w:r>
          <w:rPr>
            <w:color w:val="262626"/>
          </w:rPr>
          <w:t>Aghamir</w:t>
        </w:r>
        <w:r>
          <w:rPr>
            <w:color w:val="262626"/>
            <w:spacing w:val="3"/>
          </w:rPr>
          <w:t xml:space="preserve"> </w:t>
        </w:r>
        <w:r>
          <w:rPr>
            <w:color w:val="262626"/>
          </w:rPr>
          <w:t>SM</w:t>
        </w:r>
        <w:r>
          <w:rPr>
            <w:spacing w:val="3"/>
          </w:rPr>
          <w:t>,</w:t>
        </w:r>
      </w:hyperlink>
      <w:r>
        <w:rPr>
          <w:spacing w:val="3"/>
        </w:rPr>
        <w:t xml:space="preserve"> </w:t>
      </w:r>
      <w:hyperlink w:history="true" r:id="rId13">
        <w:r>
          <w:rPr>
            <w:color w:val="262626"/>
          </w:rPr>
          <w:t>Alizadeh</w:t>
        </w:r>
        <w:r>
          <w:rPr>
            <w:color w:val="262626"/>
            <w:spacing w:val="3"/>
          </w:rPr>
          <w:t xml:space="preserve"> </w:t>
        </w:r>
        <w:r>
          <w:rPr>
            <w:color w:val="262626"/>
          </w:rPr>
          <w:t>F</w:t>
        </w:r>
        <w:r>
          <w:rPr>
            <w:spacing w:val="3"/>
          </w:rPr>
          <w:t>,</w:t>
        </w:r>
      </w:hyperlink>
      <w:r>
        <w:rPr>
          <w:spacing w:val="3"/>
        </w:rPr>
        <w:t xml:space="preserve"> </w:t>
      </w:r>
      <w:hyperlink w:history="true" r:id="rId14">
        <w:r>
          <w:rPr>
            <w:color w:val="262626"/>
          </w:rPr>
          <w:t>Meysamie</w:t>
        </w:r>
        <w:r>
          <w:rPr>
            <w:color w:val="262626"/>
            <w:spacing w:val="3"/>
          </w:rPr>
          <w:t xml:space="preserve"> </w:t>
        </w:r>
        <w:r>
          <w:rPr>
            <w:color w:val="262626"/>
          </w:rPr>
          <w:t>A</w:t>
        </w:r>
      </w:hyperlink>
      <w:r>
        <w:rPr>
          <w:color w:val="262626"/>
        </w:rPr>
        <w:t>et</w:t>
      </w:r>
      <w:r>
        <w:rPr>
          <w:color w:val="262626"/>
          <w:spacing w:val="3"/>
        </w:rPr>
        <w:t xml:space="preserve"> </w:t>
      </w:r>
      <w:r>
        <w:rPr>
          <w:color w:val="262626"/>
        </w:rPr>
        <w:t>al</w:t>
      </w:r>
      <w:r>
        <w:rPr>
          <w:color w:val="262626"/>
          <w:spacing w:val="3"/>
        </w:rPr>
        <w:t>:</w:t>
      </w:r>
      <w:r>
        <w:rPr>
          <w:color w:val="262626"/>
          <w:spacing w:val="23"/>
        </w:rPr>
        <w:t xml:space="preserve"> </w:t>
      </w:r>
      <w:r>
        <w:rPr/>
        <w:t>Sterile</w:t>
      </w:r>
    </w:p>
    <w:p>
      <w:pPr>
        <w:spacing w:line="241" w:lineRule="auto"/>
        <w:sectPr>
          <w:type w:val="continuous"/>
          <w:pgSz w:w="12240" w:h="15840"/>
          <w:pgMar w:top="322" w:right="720" w:bottom="533" w:left="777" w:header="0" w:footer="385" w:gutter="0"/>
          <w:cols w:equalWidth="0" w:num="2">
            <w:col w:w="5525" w:space="100"/>
            <w:col w:w="5118" w:space="0"/>
          </w:cols>
        </w:sectPr>
        <w:rPr/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22" w:right="207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78"/>
        <w:spacing w:before="57" w:line="232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45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92" w:lineRule="exact"/>
        <w:rPr>
          <w:rFonts w:ascii="Arial"/>
          <w:sz w:val="8"/>
        </w:rPr>
      </w:pPr>
      <w:r/>
    </w:p>
    <w:p>
      <w:pPr>
        <w:spacing w:line="92" w:lineRule="exact"/>
        <w:sectPr>
          <w:pgSz w:w="12240" w:h="15840"/>
          <w:pgMar w:top="322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spacing w:before="93"/>
        <w:rPr/>
      </w:pPr>
      <w:r/>
    </w:p>
    <w:p>
      <w:pPr>
        <w:sectPr>
          <w:type w:val="continuous"/>
          <w:pgSz w:w="12240" w:h="15840"/>
          <w:pgMar w:top="322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456"/>
        <w:spacing w:before="34" w:line="193" w:lineRule="auto"/>
        <w:rPr/>
      </w:pPr>
      <w:r>
        <w:rPr>
          <w:spacing w:val="-1"/>
        </w:rPr>
        <w:t>water versus isotonic saline</w:t>
      </w:r>
      <w:r>
        <w:rPr>
          <w:spacing w:val="25"/>
          <w:w w:val="101"/>
        </w:rPr>
        <w:t xml:space="preserve"> </w:t>
      </w:r>
      <w:r>
        <w:rPr>
          <w:spacing w:val="-1"/>
        </w:rPr>
        <w:t>solution as</w:t>
      </w:r>
      <w:r>
        <w:rPr>
          <w:spacing w:val="14"/>
        </w:rPr>
        <w:t xml:space="preserve"> </w:t>
      </w:r>
      <w:r>
        <w:rPr>
          <w:spacing w:val="-1"/>
        </w:rPr>
        <w:t>irrigation</w:t>
      </w:r>
    </w:p>
    <w:p>
      <w:pPr>
        <w:pStyle w:val="BodyText"/>
        <w:ind w:left="454"/>
        <w:spacing w:before="97" w:line="194" w:lineRule="auto"/>
        <w:rPr/>
      </w:pPr>
      <w:r>
        <w:rPr>
          <w:spacing w:val="-1"/>
        </w:rPr>
        <w:t>fluid</w:t>
      </w:r>
      <w:r>
        <w:rPr>
          <w:spacing w:val="26"/>
        </w:rPr>
        <w:t xml:space="preserve"> </w:t>
      </w:r>
      <w:r>
        <w:rPr>
          <w:spacing w:val="-1"/>
        </w:rPr>
        <w:t>in percutaneous</w:t>
      </w:r>
      <w:r>
        <w:rPr>
          <w:spacing w:val="15"/>
        </w:rPr>
        <w:t xml:space="preserve"> </w:t>
      </w:r>
      <w:r>
        <w:rPr>
          <w:spacing w:val="-1"/>
        </w:rPr>
        <w:t>nephrolithotomy.Urol J 2009;</w:t>
      </w:r>
    </w:p>
    <w:p>
      <w:pPr>
        <w:pStyle w:val="BodyText"/>
        <w:ind w:left="460"/>
        <w:spacing w:before="98" w:line="230" w:lineRule="auto"/>
        <w:rPr/>
      </w:pPr>
      <w:r>
        <w:rPr>
          <w:b/>
          <w:bCs/>
          <w:spacing w:val="1"/>
        </w:rPr>
        <w:t>6</w:t>
      </w:r>
      <w:r>
        <w:rPr>
          <w:spacing w:val="1"/>
        </w:rPr>
        <w:t>:249.</w:t>
      </w:r>
    </w:p>
    <w:p>
      <w:pPr>
        <w:pStyle w:val="BodyText"/>
        <w:ind w:left="43"/>
        <w:spacing w:before="138" w:line="242" w:lineRule="auto"/>
        <w:rPr/>
      </w:pPr>
      <w:r>
        <w:rPr>
          <w:spacing w:val="2"/>
        </w:rPr>
        <w:t>164.</w:t>
      </w:r>
      <w:hyperlink w:history="true" r:id="rId15">
        <w:r>
          <w:rPr>
            <w:color w:val="262626"/>
          </w:rPr>
          <w:t>Hosseini</w:t>
        </w:r>
        <w:r>
          <w:rPr>
            <w:color w:val="262626"/>
            <w:spacing w:val="17"/>
            <w:w w:val="101"/>
          </w:rPr>
          <w:t xml:space="preserve"> </w:t>
        </w:r>
        <w:r>
          <w:rPr>
            <w:color w:val="262626"/>
          </w:rPr>
          <w:t>MM</w:t>
        </w:r>
        <w:r>
          <w:rPr>
            <w:spacing w:val="2"/>
          </w:rPr>
          <w:t>,</w:t>
        </w:r>
      </w:hyperlink>
      <w:r>
        <w:rPr>
          <w:spacing w:val="2"/>
        </w:rPr>
        <w:t xml:space="preserve"> </w:t>
      </w:r>
      <w:hyperlink w:history="true" r:id="rId16">
        <w:r>
          <w:rPr>
            <w:color w:val="262626"/>
          </w:rPr>
          <w:t>Hassanpour</w:t>
        </w:r>
        <w:r>
          <w:rPr>
            <w:color w:val="262626"/>
            <w:spacing w:val="2"/>
          </w:rPr>
          <w:t xml:space="preserve"> </w:t>
        </w:r>
        <w:r>
          <w:rPr>
            <w:color w:val="262626"/>
          </w:rPr>
          <w:t>A</w:t>
        </w:r>
        <w:r>
          <w:rPr>
            <w:spacing w:val="2"/>
          </w:rPr>
          <w:t>,</w:t>
        </w:r>
      </w:hyperlink>
      <w:r>
        <w:rPr>
          <w:spacing w:val="2"/>
        </w:rPr>
        <w:t xml:space="preserve"> </w:t>
      </w:r>
      <w:hyperlink w:history="true" r:id="rId17">
        <w:r>
          <w:rPr>
            <w:color w:val="262626"/>
          </w:rPr>
          <w:t>Manaheji</w:t>
        </w:r>
        <w:r>
          <w:rPr>
            <w:color w:val="262626"/>
            <w:spacing w:val="18"/>
          </w:rPr>
          <w:t xml:space="preserve"> </w:t>
        </w:r>
        <w:r>
          <w:rPr>
            <w:color w:val="262626"/>
          </w:rPr>
          <w:t>F</w:t>
        </w:r>
      </w:hyperlink>
      <w:r>
        <w:rPr>
          <w:color w:val="262626"/>
        </w:rPr>
        <w:t>et</w:t>
      </w:r>
      <w:r>
        <w:rPr>
          <w:color w:val="262626"/>
          <w:spacing w:val="2"/>
        </w:rPr>
        <w:t xml:space="preserve"> </w:t>
      </w:r>
      <w:r>
        <w:rPr>
          <w:color w:val="262626"/>
        </w:rPr>
        <w:t>al</w:t>
      </w:r>
      <w:r>
        <w:rPr>
          <w:color w:val="262626"/>
          <w:spacing w:val="2"/>
        </w:rPr>
        <w:t>:</w:t>
      </w:r>
    </w:p>
    <w:p>
      <w:pPr>
        <w:pStyle w:val="BodyText"/>
        <w:ind w:left="458" w:right="425" w:firstLine="7"/>
        <w:spacing w:before="98" w:line="282" w:lineRule="auto"/>
        <w:rPr/>
      </w:pPr>
      <w:r>
        <w:rPr>
          <w:spacing w:val="-1"/>
        </w:rPr>
        <w:t>Percutaneous</w:t>
      </w:r>
      <w:r>
        <w:rPr>
          <w:spacing w:val="21"/>
        </w:rPr>
        <w:t xml:space="preserve"> </w:t>
      </w:r>
      <w:r>
        <w:rPr>
          <w:spacing w:val="-1"/>
        </w:rPr>
        <w:t>nephrolithotomy: is distilled water</w:t>
      </w:r>
      <w:r>
        <w:rPr>
          <w:spacing w:val="7"/>
        </w:rPr>
        <w:t xml:space="preserve"> </w:t>
      </w:r>
      <w:r>
        <w:rPr>
          <w:spacing w:val="-1"/>
        </w:rPr>
        <w:t>as</w:t>
      </w:r>
      <w:r>
        <w:rPr/>
        <w:t xml:space="preserve"> </w:t>
      </w:r>
      <w:r>
        <w:rPr>
          <w:spacing w:val="-2"/>
        </w:rPr>
        <w:t>safe as saline for</w:t>
      </w:r>
      <w:r>
        <w:rPr>
          <w:spacing w:val="22"/>
        </w:rPr>
        <w:t xml:space="preserve"> </w:t>
      </w:r>
      <w:r>
        <w:rPr>
          <w:spacing w:val="-2"/>
        </w:rPr>
        <w:t>irrigation?</w:t>
      </w:r>
      <w:r>
        <w:rPr>
          <w:spacing w:val="17"/>
          <w:w w:val="101"/>
        </w:rPr>
        <w:t xml:space="preserve"> </w:t>
      </w:r>
      <w:r>
        <w:rPr>
          <w:color w:val="262626"/>
          <w:spacing w:val="-2"/>
        </w:rPr>
        <w:t>Urol J</w:t>
      </w:r>
      <w:r>
        <w:rPr>
          <w:color w:val="262626"/>
          <w:spacing w:val="14"/>
        </w:rPr>
        <w:t xml:space="preserve"> </w:t>
      </w:r>
      <w:r>
        <w:rPr>
          <w:spacing w:val="-2"/>
        </w:rPr>
        <w:t>2014;</w:t>
      </w:r>
      <w:r>
        <w:rPr>
          <w:spacing w:val="23"/>
        </w:rPr>
        <w:t xml:space="preserve"> </w:t>
      </w:r>
      <w:r>
        <w:rPr>
          <w:b/>
          <w:bCs/>
          <w:spacing w:val="-2"/>
        </w:rPr>
        <w:t>11</w:t>
      </w:r>
      <w:r>
        <w:rPr>
          <w:b/>
          <w:bCs/>
          <w:spacing w:val="-32"/>
        </w:rPr>
        <w:t xml:space="preserve"> </w:t>
      </w:r>
      <w:r>
        <w:rPr>
          <w:spacing w:val="-2"/>
        </w:rPr>
        <w:t>:</w:t>
      </w:r>
    </w:p>
    <w:p>
      <w:pPr>
        <w:pStyle w:val="BodyText"/>
        <w:ind w:left="473"/>
        <w:spacing w:before="31" w:line="230" w:lineRule="auto"/>
        <w:rPr/>
      </w:pPr>
      <w:r>
        <w:rPr>
          <w:spacing w:val="-4"/>
        </w:rPr>
        <w:t>1551.</w:t>
      </w:r>
    </w:p>
    <w:p>
      <w:pPr>
        <w:pStyle w:val="BodyText"/>
        <w:ind w:left="453" w:right="955" w:hanging="410"/>
        <w:spacing w:before="139" w:line="271" w:lineRule="auto"/>
        <w:rPr/>
      </w:pPr>
      <w:r>
        <w:rPr>
          <w:spacing w:val="1"/>
        </w:rPr>
        <w:t>165.</w:t>
      </w:r>
      <w:hyperlink w:history="true" r:id="rId18">
        <w:r>
          <w:rPr>
            <w:color w:val="262626"/>
          </w:rPr>
          <w:t>Chen</w:t>
        </w:r>
        <w:r>
          <w:rPr>
            <w:color w:val="262626"/>
            <w:spacing w:val="1"/>
          </w:rPr>
          <w:t xml:space="preserve"> </w:t>
        </w:r>
        <w:r>
          <w:rPr>
            <w:color w:val="262626"/>
          </w:rPr>
          <w:t>SS</w:t>
        </w:r>
        <w:r>
          <w:rPr>
            <w:spacing w:val="1"/>
          </w:rPr>
          <w:t>,</w:t>
        </w:r>
      </w:hyperlink>
      <w:r>
        <w:rPr>
          <w:spacing w:val="1"/>
        </w:rPr>
        <w:t xml:space="preserve"> </w:t>
      </w:r>
      <w:hyperlink w:history="true" r:id="rId19">
        <w:r>
          <w:rPr>
            <w:color w:val="262626"/>
          </w:rPr>
          <w:t>Lin</w:t>
        </w:r>
        <w:r>
          <w:rPr>
            <w:color w:val="262626"/>
            <w:spacing w:val="1"/>
          </w:rPr>
          <w:t xml:space="preserve"> </w:t>
        </w:r>
        <w:r>
          <w:rPr>
            <w:color w:val="262626"/>
          </w:rPr>
          <w:t>AT</w:t>
        </w:r>
        <w:r>
          <w:rPr>
            <w:spacing w:val="1"/>
          </w:rPr>
          <w:t>,</w:t>
        </w:r>
      </w:hyperlink>
      <w:r>
        <w:rPr>
          <w:spacing w:val="1"/>
        </w:rPr>
        <w:t xml:space="preserve"> </w:t>
      </w:r>
      <w:hyperlink w:history="true" r:id="rId20">
        <w:r>
          <w:rPr>
            <w:color w:val="262626"/>
          </w:rPr>
          <w:t>Chen</w:t>
        </w:r>
        <w:r>
          <w:rPr>
            <w:color w:val="262626"/>
            <w:spacing w:val="1"/>
          </w:rPr>
          <w:t xml:space="preserve"> </w:t>
        </w:r>
        <w:r>
          <w:rPr>
            <w:color w:val="262626"/>
          </w:rPr>
          <w:t>KK</w:t>
        </w:r>
      </w:hyperlink>
      <w:r>
        <w:rPr>
          <w:color w:val="262626"/>
        </w:rPr>
        <w:t>et</w:t>
      </w:r>
      <w:r>
        <w:rPr>
          <w:color w:val="262626"/>
          <w:spacing w:val="18"/>
          <w:w w:val="101"/>
        </w:rPr>
        <w:t xml:space="preserve"> </w:t>
      </w:r>
      <w:r>
        <w:rPr>
          <w:color w:val="262626"/>
        </w:rPr>
        <w:t>al</w:t>
      </w:r>
      <w:r>
        <w:rPr>
          <w:color w:val="262626"/>
          <w:spacing w:val="1"/>
        </w:rPr>
        <w:t>:</w:t>
      </w:r>
      <w:r>
        <w:rPr>
          <w:color w:val="262626"/>
          <w:spacing w:val="18"/>
        </w:rPr>
        <w:t xml:space="preserve"> </w:t>
      </w:r>
      <w:r>
        <w:rPr/>
        <w:t>Hemolysis</w:t>
      </w:r>
      <w:r>
        <w:rPr>
          <w:spacing w:val="14"/>
        </w:rPr>
        <w:t xml:space="preserve"> </w:t>
      </w:r>
      <w:r>
        <w:rPr/>
        <w:t>in </w:t>
      </w:r>
      <w:r>
        <w:rPr>
          <w:spacing w:val="-1"/>
        </w:rPr>
        <w:t>transurethral</w:t>
      </w:r>
      <w:r>
        <w:rPr>
          <w:spacing w:val="16"/>
        </w:rPr>
        <w:t xml:space="preserve"> </w:t>
      </w:r>
      <w:r>
        <w:rPr>
          <w:spacing w:val="-1"/>
        </w:rPr>
        <w:t>resection of the</w:t>
      </w:r>
      <w:r>
        <w:rPr>
          <w:spacing w:val="16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rostate</w:t>
      </w:r>
      <w:r>
        <w:rPr>
          <w:spacing w:val="15"/>
        </w:rPr>
        <w:t xml:space="preserve"> </w:t>
      </w:r>
      <w:r>
        <w:rPr>
          <w:spacing w:val="-2"/>
        </w:rPr>
        <w:t>using</w:t>
      </w:r>
    </w:p>
    <w:p>
      <w:pPr>
        <w:pStyle w:val="BodyText"/>
        <w:ind w:left="462" w:right="780" w:hanging="4"/>
        <w:spacing w:before="98" w:line="249" w:lineRule="auto"/>
        <w:rPr/>
      </w:pPr>
      <w:r>
        <w:rPr>
          <w:spacing w:val="-1"/>
        </w:rPr>
        <w:t>distilled water as the</w:t>
      </w:r>
      <w:r>
        <w:rPr>
          <w:spacing w:val="15"/>
        </w:rPr>
        <w:t xml:space="preserve"> </w:t>
      </w:r>
      <w:r>
        <w:rPr>
          <w:spacing w:val="-1"/>
        </w:rPr>
        <w:t>irrigant. </w:t>
      </w:r>
      <w:r>
        <w:rPr>
          <w:color w:val="262626"/>
          <w:spacing w:val="-1"/>
        </w:rPr>
        <w:t>J</w:t>
      </w:r>
      <w:r>
        <w:rPr>
          <w:color w:val="262626"/>
          <w:spacing w:val="11"/>
        </w:rPr>
        <w:t xml:space="preserve"> </w:t>
      </w:r>
      <w:r>
        <w:rPr>
          <w:color w:val="262626"/>
          <w:spacing w:val="-1"/>
        </w:rPr>
        <w:t>Chi</w:t>
      </w:r>
      <w:r>
        <w:rPr>
          <w:color w:val="262626"/>
          <w:spacing w:val="-2"/>
        </w:rPr>
        <w:t>n</w:t>
      </w:r>
      <w:r>
        <w:rPr>
          <w:color w:val="262626"/>
          <w:spacing w:val="18"/>
        </w:rPr>
        <w:t xml:space="preserve"> </w:t>
      </w:r>
      <w:r>
        <w:rPr>
          <w:color w:val="262626"/>
          <w:spacing w:val="-2"/>
        </w:rPr>
        <w:t>Med Assoc</w:t>
      </w:r>
      <w:r>
        <w:rPr>
          <w:color w:val="262626"/>
        </w:rPr>
        <w:t xml:space="preserve"> </w:t>
      </w:r>
      <w:r>
        <w:rPr/>
        <w:t>2006; </w:t>
      </w:r>
      <w:r>
        <w:rPr>
          <w:b/>
          <w:bCs/>
        </w:rPr>
        <w:t>69</w:t>
      </w:r>
      <w:r>
        <w:rPr/>
        <w:t>:270.</w:t>
      </w:r>
    </w:p>
    <w:p>
      <w:pPr>
        <w:pStyle w:val="BodyText"/>
        <w:ind w:left="457" w:right="591" w:hanging="414"/>
        <w:spacing w:before="215" w:line="264" w:lineRule="auto"/>
        <w:rPr/>
      </w:pPr>
      <w:r>
        <w:rPr>
          <w:spacing w:val="-2"/>
        </w:rPr>
        <w:t>166.Auge</w:t>
      </w:r>
      <w:r>
        <w:rPr>
          <w:spacing w:val="27"/>
          <w:w w:val="101"/>
        </w:rPr>
        <w:t xml:space="preserve"> </w:t>
      </w:r>
      <w:r>
        <w:rPr>
          <w:spacing w:val="-2"/>
        </w:rPr>
        <w:t>BK,</w:t>
      </w:r>
      <w:r>
        <w:rPr>
          <w:spacing w:val="18"/>
        </w:rPr>
        <w:t xml:space="preserve"> </w:t>
      </w:r>
      <w:r>
        <w:rPr>
          <w:spacing w:val="-2"/>
        </w:rPr>
        <w:t>Pietrow</w:t>
      </w:r>
      <w:r>
        <w:rPr>
          <w:spacing w:val="16"/>
        </w:rPr>
        <w:t xml:space="preserve"> </w:t>
      </w:r>
      <w:r>
        <w:rPr>
          <w:spacing w:val="-2"/>
        </w:rPr>
        <w:t>PK</w:t>
      </w:r>
      <w:r>
        <w:rPr>
          <w:spacing w:val="16"/>
          <w:w w:val="101"/>
        </w:rPr>
        <w:t xml:space="preserve"> </w:t>
      </w:r>
      <w:r>
        <w:rPr>
          <w:spacing w:val="-2"/>
        </w:rPr>
        <w:t>Lallas et al:</w:t>
      </w:r>
      <w:r>
        <w:rPr>
          <w:spacing w:val="14"/>
        </w:rPr>
        <w:t xml:space="preserve"> </w:t>
      </w:r>
      <w:r>
        <w:rPr>
          <w:spacing w:val="-2"/>
        </w:rPr>
        <w:t>Ureteral access</w:t>
      </w:r>
      <w:r>
        <w:rPr/>
        <w:t xml:space="preserve">  </w:t>
      </w:r>
      <w:r>
        <w:rPr>
          <w:spacing w:val="-1"/>
        </w:rPr>
        <w:t>sheath provides</w:t>
      </w:r>
      <w:r>
        <w:rPr>
          <w:spacing w:val="18"/>
          <w:w w:val="101"/>
        </w:rPr>
        <w:t xml:space="preserve"> </w:t>
      </w:r>
      <w:r>
        <w:rPr>
          <w:spacing w:val="-1"/>
        </w:rPr>
        <w:t>protection against elevated</w:t>
      </w:r>
      <w:r>
        <w:rPr>
          <w:spacing w:val="16"/>
        </w:rPr>
        <w:t xml:space="preserve"> </w:t>
      </w:r>
      <w:r>
        <w:rPr>
          <w:spacing w:val="-1"/>
        </w:rPr>
        <w:t>renal</w:t>
      </w:r>
      <w:r>
        <w:rPr/>
        <w:t xml:space="preserve"> </w:t>
      </w:r>
      <w:r>
        <w:rPr/>
        <w:t>pressures during</w:t>
      </w:r>
      <w:r>
        <w:rPr>
          <w:spacing w:val="16"/>
        </w:rPr>
        <w:t xml:space="preserve"> </w:t>
      </w:r>
      <w:r>
        <w:rPr/>
        <w:t>rou</w:t>
      </w:r>
      <w:r>
        <w:rPr>
          <w:spacing w:val="-1"/>
        </w:rPr>
        <w:t>tine flexible ureteroscopic</w:t>
      </w:r>
    </w:p>
    <w:p>
      <w:pPr>
        <w:pStyle w:val="BodyText"/>
        <w:ind w:left="458"/>
        <w:spacing w:before="97" w:line="194" w:lineRule="auto"/>
        <w:rPr/>
      </w:pPr>
      <w:r>
        <w:rPr>
          <w:spacing w:val="-3"/>
        </w:rPr>
        <w:t>stone</w:t>
      </w:r>
      <w:r>
        <w:rPr>
          <w:spacing w:val="16"/>
        </w:rPr>
        <w:t xml:space="preserve"> </w:t>
      </w:r>
      <w:r>
        <w:rPr>
          <w:spacing w:val="-3"/>
        </w:rPr>
        <w:t>manipulation. J</w:t>
      </w:r>
      <w:r>
        <w:rPr>
          <w:spacing w:val="16"/>
          <w:w w:val="101"/>
        </w:rPr>
        <w:t xml:space="preserve"> </w:t>
      </w:r>
      <w:r>
        <w:rPr>
          <w:spacing w:val="-3"/>
        </w:rPr>
        <w:t>Endourol</w:t>
      </w:r>
      <w:r>
        <w:rPr>
          <w:spacing w:val="14"/>
        </w:rPr>
        <w:t xml:space="preserve"> </w:t>
      </w:r>
      <w:r>
        <w:rPr>
          <w:spacing w:val="-3"/>
        </w:rPr>
        <w:t>200</w:t>
      </w:r>
      <w:r>
        <w:rPr>
          <w:spacing w:val="-4"/>
        </w:rPr>
        <w:t>4;</w:t>
      </w:r>
      <w:r>
        <w:rPr>
          <w:spacing w:val="26"/>
        </w:rPr>
        <w:t xml:space="preserve"> </w:t>
      </w:r>
      <w:r>
        <w:rPr>
          <w:b/>
          <w:bCs/>
          <w:spacing w:val="-4"/>
        </w:rPr>
        <w:t>18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14"/>
        </w:rPr>
        <w:t xml:space="preserve"> </w:t>
      </w:r>
      <w:r>
        <w:rPr>
          <w:spacing w:val="-4"/>
        </w:rPr>
        <w:t>33.</w:t>
      </w:r>
    </w:p>
    <w:p>
      <w:pPr>
        <w:pStyle w:val="BodyText"/>
        <w:ind w:left="465" w:right="500" w:hanging="422"/>
        <w:spacing w:before="218" w:line="246" w:lineRule="auto"/>
        <w:rPr/>
      </w:pPr>
      <w:r>
        <w:rPr>
          <w:spacing w:val="-1"/>
        </w:rPr>
        <w:t>167.Wolf JS Jr,</w:t>
      </w:r>
      <w:r>
        <w:rPr>
          <w:spacing w:val="18"/>
        </w:rPr>
        <w:t xml:space="preserve"> </w:t>
      </w:r>
      <w:r>
        <w:rPr>
          <w:spacing w:val="-1"/>
        </w:rPr>
        <w:t>Bennett</w:t>
      </w:r>
      <w:r>
        <w:rPr>
          <w:spacing w:val="-2"/>
        </w:rPr>
        <w:t xml:space="preserve"> CJ,</w:t>
      </w:r>
      <w:r>
        <w:rPr>
          <w:spacing w:val="15"/>
          <w:w w:val="101"/>
        </w:rPr>
        <w:t xml:space="preserve"> </w:t>
      </w:r>
      <w:r>
        <w:rPr>
          <w:spacing w:val="-2"/>
        </w:rPr>
        <w:t>Dmochowski</w:t>
      </w:r>
      <w:r>
        <w:rPr>
          <w:spacing w:val="17"/>
          <w:w w:val="101"/>
        </w:rPr>
        <w:t xml:space="preserve"> </w:t>
      </w:r>
      <w:r>
        <w:rPr>
          <w:spacing w:val="-2"/>
        </w:rPr>
        <w:t>RR et al:</w:t>
      </w:r>
      <w:r>
        <w:rPr>
          <w:spacing w:val="16"/>
          <w:w w:val="101"/>
        </w:rPr>
        <w:t xml:space="preserve"> </w:t>
      </w:r>
      <w:r>
        <w:rPr>
          <w:spacing w:val="-2"/>
        </w:rPr>
        <w:t>Best</w:t>
      </w:r>
      <w:r>
        <w:rPr/>
        <w:t xml:space="preserve"> </w:t>
      </w:r>
      <w:r>
        <w:rPr>
          <w:spacing w:val="-1"/>
        </w:rPr>
        <w:t>Practice</w:t>
      </w:r>
      <w:r>
        <w:rPr>
          <w:spacing w:val="17"/>
          <w:w w:val="101"/>
        </w:rPr>
        <w:t xml:space="preserve"> </w:t>
      </w:r>
      <w:r>
        <w:rPr>
          <w:spacing w:val="-1"/>
        </w:rPr>
        <w:t>Policy Statement on</w:t>
      </w:r>
      <w:r>
        <w:rPr>
          <w:spacing w:val="14"/>
        </w:rPr>
        <w:t xml:space="preserve"> </w:t>
      </w:r>
      <w:r>
        <w:rPr>
          <w:spacing w:val="-1"/>
        </w:rPr>
        <w:t>Urologic</w:t>
      </w:r>
      <w:r>
        <w:rPr>
          <w:spacing w:val="-2"/>
        </w:rPr>
        <w:t xml:space="preserve"> Surgery</w:t>
      </w:r>
    </w:p>
    <w:p>
      <w:pPr>
        <w:pStyle w:val="BodyText"/>
        <w:ind w:left="451"/>
        <w:spacing w:before="98" w:line="194" w:lineRule="auto"/>
        <w:rPr/>
      </w:pPr>
      <w:r>
        <w:rPr>
          <w:spacing w:val="-3"/>
        </w:rPr>
        <w:t>Antimicrobial</w:t>
      </w:r>
      <w:r>
        <w:rPr>
          <w:spacing w:val="26"/>
        </w:rPr>
        <w:t xml:space="preserve"> </w:t>
      </w:r>
      <w:r>
        <w:rPr>
          <w:spacing w:val="-3"/>
        </w:rPr>
        <w:t>Prophylaxis. J</w:t>
      </w:r>
      <w:r>
        <w:rPr>
          <w:spacing w:val="14"/>
        </w:rPr>
        <w:t xml:space="preserve"> </w:t>
      </w:r>
      <w:r>
        <w:rPr>
          <w:spacing w:val="-3"/>
        </w:rPr>
        <w:t>Urol</w:t>
      </w:r>
      <w:r>
        <w:rPr>
          <w:spacing w:val="15"/>
        </w:rPr>
        <w:t xml:space="preserve"> </w:t>
      </w:r>
      <w:r>
        <w:rPr>
          <w:spacing w:val="-3"/>
        </w:rPr>
        <w:t>2008;</w:t>
      </w:r>
      <w:r>
        <w:rPr>
          <w:spacing w:val="26"/>
        </w:rPr>
        <w:t xml:space="preserve"> </w:t>
      </w:r>
      <w:r>
        <w:rPr>
          <w:b/>
          <w:bCs/>
          <w:spacing w:val="-3"/>
        </w:rPr>
        <w:t>179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23"/>
          <w:w w:val="101"/>
        </w:rPr>
        <w:t xml:space="preserve"> </w:t>
      </w:r>
      <w:r>
        <w:rPr>
          <w:spacing w:val="-3"/>
        </w:rPr>
        <w:t>1379.</w:t>
      </w:r>
    </w:p>
    <w:p>
      <w:pPr>
        <w:pStyle w:val="BodyText"/>
        <w:ind w:left="453" w:right="639" w:hanging="410"/>
        <w:spacing w:before="217" w:line="266" w:lineRule="auto"/>
        <w:rPr/>
      </w:pPr>
      <w:r>
        <w:rPr>
          <w:spacing w:val="-1"/>
        </w:rPr>
        <w:t>168.Charlton</w:t>
      </w:r>
      <w:r>
        <w:rPr>
          <w:spacing w:val="16"/>
        </w:rPr>
        <w:t xml:space="preserve"> </w:t>
      </w:r>
      <w:r>
        <w:rPr>
          <w:spacing w:val="-1"/>
        </w:rPr>
        <w:t>M, Vallancien G, Veillon</w:t>
      </w:r>
      <w:r>
        <w:rPr>
          <w:spacing w:val="15"/>
          <w:w w:val="101"/>
        </w:rPr>
        <w:t xml:space="preserve"> </w:t>
      </w:r>
      <w:r>
        <w:rPr>
          <w:spacing w:val="-1"/>
        </w:rPr>
        <w:t>B et al:</w:t>
      </w:r>
      <w:r>
        <w:rPr>
          <w:spacing w:val="14"/>
        </w:rPr>
        <w:t xml:space="preserve"> </w:t>
      </w:r>
      <w:r>
        <w:rPr>
          <w:spacing w:val="-1"/>
        </w:rPr>
        <w:t>Uri</w:t>
      </w:r>
      <w:r>
        <w:rPr>
          <w:spacing w:val="-2"/>
        </w:rPr>
        <w:t>nary</w:t>
      </w:r>
      <w:r>
        <w:rPr/>
        <w:t xml:space="preserve"> </w:t>
      </w:r>
      <w:r>
        <w:rPr>
          <w:spacing w:val="-1"/>
        </w:rPr>
        <w:t>tract</w:t>
      </w:r>
      <w:r>
        <w:rPr>
          <w:spacing w:val="15"/>
        </w:rPr>
        <w:t xml:space="preserve"> </w:t>
      </w:r>
      <w:r>
        <w:rPr>
          <w:spacing w:val="-1"/>
        </w:rPr>
        <w:t>infections in percutaneous</w:t>
      </w:r>
      <w:r>
        <w:rPr>
          <w:spacing w:val="9"/>
        </w:rPr>
        <w:t xml:space="preserve"> </w:t>
      </w:r>
      <w:r>
        <w:rPr>
          <w:spacing w:val="-1"/>
        </w:rPr>
        <w:t>surgery for</w:t>
      </w:r>
      <w:r>
        <w:rPr>
          <w:spacing w:val="14"/>
        </w:rPr>
        <w:t xml:space="preserve"> </w:t>
      </w:r>
      <w:r>
        <w:rPr>
          <w:spacing w:val="-1"/>
        </w:rPr>
        <w:t>re</w:t>
      </w:r>
      <w:r>
        <w:rPr>
          <w:spacing w:val="-2"/>
        </w:rPr>
        <w:t>nal</w:t>
      </w:r>
      <w:r>
        <w:rPr/>
        <w:t xml:space="preserve"> </w:t>
      </w:r>
      <w:r>
        <w:rPr>
          <w:spacing w:val="-5"/>
        </w:rPr>
        <w:t>calculi. J</w:t>
      </w:r>
      <w:r>
        <w:rPr>
          <w:spacing w:val="22"/>
        </w:rPr>
        <w:t xml:space="preserve"> </w:t>
      </w:r>
      <w:r>
        <w:rPr>
          <w:spacing w:val="-5"/>
        </w:rPr>
        <w:t>Urol</w:t>
      </w:r>
      <w:r>
        <w:rPr>
          <w:spacing w:val="24"/>
          <w:w w:val="101"/>
        </w:rPr>
        <w:t xml:space="preserve"> </w:t>
      </w:r>
      <w:r>
        <w:rPr>
          <w:spacing w:val="-5"/>
        </w:rPr>
        <w:t>1986;</w:t>
      </w:r>
      <w:r>
        <w:rPr>
          <w:spacing w:val="24"/>
        </w:rPr>
        <w:t xml:space="preserve"> </w:t>
      </w:r>
      <w:r>
        <w:rPr>
          <w:b/>
          <w:bCs/>
          <w:spacing w:val="-5"/>
        </w:rPr>
        <w:t>135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24"/>
        </w:rPr>
        <w:t xml:space="preserve"> </w:t>
      </w:r>
      <w:r>
        <w:rPr>
          <w:spacing w:val="-5"/>
        </w:rPr>
        <w:t>15.</w:t>
      </w:r>
    </w:p>
    <w:p>
      <w:pPr>
        <w:pStyle w:val="BodyText"/>
        <w:ind w:left="464" w:right="566" w:hanging="421"/>
        <w:spacing w:before="211" w:line="247" w:lineRule="auto"/>
        <w:rPr/>
      </w:pPr>
      <w:r>
        <w:rPr>
          <w:spacing w:val="-1"/>
        </w:rPr>
        <w:t>169.</w:t>
      </w:r>
      <w:r>
        <w:rPr>
          <w:spacing w:val="-27"/>
        </w:rPr>
        <w:t xml:space="preserve"> </w:t>
      </w:r>
      <w:r>
        <w:rPr>
          <w:spacing w:val="-1"/>
        </w:rPr>
        <w:t>Darenkov AF,</w:t>
      </w:r>
      <w:r>
        <w:rPr>
          <w:spacing w:val="18"/>
        </w:rPr>
        <w:t xml:space="preserve"> </w:t>
      </w:r>
      <w:r>
        <w:rPr>
          <w:spacing w:val="-1"/>
        </w:rPr>
        <w:t>Der</w:t>
      </w:r>
      <w:r>
        <w:rPr>
          <w:spacing w:val="-2"/>
        </w:rPr>
        <w:t>evianko Il,</w:t>
      </w:r>
      <w:r>
        <w:rPr>
          <w:spacing w:val="16"/>
          <w:w w:val="101"/>
        </w:rPr>
        <w:t xml:space="preserve"> </w:t>
      </w:r>
      <w:r>
        <w:rPr>
          <w:spacing w:val="-2"/>
        </w:rPr>
        <w:t>Martov AG et al: The</w:t>
      </w:r>
      <w:r>
        <w:rPr/>
        <w:t xml:space="preserve"> </w:t>
      </w:r>
      <w:r>
        <w:rPr/>
        <w:t>prevention of infectious</w:t>
      </w:r>
      <w:r>
        <w:rPr>
          <w:spacing w:val="-1"/>
        </w:rPr>
        <w:t>-inflammatory</w:t>
      </w:r>
    </w:p>
    <w:p>
      <w:pPr>
        <w:pStyle w:val="BodyText"/>
        <w:ind w:left="457"/>
        <w:spacing w:before="97" w:line="194" w:lineRule="auto"/>
        <w:rPr/>
      </w:pPr>
      <w:r>
        <w:rPr>
          <w:spacing w:val="-1"/>
        </w:rPr>
        <w:t>complications in the</w:t>
      </w:r>
      <w:r>
        <w:rPr>
          <w:spacing w:val="15"/>
          <w:w w:val="101"/>
        </w:rPr>
        <w:t xml:space="preserve"> </w:t>
      </w:r>
      <w:r>
        <w:rPr>
          <w:spacing w:val="-1"/>
        </w:rPr>
        <w:t>post</w:t>
      </w:r>
      <w:r>
        <w:rPr>
          <w:spacing w:val="-2"/>
        </w:rPr>
        <w:t>operative</w:t>
      </w:r>
      <w:r>
        <w:rPr>
          <w:spacing w:val="16"/>
        </w:rPr>
        <w:t xml:space="preserve"> </w:t>
      </w:r>
      <w:r>
        <w:rPr>
          <w:spacing w:val="-2"/>
        </w:rPr>
        <w:t>period</w:t>
      </w:r>
      <w:r>
        <w:rPr>
          <w:spacing w:val="15"/>
        </w:rPr>
        <w:t xml:space="preserve"> </w:t>
      </w:r>
      <w:r>
        <w:rPr>
          <w:spacing w:val="-2"/>
        </w:rPr>
        <w:t>in</w:t>
      </w:r>
    </w:p>
    <w:p>
      <w:pPr>
        <w:pStyle w:val="BodyText"/>
        <w:ind w:left="456" w:right="833" w:firstLine="8"/>
        <w:spacing w:before="97" w:line="249" w:lineRule="auto"/>
        <w:rPr/>
      </w:pPr>
      <w:r>
        <w:rPr>
          <w:spacing w:val="-1"/>
        </w:rPr>
        <w:t>percutaneous surgical</w:t>
      </w:r>
      <w:r>
        <w:rPr>
          <w:spacing w:val="15"/>
          <w:w w:val="101"/>
        </w:rPr>
        <w:t xml:space="preserve"> </w:t>
      </w:r>
      <w:r>
        <w:rPr>
          <w:spacing w:val="-1"/>
        </w:rPr>
        <w:t>interventions in</w:t>
      </w:r>
      <w:r>
        <w:rPr>
          <w:spacing w:val="14"/>
        </w:rPr>
        <w:t xml:space="preserve"> </w:t>
      </w:r>
      <w:r>
        <w:rPr>
          <w:spacing w:val="-1"/>
        </w:rPr>
        <w:t>pati</w:t>
      </w:r>
      <w:r>
        <w:rPr>
          <w:spacing w:val="-2"/>
        </w:rPr>
        <w:t>ents</w:t>
      </w:r>
      <w:r>
        <w:rPr/>
        <w:t xml:space="preserve"> </w:t>
      </w:r>
      <w:r>
        <w:rPr>
          <w:spacing w:val="-4"/>
        </w:rPr>
        <w:t>with</w:t>
      </w:r>
      <w:r>
        <w:rPr>
          <w:spacing w:val="20"/>
        </w:rPr>
        <w:t xml:space="preserve"> </w:t>
      </w:r>
      <w:r>
        <w:rPr>
          <w:spacing w:val="-4"/>
        </w:rPr>
        <w:t>urolithiasis.</w:t>
      </w:r>
      <w:r>
        <w:rPr>
          <w:spacing w:val="14"/>
        </w:rPr>
        <w:t xml:space="preserve"> </w:t>
      </w:r>
      <w:r>
        <w:rPr>
          <w:spacing w:val="-4"/>
        </w:rPr>
        <w:t>Urol</w:t>
      </w:r>
      <w:r>
        <w:rPr>
          <w:spacing w:val="18"/>
        </w:rPr>
        <w:t xml:space="preserve"> </w:t>
      </w:r>
      <w:r>
        <w:rPr>
          <w:spacing w:val="-4"/>
        </w:rPr>
        <w:t>Nefro</w:t>
      </w:r>
      <w:r>
        <w:rPr>
          <w:spacing w:val="24"/>
          <w:w w:val="101"/>
        </w:rPr>
        <w:t xml:space="preserve"> </w:t>
      </w:r>
      <w:r>
        <w:rPr>
          <w:spacing w:val="-4"/>
        </w:rPr>
        <w:t>1994;</w:t>
      </w:r>
      <w:r>
        <w:rPr>
          <w:spacing w:val="18"/>
        </w:rPr>
        <w:t xml:space="preserve"> </w:t>
      </w:r>
      <w:r>
        <w:rPr>
          <w:b/>
          <w:bCs/>
          <w:spacing w:val="-4"/>
        </w:rPr>
        <w:t>2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13"/>
        </w:rPr>
        <w:t xml:space="preserve"> </w:t>
      </w:r>
      <w:r>
        <w:rPr>
          <w:spacing w:val="-4"/>
        </w:rPr>
        <w:t>24.</w:t>
      </w:r>
    </w:p>
    <w:p>
      <w:pPr>
        <w:pStyle w:val="BodyText"/>
        <w:ind w:left="457" w:right="490" w:hanging="414"/>
        <w:spacing w:before="213" w:line="247" w:lineRule="auto"/>
        <w:rPr/>
      </w:pPr>
      <w:r>
        <w:rPr>
          <w:spacing w:val="-2"/>
        </w:rPr>
        <w:t>170.</w:t>
      </w:r>
      <w:r>
        <w:rPr>
          <w:spacing w:val="-27"/>
        </w:rPr>
        <w:t xml:space="preserve"> </w:t>
      </w:r>
      <w:r>
        <w:rPr>
          <w:spacing w:val="-2"/>
        </w:rPr>
        <w:t>Mariappan</w:t>
      </w:r>
      <w:r>
        <w:rPr>
          <w:spacing w:val="16"/>
        </w:rPr>
        <w:t xml:space="preserve"> </w:t>
      </w:r>
      <w:r>
        <w:rPr>
          <w:spacing w:val="-2"/>
        </w:rPr>
        <w:t>P, Smith G,</w:t>
      </w:r>
      <w:r>
        <w:rPr>
          <w:spacing w:val="16"/>
        </w:rPr>
        <w:t xml:space="preserve"> </w:t>
      </w:r>
      <w:r>
        <w:rPr>
          <w:spacing w:val="-2"/>
        </w:rPr>
        <w:t>M</w:t>
      </w:r>
      <w:r>
        <w:rPr>
          <w:spacing w:val="-3"/>
        </w:rPr>
        <w:t>oussa SA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9"/>
        </w:rPr>
        <w:t xml:space="preserve"> </w:t>
      </w:r>
      <w:r>
        <w:rPr>
          <w:spacing w:val="-3"/>
        </w:rPr>
        <w:t>One</w:t>
      </w:r>
      <w:r>
        <w:rPr>
          <w:spacing w:val="9"/>
        </w:rPr>
        <w:t xml:space="preserve"> </w:t>
      </w:r>
      <w:r>
        <w:rPr>
          <w:spacing w:val="-3"/>
        </w:rPr>
        <w:t>week</w:t>
      </w:r>
      <w:r>
        <w:rPr/>
        <w:t xml:space="preserve"> </w:t>
      </w:r>
      <w:r>
        <w:rPr>
          <w:spacing w:val="-1"/>
        </w:rPr>
        <w:t>of ciprofloxacin before</w:t>
      </w:r>
      <w:r>
        <w:rPr>
          <w:spacing w:val="22"/>
        </w:rPr>
        <w:t xml:space="preserve"> </w:t>
      </w:r>
      <w:r>
        <w:rPr>
          <w:spacing w:val="-1"/>
        </w:rPr>
        <w:t>percutaneous</w:t>
      </w:r>
    </w:p>
    <w:p>
      <w:pPr>
        <w:pStyle w:val="BodyText"/>
        <w:ind w:left="454" w:right="743" w:firstLine="10"/>
        <w:spacing w:before="97" w:line="247" w:lineRule="auto"/>
        <w:rPr/>
      </w:pPr>
      <w:r>
        <w:rPr>
          <w:spacing w:val="-1"/>
        </w:rPr>
        <w:t>nephrolithotomy significantly reduces the</w:t>
      </w:r>
      <w:r>
        <w:rPr>
          <w:spacing w:val="27"/>
        </w:rPr>
        <w:t xml:space="preserve"> </w:t>
      </w:r>
      <w:r>
        <w:rPr>
          <w:spacing w:val="-1"/>
        </w:rPr>
        <w:t>upper</w:t>
      </w:r>
      <w:r>
        <w:rPr/>
        <w:t xml:space="preserve"> </w:t>
      </w:r>
      <w:r>
        <w:rPr>
          <w:spacing w:val="-1"/>
        </w:rPr>
        <w:t>tract</w:t>
      </w:r>
      <w:r>
        <w:rPr>
          <w:spacing w:val="15"/>
        </w:rPr>
        <w:t xml:space="preserve"> </w:t>
      </w:r>
      <w:r>
        <w:rPr>
          <w:spacing w:val="-1"/>
        </w:rPr>
        <w:t>infection and</w:t>
      </w:r>
      <w:r>
        <w:rPr>
          <w:spacing w:val="15"/>
        </w:rPr>
        <w:t xml:space="preserve"> </w:t>
      </w:r>
      <w:r>
        <w:rPr>
          <w:spacing w:val="-1"/>
        </w:rPr>
        <w:t>urosepsis: </w:t>
      </w:r>
      <w:r>
        <w:rPr>
          <w:spacing w:val="-2"/>
        </w:rPr>
        <w:t>a</w:t>
      </w:r>
      <w:r>
        <w:rPr>
          <w:spacing w:val="15"/>
        </w:rPr>
        <w:t xml:space="preserve"> </w:t>
      </w:r>
      <w:r>
        <w:rPr>
          <w:spacing w:val="-2"/>
        </w:rPr>
        <w:t>prospective</w:t>
      </w:r>
    </w:p>
    <w:p>
      <w:pPr>
        <w:pStyle w:val="BodyText"/>
        <w:ind w:left="457"/>
        <w:spacing w:before="97" w:line="194" w:lineRule="auto"/>
        <w:rPr/>
      </w:pPr>
      <w:r>
        <w:rPr>
          <w:spacing w:val="-3"/>
        </w:rPr>
        <w:t>controlled study.</w:t>
      </w:r>
      <w:r>
        <w:rPr>
          <w:spacing w:val="23"/>
        </w:rPr>
        <w:t xml:space="preserve"> </w:t>
      </w:r>
      <w:r>
        <w:rPr>
          <w:spacing w:val="-3"/>
        </w:rPr>
        <w:t>BJU Int</w:t>
      </w:r>
      <w:r>
        <w:rPr>
          <w:spacing w:val="14"/>
        </w:rPr>
        <w:t xml:space="preserve"> </w:t>
      </w:r>
      <w:r>
        <w:rPr>
          <w:spacing w:val="-3"/>
        </w:rPr>
        <w:t>2006;</w:t>
      </w:r>
      <w:r>
        <w:rPr>
          <w:spacing w:val="11"/>
        </w:rPr>
        <w:t xml:space="preserve"> </w:t>
      </w:r>
      <w:r>
        <w:rPr>
          <w:b/>
          <w:bCs/>
          <w:spacing w:val="-3"/>
        </w:rPr>
        <w:t>98</w:t>
      </w:r>
      <w:r>
        <w:rPr>
          <w:b/>
          <w:bCs/>
          <w:spacing w:val="-31"/>
        </w:rPr>
        <w:t xml:space="preserve"> </w:t>
      </w:r>
      <w:r>
        <w:rPr>
          <w:spacing w:val="-3"/>
        </w:rPr>
        <w:t>:</w:t>
      </w:r>
      <w:r>
        <w:rPr>
          <w:spacing w:val="23"/>
        </w:rPr>
        <w:t xml:space="preserve"> </w:t>
      </w:r>
      <w:r>
        <w:rPr>
          <w:spacing w:val="-3"/>
        </w:rPr>
        <w:t>1075.</w:t>
      </w:r>
    </w:p>
    <w:p>
      <w:pPr>
        <w:pStyle w:val="BodyText"/>
        <w:ind w:left="43"/>
        <w:spacing w:before="217" w:line="193" w:lineRule="auto"/>
        <w:rPr/>
      </w:pPr>
      <w:r>
        <w:rPr>
          <w:spacing w:val="-3"/>
        </w:rPr>
        <w:t>171.</w:t>
      </w:r>
      <w:r>
        <w:rPr>
          <w:spacing w:val="-23"/>
        </w:rPr>
        <w:t xml:space="preserve"> </w:t>
      </w:r>
      <w:r>
        <w:rPr>
          <w:spacing w:val="-3"/>
        </w:rPr>
        <w:t>Bag S,</w:t>
      </w:r>
      <w:r>
        <w:rPr>
          <w:spacing w:val="17"/>
        </w:rPr>
        <w:t xml:space="preserve"> </w:t>
      </w:r>
      <w:r>
        <w:rPr>
          <w:spacing w:val="-3"/>
        </w:rPr>
        <w:t>Kumar S, Taneja</w:t>
      </w:r>
      <w:r>
        <w:rPr>
          <w:spacing w:val="17"/>
        </w:rPr>
        <w:t xml:space="preserve"> </w:t>
      </w:r>
      <w:r>
        <w:rPr>
          <w:spacing w:val="-3"/>
        </w:rPr>
        <w:t>N</w:t>
      </w:r>
      <w:r>
        <w:rPr>
          <w:spacing w:val="10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0"/>
        </w:rPr>
        <w:t xml:space="preserve"> </w:t>
      </w:r>
      <w:r>
        <w:rPr>
          <w:spacing w:val="-3"/>
        </w:rPr>
        <w:t>One</w:t>
      </w:r>
      <w:r>
        <w:rPr>
          <w:spacing w:val="7"/>
        </w:rPr>
        <w:t xml:space="preserve"> </w:t>
      </w:r>
      <w:r>
        <w:rPr>
          <w:spacing w:val="-3"/>
        </w:rPr>
        <w:t>week</w:t>
      </w:r>
      <w:r>
        <w:rPr>
          <w:spacing w:val="7"/>
        </w:rPr>
        <w:t xml:space="preserve"> </w:t>
      </w:r>
      <w:r>
        <w:rPr>
          <w:spacing w:val="-3"/>
        </w:rPr>
        <w:t>of</w:t>
      </w:r>
    </w:p>
    <w:p>
      <w:pPr>
        <w:pStyle w:val="BodyText"/>
        <w:ind w:left="465"/>
        <w:spacing w:before="97" w:line="194" w:lineRule="auto"/>
        <w:rPr/>
      </w:pPr>
      <w:r>
        <w:rPr>
          <w:spacing w:val="-1"/>
        </w:rPr>
        <w:t>nitrofurantoin before</w:t>
      </w:r>
      <w:r>
        <w:rPr>
          <w:spacing w:val="16"/>
          <w:w w:val="101"/>
        </w:rPr>
        <w:t xml:space="preserve"> </w:t>
      </w:r>
      <w:r>
        <w:rPr>
          <w:spacing w:val="-1"/>
        </w:rPr>
        <w:t>percutaneo</w:t>
      </w:r>
      <w:r>
        <w:rPr>
          <w:spacing w:val="-2"/>
        </w:rPr>
        <w:t>us</w:t>
      </w:r>
    </w:p>
    <w:p>
      <w:pPr>
        <w:pStyle w:val="BodyText"/>
        <w:ind w:left="458" w:right="615" w:firstLine="6"/>
        <w:spacing w:before="99" w:line="264" w:lineRule="auto"/>
        <w:rPr/>
      </w:pPr>
      <w:r>
        <w:rPr>
          <w:spacing w:val="-1"/>
        </w:rPr>
        <w:t>nephrolithotomy significantly reduces</w:t>
      </w:r>
      <w:r>
        <w:rPr>
          <w:spacing w:val="28"/>
          <w:w w:val="101"/>
        </w:rPr>
        <w:t xml:space="preserve"> </w:t>
      </w:r>
      <w:r>
        <w:rPr>
          <w:spacing w:val="-1"/>
        </w:rPr>
        <w:t>upper tract</w:t>
      </w:r>
      <w:r>
        <w:rPr/>
        <w:t xml:space="preserve"> </w:t>
      </w:r>
      <w:r>
        <w:rPr>
          <w:spacing w:val="-1"/>
        </w:rPr>
        <w:t>infection and</w:t>
      </w:r>
      <w:r>
        <w:rPr>
          <w:spacing w:val="19"/>
        </w:rPr>
        <w:t xml:space="preserve"> </w:t>
      </w:r>
      <w:r>
        <w:rPr>
          <w:spacing w:val="-1"/>
        </w:rPr>
        <w:t>urosepsis: a</w:t>
      </w:r>
      <w:r>
        <w:rPr>
          <w:spacing w:val="15"/>
        </w:rPr>
        <w:t xml:space="preserve"> </w:t>
      </w:r>
      <w:r>
        <w:rPr>
          <w:spacing w:val="-1"/>
        </w:rPr>
        <w:t>prospective controlled</w:t>
      </w:r>
      <w:r>
        <w:rPr/>
        <w:t xml:space="preserve">  </w:t>
      </w:r>
      <w:r>
        <w:rPr>
          <w:spacing w:val="-1"/>
        </w:rPr>
        <w:t>study. Urology</w:t>
      </w:r>
      <w:r>
        <w:rPr>
          <w:spacing w:val="22"/>
        </w:rPr>
        <w:t xml:space="preserve"> </w:t>
      </w:r>
      <w:r>
        <w:rPr>
          <w:spacing w:val="-1"/>
        </w:rPr>
        <w:t>2011;</w:t>
      </w:r>
      <w:r>
        <w:rPr>
          <w:spacing w:val="14"/>
        </w:rPr>
        <w:t xml:space="preserve"> </w:t>
      </w:r>
      <w:r>
        <w:rPr>
          <w:b/>
          <w:bCs/>
          <w:spacing w:val="-1"/>
        </w:rPr>
        <w:t>77</w:t>
      </w:r>
      <w:r>
        <w:rPr>
          <w:spacing w:val="-1"/>
        </w:rPr>
        <w:t>:45.</w:t>
      </w:r>
    </w:p>
    <w:p>
      <w:pPr>
        <w:pStyle w:val="BodyText"/>
        <w:ind w:left="43"/>
        <w:spacing w:before="218" w:line="198" w:lineRule="auto"/>
        <w:rPr/>
      </w:pPr>
      <w:r>
        <w:rPr>
          <w:spacing w:val="-2"/>
        </w:rPr>
        <w:t>172.Viers</w:t>
      </w:r>
      <w:r>
        <w:rPr>
          <w:spacing w:val="19"/>
        </w:rPr>
        <w:t xml:space="preserve"> </w:t>
      </w:r>
      <w:r>
        <w:rPr>
          <w:spacing w:val="-2"/>
        </w:rPr>
        <w:t>BR, Cockerill</w:t>
      </w:r>
      <w:r>
        <w:rPr>
          <w:spacing w:val="17"/>
          <w:w w:val="101"/>
        </w:rPr>
        <w:t xml:space="preserve"> </w:t>
      </w:r>
      <w:r>
        <w:rPr>
          <w:spacing w:val="-2"/>
        </w:rPr>
        <w:t>PA,</w:t>
      </w:r>
      <w:r>
        <w:rPr>
          <w:spacing w:val="16"/>
        </w:rPr>
        <w:t xml:space="preserve"> </w:t>
      </w:r>
      <w:r>
        <w:rPr>
          <w:spacing w:val="-2"/>
        </w:rPr>
        <w:t>Mehta</w:t>
      </w:r>
      <w:r>
        <w:rPr>
          <w:spacing w:val="16"/>
          <w:w w:val="101"/>
        </w:rPr>
        <w:t xml:space="preserve"> </w:t>
      </w:r>
      <w:r>
        <w:rPr>
          <w:spacing w:val="-2"/>
        </w:rPr>
        <w:t>RA et al:</w:t>
      </w:r>
      <w:r>
        <w:rPr>
          <w:spacing w:val="16"/>
          <w:w w:val="101"/>
        </w:rPr>
        <w:t xml:space="preserve"> </w:t>
      </w:r>
      <w:r>
        <w:rPr>
          <w:spacing w:val="-2"/>
        </w:rPr>
        <w:t>Extended</w:t>
      </w:r>
    </w:p>
    <w:p>
      <w:pPr>
        <w:pStyle w:val="BodyText"/>
        <w:ind w:left="457"/>
        <w:spacing w:before="90" w:line="193" w:lineRule="auto"/>
        <w:rPr/>
      </w:pPr>
      <w:r>
        <w:rPr>
          <w:spacing w:val="-1"/>
        </w:rPr>
        <w:t>antimicrobial</w:t>
      </w:r>
      <w:r>
        <w:rPr>
          <w:spacing w:val="15"/>
        </w:rPr>
        <w:t xml:space="preserve"> </w:t>
      </w:r>
      <w:r>
        <w:rPr>
          <w:spacing w:val="-1"/>
        </w:rPr>
        <w:t>use</w:t>
      </w:r>
      <w:r>
        <w:rPr>
          <w:spacing w:val="15"/>
          <w:w w:val="101"/>
        </w:rPr>
        <w:t xml:space="preserve"> </w:t>
      </w:r>
      <w:r>
        <w:rPr>
          <w:spacing w:val="-1"/>
        </w:rPr>
        <w:t>in patients underg</w:t>
      </w:r>
      <w:r>
        <w:rPr>
          <w:spacing w:val="-2"/>
        </w:rPr>
        <w:t>oing</w:t>
      </w:r>
    </w:p>
    <w:p>
      <w:pPr>
        <w:pStyle w:val="BodyText"/>
        <w:ind w:left="465"/>
        <w:spacing w:before="98" w:line="194" w:lineRule="auto"/>
        <w:rPr/>
      </w:pPr>
      <w:r>
        <w:rPr>
          <w:spacing w:val="-1"/>
        </w:rPr>
        <w:t>percutaneous</w:t>
      </w:r>
      <w:r>
        <w:rPr>
          <w:spacing w:val="23"/>
        </w:rPr>
        <w:t xml:space="preserve"> </w:t>
      </w:r>
      <w:r>
        <w:rPr>
          <w:spacing w:val="-1"/>
        </w:rPr>
        <w:t>nephrolithotomy and associated</w:t>
      </w:r>
    </w:p>
    <w:p>
      <w:pPr>
        <w:pStyle w:val="BodyText"/>
        <w:ind w:left="472" w:right="488" w:hanging="15"/>
        <w:spacing w:before="98" w:line="265" w:lineRule="auto"/>
        <w:rPr/>
      </w:pPr>
      <w:r>
        <w:rPr>
          <w:spacing w:val="-2"/>
        </w:rPr>
        <w:t>antibiotic</w:t>
      </w:r>
      <w:r>
        <w:rPr>
          <w:spacing w:val="15"/>
        </w:rPr>
        <w:t xml:space="preserve"> </w:t>
      </w:r>
      <w:r>
        <w:rPr>
          <w:spacing w:val="-2"/>
        </w:rPr>
        <w:t>related complications</w:t>
      </w:r>
      <w:r>
        <w:rPr>
          <w:spacing w:val="-3"/>
        </w:rPr>
        <w:t>. J</w:t>
      </w:r>
      <w:r>
        <w:rPr>
          <w:spacing w:val="15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2014;</w:t>
      </w:r>
      <w:r>
        <w:rPr>
          <w:spacing w:val="27"/>
        </w:rPr>
        <w:t xml:space="preserve"> </w:t>
      </w:r>
      <w:r>
        <w:rPr>
          <w:b/>
          <w:bCs/>
          <w:spacing w:val="-3"/>
        </w:rPr>
        <w:t>192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/>
        <w:t xml:space="preserve"> </w:t>
      </w:r>
      <w:r>
        <w:rPr>
          <w:spacing w:val="-4"/>
        </w:rPr>
        <w:t>1667.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20" w:right="322" w:hanging="420"/>
        <w:spacing w:before="32" w:line="294" w:lineRule="auto"/>
        <w:rPr/>
      </w:pPr>
      <w:r>
        <w:rPr>
          <w:spacing w:val="-2"/>
        </w:rPr>
        <w:t>173.Grasso</w:t>
      </w:r>
      <w:r>
        <w:rPr>
          <w:spacing w:val="17"/>
        </w:rPr>
        <w:t xml:space="preserve"> </w:t>
      </w:r>
      <w:r>
        <w:rPr>
          <w:spacing w:val="-2"/>
        </w:rPr>
        <w:t>M, Conlin</w:t>
      </w:r>
      <w:r>
        <w:rPr>
          <w:spacing w:val="16"/>
        </w:rPr>
        <w:t xml:space="preserve"> </w:t>
      </w:r>
      <w:r>
        <w:rPr>
          <w:spacing w:val="-2"/>
        </w:rPr>
        <w:t>M and</w:t>
      </w:r>
      <w:r>
        <w:rPr>
          <w:spacing w:val="17"/>
        </w:rPr>
        <w:t xml:space="preserve"> </w:t>
      </w:r>
      <w:r>
        <w:rPr>
          <w:spacing w:val="-2"/>
        </w:rPr>
        <w:t>Bagley</w:t>
      </w:r>
      <w:r>
        <w:rPr>
          <w:spacing w:val="16"/>
        </w:rPr>
        <w:t xml:space="preserve"> </w:t>
      </w:r>
      <w:r>
        <w:rPr>
          <w:spacing w:val="-2"/>
        </w:rPr>
        <w:t>DH:</w:t>
      </w:r>
      <w:r>
        <w:rPr>
          <w:spacing w:val="16"/>
          <w:w w:val="101"/>
        </w:rPr>
        <w:t xml:space="preserve"> </w:t>
      </w:r>
      <w:r>
        <w:rPr>
          <w:spacing w:val="-2"/>
        </w:rPr>
        <w:t>Retrogr</w:t>
      </w:r>
      <w:r>
        <w:rPr>
          <w:spacing w:val="-3"/>
        </w:rPr>
        <w:t>ade</w:t>
      </w:r>
      <w:r>
        <w:rPr/>
        <w:t xml:space="preserve">  </w:t>
      </w:r>
      <w:r>
        <w:rPr/>
        <w:t>ureteropyeloscopic t</w:t>
      </w:r>
      <w:r>
        <w:rPr>
          <w:spacing w:val="-1"/>
        </w:rPr>
        <w:t>reatment of 2cm or</w:t>
      </w:r>
      <w:r>
        <w:rPr>
          <w:spacing w:val="8"/>
        </w:rPr>
        <w:t xml:space="preserve"> </w:t>
      </w:r>
      <w:r>
        <w:rPr>
          <w:spacing w:val="-1"/>
        </w:rPr>
        <w:t>greater</w:t>
      </w:r>
      <w:r>
        <w:rPr/>
        <w:t xml:space="preserve">  </w:t>
      </w:r>
      <w:r>
        <w:rPr>
          <w:spacing w:val="-1"/>
        </w:rPr>
        <w:t>upper urinary tract and</w:t>
      </w:r>
      <w:r>
        <w:rPr>
          <w:spacing w:val="18"/>
          <w:w w:val="101"/>
        </w:rPr>
        <w:t xml:space="preserve"> </w:t>
      </w:r>
      <w:r>
        <w:rPr>
          <w:spacing w:val="-1"/>
        </w:rPr>
        <w:t>minor</w:t>
      </w:r>
      <w:r>
        <w:rPr>
          <w:spacing w:val="8"/>
        </w:rPr>
        <w:t xml:space="preserve"> </w:t>
      </w:r>
      <w:r>
        <w:rPr>
          <w:spacing w:val="-1"/>
        </w:rPr>
        <w:t>staghorn</w:t>
      </w:r>
      <w:r>
        <w:rPr>
          <w:spacing w:val="7"/>
        </w:rPr>
        <w:t xml:space="preserve"> </w:t>
      </w:r>
      <w:r>
        <w:rPr>
          <w:spacing w:val="-1"/>
        </w:rPr>
        <w:t>ca</w:t>
      </w:r>
      <w:r>
        <w:rPr>
          <w:spacing w:val="-2"/>
        </w:rPr>
        <w:t>lculi. J</w:t>
      </w:r>
      <w:r>
        <w:rPr/>
        <w:t xml:space="preserve"> </w:t>
      </w:r>
      <w:r>
        <w:rPr>
          <w:spacing w:val="-7"/>
        </w:rPr>
        <w:t>Urol</w:t>
      </w:r>
      <w:r>
        <w:rPr>
          <w:spacing w:val="35"/>
        </w:rPr>
        <w:t xml:space="preserve"> </w:t>
      </w:r>
      <w:r>
        <w:rPr>
          <w:spacing w:val="-7"/>
        </w:rPr>
        <w:t>1998;</w:t>
      </w:r>
      <w:r>
        <w:rPr>
          <w:spacing w:val="24"/>
        </w:rPr>
        <w:t xml:space="preserve"> </w:t>
      </w:r>
      <w:r>
        <w:rPr>
          <w:b/>
          <w:bCs/>
          <w:spacing w:val="-7"/>
        </w:rPr>
        <w:t>160</w:t>
      </w:r>
      <w:r>
        <w:rPr>
          <w:b/>
          <w:bCs/>
          <w:spacing w:val="-32"/>
        </w:rPr>
        <w:t xml:space="preserve"> </w:t>
      </w:r>
      <w:r>
        <w:rPr>
          <w:spacing w:val="-7"/>
        </w:rPr>
        <w:t>:</w:t>
      </w:r>
      <w:r>
        <w:rPr>
          <w:spacing w:val="14"/>
        </w:rPr>
        <w:t xml:space="preserve"> </w:t>
      </w:r>
      <w:r>
        <w:rPr>
          <w:spacing w:val="-7"/>
        </w:rPr>
        <w:t>346.</w:t>
      </w:r>
    </w:p>
    <w:p>
      <w:pPr>
        <w:pStyle w:val="BodyText"/>
        <w:ind w:left="422" w:right="220" w:hanging="422"/>
        <w:spacing w:before="143" w:line="244" w:lineRule="auto"/>
        <w:rPr/>
      </w:pPr>
      <w:r>
        <w:rPr>
          <w:spacing w:val="-3"/>
        </w:rPr>
        <w:t>174.</w:t>
      </w:r>
      <w:r>
        <w:rPr>
          <w:spacing w:val="-27"/>
        </w:rPr>
        <w:t xml:space="preserve"> </w:t>
      </w:r>
      <w:r>
        <w:rPr>
          <w:spacing w:val="-3"/>
        </w:rPr>
        <w:t>El</w:t>
      </w:r>
      <w:r>
        <w:rPr>
          <w:rFonts w:ascii="Cambria Math" w:hAnsi="Cambria Math" w:eastAsia="Cambria Math" w:cs="Cambria Math"/>
          <w:spacing w:val="-3"/>
        </w:rPr>
        <w:t>-</w:t>
      </w:r>
      <w:r>
        <w:rPr>
          <w:spacing w:val="-3"/>
        </w:rPr>
        <w:t>Anany</w:t>
      </w:r>
      <w:r>
        <w:rPr>
          <w:spacing w:val="16"/>
        </w:rPr>
        <w:t xml:space="preserve"> </w:t>
      </w:r>
      <w:r>
        <w:rPr>
          <w:spacing w:val="-3"/>
        </w:rPr>
        <w:t>FG,</w:t>
      </w:r>
      <w:r>
        <w:rPr>
          <w:spacing w:val="18"/>
        </w:rPr>
        <w:t xml:space="preserve"> </w:t>
      </w:r>
      <w:r>
        <w:rPr>
          <w:spacing w:val="-3"/>
        </w:rPr>
        <w:t>Hammouda</w:t>
      </w:r>
      <w:r>
        <w:rPr>
          <w:spacing w:val="19"/>
        </w:rPr>
        <w:t xml:space="preserve"> </w:t>
      </w:r>
      <w:r>
        <w:rPr>
          <w:spacing w:val="-3"/>
        </w:rPr>
        <w:t>HM,</w:t>
      </w:r>
      <w:r>
        <w:rPr>
          <w:spacing w:val="16"/>
        </w:rPr>
        <w:t xml:space="preserve"> </w:t>
      </w:r>
      <w:r>
        <w:rPr>
          <w:spacing w:val="-3"/>
        </w:rPr>
        <w:t>Maghraby</w:t>
      </w:r>
      <w:r>
        <w:rPr>
          <w:spacing w:val="18"/>
          <w:w w:val="101"/>
        </w:rPr>
        <w:t xml:space="preserve"> </w:t>
      </w:r>
      <w:r>
        <w:rPr>
          <w:spacing w:val="-3"/>
        </w:rPr>
        <w:t>HA et a</w:t>
      </w:r>
      <w:r>
        <w:rPr>
          <w:spacing w:val="-4"/>
        </w:rPr>
        <w:t>l:</w:t>
      </w:r>
      <w:r>
        <w:rPr/>
        <w:t xml:space="preserve"> </w:t>
      </w:r>
      <w:r>
        <w:rPr>
          <w:spacing w:val="-2"/>
        </w:rPr>
        <w:t>Retrograde</w:t>
      </w:r>
      <w:r>
        <w:rPr>
          <w:spacing w:val="28"/>
        </w:rPr>
        <w:t xml:space="preserve"> </w:t>
      </w:r>
      <w:r>
        <w:rPr>
          <w:spacing w:val="-2"/>
        </w:rPr>
        <w:t>ureteropyeloscopic</w:t>
      </w:r>
      <w:r>
        <w:rPr>
          <w:spacing w:val="15"/>
        </w:rPr>
        <w:t xml:space="preserve"> </w:t>
      </w:r>
      <w:r>
        <w:rPr>
          <w:spacing w:val="-2"/>
        </w:rPr>
        <w:t>holmium</w:t>
      </w:r>
      <w:r>
        <w:rPr>
          <w:spacing w:val="15"/>
          <w:w w:val="101"/>
        </w:rPr>
        <w:t xml:space="preserve"> </w:t>
      </w:r>
      <w:r>
        <w:rPr>
          <w:spacing w:val="-2"/>
        </w:rPr>
        <w:t>laser</w:t>
      </w:r>
    </w:p>
    <w:p>
      <w:pPr>
        <w:pStyle w:val="BodyText"/>
        <w:ind w:left="421"/>
        <w:spacing w:before="97" w:line="193" w:lineRule="auto"/>
        <w:rPr/>
      </w:pPr>
      <w:r>
        <w:rPr>
          <w:spacing w:val="-2"/>
        </w:rPr>
        <w:t>lithotripsy for</w:t>
      </w:r>
      <w:r>
        <w:rPr>
          <w:spacing w:val="25"/>
          <w:w w:val="101"/>
        </w:rPr>
        <w:t xml:space="preserve"> </w:t>
      </w:r>
      <w:r>
        <w:rPr>
          <w:spacing w:val="-2"/>
        </w:rPr>
        <w:t>large</w:t>
      </w:r>
      <w:r>
        <w:rPr>
          <w:spacing w:val="16"/>
        </w:rPr>
        <w:t xml:space="preserve"> </w:t>
      </w:r>
      <w:r>
        <w:rPr>
          <w:spacing w:val="-2"/>
        </w:rPr>
        <w:t>renal calculi.</w:t>
      </w:r>
      <w:r>
        <w:rPr>
          <w:spacing w:val="16"/>
        </w:rPr>
        <w:t xml:space="preserve"> </w:t>
      </w:r>
      <w:r>
        <w:rPr>
          <w:spacing w:val="-2"/>
        </w:rPr>
        <w:t>BJU Int</w:t>
      </w:r>
      <w:r>
        <w:rPr>
          <w:spacing w:val="14"/>
        </w:rPr>
        <w:t xml:space="preserve"> </w:t>
      </w:r>
      <w:r>
        <w:rPr>
          <w:spacing w:val="-2"/>
        </w:rPr>
        <w:t>2001;</w:t>
      </w:r>
    </w:p>
    <w:p>
      <w:pPr>
        <w:pStyle w:val="BodyText"/>
        <w:ind w:left="413"/>
        <w:spacing w:before="98" w:line="230" w:lineRule="auto"/>
        <w:rPr/>
      </w:pPr>
      <w:r>
        <w:rPr>
          <w:b/>
          <w:bCs/>
          <w:spacing w:val="-7"/>
        </w:rPr>
        <w:t>88</w:t>
      </w:r>
      <w:r>
        <w:rPr>
          <w:b/>
          <w:bCs/>
          <w:spacing w:val="-32"/>
        </w:rPr>
        <w:t xml:space="preserve"> </w:t>
      </w:r>
      <w:r>
        <w:rPr>
          <w:spacing w:val="-7"/>
        </w:rPr>
        <w:t>:</w:t>
      </w:r>
      <w:r>
        <w:rPr>
          <w:spacing w:val="9"/>
        </w:rPr>
        <w:t xml:space="preserve"> </w:t>
      </w:r>
      <w:r>
        <w:rPr>
          <w:spacing w:val="-7"/>
        </w:rPr>
        <w:t>850.</w:t>
      </w:r>
    </w:p>
    <w:p>
      <w:pPr>
        <w:pStyle w:val="BodyText"/>
        <w:spacing w:before="184" w:line="193" w:lineRule="auto"/>
        <w:rPr/>
      </w:pPr>
      <w:r>
        <w:rPr>
          <w:spacing w:val="-2"/>
        </w:rPr>
        <w:t>175.</w:t>
      </w:r>
      <w:r>
        <w:rPr>
          <w:spacing w:val="-17"/>
        </w:rPr>
        <w:t xml:space="preserve"> </w:t>
      </w:r>
      <w:r>
        <w:rPr>
          <w:spacing w:val="-2"/>
        </w:rPr>
        <w:t>Breda A, Ogunyemi O,</w:t>
      </w:r>
      <w:r>
        <w:rPr>
          <w:spacing w:val="18"/>
          <w:w w:val="101"/>
        </w:rPr>
        <w:t xml:space="preserve"> </w:t>
      </w:r>
      <w:r>
        <w:rPr>
          <w:spacing w:val="-2"/>
        </w:rPr>
        <w:t>Leppert JT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Flexible</w:t>
      </w:r>
    </w:p>
    <w:p>
      <w:pPr>
        <w:pStyle w:val="BodyText"/>
        <w:ind w:left="420"/>
        <w:spacing w:before="98" w:line="193" w:lineRule="auto"/>
        <w:rPr/>
      </w:pPr>
      <w:r>
        <w:rPr>
          <w:spacing w:val="-1"/>
        </w:rPr>
        <w:t>ureteroscopy and</w:t>
      </w:r>
      <w:r>
        <w:rPr>
          <w:spacing w:val="16"/>
        </w:rPr>
        <w:t xml:space="preserve"> </w:t>
      </w:r>
      <w:r>
        <w:rPr>
          <w:spacing w:val="-1"/>
        </w:rPr>
        <w:t>laser</w:t>
      </w:r>
      <w:r>
        <w:rPr>
          <w:spacing w:val="15"/>
        </w:rPr>
        <w:t xml:space="preserve"> </w:t>
      </w:r>
      <w:r>
        <w:rPr>
          <w:spacing w:val="-1"/>
        </w:rPr>
        <w:t>lithotripsy for </w:t>
      </w:r>
      <w:r>
        <w:rPr>
          <w:spacing w:val="-2"/>
        </w:rPr>
        <w:t>single</w:t>
      </w:r>
    </w:p>
    <w:p>
      <w:pPr>
        <w:pStyle w:val="BodyText"/>
        <w:ind w:left="411" w:right="204" w:firstLine="9"/>
        <w:spacing w:before="98" w:line="249" w:lineRule="auto"/>
        <w:rPr/>
      </w:pPr>
      <w:r>
        <w:rPr>
          <w:spacing w:val="-1"/>
        </w:rPr>
        <w:t>intrarenal stones 2cm or</w:t>
      </w:r>
      <w:r>
        <w:rPr>
          <w:spacing w:val="8"/>
        </w:rPr>
        <w:t xml:space="preserve"> </w:t>
      </w:r>
      <w:r>
        <w:rPr>
          <w:spacing w:val="-1"/>
        </w:rPr>
        <w:t>greater</w:t>
      </w:r>
      <w:r>
        <w:rPr>
          <w:spacing w:val="15"/>
        </w:rPr>
        <w:t xml:space="preserve"> </w:t>
      </w:r>
      <w:r>
        <w:rPr>
          <w:spacing w:val="-1"/>
        </w:rPr>
        <w:t>-</w:t>
      </w:r>
      <w:r>
        <w:rPr>
          <w:spacing w:val="15"/>
        </w:rPr>
        <w:t xml:space="preserve"> </w:t>
      </w:r>
      <w:r>
        <w:rPr>
          <w:spacing w:val="-1"/>
        </w:rPr>
        <w:t>is</w:t>
      </w:r>
      <w:r>
        <w:rPr>
          <w:spacing w:val="4"/>
        </w:rPr>
        <w:t xml:space="preserve"> </w:t>
      </w:r>
      <w:r>
        <w:rPr>
          <w:spacing w:val="-1"/>
        </w:rPr>
        <w:t>this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15"/>
          <w:w w:val="101"/>
        </w:rPr>
        <w:t xml:space="preserve"> </w:t>
      </w:r>
      <w:r>
        <w:rPr>
          <w:spacing w:val="-1"/>
        </w:rPr>
        <w:t>n</w:t>
      </w:r>
      <w:r>
        <w:rPr>
          <w:spacing w:val="-2"/>
        </w:rPr>
        <w:t>ew</w:t>
      </w:r>
      <w:r>
        <w:rPr/>
        <w:t xml:space="preserve"> </w:t>
      </w:r>
      <w:r>
        <w:rPr>
          <w:spacing w:val="-3"/>
        </w:rPr>
        <w:t>frontier? J</w:t>
      </w:r>
      <w:r>
        <w:rPr>
          <w:spacing w:val="15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2008;</w:t>
      </w:r>
      <w:r>
        <w:rPr>
          <w:spacing w:val="24"/>
          <w:w w:val="101"/>
        </w:rPr>
        <w:t xml:space="preserve"> </w:t>
      </w:r>
      <w:r>
        <w:rPr>
          <w:b/>
          <w:bCs/>
          <w:spacing w:val="-3"/>
        </w:rPr>
        <w:t>179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 9</w:t>
      </w:r>
      <w:r>
        <w:rPr>
          <w:spacing w:val="-4"/>
        </w:rPr>
        <w:t>81.</w:t>
      </w:r>
    </w:p>
    <w:p>
      <w:pPr>
        <w:pStyle w:val="BodyText"/>
        <w:spacing w:before="213" w:line="193" w:lineRule="auto"/>
        <w:rPr/>
      </w:pPr>
      <w:r>
        <w:rPr>
          <w:spacing w:val="-2"/>
        </w:rPr>
        <w:t>176.</w:t>
      </w:r>
      <w:r>
        <w:rPr>
          <w:spacing w:val="-20"/>
        </w:rPr>
        <w:t xml:space="preserve"> </w:t>
      </w:r>
      <w:r>
        <w:rPr>
          <w:spacing w:val="-2"/>
        </w:rPr>
        <w:t>Riley JM, Stearman</w:t>
      </w:r>
      <w:r>
        <w:rPr>
          <w:spacing w:val="16"/>
        </w:rPr>
        <w:t xml:space="preserve"> </w:t>
      </w:r>
      <w:r>
        <w:rPr>
          <w:spacing w:val="-2"/>
        </w:rPr>
        <w:t>L and Troxel</w:t>
      </w:r>
      <w:r>
        <w:rPr>
          <w:spacing w:val="11"/>
        </w:rPr>
        <w:t xml:space="preserve"> </w:t>
      </w:r>
      <w:r>
        <w:rPr>
          <w:spacing w:val="-2"/>
        </w:rPr>
        <w:t>S:</w:t>
      </w:r>
      <w:r>
        <w:rPr>
          <w:spacing w:val="17"/>
        </w:rPr>
        <w:t xml:space="preserve"> </w:t>
      </w:r>
      <w:r>
        <w:rPr>
          <w:spacing w:val="-2"/>
        </w:rPr>
        <w:t>Retrograde</w:t>
      </w:r>
    </w:p>
    <w:p>
      <w:pPr>
        <w:pStyle w:val="BodyText"/>
        <w:ind w:left="422" w:right="154" w:hanging="2"/>
        <w:spacing w:before="98" w:line="249" w:lineRule="auto"/>
        <w:rPr/>
      </w:pPr>
      <w:r>
        <w:rPr>
          <w:spacing w:val="-1"/>
        </w:rPr>
        <w:t>ureteroscopy for renal stones</w:t>
      </w:r>
      <w:r>
        <w:rPr>
          <w:spacing w:val="16"/>
        </w:rPr>
        <w:t xml:space="preserve"> </w:t>
      </w:r>
      <w:r>
        <w:rPr>
          <w:spacing w:val="-1"/>
        </w:rPr>
        <w:t>larger than</w:t>
      </w:r>
      <w:r>
        <w:rPr>
          <w:spacing w:val="12"/>
        </w:rPr>
        <w:t xml:space="preserve"> </w:t>
      </w:r>
      <w:r>
        <w:rPr>
          <w:spacing w:val="-1"/>
        </w:rPr>
        <w:t>2.5</w:t>
      </w:r>
      <w:r>
        <w:rPr>
          <w:spacing w:val="-2"/>
        </w:rPr>
        <w:t>cm.</w:t>
      </w:r>
      <w:r>
        <w:rPr>
          <w:spacing w:val="2"/>
        </w:rPr>
        <w:t xml:space="preserve"> </w:t>
      </w:r>
      <w:r>
        <w:rPr>
          <w:spacing w:val="-2"/>
        </w:rPr>
        <w:t>J</w:t>
      </w:r>
      <w:r>
        <w:rPr/>
        <w:t xml:space="preserve"> </w:t>
      </w:r>
      <w:r>
        <w:rPr>
          <w:spacing w:val="-5"/>
        </w:rPr>
        <w:t>Endourol</w:t>
      </w:r>
      <w:r>
        <w:rPr>
          <w:spacing w:val="18"/>
        </w:rPr>
        <w:t xml:space="preserve"> </w:t>
      </w:r>
      <w:r>
        <w:rPr>
          <w:spacing w:val="-5"/>
        </w:rPr>
        <w:t>2009;</w:t>
      </w:r>
      <w:r>
        <w:rPr>
          <w:spacing w:val="17"/>
        </w:rPr>
        <w:t xml:space="preserve"> </w:t>
      </w:r>
      <w:r>
        <w:rPr>
          <w:b/>
          <w:bCs/>
          <w:spacing w:val="-5"/>
        </w:rPr>
        <w:t>23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23"/>
          <w:w w:val="101"/>
        </w:rPr>
        <w:t xml:space="preserve"> </w:t>
      </w:r>
      <w:r>
        <w:rPr>
          <w:spacing w:val="-5"/>
        </w:rPr>
        <w:t>1395.</w:t>
      </w:r>
    </w:p>
    <w:p>
      <w:pPr>
        <w:pStyle w:val="BodyText"/>
        <w:spacing w:before="213" w:line="194" w:lineRule="auto"/>
        <w:rPr/>
      </w:pPr>
      <w:r>
        <w:rPr>
          <w:spacing w:val="-3"/>
        </w:rPr>
        <w:t>177.</w:t>
      </w:r>
      <w:r>
        <w:rPr>
          <w:spacing w:val="-27"/>
        </w:rPr>
        <w:t xml:space="preserve"> </w:t>
      </w:r>
      <w:r>
        <w:rPr>
          <w:spacing w:val="-3"/>
        </w:rPr>
        <w:t>Hyams</w:t>
      </w:r>
      <w:r>
        <w:rPr>
          <w:spacing w:val="19"/>
        </w:rPr>
        <w:t xml:space="preserve"> </w:t>
      </w:r>
      <w:r>
        <w:rPr>
          <w:spacing w:val="-3"/>
        </w:rPr>
        <w:t>E,</w:t>
      </w:r>
      <w:r>
        <w:rPr>
          <w:spacing w:val="16"/>
        </w:rPr>
        <w:t xml:space="preserve"> </w:t>
      </w:r>
      <w:r>
        <w:rPr>
          <w:spacing w:val="-3"/>
        </w:rPr>
        <w:t>Munver</w:t>
      </w:r>
      <w:r>
        <w:rPr>
          <w:spacing w:val="16"/>
        </w:rPr>
        <w:t xml:space="preserve"> </w:t>
      </w:r>
      <w:r>
        <w:rPr>
          <w:spacing w:val="-3"/>
        </w:rPr>
        <w:t>R,</w:t>
      </w:r>
      <w:r>
        <w:rPr>
          <w:spacing w:val="18"/>
        </w:rPr>
        <w:t xml:space="preserve"> </w:t>
      </w:r>
      <w:r>
        <w:rPr>
          <w:spacing w:val="-3"/>
        </w:rPr>
        <w:t>Bird V et al:</w:t>
      </w:r>
      <w:r>
        <w:rPr>
          <w:spacing w:val="16"/>
          <w:w w:val="101"/>
        </w:rPr>
        <w:t xml:space="preserve"> </w:t>
      </w:r>
      <w:r>
        <w:rPr>
          <w:spacing w:val="-3"/>
        </w:rPr>
        <w:t>Fl</w:t>
      </w:r>
      <w:r>
        <w:rPr>
          <w:spacing w:val="-4"/>
        </w:rPr>
        <w:t>exible</w:t>
      </w:r>
    </w:p>
    <w:p>
      <w:pPr>
        <w:pStyle w:val="BodyText"/>
        <w:ind w:left="410" w:right="104" w:firstLine="10"/>
        <w:spacing w:before="98" w:line="246" w:lineRule="auto"/>
        <w:rPr/>
      </w:pPr>
      <w:r>
        <w:rPr>
          <w:spacing w:val="-1"/>
        </w:rPr>
        <w:t>ureterorenoscopy and</w:t>
      </w:r>
      <w:r>
        <w:rPr>
          <w:spacing w:val="16"/>
          <w:w w:val="101"/>
        </w:rPr>
        <w:t xml:space="preserve"> </w:t>
      </w:r>
      <w:r>
        <w:rPr>
          <w:spacing w:val="-1"/>
        </w:rPr>
        <w:t>holmium</w:t>
      </w:r>
      <w:r>
        <w:rPr>
          <w:spacing w:val="15"/>
        </w:rPr>
        <w:t xml:space="preserve"> </w:t>
      </w:r>
      <w:r>
        <w:rPr>
          <w:spacing w:val="-1"/>
        </w:rPr>
        <w:t>las</w:t>
      </w:r>
      <w:r>
        <w:rPr>
          <w:spacing w:val="-2"/>
        </w:rPr>
        <w:t>er</w:t>
      </w:r>
      <w:r>
        <w:rPr>
          <w:spacing w:val="15"/>
        </w:rPr>
        <w:t xml:space="preserve"> </w:t>
      </w:r>
      <w:r>
        <w:rPr>
          <w:spacing w:val="-2"/>
        </w:rPr>
        <w:t>lithotripsy for</w:t>
      </w:r>
      <w:r>
        <w:rPr/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management of renal stone</w:t>
      </w:r>
      <w:r>
        <w:rPr>
          <w:spacing w:val="16"/>
        </w:rPr>
        <w:t xml:space="preserve"> </w:t>
      </w:r>
      <w:r>
        <w:rPr>
          <w:spacing w:val="-1"/>
        </w:rPr>
        <w:t>burd</w:t>
      </w:r>
      <w:r>
        <w:rPr>
          <w:spacing w:val="-2"/>
        </w:rPr>
        <w:t>ens</w:t>
      </w:r>
      <w:r>
        <w:rPr>
          <w:spacing w:val="4"/>
        </w:rPr>
        <w:t xml:space="preserve"> </w:t>
      </w:r>
      <w:r>
        <w:rPr>
          <w:spacing w:val="-2"/>
        </w:rPr>
        <w:t>that</w:t>
      </w:r>
    </w:p>
    <w:p>
      <w:pPr>
        <w:pStyle w:val="BodyText"/>
        <w:ind w:left="422" w:right="216" w:hanging="1"/>
        <w:spacing w:before="97" w:line="248" w:lineRule="auto"/>
        <w:rPr/>
      </w:pPr>
      <w:r>
        <w:rPr>
          <w:spacing w:val="-1"/>
        </w:rPr>
        <w:t>measure 2</w:t>
      </w:r>
      <w:r>
        <w:rPr>
          <w:rFonts w:ascii="Cambria Math" w:hAnsi="Cambria Math" w:eastAsia="Cambria Math" w:cs="Cambria Math"/>
          <w:spacing w:val="-1"/>
        </w:rPr>
        <w:t>-</w:t>
      </w:r>
      <w:r>
        <w:rPr>
          <w:spacing w:val="-1"/>
        </w:rPr>
        <w:t>3cm: a</w:t>
      </w:r>
      <w:r>
        <w:rPr>
          <w:spacing w:val="30"/>
        </w:rPr>
        <w:t xml:space="preserve"> </w:t>
      </w:r>
      <w:r>
        <w:rPr>
          <w:spacing w:val="-1"/>
        </w:rPr>
        <w:t>multiinstitutional experience. J</w:t>
      </w:r>
      <w:r>
        <w:rPr/>
        <w:t xml:space="preserve"> </w:t>
      </w:r>
      <w:r>
        <w:rPr>
          <w:spacing w:val="-4"/>
        </w:rPr>
        <w:t>Endourol</w:t>
      </w:r>
      <w:r>
        <w:rPr>
          <w:spacing w:val="27"/>
        </w:rPr>
        <w:t xml:space="preserve"> </w:t>
      </w:r>
      <w:r>
        <w:rPr>
          <w:spacing w:val="-4"/>
        </w:rPr>
        <w:t>2010;</w:t>
      </w:r>
      <w:r>
        <w:rPr>
          <w:spacing w:val="16"/>
          <w:w w:val="101"/>
        </w:rPr>
        <w:t xml:space="preserve"> </w:t>
      </w:r>
      <w:r>
        <w:rPr>
          <w:b/>
          <w:bCs/>
          <w:spacing w:val="-4"/>
        </w:rPr>
        <w:t>24</w:t>
      </w:r>
      <w:r>
        <w:rPr>
          <w:spacing w:val="-4"/>
        </w:rPr>
        <w:t>:</w:t>
      </w:r>
      <w:r>
        <w:rPr>
          <w:spacing w:val="23"/>
          <w:w w:val="101"/>
        </w:rPr>
        <w:t xml:space="preserve"> </w:t>
      </w:r>
      <w:r>
        <w:rPr>
          <w:spacing w:val="-4"/>
        </w:rPr>
        <w:t>1583.</w:t>
      </w:r>
    </w:p>
    <w:p>
      <w:pPr>
        <w:pStyle w:val="BodyText"/>
        <w:spacing w:before="214" w:line="198" w:lineRule="auto"/>
        <w:rPr/>
      </w:pPr>
      <w:r>
        <w:rPr>
          <w:spacing w:val="-2"/>
        </w:rPr>
        <w:t>178.</w:t>
      </w:r>
      <w:r>
        <w:rPr>
          <w:spacing w:val="-27"/>
        </w:rPr>
        <w:t xml:space="preserve"> </w:t>
      </w:r>
      <w:r>
        <w:rPr>
          <w:spacing w:val="-2"/>
        </w:rPr>
        <w:t>Ricchiuti</w:t>
      </w:r>
      <w:r>
        <w:rPr>
          <w:spacing w:val="17"/>
          <w:w w:val="101"/>
        </w:rPr>
        <w:t xml:space="preserve"> </w:t>
      </w:r>
      <w:r>
        <w:rPr>
          <w:spacing w:val="-2"/>
        </w:rPr>
        <w:t>DJ, Smaldone</w:t>
      </w:r>
      <w:r>
        <w:rPr>
          <w:spacing w:val="17"/>
        </w:rPr>
        <w:t xml:space="preserve"> </w:t>
      </w:r>
      <w:r>
        <w:rPr>
          <w:spacing w:val="-3"/>
        </w:rPr>
        <w:t>MC, Jacobs</w:t>
      </w:r>
      <w:r>
        <w:rPr>
          <w:spacing w:val="17"/>
        </w:rPr>
        <w:t xml:space="preserve"> </w:t>
      </w:r>
      <w:r>
        <w:rPr>
          <w:spacing w:val="-3"/>
        </w:rPr>
        <w:t>BL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416"/>
        <w:spacing w:before="90" w:line="193" w:lineRule="auto"/>
        <w:rPr/>
      </w:pPr>
      <w:r>
        <w:rPr>
          <w:spacing w:val="-1"/>
        </w:rPr>
        <w:t>Staged</w:t>
      </w:r>
      <w:r>
        <w:rPr>
          <w:spacing w:val="16"/>
        </w:rPr>
        <w:t xml:space="preserve"> </w:t>
      </w:r>
      <w:r>
        <w:rPr>
          <w:spacing w:val="-1"/>
        </w:rPr>
        <w:t>retrograde endoscopic</w:t>
      </w:r>
      <w:r>
        <w:rPr>
          <w:spacing w:val="15"/>
          <w:w w:val="101"/>
        </w:rPr>
        <w:t xml:space="preserve"> </w:t>
      </w:r>
      <w:r>
        <w:rPr>
          <w:spacing w:val="-1"/>
        </w:rPr>
        <w:t>lithotripsy </w:t>
      </w:r>
      <w:r>
        <w:rPr>
          <w:spacing w:val="-2"/>
        </w:rPr>
        <w:t>as</w:t>
      </w:r>
    </w:p>
    <w:p>
      <w:pPr>
        <w:pStyle w:val="BodyText"/>
        <w:ind w:left="421" w:right="405" w:hanging="7"/>
        <w:spacing w:before="99" w:line="287" w:lineRule="auto"/>
        <w:rPr/>
      </w:pPr>
      <w:r>
        <w:rPr>
          <w:spacing w:val="-2"/>
        </w:rPr>
        <w:t>alternative to</w:t>
      </w:r>
      <w:r>
        <w:rPr>
          <w:spacing w:val="33"/>
        </w:rPr>
        <w:t xml:space="preserve"> </w:t>
      </w:r>
      <w:r>
        <w:rPr>
          <w:spacing w:val="-2"/>
        </w:rPr>
        <w:t>PCNL</w:t>
      </w:r>
      <w:r>
        <w:rPr>
          <w:spacing w:val="14"/>
        </w:rPr>
        <w:t xml:space="preserve"> </w:t>
      </w:r>
      <w:r>
        <w:rPr>
          <w:spacing w:val="-2"/>
        </w:rPr>
        <w:t>in select</w:t>
      </w:r>
      <w:r>
        <w:rPr>
          <w:spacing w:val="16"/>
          <w:w w:val="101"/>
        </w:rPr>
        <w:t xml:space="preserve"> </w:t>
      </w:r>
      <w:r>
        <w:rPr>
          <w:spacing w:val="-2"/>
        </w:rPr>
        <w:t>patients with</w:t>
      </w:r>
      <w:r>
        <w:rPr>
          <w:spacing w:val="14"/>
        </w:rPr>
        <w:t xml:space="preserve"> </w:t>
      </w:r>
      <w:r>
        <w:rPr>
          <w:spacing w:val="-2"/>
        </w:rPr>
        <w:t>large</w:t>
      </w:r>
      <w:r>
        <w:rPr/>
        <w:t xml:space="preserve"> </w:t>
      </w:r>
      <w:r>
        <w:rPr>
          <w:spacing w:val="-3"/>
        </w:rPr>
        <w:t>renal calculi. J</w:t>
      </w:r>
      <w:r>
        <w:rPr>
          <w:spacing w:val="16"/>
        </w:rPr>
        <w:t xml:space="preserve"> </w:t>
      </w:r>
      <w:r>
        <w:rPr>
          <w:spacing w:val="-3"/>
        </w:rPr>
        <w:t>Endourol</w:t>
      </w:r>
      <w:r>
        <w:rPr>
          <w:spacing w:val="14"/>
        </w:rPr>
        <w:t xml:space="preserve"> </w:t>
      </w:r>
      <w:r>
        <w:rPr>
          <w:spacing w:val="-3"/>
        </w:rPr>
        <w:t>2007;</w:t>
      </w:r>
      <w:r>
        <w:rPr>
          <w:spacing w:val="18"/>
        </w:rPr>
        <w:t xml:space="preserve"> </w:t>
      </w:r>
      <w:r>
        <w:rPr>
          <w:b/>
          <w:bCs/>
          <w:spacing w:val="-3"/>
        </w:rPr>
        <w:t>2</w:t>
      </w:r>
      <w:r>
        <w:rPr>
          <w:b/>
          <w:bCs/>
          <w:spacing w:val="-4"/>
        </w:rPr>
        <w:t>1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24"/>
        </w:rPr>
        <w:t xml:space="preserve"> </w:t>
      </w:r>
      <w:r>
        <w:rPr>
          <w:spacing w:val="-4"/>
        </w:rPr>
        <w:t>1421.</w:t>
      </w:r>
    </w:p>
    <w:p>
      <w:pPr>
        <w:pStyle w:val="BodyText"/>
        <w:spacing w:before="143" w:line="193" w:lineRule="auto"/>
        <w:rPr/>
      </w:pPr>
      <w:r>
        <w:rPr>
          <w:spacing w:val="-3"/>
        </w:rPr>
        <w:t>179.</w:t>
      </w:r>
      <w:r>
        <w:rPr>
          <w:spacing w:val="-27"/>
        </w:rPr>
        <w:t xml:space="preserve"> </w:t>
      </w:r>
      <w:r>
        <w:rPr>
          <w:spacing w:val="-3"/>
        </w:rPr>
        <w:t>Bagley</w:t>
      </w:r>
      <w:r>
        <w:rPr>
          <w:spacing w:val="16"/>
        </w:rPr>
        <w:t xml:space="preserve"> </w:t>
      </w:r>
      <w:r>
        <w:rPr>
          <w:spacing w:val="-3"/>
        </w:rPr>
        <w:t>DH,</w:t>
      </w:r>
      <w:r>
        <w:rPr>
          <w:spacing w:val="16"/>
        </w:rPr>
        <w:t xml:space="preserve"> </w:t>
      </w:r>
      <w:r>
        <w:rPr>
          <w:spacing w:val="-3"/>
        </w:rPr>
        <w:t>Healy</w:t>
      </w:r>
      <w:r>
        <w:rPr>
          <w:spacing w:val="16"/>
        </w:rPr>
        <w:t xml:space="preserve"> </w:t>
      </w:r>
      <w:r>
        <w:rPr>
          <w:spacing w:val="-3"/>
        </w:rPr>
        <w:t>KA</w:t>
      </w:r>
      <w:r>
        <w:rPr>
          <w:spacing w:val="-4"/>
        </w:rPr>
        <w:t xml:space="preserve"> and</w:t>
      </w:r>
      <w:r>
        <w:rPr>
          <w:spacing w:val="20"/>
        </w:rPr>
        <w:t xml:space="preserve"> </w:t>
      </w:r>
      <w:r>
        <w:rPr>
          <w:spacing w:val="-4"/>
        </w:rPr>
        <w:t>Kleinmann</w:t>
      </w:r>
      <w:r>
        <w:rPr>
          <w:spacing w:val="16"/>
        </w:rPr>
        <w:t xml:space="preserve"> </w:t>
      </w:r>
      <w:r>
        <w:rPr>
          <w:spacing w:val="-4"/>
        </w:rPr>
        <w:t>N:</w:t>
      </w:r>
    </w:p>
    <w:p>
      <w:pPr>
        <w:pStyle w:val="BodyText"/>
        <w:ind w:left="420" w:right="547"/>
        <w:spacing w:before="98" w:line="285" w:lineRule="auto"/>
        <w:rPr/>
      </w:pPr>
      <w:r>
        <w:rPr>
          <w:spacing w:val="-1"/>
        </w:rPr>
        <w:t>Ureteroscopic treatment of larger</w:t>
      </w:r>
      <w:r>
        <w:rPr>
          <w:spacing w:val="28"/>
        </w:rPr>
        <w:t xml:space="preserve"> </w:t>
      </w:r>
      <w:r>
        <w:rPr>
          <w:spacing w:val="-1"/>
        </w:rPr>
        <w:t>renal calculi</w:t>
      </w:r>
      <w:r>
        <w:rPr/>
        <w:t xml:space="preserve"> </w:t>
      </w:r>
      <w:r>
        <w:rPr>
          <w:spacing w:val="-3"/>
        </w:rPr>
        <w:t>(&gt;2cm). Arab J</w:t>
      </w:r>
      <w:r>
        <w:rPr>
          <w:spacing w:val="17"/>
          <w:w w:val="101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2012;</w:t>
      </w:r>
      <w:r>
        <w:rPr>
          <w:spacing w:val="21"/>
          <w:w w:val="101"/>
        </w:rPr>
        <w:t xml:space="preserve"> </w:t>
      </w:r>
      <w:r>
        <w:rPr>
          <w:b/>
          <w:bCs/>
          <w:spacing w:val="-4"/>
        </w:rPr>
        <w:t>10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 296.</w:t>
      </w:r>
    </w:p>
    <w:p>
      <w:pPr>
        <w:pStyle w:val="BodyText"/>
        <w:spacing w:before="148" w:line="194" w:lineRule="auto"/>
        <w:rPr/>
      </w:pPr>
      <w:r>
        <w:rPr>
          <w:spacing w:val="-3"/>
        </w:rPr>
        <w:t>180.</w:t>
      </w:r>
      <w:r>
        <w:rPr>
          <w:spacing w:val="-22"/>
        </w:rPr>
        <w:t xml:space="preserve"> </w:t>
      </w:r>
      <w:r>
        <w:rPr>
          <w:spacing w:val="-3"/>
        </w:rPr>
        <w:t>Pace</w:t>
      </w:r>
      <w:r>
        <w:rPr>
          <w:spacing w:val="19"/>
        </w:rPr>
        <w:t xml:space="preserve"> </w:t>
      </w:r>
      <w:r>
        <w:rPr>
          <w:spacing w:val="-3"/>
        </w:rPr>
        <w:t>KT, Weir</w:t>
      </w:r>
      <w:r>
        <w:rPr>
          <w:spacing w:val="15"/>
          <w:w w:val="101"/>
        </w:rPr>
        <w:t xml:space="preserve"> </w:t>
      </w:r>
      <w:r>
        <w:rPr>
          <w:spacing w:val="-3"/>
        </w:rPr>
        <w:t>MJ, Tariq</w:t>
      </w:r>
      <w:r>
        <w:rPr>
          <w:spacing w:val="17"/>
          <w:w w:val="101"/>
        </w:rPr>
        <w:t xml:space="preserve"> </w:t>
      </w:r>
      <w:r>
        <w:rPr>
          <w:spacing w:val="-3"/>
        </w:rPr>
        <w:t>N et al:</w:t>
      </w:r>
      <w:r>
        <w:rPr>
          <w:spacing w:val="16"/>
          <w:w w:val="101"/>
        </w:rPr>
        <w:t xml:space="preserve"> </w:t>
      </w:r>
      <w:r>
        <w:rPr>
          <w:spacing w:val="-3"/>
        </w:rPr>
        <w:t>Low</w:t>
      </w:r>
      <w:r>
        <w:rPr>
          <w:spacing w:val="8"/>
        </w:rPr>
        <w:t xml:space="preserve"> </w:t>
      </w:r>
      <w:r>
        <w:rPr>
          <w:spacing w:val="-3"/>
        </w:rPr>
        <w:t>success</w:t>
      </w:r>
      <w:r>
        <w:rPr>
          <w:spacing w:val="15"/>
        </w:rPr>
        <w:t xml:space="preserve"> </w:t>
      </w:r>
      <w:r>
        <w:rPr>
          <w:spacing w:val="-3"/>
        </w:rPr>
        <w:t>rate</w:t>
      </w:r>
    </w:p>
    <w:p>
      <w:pPr>
        <w:pStyle w:val="BodyText"/>
        <w:ind w:left="414" w:right="76"/>
        <w:spacing w:before="97" w:line="249" w:lineRule="auto"/>
        <w:rPr/>
      </w:pPr>
      <w:r>
        <w:rPr>
          <w:spacing w:val="-1"/>
        </w:rPr>
        <w:t>of repeat shock wave</w:t>
      </w:r>
      <w:r>
        <w:rPr>
          <w:spacing w:val="16"/>
        </w:rPr>
        <w:t xml:space="preserve"> </w:t>
      </w:r>
      <w:r>
        <w:rPr>
          <w:spacing w:val="-1"/>
        </w:rPr>
        <w:t>lithotripsy for</w:t>
      </w:r>
      <w:r>
        <w:rPr>
          <w:spacing w:val="13"/>
        </w:rPr>
        <w:t xml:space="preserve"> </w:t>
      </w:r>
      <w:r>
        <w:rPr>
          <w:spacing w:val="-1"/>
        </w:rPr>
        <w:t>ureteral</w:t>
      </w:r>
      <w:r>
        <w:rPr>
          <w:spacing w:val="10"/>
        </w:rPr>
        <w:t xml:space="preserve"> </w:t>
      </w:r>
      <w:r>
        <w:rPr>
          <w:spacing w:val="-1"/>
        </w:rPr>
        <w:t>stones</w:t>
      </w:r>
      <w:r>
        <w:rPr/>
        <w:t xml:space="preserve"> </w:t>
      </w:r>
      <w:r>
        <w:rPr>
          <w:spacing w:val="-1"/>
        </w:rPr>
        <w:t>after failed</w:t>
      </w:r>
      <w:r>
        <w:rPr>
          <w:spacing w:val="16"/>
          <w:w w:val="101"/>
        </w:rPr>
        <w:t xml:space="preserve"> </w:t>
      </w:r>
      <w:r>
        <w:rPr>
          <w:spacing w:val="-1"/>
        </w:rPr>
        <w:t>initial treatment. J Urol</w:t>
      </w:r>
      <w:r>
        <w:rPr>
          <w:spacing w:val="14"/>
        </w:rPr>
        <w:t xml:space="preserve"> </w:t>
      </w:r>
      <w:r>
        <w:rPr>
          <w:spacing w:val="-1"/>
        </w:rPr>
        <w:t>2000;</w:t>
      </w:r>
    </w:p>
    <w:p>
      <w:pPr>
        <w:pStyle w:val="BodyText"/>
        <w:ind w:left="428"/>
        <w:spacing w:before="93" w:line="230" w:lineRule="auto"/>
        <w:rPr/>
      </w:pPr>
      <w:r>
        <w:rPr>
          <w:b/>
          <w:bCs/>
          <w:spacing w:val="-1"/>
        </w:rPr>
        <w:t>164</w:t>
      </w:r>
      <w:r>
        <w:rPr>
          <w:spacing w:val="-1"/>
        </w:rPr>
        <w:t>:1905.</w:t>
      </w:r>
    </w:p>
    <w:p>
      <w:pPr>
        <w:pStyle w:val="BodyText"/>
        <w:ind w:left="410" w:right="72" w:hanging="411"/>
        <w:spacing w:before="184" w:line="283" w:lineRule="auto"/>
        <w:rPr/>
      </w:pPr>
      <w:r>
        <w:rPr>
          <w:spacing w:val="-1"/>
        </w:rPr>
        <w:t>181.Giblin JG,</w:t>
      </w:r>
      <w:r>
        <w:rPr>
          <w:spacing w:val="17"/>
        </w:rPr>
        <w:t xml:space="preserve"> </w:t>
      </w:r>
      <w:r>
        <w:rPr>
          <w:spacing w:val="-1"/>
        </w:rPr>
        <w:t>Lossef S and</w:t>
      </w:r>
      <w:r>
        <w:rPr>
          <w:spacing w:val="19"/>
          <w:w w:val="101"/>
        </w:rPr>
        <w:t xml:space="preserve"> </w:t>
      </w:r>
      <w:r>
        <w:rPr>
          <w:spacing w:val="-1"/>
        </w:rPr>
        <w:t>Pahira JJ: A</w:t>
      </w:r>
      <w:r>
        <w:rPr>
          <w:spacing w:val="16"/>
          <w:w w:val="101"/>
        </w:rPr>
        <w:t xml:space="preserve"> </w:t>
      </w:r>
      <w:r>
        <w:rPr>
          <w:spacing w:val="-1"/>
        </w:rPr>
        <w:t>modification of</w:t>
      </w:r>
      <w:r>
        <w:rPr/>
        <w:t xml:space="preserve"> </w:t>
      </w:r>
      <w:r>
        <w:rPr/>
        <w:t>standard</w:t>
      </w:r>
      <w:r>
        <w:rPr>
          <w:spacing w:val="16"/>
          <w:w w:val="101"/>
        </w:rPr>
        <w:t xml:space="preserve"> </w:t>
      </w:r>
      <w:r>
        <w:rPr/>
        <w:t>percutaneous </w:t>
      </w:r>
      <w:r>
        <w:rPr>
          <w:spacing w:val="-1"/>
        </w:rPr>
        <w:t>nephrolithotripsy technique</w:t>
      </w:r>
      <w:r>
        <w:rPr/>
        <w:t xml:space="preserve"> </w:t>
      </w:r>
      <w:r>
        <w:rPr>
          <w:spacing w:val="-2"/>
        </w:rPr>
        <w:t>for the</w:t>
      </w:r>
      <w:r>
        <w:rPr>
          <w:spacing w:val="16"/>
          <w:w w:val="101"/>
        </w:rPr>
        <w:t xml:space="preserve"> </w:t>
      </w:r>
      <w:r>
        <w:rPr>
          <w:spacing w:val="-2"/>
        </w:rPr>
        <w:t>morbidly obese</w:t>
      </w:r>
      <w:r>
        <w:rPr>
          <w:spacing w:val="16"/>
        </w:rPr>
        <w:t xml:space="preserve"> </w:t>
      </w:r>
      <w:r>
        <w:rPr>
          <w:spacing w:val="-2"/>
        </w:rPr>
        <w:t>patient.</w:t>
      </w:r>
      <w:r>
        <w:rPr>
          <w:spacing w:val="14"/>
        </w:rPr>
        <w:t xml:space="preserve"> </w:t>
      </w:r>
      <w:r>
        <w:rPr>
          <w:spacing w:val="-2"/>
        </w:rPr>
        <w:t>Ur</w:t>
      </w:r>
      <w:r>
        <w:rPr>
          <w:spacing w:val="-3"/>
        </w:rPr>
        <w:t>ology.</w:t>
      </w:r>
      <w:r>
        <w:rPr>
          <w:spacing w:val="23"/>
        </w:rPr>
        <w:t xml:space="preserve"> </w:t>
      </w:r>
      <w:r>
        <w:rPr>
          <w:spacing w:val="-3"/>
        </w:rPr>
        <w:t>1995; </w:t>
      </w:r>
      <w:r>
        <w:rPr>
          <w:b/>
          <w:bCs/>
          <w:spacing w:val="-3"/>
        </w:rPr>
        <w:t>46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/>
        <w:t xml:space="preserve"> </w:t>
      </w:r>
      <w:r>
        <w:rPr>
          <w:spacing w:val="-1"/>
        </w:rPr>
        <w:t>491.</w:t>
      </w:r>
    </w:p>
    <w:p>
      <w:pPr>
        <w:pStyle w:val="BodyText"/>
        <w:ind w:left="410" w:right="253" w:hanging="410"/>
        <w:spacing w:before="183" w:line="264" w:lineRule="auto"/>
        <w:rPr/>
      </w:pPr>
      <w:r>
        <w:rPr>
          <w:spacing w:val="-1"/>
        </w:rPr>
        <w:t>182.Jackman SV,</w:t>
      </w:r>
      <w:r>
        <w:rPr>
          <w:spacing w:val="20"/>
        </w:rPr>
        <w:t xml:space="preserve"> </w:t>
      </w:r>
      <w:r>
        <w:rPr>
          <w:spacing w:val="-1"/>
        </w:rPr>
        <w:t>Docimo SG, Cadeddu JA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10"/>
        </w:rPr>
        <w:t xml:space="preserve"> </w:t>
      </w:r>
      <w:r>
        <w:rPr>
          <w:spacing w:val="-1"/>
        </w:rPr>
        <w:t>al: The</w:t>
      </w:r>
      <w:r>
        <w:rPr/>
        <w:t xml:space="preserve">   </w:t>
      </w:r>
      <w:r>
        <w:rPr/>
        <w:t>"mini-perc" technique: a</w:t>
      </w:r>
      <w:r>
        <w:rPr>
          <w:spacing w:val="15"/>
        </w:rPr>
        <w:t xml:space="preserve"> </w:t>
      </w:r>
      <w:r>
        <w:rPr/>
        <w:t>l</w:t>
      </w:r>
      <w:r>
        <w:rPr>
          <w:spacing w:val="-1"/>
        </w:rPr>
        <w:t>ess invasive alternative</w:t>
      </w:r>
      <w:r>
        <w:rPr/>
        <w:t xml:space="preserve"> </w:t>
      </w:r>
      <w:r>
        <w:rPr>
          <w:spacing w:val="-1"/>
        </w:rPr>
        <w:t>to</w:t>
      </w:r>
      <w:r>
        <w:rPr>
          <w:spacing w:val="21"/>
        </w:rPr>
        <w:t xml:space="preserve"> </w:t>
      </w:r>
      <w:r>
        <w:rPr>
          <w:spacing w:val="-1"/>
        </w:rPr>
        <w:t>percutaneous</w:t>
      </w:r>
      <w:r>
        <w:rPr>
          <w:spacing w:val="15"/>
        </w:rPr>
        <w:t xml:space="preserve"> </w:t>
      </w:r>
      <w:r>
        <w:rPr>
          <w:spacing w:val="-1"/>
        </w:rPr>
        <w:t>nephrolithotomy. World J Urol</w:t>
      </w:r>
    </w:p>
    <w:p>
      <w:pPr>
        <w:pStyle w:val="BodyText"/>
        <w:ind w:left="429"/>
        <w:spacing w:before="96" w:line="198" w:lineRule="auto"/>
        <w:rPr/>
      </w:pPr>
      <w:r>
        <w:rPr>
          <w:spacing w:val="-8"/>
        </w:rPr>
        <w:t>1998;</w:t>
      </w:r>
      <w:r>
        <w:rPr>
          <w:spacing w:val="28"/>
          <w:w w:val="101"/>
        </w:rPr>
        <w:t xml:space="preserve"> </w:t>
      </w:r>
      <w:r>
        <w:rPr>
          <w:b/>
          <w:bCs/>
          <w:spacing w:val="-8"/>
        </w:rPr>
        <w:t>16</w:t>
      </w:r>
      <w:r>
        <w:rPr>
          <w:b/>
          <w:bCs/>
          <w:spacing w:val="-32"/>
        </w:rPr>
        <w:t xml:space="preserve"> </w:t>
      </w:r>
      <w:r>
        <w:rPr>
          <w:spacing w:val="-8"/>
        </w:rPr>
        <w:t>:</w:t>
      </w:r>
      <w:r>
        <w:rPr>
          <w:spacing w:val="14"/>
        </w:rPr>
        <w:t xml:space="preserve"> </w:t>
      </w:r>
      <w:r>
        <w:rPr>
          <w:spacing w:val="-8"/>
        </w:rPr>
        <w:t>371.</w:t>
      </w:r>
    </w:p>
    <w:p>
      <w:pPr>
        <w:pStyle w:val="BodyText"/>
        <w:ind w:left="420" w:right="167" w:hanging="421"/>
        <w:spacing w:before="214" w:line="264" w:lineRule="auto"/>
        <w:rPr/>
      </w:pPr>
      <w:r>
        <w:rPr/>
        <w:t>183.Tepeler A, Armagan A, Sancakturar AA et</w:t>
      </w:r>
      <w:r>
        <w:rPr>
          <w:spacing w:val="-1"/>
        </w:rPr>
        <w:t xml:space="preserve"> al: The</w:t>
      </w:r>
      <w:r>
        <w:rPr/>
        <w:t xml:space="preserve">  </w:t>
      </w:r>
      <w:r>
        <w:rPr>
          <w:spacing w:val="-1"/>
        </w:rPr>
        <w:t>role of microperc in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treatment</w:t>
      </w:r>
      <w:r>
        <w:rPr>
          <w:spacing w:val="9"/>
        </w:rPr>
        <w:t xml:space="preserve"> </w:t>
      </w:r>
      <w:r>
        <w:rPr>
          <w:spacing w:val="-1"/>
        </w:rPr>
        <w:t>of symptomatic</w:t>
      </w:r>
      <w:r>
        <w:rPr/>
        <w:t xml:space="preserve"> </w:t>
      </w:r>
      <w:r>
        <w:rPr>
          <w:spacing w:val="-3"/>
        </w:rPr>
        <w:t>lower</w:t>
      </w:r>
      <w:r>
        <w:rPr>
          <w:spacing w:val="32"/>
        </w:rPr>
        <w:t xml:space="preserve"> </w:t>
      </w:r>
      <w:r>
        <w:rPr>
          <w:spacing w:val="-3"/>
        </w:rPr>
        <w:t>pole</w:t>
      </w:r>
      <w:r>
        <w:rPr>
          <w:spacing w:val="16"/>
        </w:rPr>
        <w:t xml:space="preserve"> </w:t>
      </w:r>
      <w:r>
        <w:rPr>
          <w:spacing w:val="-3"/>
        </w:rPr>
        <w:t>renal calculi. J</w:t>
      </w:r>
      <w:r>
        <w:rPr>
          <w:spacing w:val="16"/>
          <w:w w:val="101"/>
        </w:rPr>
        <w:t xml:space="preserve"> </w:t>
      </w:r>
      <w:r>
        <w:rPr>
          <w:spacing w:val="-3"/>
        </w:rPr>
        <w:t>Endourol</w:t>
      </w:r>
      <w:r>
        <w:rPr>
          <w:spacing w:val="14"/>
        </w:rPr>
        <w:t xml:space="preserve"> </w:t>
      </w:r>
      <w:r>
        <w:rPr>
          <w:spacing w:val="-3"/>
        </w:rPr>
        <w:t>2013;</w:t>
      </w:r>
      <w:r>
        <w:rPr>
          <w:spacing w:val="19"/>
          <w:w w:val="101"/>
        </w:rPr>
        <w:t xml:space="preserve"> </w:t>
      </w:r>
      <w:r>
        <w:rPr>
          <w:b/>
          <w:bCs/>
          <w:spacing w:val="-3"/>
        </w:rPr>
        <w:t>27:</w:t>
      </w:r>
      <w:r>
        <w:rPr>
          <w:b/>
          <w:bCs/>
          <w:spacing w:val="24"/>
          <w:w w:val="101"/>
        </w:rPr>
        <w:t xml:space="preserve"> </w:t>
      </w:r>
      <w:r>
        <w:rPr>
          <w:spacing w:val="-3"/>
        </w:rPr>
        <w:t>13.</w:t>
      </w:r>
    </w:p>
    <w:p>
      <w:pPr>
        <w:spacing w:line="264" w:lineRule="auto"/>
        <w:sectPr>
          <w:type w:val="continuous"/>
          <w:pgSz w:w="12240" w:h="15840"/>
          <w:pgMar w:top="322" w:right="720" w:bottom="533" w:left="777" w:header="0" w:footer="385" w:gutter="0"/>
          <w:cols w:equalWidth="0" w:num="2">
            <w:col w:w="5525" w:space="100"/>
            <w:col w:w="5118" w:space="0"/>
          </w:cols>
        </w:sectPr>
        <w:rPr/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22" w:right="207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78"/>
        <w:spacing w:before="57" w:line="232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46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92" w:lineRule="exact"/>
        <w:rPr>
          <w:rFonts w:ascii="Arial"/>
          <w:sz w:val="8"/>
        </w:rPr>
      </w:pPr>
      <w:r/>
    </w:p>
    <w:p>
      <w:pPr>
        <w:spacing w:line="92" w:lineRule="exact"/>
        <w:sectPr>
          <w:pgSz w:w="12240" w:h="15840"/>
          <w:pgMar w:top="322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spacing w:before="93"/>
        <w:rPr/>
      </w:pPr>
      <w:r/>
    </w:p>
    <w:p>
      <w:pPr>
        <w:sectPr>
          <w:type w:val="continuous"/>
          <w:pgSz w:w="12240" w:h="15840"/>
          <w:pgMar w:top="322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457" w:right="553" w:hanging="414"/>
        <w:spacing w:before="35" w:line="264" w:lineRule="auto"/>
        <w:rPr/>
      </w:pPr>
      <w:r>
        <w:rPr>
          <w:spacing w:val="-1"/>
        </w:rPr>
        <w:t>184.Zhu</w:t>
      </w:r>
      <w:r>
        <w:rPr>
          <w:spacing w:val="19"/>
        </w:rPr>
        <w:t xml:space="preserve"> </w:t>
      </w:r>
      <w:r>
        <w:rPr>
          <w:spacing w:val="-1"/>
        </w:rPr>
        <w:t>H, Ye X, Xiao X et</w:t>
      </w:r>
      <w:r>
        <w:rPr>
          <w:spacing w:val="9"/>
        </w:rPr>
        <w:t xml:space="preserve"> </w:t>
      </w:r>
      <w:r>
        <w:rPr>
          <w:spacing w:val="-1"/>
        </w:rPr>
        <w:t>al:</w:t>
      </w:r>
      <w:r>
        <w:rPr>
          <w:spacing w:val="17"/>
        </w:rPr>
        <w:t xml:space="preserve"> </w:t>
      </w:r>
      <w:r>
        <w:rPr>
          <w:spacing w:val="-1"/>
        </w:rPr>
        <w:t>Retrograde, antegrade,</w:t>
      </w:r>
      <w:r>
        <w:rPr/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laparoscopic approaches to the</w:t>
      </w:r>
      <w:r>
        <w:rPr>
          <w:spacing w:val="16"/>
        </w:rPr>
        <w:t xml:space="preserve"> </w:t>
      </w:r>
      <w:r>
        <w:rPr>
          <w:spacing w:val="-1"/>
        </w:rPr>
        <w:t>management</w:t>
      </w:r>
      <w:r>
        <w:rPr/>
        <w:t xml:space="preserve">  </w:t>
      </w:r>
      <w:r>
        <w:rPr>
          <w:spacing w:val="-1"/>
        </w:rPr>
        <w:t>of large</w:t>
      </w:r>
      <w:r>
        <w:rPr>
          <w:spacing w:val="16"/>
        </w:rPr>
        <w:t xml:space="preserve"> </w:t>
      </w:r>
      <w:r>
        <w:rPr>
          <w:spacing w:val="-1"/>
        </w:rPr>
        <w:t>upper ureteral stones</w:t>
      </w:r>
      <w:r>
        <w:rPr>
          <w:spacing w:val="8"/>
        </w:rPr>
        <w:t xml:space="preserve"> </w:t>
      </w:r>
      <w:r>
        <w:rPr>
          <w:spacing w:val="-1"/>
        </w:rPr>
        <w:t>after</w:t>
      </w:r>
      <w:r>
        <w:rPr>
          <w:spacing w:val="8"/>
        </w:rPr>
        <w:t xml:space="preserve"> </w:t>
      </w:r>
      <w:r>
        <w:rPr>
          <w:spacing w:val="-1"/>
        </w:rPr>
        <w:t>shockw</w:t>
      </w:r>
      <w:r>
        <w:rPr>
          <w:spacing w:val="-2"/>
        </w:rPr>
        <w:t>ave</w:t>
      </w:r>
    </w:p>
    <w:p>
      <w:pPr>
        <w:pStyle w:val="BodyText"/>
        <w:ind w:left="452" w:right="499" w:firstLine="12"/>
        <w:spacing w:before="97" w:line="249" w:lineRule="auto"/>
        <w:rPr/>
      </w:pPr>
      <w:r>
        <w:rPr/>
        <w:t>lithotripsy failure: a fou</w:t>
      </w:r>
      <w:r>
        <w:rPr>
          <w:spacing w:val="-1"/>
        </w:rPr>
        <w:t>r-year retrospective</w:t>
      </w:r>
      <w:r>
        <w:rPr>
          <w:spacing w:val="9"/>
        </w:rPr>
        <w:t xml:space="preserve"> </w:t>
      </w:r>
      <w:r>
        <w:rPr>
          <w:spacing w:val="-1"/>
        </w:rPr>
        <w:t>study.</w:t>
      </w:r>
      <w:r>
        <w:rPr/>
        <w:t xml:space="preserve"> </w:t>
      </w:r>
      <w:r>
        <w:rPr>
          <w:spacing w:val="-4"/>
        </w:rPr>
        <w:t>J</w:t>
      </w:r>
      <w:r>
        <w:rPr>
          <w:spacing w:val="29"/>
        </w:rPr>
        <w:t xml:space="preserve"> </w:t>
      </w:r>
      <w:r>
        <w:rPr>
          <w:spacing w:val="-4"/>
        </w:rPr>
        <w:t>Endourol</w:t>
      </w:r>
      <w:r>
        <w:rPr>
          <w:spacing w:val="14"/>
        </w:rPr>
        <w:t xml:space="preserve"> </w:t>
      </w:r>
      <w:r>
        <w:rPr>
          <w:spacing w:val="-4"/>
        </w:rPr>
        <w:t>2014;</w:t>
      </w:r>
      <w:r>
        <w:rPr>
          <w:spacing w:val="17"/>
        </w:rPr>
        <w:t xml:space="preserve"> </w:t>
      </w:r>
      <w:r>
        <w:rPr>
          <w:b/>
          <w:bCs/>
          <w:spacing w:val="-4"/>
        </w:rPr>
        <w:t>28:</w:t>
      </w:r>
      <w:r>
        <w:rPr>
          <w:b/>
          <w:bCs/>
          <w:spacing w:val="25"/>
        </w:rPr>
        <w:t xml:space="preserve"> </w:t>
      </w:r>
      <w:r>
        <w:rPr>
          <w:spacing w:val="-4"/>
        </w:rPr>
        <w:t>100.</w:t>
      </w:r>
    </w:p>
    <w:p>
      <w:pPr>
        <w:pStyle w:val="BodyText"/>
        <w:ind w:left="43"/>
        <w:spacing w:before="211" w:line="193" w:lineRule="auto"/>
        <w:rPr/>
      </w:pPr>
      <w:r>
        <w:rPr>
          <w:spacing w:val="-1"/>
        </w:rPr>
        <w:t>185.Abu Ghazaleh</w:t>
      </w:r>
      <w:r>
        <w:rPr>
          <w:spacing w:val="15"/>
          <w:w w:val="101"/>
        </w:rPr>
        <w:t xml:space="preserve"> </w:t>
      </w:r>
      <w:r>
        <w:rPr>
          <w:spacing w:val="-1"/>
        </w:rPr>
        <w:t>LA, Shunaigat AN an</w:t>
      </w:r>
      <w:r>
        <w:rPr>
          <w:spacing w:val="-2"/>
        </w:rPr>
        <w:t>d</w:t>
      </w:r>
      <w:r>
        <w:rPr>
          <w:spacing w:val="19"/>
          <w:w w:val="101"/>
        </w:rPr>
        <w:t xml:space="preserve"> </w:t>
      </w:r>
      <w:r>
        <w:rPr>
          <w:spacing w:val="-2"/>
        </w:rPr>
        <w:t>Budair</w:t>
      </w:r>
      <w:r>
        <w:rPr>
          <w:spacing w:val="9"/>
        </w:rPr>
        <w:t xml:space="preserve"> </w:t>
      </w:r>
      <w:r>
        <w:rPr>
          <w:spacing w:val="-2"/>
        </w:rPr>
        <w:t>Z:</w:t>
      </w:r>
    </w:p>
    <w:p>
      <w:pPr>
        <w:pStyle w:val="BodyText"/>
        <w:ind w:left="466"/>
        <w:spacing w:before="98" w:line="193" w:lineRule="auto"/>
        <w:rPr/>
      </w:pPr>
      <w:r>
        <w:rPr>
          <w:spacing w:val="-1"/>
        </w:rPr>
        <w:t>Retrograde</w:t>
      </w:r>
      <w:r>
        <w:rPr>
          <w:spacing w:val="15"/>
        </w:rPr>
        <w:t xml:space="preserve"> </w:t>
      </w:r>
      <w:r>
        <w:rPr>
          <w:spacing w:val="-1"/>
        </w:rPr>
        <w:t>intrarenal</w:t>
      </w:r>
      <w:r>
        <w:rPr>
          <w:spacing w:val="16"/>
          <w:w w:val="101"/>
        </w:rPr>
        <w:t xml:space="preserve"> </w:t>
      </w:r>
      <w:r>
        <w:rPr>
          <w:spacing w:val="-1"/>
        </w:rPr>
        <w:t>lith</w:t>
      </w:r>
      <w:r>
        <w:rPr>
          <w:spacing w:val="-2"/>
        </w:rPr>
        <w:t>otripsy for small</w:t>
      </w:r>
      <w:r>
        <w:rPr>
          <w:spacing w:val="16"/>
        </w:rPr>
        <w:t xml:space="preserve"> </w:t>
      </w:r>
      <w:r>
        <w:rPr>
          <w:spacing w:val="-2"/>
        </w:rPr>
        <w:t>renal</w:t>
      </w:r>
    </w:p>
    <w:p>
      <w:pPr>
        <w:pStyle w:val="BodyText"/>
        <w:ind w:left="448" w:right="560" w:firstLine="9"/>
        <w:spacing w:before="98" w:line="285" w:lineRule="auto"/>
        <w:rPr/>
      </w:pPr>
      <w:r>
        <w:rPr>
          <w:spacing w:val="-2"/>
        </w:rPr>
        <w:t>stones</w:t>
      </w:r>
      <w:r>
        <w:rPr>
          <w:spacing w:val="30"/>
          <w:w w:val="101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prepubertal children. Saudi J</w:t>
      </w:r>
      <w:r>
        <w:rPr>
          <w:spacing w:val="17"/>
        </w:rPr>
        <w:t xml:space="preserve"> </w:t>
      </w:r>
      <w:r>
        <w:rPr>
          <w:spacing w:val="-2"/>
        </w:rPr>
        <w:t>Kidney</w:t>
      </w:r>
      <w:r>
        <w:rPr>
          <w:spacing w:val="16"/>
        </w:rPr>
        <w:t xml:space="preserve"> </w:t>
      </w:r>
      <w:r>
        <w:rPr>
          <w:spacing w:val="-2"/>
        </w:rPr>
        <w:t>Dis</w:t>
      </w:r>
      <w:r>
        <w:rPr/>
        <w:t xml:space="preserve"> </w:t>
      </w:r>
      <w:r>
        <w:rPr>
          <w:spacing w:val="-2"/>
        </w:rPr>
        <w:t>Transpl 2011;</w:t>
      </w:r>
      <w:r>
        <w:rPr>
          <w:spacing w:val="35"/>
        </w:rPr>
        <w:t xml:space="preserve"> </w:t>
      </w:r>
      <w:r>
        <w:rPr>
          <w:b/>
          <w:bCs/>
          <w:spacing w:val="-2"/>
        </w:rPr>
        <w:t>22:</w:t>
      </w:r>
      <w:r>
        <w:rPr>
          <w:b/>
          <w:bCs/>
          <w:spacing w:val="7"/>
        </w:rPr>
        <w:t xml:space="preserve"> </w:t>
      </w:r>
      <w:r>
        <w:rPr>
          <w:spacing w:val="-2"/>
        </w:rPr>
        <w:t>492.</w:t>
      </w:r>
    </w:p>
    <w:p>
      <w:pPr>
        <w:pStyle w:val="BodyText"/>
        <w:ind w:left="43"/>
        <w:spacing w:before="147" w:line="194" w:lineRule="auto"/>
        <w:rPr/>
      </w:pPr>
      <w:r>
        <w:rPr>
          <w:spacing w:val="-2"/>
        </w:rPr>
        <w:t>186.Ji C, Gan W,</w:t>
      </w:r>
      <w:r>
        <w:rPr>
          <w:spacing w:val="22"/>
        </w:rPr>
        <w:t xml:space="preserve"> </w:t>
      </w:r>
      <w:r>
        <w:rPr>
          <w:spacing w:val="-2"/>
        </w:rPr>
        <w:t>Guo</w:t>
      </w:r>
      <w:r>
        <w:rPr>
          <w:spacing w:val="18"/>
        </w:rPr>
        <w:t xml:space="preserve"> </w:t>
      </w:r>
      <w:r>
        <w:rPr>
          <w:spacing w:val="-2"/>
        </w:rPr>
        <w:t>H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A</w:t>
      </w:r>
      <w:r>
        <w:rPr>
          <w:spacing w:val="15"/>
        </w:rPr>
        <w:t xml:space="preserve"> </w:t>
      </w:r>
      <w:r>
        <w:rPr>
          <w:spacing w:val="-2"/>
        </w:rPr>
        <w:t>prospective</w:t>
      </w:r>
      <w:r>
        <w:rPr>
          <w:spacing w:val="5"/>
        </w:rPr>
        <w:t xml:space="preserve"> </w:t>
      </w:r>
      <w:r>
        <w:rPr>
          <w:spacing w:val="-2"/>
        </w:rPr>
        <w:t>trial</w:t>
      </w:r>
      <w:r>
        <w:rPr>
          <w:spacing w:val="9"/>
        </w:rPr>
        <w:t xml:space="preserve"> </w:t>
      </w:r>
      <w:r>
        <w:rPr>
          <w:spacing w:val="-2"/>
        </w:rPr>
        <w:t>on</w:t>
      </w:r>
    </w:p>
    <w:p>
      <w:pPr>
        <w:pStyle w:val="BodyText"/>
        <w:ind w:left="464"/>
        <w:spacing w:before="97" w:line="193" w:lineRule="auto"/>
        <w:rPr/>
      </w:pPr>
      <w:r>
        <w:rPr/>
        <w:t>ureteral stenting comb</w:t>
      </w:r>
      <w:r>
        <w:rPr>
          <w:spacing w:val="-1"/>
        </w:rPr>
        <w:t>ined with secondary</w:t>
      </w:r>
    </w:p>
    <w:p>
      <w:pPr>
        <w:pStyle w:val="BodyText"/>
        <w:ind w:left="466" w:right="538" w:hanging="2"/>
        <w:spacing w:before="98" w:line="249" w:lineRule="auto"/>
        <w:rPr/>
      </w:pPr>
      <w:r>
        <w:rPr>
          <w:spacing w:val="-1"/>
        </w:rPr>
        <w:t>ureteroscopy after an initial failed</w:t>
      </w:r>
      <w:r>
        <w:rPr>
          <w:spacing w:val="18"/>
          <w:w w:val="101"/>
        </w:rPr>
        <w:t xml:space="preserve"> </w:t>
      </w:r>
      <w:r>
        <w:rPr>
          <w:spacing w:val="-1"/>
        </w:rPr>
        <w:t>procedure.</w:t>
      </w:r>
      <w:r>
        <w:rPr>
          <w:spacing w:val="14"/>
        </w:rPr>
        <w:t xml:space="preserve"> </w:t>
      </w:r>
      <w:r>
        <w:rPr>
          <w:spacing w:val="-1"/>
        </w:rPr>
        <w:t>Urol</w:t>
      </w:r>
      <w:r>
        <w:rPr/>
        <w:t xml:space="preserve"> </w:t>
      </w:r>
      <w:r>
        <w:rPr>
          <w:spacing w:val="-3"/>
        </w:rPr>
        <w:t>Res</w:t>
      </w:r>
      <w:r>
        <w:rPr>
          <w:spacing w:val="17"/>
          <w:w w:val="101"/>
        </w:rPr>
        <w:t xml:space="preserve"> </w:t>
      </w:r>
      <w:r>
        <w:rPr>
          <w:spacing w:val="-3"/>
        </w:rPr>
        <w:t>2012; </w:t>
      </w:r>
      <w:r>
        <w:rPr>
          <w:b/>
          <w:bCs/>
          <w:spacing w:val="-3"/>
        </w:rPr>
        <w:t>40:</w:t>
      </w:r>
      <w:r>
        <w:rPr>
          <w:b/>
          <w:bCs/>
          <w:spacing w:val="17"/>
        </w:rPr>
        <w:t xml:space="preserve"> </w:t>
      </w:r>
      <w:r>
        <w:rPr>
          <w:spacing w:val="-3"/>
        </w:rPr>
        <w:t>593.</w:t>
      </w:r>
    </w:p>
    <w:p>
      <w:pPr>
        <w:pStyle w:val="BodyText"/>
        <w:ind w:left="43"/>
        <w:spacing w:before="214" w:line="194" w:lineRule="auto"/>
        <w:rPr/>
      </w:pPr>
      <w:r>
        <w:rPr>
          <w:spacing w:val="-3"/>
        </w:rPr>
        <w:t>187.Jones</w:t>
      </w:r>
      <w:r>
        <w:rPr>
          <w:spacing w:val="32"/>
          <w:w w:val="101"/>
        </w:rPr>
        <w:t xml:space="preserve"> </w:t>
      </w:r>
      <w:r>
        <w:rPr>
          <w:spacing w:val="-3"/>
        </w:rPr>
        <w:t>BJ,</w:t>
      </w:r>
      <w:r>
        <w:rPr>
          <w:spacing w:val="17"/>
          <w:w w:val="101"/>
        </w:rPr>
        <w:t xml:space="preserve"> </w:t>
      </w:r>
      <w:r>
        <w:rPr>
          <w:spacing w:val="-3"/>
        </w:rPr>
        <w:t>Ryan</w:t>
      </w:r>
      <w:r>
        <w:rPr>
          <w:spacing w:val="18"/>
        </w:rPr>
        <w:t xml:space="preserve"> </w:t>
      </w:r>
      <w:r>
        <w:rPr>
          <w:spacing w:val="-3"/>
        </w:rPr>
        <w:t>PC,</w:t>
      </w:r>
      <w:r>
        <w:rPr>
          <w:spacing w:val="16"/>
        </w:rPr>
        <w:t xml:space="preserve"> </w:t>
      </w:r>
      <w:r>
        <w:rPr>
          <w:spacing w:val="-3"/>
        </w:rPr>
        <w:t>Lyons O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5"/>
        </w:rPr>
        <w:t xml:space="preserve"> </w:t>
      </w:r>
      <w:r>
        <w:rPr>
          <w:spacing w:val="-3"/>
        </w:rPr>
        <w:t>Use</w:t>
      </w:r>
      <w:r>
        <w:rPr>
          <w:spacing w:val="9"/>
        </w:rPr>
        <w:t xml:space="preserve"> </w:t>
      </w:r>
      <w:r>
        <w:rPr>
          <w:spacing w:val="-3"/>
        </w:rPr>
        <w:t>of the</w:t>
      </w:r>
    </w:p>
    <w:p>
      <w:pPr>
        <w:pStyle w:val="BodyText"/>
        <w:ind w:left="463" w:right="833" w:hanging="5"/>
        <w:spacing w:before="97" w:line="285" w:lineRule="auto"/>
        <w:rPr/>
      </w:pPr>
      <w:r>
        <w:rPr>
          <w:spacing w:val="-1"/>
        </w:rPr>
        <w:t>double</w:t>
      </w:r>
      <w:r>
        <w:rPr>
          <w:spacing w:val="15"/>
          <w:w w:val="101"/>
        </w:rPr>
        <w:t xml:space="preserve"> </w:t>
      </w:r>
      <w:r>
        <w:rPr>
          <w:spacing w:val="-1"/>
        </w:rPr>
        <w:t>pigtail stent</w:t>
      </w:r>
      <w:r>
        <w:rPr>
          <w:spacing w:val="15"/>
        </w:rPr>
        <w:t xml:space="preserve"> </w:t>
      </w:r>
      <w:r>
        <w:rPr>
          <w:spacing w:val="-1"/>
        </w:rPr>
        <w:t>in stone</w:t>
      </w:r>
      <w:r>
        <w:rPr>
          <w:spacing w:val="16"/>
        </w:rPr>
        <w:t xml:space="preserve"> </w:t>
      </w:r>
      <w:r>
        <w:rPr>
          <w:spacing w:val="-1"/>
        </w:rPr>
        <w:t>retrie</w:t>
      </w:r>
      <w:r>
        <w:rPr>
          <w:spacing w:val="-2"/>
        </w:rPr>
        <w:t>val following</w:t>
      </w:r>
      <w:r>
        <w:rPr/>
        <w:t xml:space="preserve"> </w:t>
      </w:r>
      <w:r>
        <w:rPr>
          <w:spacing w:val="-2"/>
        </w:rPr>
        <w:t>unsuccessful</w:t>
      </w:r>
      <w:r>
        <w:rPr>
          <w:spacing w:val="28"/>
        </w:rPr>
        <w:t xml:space="preserve"> </w:t>
      </w:r>
      <w:r>
        <w:rPr>
          <w:spacing w:val="-2"/>
        </w:rPr>
        <w:t>ureteroscopy. Br J</w:t>
      </w:r>
      <w:r>
        <w:rPr>
          <w:spacing w:val="16"/>
          <w:w w:val="101"/>
        </w:rPr>
        <w:t xml:space="preserve"> </w:t>
      </w:r>
      <w:r>
        <w:rPr>
          <w:spacing w:val="-2"/>
        </w:rPr>
        <w:t>Urol</w:t>
      </w:r>
      <w:r>
        <w:rPr>
          <w:spacing w:val="24"/>
          <w:w w:val="101"/>
        </w:rPr>
        <w:t xml:space="preserve"> </w:t>
      </w:r>
      <w:r>
        <w:rPr>
          <w:spacing w:val="-2"/>
        </w:rPr>
        <w:t>1990;</w:t>
      </w:r>
      <w:r>
        <w:rPr>
          <w:b/>
          <w:bCs/>
          <w:spacing w:val="-2"/>
        </w:rPr>
        <w:t>66</w:t>
      </w:r>
      <w:r>
        <w:rPr>
          <w:spacing w:val="-2"/>
        </w:rPr>
        <w:t>:</w:t>
      </w:r>
    </w:p>
    <w:p>
      <w:pPr>
        <w:pStyle w:val="BodyText"/>
        <w:ind w:left="463"/>
        <w:spacing w:before="28" w:line="230" w:lineRule="auto"/>
        <w:rPr/>
      </w:pPr>
      <w:r>
        <w:rPr>
          <w:spacing w:val="-3"/>
        </w:rPr>
        <w:t>254.</w:t>
      </w:r>
    </w:p>
    <w:p>
      <w:pPr>
        <w:pStyle w:val="BodyText"/>
        <w:ind w:left="43"/>
        <w:spacing w:before="183" w:line="193" w:lineRule="auto"/>
        <w:rPr/>
      </w:pPr>
      <w:r>
        <w:rPr>
          <w:spacing w:val="-2"/>
        </w:rPr>
        <w:t>188.Singal</w:t>
      </w:r>
      <w:r>
        <w:rPr>
          <w:spacing w:val="36"/>
        </w:rPr>
        <w:t xml:space="preserve"> </w:t>
      </w:r>
      <w:r>
        <w:rPr>
          <w:spacing w:val="-2"/>
        </w:rPr>
        <w:t>RK,</w:t>
      </w:r>
      <w:r>
        <w:rPr>
          <w:spacing w:val="16"/>
        </w:rPr>
        <w:t xml:space="preserve"> </w:t>
      </w:r>
      <w:r>
        <w:rPr>
          <w:spacing w:val="-2"/>
        </w:rPr>
        <w:t>Razvi</w:t>
      </w:r>
      <w:r>
        <w:rPr>
          <w:spacing w:val="18"/>
        </w:rPr>
        <w:t xml:space="preserve"> </w:t>
      </w:r>
      <w:r>
        <w:rPr>
          <w:spacing w:val="-2"/>
        </w:rPr>
        <w:t>HA and</w:t>
      </w:r>
      <w:r>
        <w:rPr>
          <w:spacing w:val="17"/>
        </w:rPr>
        <w:t xml:space="preserve"> </w:t>
      </w:r>
      <w:r>
        <w:rPr>
          <w:spacing w:val="-2"/>
        </w:rPr>
        <w:t>Denstedt JD: Secondary</w:t>
      </w:r>
    </w:p>
    <w:p>
      <w:pPr>
        <w:pStyle w:val="BodyText"/>
        <w:ind w:left="457" w:right="431" w:firstLine="6"/>
        <w:spacing w:before="98" w:line="249" w:lineRule="auto"/>
        <w:rPr/>
      </w:pPr>
      <w:r>
        <w:rPr>
          <w:spacing w:val="-1"/>
        </w:rPr>
        <w:t>ureteroscopy:</w:t>
      </w:r>
      <w:r>
        <w:rPr>
          <w:spacing w:val="15"/>
        </w:rPr>
        <w:t xml:space="preserve"> </w:t>
      </w:r>
      <w:r>
        <w:rPr>
          <w:spacing w:val="-1"/>
        </w:rPr>
        <w:t>results and</w:t>
      </w:r>
      <w:r>
        <w:rPr>
          <w:spacing w:val="18"/>
        </w:rPr>
        <w:t xml:space="preserve"> </w:t>
      </w:r>
      <w:r>
        <w:rPr>
          <w:spacing w:val="-1"/>
        </w:rPr>
        <w:t>management strategy</w:t>
      </w:r>
      <w:r>
        <w:rPr>
          <w:spacing w:val="-2"/>
        </w:rPr>
        <w:t xml:space="preserve"> at</w:t>
      </w:r>
      <w:r>
        <w:rPr/>
        <w:t xml:space="preserve"> </w:t>
      </w:r>
      <w:r>
        <w:rPr>
          <w:spacing w:val="-2"/>
        </w:rPr>
        <w:t>a</w:t>
      </w:r>
      <w:r>
        <w:rPr>
          <w:spacing w:val="20"/>
        </w:rPr>
        <w:t xml:space="preserve"> </w:t>
      </w:r>
      <w:r>
        <w:rPr>
          <w:spacing w:val="-2"/>
        </w:rPr>
        <w:t>referral center. 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25"/>
        </w:rPr>
        <w:t xml:space="preserve"> </w:t>
      </w:r>
      <w:r>
        <w:rPr>
          <w:spacing w:val="-2"/>
        </w:rPr>
        <w:t>1998;</w:t>
      </w:r>
      <w:r>
        <w:rPr>
          <w:spacing w:val="24"/>
          <w:w w:val="101"/>
        </w:rPr>
        <w:t xml:space="preserve"> </w:t>
      </w:r>
      <w:r>
        <w:rPr>
          <w:b/>
          <w:bCs/>
          <w:spacing w:val="-2"/>
        </w:rPr>
        <w:t>159</w:t>
      </w:r>
      <w:r>
        <w:rPr>
          <w:spacing w:val="-2"/>
        </w:rPr>
        <w:t>:52.</w:t>
      </w:r>
    </w:p>
    <w:p>
      <w:pPr>
        <w:pStyle w:val="BodyText"/>
        <w:ind w:left="43"/>
        <w:spacing w:before="213" w:line="193" w:lineRule="auto"/>
        <w:rPr/>
      </w:pPr>
      <w:r>
        <w:rPr>
          <w:spacing w:val="-1"/>
        </w:rPr>
        <w:t>189.Tugcu V, Gurbuz </w:t>
      </w:r>
      <w:r>
        <w:rPr>
          <w:spacing w:val="-2"/>
        </w:rPr>
        <w:t>G, Aras</w:t>
      </w:r>
      <w:r>
        <w:rPr>
          <w:spacing w:val="19"/>
        </w:rPr>
        <w:t xml:space="preserve"> </w:t>
      </w:r>
      <w:r>
        <w:rPr>
          <w:spacing w:val="-2"/>
        </w:rPr>
        <w:t>B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Primary</w:t>
      </w:r>
    </w:p>
    <w:p>
      <w:pPr>
        <w:pStyle w:val="BodyText"/>
        <w:ind w:left="456" w:right="625" w:firstLine="7"/>
        <w:spacing w:before="96" w:line="247" w:lineRule="auto"/>
        <w:rPr/>
      </w:pPr>
      <w:r>
        <w:rPr/>
        <w:t>ureteroscopy for distal-ureteral</w:t>
      </w:r>
      <w:r>
        <w:rPr>
          <w:spacing w:val="-1"/>
        </w:rPr>
        <w:t xml:space="preserve"> stones compared</w:t>
      </w:r>
      <w:r>
        <w:rPr/>
        <w:t xml:space="preserve"> </w:t>
      </w:r>
      <w:r>
        <w:rPr/>
        <w:t>with ureteroscopy after fa</w:t>
      </w:r>
      <w:r>
        <w:rPr>
          <w:spacing w:val="-1"/>
        </w:rPr>
        <w:t>iled</w:t>
      </w:r>
      <w:r>
        <w:rPr>
          <w:spacing w:val="9"/>
        </w:rPr>
        <w:t xml:space="preserve"> </w:t>
      </w:r>
      <w:r>
        <w:rPr>
          <w:spacing w:val="-1"/>
        </w:rPr>
        <w:t>extracorporeal</w:t>
      </w:r>
    </w:p>
    <w:p>
      <w:pPr>
        <w:pStyle w:val="BodyText"/>
        <w:ind w:left="465"/>
        <w:spacing w:before="96" w:line="194" w:lineRule="auto"/>
        <w:rPr/>
      </w:pPr>
      <w:r>
        <w:rPr>
          <w:spacing w:val="-3"/>
        </w:rPr>
        <w:t>lithotripsy. J</w:t>
      </w:r>
      <w:r>
        <w:rPr>
          <w:spacing w:val="35"/>
        </w:rPr>
        <w:t xml:space="preserve"> </w:t>
      </w:r>
      <w:r>
        <w:rPr>
          <w:spacing w:val="-3"/>
        </w:rPr>
        <w:t>Endourol</w:t>
      </w:r>
      <w:r>
        <w:rPr>
          <w:spacing w:val="14"/>
        </w:rPr>
        <w:t xml:space="preserve"> </w:t>
      </w:r>
      <w:r>
        <w:rPr>
          <w:spacing w:val="-3"/>
        </w:rPr>
        <w:t>2006;</w:t>
      </w:r>
      <w:r>
        <w:rPr>
          <w:spacing w:val="17"/>
          <w:w w:val="101"/>
        </w:rPr>
        <w:t xml:space="preserve"> </w:t>
      </w:r>
      <w:r>
        <w:rPr>
          <w:b/>
          <w:bCs/>
          <w:spacing w:val="-3"/>
        </w:rPr>
        <w:t>20:</w:t>
      </w:r>
      <w:r>
        <w:rPr>
          <w:b/>
          <w:bCs/>
          <w:spacing w:val="25"/>
          <w:w w:val="101"/>
        </w:rPr>
        <w:t xml:space="preserve"> </w:t>
      </w:r>
      <w:r>
        <w:rPr>
          <w:spacing w:val="-3"/>
        </w:rPr>
        <w:t>1025.</w:t>
      </w:r>
    </w:p>
    <w:p>
      <w:pPr>
        <w:pStyle w:val="BodyText"/>
        <w:ind w:left="457" w:right="544" w:hanging="414"/>
        <w:spacing w:before="217" w:line="247" w:lineRule="auto"/>
        <w:rPr/>
      </w:pPr>
      <w:r>
        <w:rPr>
          <w:spacing w:val="-2"/>
        </w:rPr>
        <w:t>190.Turna</w:t>
      </w:r>
      <w:r>
        <w:rPr>
          <w:spacing w:val="22"/>
        </w:rPr>
        <w:t xml:space="preserve"> </w:t>
      </w:r>
      <w:r>
        <w:rPr>
          <w:spacing w:val="-2"/>
        </w:rPr>
        <w:t>B, Stein</w:t>
      </w:r>
      <w:r>
        <w:rPr>
          <w:spacing w:val="16"/>
        </w:rPr>
        <w:t xml:space="preserve"> </w:t>
      </w:r>
      <w:r>
        <w:rPr>
          <w:spacing w:val="-2"/>
        </w:rPr>
        <w:t>RJ, Smaldone</w:t>
      </w:r>
      <w:r>
        <w:rPr>
          <w:spacing w:val="17"/>
        </w:rPr>
        <w:t xml:space="preserve"> </w:t>
      </w:r>
      <w:r>
        <w:rPr>
          <w:spacing w:val="-2"/>
        </w:rPr>
        <w:t>MC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Safety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efficacy of flexibl</w:t>
      </w:r>
      <w:r>
        <w:rPr>
          <w:spacing w:val="-1"/>
        </w:rPr>
        <w:t>e ureterorenoscopy</w:t>
      </w:r>
      <w:r>
        <w:rPr>
          <w:spacing w:val="8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457" w:right="730" w:firstLine="7"/>
        <w:spacing w:before="98" w:line="246" w:lineRule="auto"/>
        <w:rPr/>
      </w:pPr>
      <w:r>
        <w:rPr>
          <w:spacing w:val="-1"/>
        </w:rPr>
        <w:t>holmium:YAG</w:t>
      </w:r>
      <w:r>
        <w:rPr>
          <w:spacing w:val="15"/>
        </w:rPr>
        <w:t xml:space="preserve"> </w:t>
      </w:r>
      <w:r>
        <w:rPr>
          <w:spacing w:val="-1"/>
        </w:rPr>
        <w:t>lithotripsy for intrarenal stones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anticoagulated cases. J Urol</w:t>
      </w:r>
      <w:r>
        <w:rPr>
          <w:spacing w:val="29"/>
          <w:w w:val="101"/>
        </w:rPr>
        <w:t xml:space="preserve"> </w:t>
      </w:r>
      <w:r>
        <w:rPr>
          <w:spacing w:val="-1"/>
        </w:rPr>
        <w:t>2008;</w:t>
      </w:r>
      <w:r>
        <w:rPr>
          <w:spacing w:val="25"/>
        </w:rPr>
        <w:t xml:space="preserve"> </w:t>
      </w:r>
      <w:r>
        <w:rPr>
          <w:b/>
          <w:bCs/>
          <w:spacing w:val="-1"/>
        </w:rPr>
        <w:t>179</w:t>
      </w:r>
      <w:r>
        <w:rPr>
          <w:spacing w:val="-1"/>
        </w:rPr>
        <w:t>:1415.</w:t>
      </w:r>
    </w:p>
    <w:p>
      <w:pPr>
        <w:pStyle w:val="BodyText"/>
        <w:ind w:left="43"/>
        <w:spacing w:before="218" w:line="194" w:lineRule="auto"/>
        <w:rPr/>
      </w:pPr>
      <w:r>
        <w:rPr>
          <w:spacing w:val="-2"/>
        </w:rPr>
        <w:t>191.</w:t>
      </w:r>
      <w:r>
        <w:rPr>
          <w:spacing w:val="-23"/>
        </w:rPr>
        <w:t xml:space="preserve"> </w:t>
      </w:r>
      <w:r>
        <w:rPr>
          <w:spacing w:val="-2"/>
        </w:rPr>
        <w:t>Elkoushy</w:t>
      </w:r>
      <w:r>
        <w:rPr>
          <w:spacing w:val="18"/>
          <w:w w:val="101"/>
        </w:rPr>
        <w:t xml:space="preserve"> </w:t>
      </w:r>
      <w:r>
        <w:rPr>
          <w:spacing w:val="-2"/>
        </w:rPr>
        <w:t>MA, Violette</w:t>
      </w:r>
      <w:r>
        <w:rPr>
          <w:spacing w:val="17"/>
        </w:rPr>
        <w:t xml:space="preserve"> </w:t>
      </w:r>
      <w:r>
        <w:rPr>
          <w:spacing w:val="-2"/>
        </w:rPr>
        <w:t>PD and Adnonian S:</w:t>
      </w:r>
    </w:p>
    <w:p>
      <w:pPr>
        <w:pStyle w:val="BodyText"/>
        <w:ind w:left="457" w:right="789" w:firstLine="6"/>
        <w:spacing w:before="97" w:line="300" w:lineRule="auto"/>
        <w:rPr/>
      </w:pPr>
      <w:r>
        <w:rPr>
          <w:spacing w:val="-1"/>
        </w:rPr>
        <w:t>Ureteroscopy in patients</w:t>
      </w:r>
      <w:r>
        <w:rPr>
          <w:spacing w:val="7"/>
        </w:rPr>
        <w:t xml:space="preserve"> </w:t>
      </w:r>
      <w:r>
        <w:rPr>
          <w:spacing w:val="-1"/>
        </w:rPr>
        <w:t>with</w:t>
      </w:r>
      <w:r>
        <w:rPr>
          <w:spacing w:val="7"/>
        </w:rPr>
        <w:t xml:space="preserve"> </w:t>
      </w:r>
      <w:r>
        <w:rPr>
          <w:spacing w:val="-1"/>
        </w:rPr>
        <w:t>coagulopathie</w:t>
      </w:r>
      <w:r>
        <w:rPr>
          <w:spacing w:val="-2"/>
        </w:rPr>
        <w:t>s</w:t>
      </w:r>
      <w:r>
        <w:rPr>
          <w:spacing w:val="14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associated with lower</w:t>
      </w:r>
      <w:r>
        <w:rPr>
          <w:spacing w:val="8"/>
        </w:rPr>
        <w:t xml:space="preserve"> </w:t>
      </w:r>
      <w:r>
        <w:rPr>
          <w:spacing w:val="-1"/>
        </w:rPr>
        <w:t>stone-free</w:t>
      </w:r>
      <w:r>
        <w:rPr>
          <w:spacing w:val="16"/>
          <w:w w:val="101"/>
        </w:rPr>
        <w:t xml:space="preserve"> </w:t>
      </w:r>
      <w:r>
        <w:rPr>
          <w:spacing w:val="-1"/>
        </w:rPr>
        <w:t>ra</w:t>
      </w:r>
      <w:r>
        <w:rPr>
          <w:spacing w:val="-2"/>
        </w:rPr>
        <w:t>te</w:t>
      </w:r>
      <w:r>
        <w:rPr>
          <w:spacing w:val="8"/>
        </w:rPr>
        <w:t xml:space="preserve"> </w:t>
      </w:r>
      <w:r>
        <w:rPr>
          <w:spacing w:val="-2"/>
        </w:rPr>
        <w:t>and</w:t>
      </w:r>
    </w:p>
    <w:p>
      <w:pPr>
        <w:pStyle w:val="BodyText"/>
        <w:ind w:left="464"/>
        <w:spacing w:before="1" w:line="192" w:lineRule="auto"/>
        <w:rPr/>
      </w:pPr>
      <w:r>
        <w:rPr>
          <w:spacing w:val="-1"/>
        </w:rPr>
        <w:t>increased</w:t>
      </w:r>
      <w:r>
        <w:rPr>
          <w:spacing w:val="16"/>
        </w:rPr>
        <w:t xml:space="preserve"> </w:t>
      </w:r>
      <w:r>
        <w:rPr>
          <w:spacing w:val="-1"/>
        </w:rPr>
        <w:t>risk of clinically significant</w:t>
      </w:r>
      <w:r>
        <w:rPr>
          <w:spacing w:val="16"/>
        </w:rPr>
        <w:t xml:space="preserve"> </w:t>
      </w:r>
      <w:r>
        <w:rPr>
          <w:spacing w:val="-1"/>
        </w:rPr>
        <w:t>hematuria.</w:t>
      </w:r>
    </w:p>
    <w:p>
      <w:pPr>
        <w:pStyle w:val="BodyText"/>
        <w:ind w:left="460"/>
        <w:spacing w:before="98" w:line="198" w:lineRule="auto"/>
        <w:rPr/>
      </w:pPr>
      <w:r>
        <w:rPr>
          <w:spacing w:val="-1"/>
        </w:rPr>
        <w:t>International</w:t>
      </w:r>
      <w:r>
        <w:rPr>
          <w:spacing w:val="17"/>
          <w:w w:val="101"/>
        </w:rPr>
        <w:t xml:space="preserve"> </w:t>
      </w:r>
      <w:r>
        <w:rPr>
          <w:spacing w:val="-1"/>
        </w:rPr>
        <w:t>Braz J</w:t>
      </w:r>
      <w:r>
        <w:rPr>
          <w:spacing w:val="17"/>
        </w:rPr>
        <w:t xml:space="preserve"> </w:t>
      </w:r>
      <w:r>
        <w:rPr>
          <w:spacing w:val="-1"/>
        </w:rPr>
        <w:t>Urol 2012;</w:t>
      </w:r>
      <w:r>
        <w:rPr>
          <w:spacing w:val="13"/>
        </w:rPr>
        <w:t xml:space="preserve"> </w:t>
      </w:r>
      <w:r>
        <w:rPr>
          <w:b/>
          <w:bCs/>
          <w:spacing w:val="-1"/>
        </w:rPr>
        <w:t>38</w:t>
      </w:r>
      <w:r>
        <w:rPr>
          <w:spacing w:val="-1"/>
        </w:rPr>
        <w:t>:195.</w:t>
      </w:r>
    </w:p>
    <w:p>
      <w:pPr>
        <w:pStyle w:val="BodyText"/>
        <w:ind w:left="43"/>
        <w:spacing w:before="213" w:line="198" w:lineRule="auto"/>
        <w:rPr/>
      </w:pPr>
      <w:r>
        <w:rPr>
          <w:spacing w:val="-1"/>
        </w:rPr>
        <w:t>192.Gallucci</w:t>
      </w:r>
      <w:r>
        <w:rPr>
          <w:spacing w:val="18"/>
        </w:rPr>
        <w:t xml:space="preserve"> </w:t>
      </w:r>
      <w:r>
        <w:rPr>
          <w:spacing w:val="-1"/>
        </w:rPr>
        <w:t>M, Vincenzoni A, Schettini</w:t>
      </w:r>
      <w:r>
        <w:rPr>
          <w:spacing w:val="18"/>
        </w:rPr>
        <w:t xml:space="preserve"> </w:t>
      </w:r>
      <w:r>
        <w:rPr>
          <w:spacing w:val="-1"/>
        </w:rPr>
        <w:t>M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457" w:right="535" w:firstLine="8"/>
        <w:spacing w:before="94" w:line="285" w:lineRule="auto"/>
        <w:rPr/>
      </w:pPr>
      <w:r>
        <w:rPr>
          <w:spacing w:val="-1"/>
        </w:rPr>
        <w:t>Extracorporeal shock wave</w:t>
      </w:r>
      <w:r>
        <w:rPr>
          <w:spacing w:val="16"/>
        </w:rPr>
        <w:t xml:space="preserve"> </w:t>
      </w:r>
      <w:r>
        <w:rPr>
          <w:spacing w:val="-1"/>
        </w:rPr>
        <w:t>lithotripsy in</w:t>
      </w:r>
      <w:r>
        <w:rPr>
          <w:spacing w:val="14"/>
        </w:rPr>
        <w:t xml:space="preserve"> </w:t>
      </w:r>
      <w:r>
        <w:rPr>
          <w:spacing w:val="-1"/>
        </w:rPr>
        <w:t>uret</w:t>
      </w:r>
      <w:r>
        <w:rPr>
          <w:spacing w:val="-2"/>
        </w:rPr>
        <w:t>eral</w:t>
      </w:r>
      <w:r>
        <w:rPr/>
        <w:t xml:space="preserve">   </w:t>
      </w:r>
      <w:r>
        <w:rPr>
          <w:spacing w:val="-2"/>
        </w:rPr>
        <w:t>and</w:t>
      </w:r>
      <w:r>
        <w:rPr>
          <w:spacing w:val="22"/>
        </w:rPr>
        <w:t xml:space="preserve"> </w:t>
      </w:r>
      <w:r>
        <w:rPr>
          <w:spacing w:val="-2"/>
        </w:rPr>
        <w:t>kidney</w:t>
      </w:r>
      <w:r>
        <w:rPr>
          <w:spacing w:val="14"/>
        </w:rPr>
        <w:t xml:space="preserve"> </w:t>
      </w:r>
      <w:r>
        <w:rPr>
          <w:spacing w:val="-2"/>
        </w:rPr>
        <w:t>malformations. Urol Int</w:t>
      </w:r>
      <w:r>
        <w:rPr>
          <w:spacing w:val="14"/>
        </w:rPr>
        <w:t xml:space="preserve"> </w:t>
      </w:r>
      <w:r>
        <w:rPr>
          <w:spacing w:val="-2"/>
        </w:rPr>
        <w:t>2001;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66:</w:t>
      </w:r>
      <w:r>
        <w:rPr>
          <w:b/>
          <w:bCs/>
          <w:spacing w:val="13"/>
        </w:rPr>
        <w:t xml:space="preserve"> </w:t>
      </w:r>
      <w:r>
        <w:rPr>
          <w:spacing w:val="-2"/>
        </w:rPr>
        <w:t>61.</w:t>
      </w:r>
    </w:p>
    <w:p>
      <w:pPr>
        <w:pStyle w:val="BodyText"/>
        <w:ind w:left="43"/>
        <w:spacing w:before="147" w:line="194" w:lineRule="auto"/>
        <w:rPr/>
      </w:pPr>
      <w:r>
        <w:rPr>
          <w:spacing w:val="-2"/>
        </w:rPr>
        <w:t>193.</w:t>
      </w:r>
      <w:r>
        <w:rPr>
          <w:spacing w:val="-23"/>
        </w:rPr>
        <w:t xml:space="preserve"> </w:t>
      </w:r>
      <w:r>
        <w:rPr>
          <w:spacing w:val="-2"/>
        </w:rPr>
        <w:t>El-Assmy A,</w:t>
      </w:r>
      <w:r>
        <w:rPr>
          <w:spacing w:val="18"/>
        </w:rPr>
        <w:t xml:space="preserve"> </w:t>
      </w:r>
      <w:r>
        <w:rPr>
          <w:spacing w:val="-2"/>
        </w:rPr>
        <w:t>El-Nahas AR,</w:t>
      </w:r>
      <w:r>
        <w:rPr>
          <w:spacing w:val="18"/>
        </w:rPr>
        <w:t xml:space="preserve"> </w:t>
      </w:r>
      <w:r>
        <w:rPr>
          <w:spacing w:val="-2"/>
        </w:rPr>
        <w:t>Mohsen T et al:</w:t>
      </w:r>
    </w:p>
    <w:p>
      <w:pPr>
        <w:pStyle w:val="BodyText"/>
        <w:ind w:left="457" w:right="763" w:firstLine="8"/>
        <w:spacing w:before="94" w:line="290" w:lineRule="auto"/>
        <w:jc w:val="both"/>
        <w:rPr/>
      </w:pPr>
      <w:r>
        <w:rPr>
          <w:spacing w:val="-1"/>
        </w:rPr>
        <w:t>Extracorporeal shock wave</w:t>
      </w:r>
      <w:r>
        <w:rPr>
          <w:spacing w:val="24"/>
        </w:rPr>
        <w:t xml:space="preserve"> </w:t>
      </w:r>
      <w:r>
        <w:rPr>
          <w:spacing w:val="-1"/>
        </w:rPr>
        <w:t>lithotripsy of upper</w:t>
      </w:r>
      <w:r>
        <w:rPr/>
        <w:t xml:space="preserve">  </w:t>
      </w:r>
      <w:r>
        <w:rPr>
          <w:spacing w:val="-1"/>
        </w:rPr>
        <w:t>urinary tract calculi</w:t>
      </w:r>
      <w:r>
        <w:rPr>
          <w:spacing w:val="28"/>
          <w:w w:val="101"/>
        </w:rPr>
        <w:t xml:space="preserve"> </w:t>
      </w:r>
      <w:r>
        <w:rPr>
          <w:spacing w:val="-1"/>
        </w:rPr>
        <w:t>in patients with</w:t>
      </w:r>
      <w:r>
        <w:rPr>
          <w:spacing w:val="7"/>
        </w:rPr>
        <w:t xml:space="preserve"> </w:t>
      </w:r>
      <w:r>
        <w:rPr>
          <w:spacing w:val="-1"/>
        </w:rPr>
        <w:t>cystectomy</w:t>
      </w:r>
      <w:r>
        <w:rPr/>
        <w:t xml:space="preserve">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rPr>
          <w:spacing w:val="-1"/>
        </w:rPr>
        <w:t>urinary diversion.</w:t>
      </w:r>
      <w:r>
        <w:rPr>
          <w:spacing w:val="-2"/>
        </w:rPr>
        <w:t xml:space="preserve"> Urology</w:t>
      </w:r>
      <w:r>
        <w:rPr>
          <w:spacing w:val="12"/>
        </w:rPr>
        <w:t xml:space="preserve"> </w:t>
      </w:r>
      <w:r>
        <w:rPr>
          <w:spacing w:val="-2"/>
        </w:rPr>
        <w:t>2005;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66:</w:t>
      </w:r>
      <w:r>
        <w:rPr>
          <w:b/>
          <w:bCs/>
          <w:spacing w:val="17"/>
        </w:rPr>
        <w:t xml:space="preserve"> </w:t>
      </w:r>
      <w:r>
        <w:rPr>
          <w:spacing w:val="-2"/>
        </w:rPr>
        <w:t>510.</w:t>
      </w:r>
    </w:p>
    <w:p>
      <w:pPr>
        <w:pStyle w:val="BodyText"/>
        <w:ind w:left="463" w:right="1065" w:hanging="420"/>
        <w:spacing w:before="148" w:line="246" w:lineRule="auto"/>
        <w:rPr/>
      </w:pPr>
      <w:r>
        <w:rPr>
          <w:spacing w:val="-2"/>
        </w:rPr>
        <w:t>194.</w:t>
      </w:r>
      <w:r>
        <w:rPr>
          <w:spacing w:val="-27"/>
        </w:rPr>
        <w:t xml:space="preserve"> </w:t>
      </w:r>
      <w:r>
        <w:rPr>
          <w:spacing w:val="-2"/>
        </w:rPr>
        <w:t>Khalil</w:t>
      </w:r>
      <w:r>
        <w:rPr>
          <w:spacing w:val="18"/>
        </w:rPr>
        <w:t xml:space="preserve"> </w:t>
      </w:r>
      <w:r>
        <w:rPr>
          <w:spacing w:val="-2"/>
        </w:rPr>
        <w:t>M:</w:t>
      </w:r>
      <w:r>
        <w:rPr>
          <w:spacing w:val="16"/>
          <w:w w:val="101"/>
        </w:rPr>
        <w:t xml:space="preserve"> </w:t>
      </w:r>
      <w:r>
        <w:rPr>
          <w:spacing w:val="-2"/>
        </w:rPr>
        <w:t>Management of impacte</w:t>
      </w:r>
      <w:r>
        <w:rPr>
          <w:spacing w:val="-3"/>
        </w:rPr>
        <w:t>d</w:t>
      </w:r>
      <w:r>
        <w:rPr>
          <w:spacing w:val="16"/>
        </w:rPr>
        <w:t xml:space="preserve"> </w:t>
      </w:r>
      <w:r>
        <w:rPr>
          <w:spacing w:val="-3"/>
        </w:rPr>
        <w:t>proximal</w:t>
      </w:r>
      <w:r>
        <w:rPr/>
        <w:t xml:space="preserve"> </w:t>
      </w:r>
      <w:r>
        <w:rPr>
          <w:spacing w:val="-1"/>
        </w:rPr>
        <w:t>ureteral stone: extracorporeal shock</w:t>
      </w:r>
      <w:r>
        <w:rPr>
          <w:spacing w:val="20"/>
        </w:rPr>
        <w:t xml:space="preserve"> </w:t>
      </w:r>
      <w:r>
        <w:rPr>
          <w:spacing w:val="-1"/>
        </w:rPr>
        <w:t>wave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31" w:right="106"/>
        <w:spacing w:before="33" w:line="285" w:lineRule="auto"/>
        <w:rPr/>
      </w:pPr>
      <w:r>
        <w:rPr>
          <w:spacing w:val="-1"/>
        </w:rPr>
        <w:t>lithotripsy versus ureteroscopy with</w:t>
      </w:r>
      <w:r>
        <w:rPr>
          <w:spacing w:val="25"/>
        </w:rPr>
        <w:t xml:space="preserve"> </w:t>
      </w:r>
      <w:r>
        <w:rPr>
          <w:spacing w:val="-1"/>
        </w:rPr>
        <w:t>holmium: YAG</w:t>
      </w:r>
      <w:r>
        <w:rPr/>
        <w:t xml:space="preserve"> </w:t>
      </w:r>
      <w:r>
        <w:rPr>
          <w:spacing w:val="-1"/>
        </w:rPr>
        <w:t>laser lithotripsy.</w:t>
      </w:r>
      <w:r>
        <w:rPr>
          <w:spacing w:val="29"/>
          <w:w w:val="101"/>
        </w:rPr>
        <w:t xml:space="preserve"> </w:t>
      </w:r>
      <w:r>
        <w:rPr>
          <w:spacing w:val="-1"/>
        </w:rPr>
        <w:t>Urol Ann</w:t>
      </w:r>
      <w:r>
        <w:rPr>
          <w:spacing w:val="14"/>
        </w:rPr>
        <w:t xml:space="preserve"> </w:t>
      </w:r>
      <w:r>
        <w:rPr>
          <w:spacing w:val="-1"/>
        </w:rPr>
        <w:t>2013;</w:t>
      </w:r>
      <w:r>
        <w:rPr>
          <w:b/>
          <w:bCs/>
          <w:spacing w:val="-1"/>
        </w:rPr>
        <w:t>5</w:t>
      </w:r>
      <w:r>
        <w:rPr>
          <w:spacing w:val="-1"/>
        </w:rPr>
        <w:t>:88.</w:t>
      </w:r>
    </w:p>
    <w:p>
      <w:pPr>
        <w:pStyle w:val="BodyText"/>
        <w:ind w:left="424" w:right="323" w:hanging="414"/>
        <w:spacing w:before="146" w:line="265" w:lineRule="auto"/>
        <w:rPr/>
      </w:pPr>
      <w:r>
        <w:rPr>
          <w:spacing w:val="-1"/>
        </w:rPr>
        <w:t>195.</w:t>
      </w:r>
      <w:r>
        <w:rPr>
          <w:spacing w:val="-27"/>
        </w:rPr>
        <w:t xml:space="preserve"> </w:t>
      </w:r>
      <w:r>
        <w:rPr>
          <w:spacing w:val="-1"/>
        </w:rPr>
        <w:t>Renner C and</w:t>
      </w:r>
      <w:r>
        <w:rPr>
          <w:spacing w:val="17"/>
          <w:w w:val="101"/>
        </w:rPr>
        <w:t xml:space="preserve"> </w:t>
      </w:r>
      <w:r>
        <w:rPr>
          <w:spacing w:val="-1"/>
        </w:rPr>
        <w:t>Rassweil</w:t>
      </w:r>
      <w:r>
        <w:rPr>
          <w:spacing w:val="-2"/>
        </w:rPr>
        <w:t>er J: Treatment of</w:t>
      </w:r>
      <w:r>
        <w:rPr>
          <w:spacing w:val="8"/>
        </w:rPr>
        <w:t xml:space="preserve"> </w:t>
      </w:r>
      <w:r>
        <w:rPr>
          <w:spacing w:val="-2"/>
        </w:rPr>
        <w:t>renal</w:t>
      </w:r>
      <w:r>
        <w:rPr/>
        <w:t xml:space="preserve">   </w:t>
      </w:r>
      <w:r>
        <w:rPr>
          <w:spacing w:val="-1"/>
        </w:rPr>
        <w:t>stones</w:t>
      </w:r>
      <w:r>
        <w:rPr>
          <w:spacing w:val="17"/>
          <w:w w:val="101"/>
        </w:rPr>
        <w:t xml:space="preserve"> </w:t>
      </w:r>
      <w:r>
        <w:rPr>
          <w:spacing w:val="-1"/>
        </w:rPr>
        <w:t>by extracorporeal shock wave</w:t>
      </w:r>
      <w:r>
        <w:rPr>
          <w:spacing w:val="16"/>
        </w:rPr>
        <w:t xml:space="preserve"> </w:t>
      </w:r>
      <w:r>
        <w:rPr>
          <w:spacing w:val="-1"/>
        </w:rPr>
        <w:t>lithotripsy.</w:t>
      </w:r>
      <w:r>
        <w:rPr/>
        <w:t xml:space="preserve"> </w:t>
      </w:r>
      <w:r>
        <w:rPr>
          <w:spacing w:val="-3"/>
        </w:rPr>
        <w:t>Nephron</w:t>
      </w:r>
      <w:r>
        <w:rPr>
          <w:spacing w:val="37"/>
        </w:rPr>
        <w:t xml:space="preserve"> </w:t>
      </w:r>
      <w:r>
        <w:rPr>
          <w:spacing w:val="-3"/>
        </w:rPr>
        <w:t>1999; </w:t>
      </w:r>
      <w:r>
        <w:rPr>
          <w:b/>
          <w:bCs/>
          <w:spacing w:val="-3"/>
        </w:rPr>
        <w:t>81:</w:t>
      </w:r>
      <w:r>
        <w:rPr>
          <w:b/>
          <w:bCs/>
          <w:spacing w:val="14"/>
        </w:rPr>
        <w:t xml:space="preserve"> </w:t>
      </w:r>
      <w:r>
        <w:rPr>
          <w:spacing w:val="-3"/>
        </w:rPr>
        <w:t>71.</w:t>
      </w:r>
    </w:p>
    <w:p>
      <w:pPr>
        <w:pStyle w:val="BodyText"/>
        <w:ind w:left="10"/>
        <w:spacing w:before="214" w:line="194" w:lineRule="auto"/>
        <w:rPr/>
      </w:pPr>
      <w:r>
        <w:rPr>
          <w:spacing w:val="-3"/>
        </w:rPr>
        <w:t>196.</w:t>
      </w:r>
      <w:r>
        <w:rPr>
          <w:spacing w:val="-17"/>
        </w:rPr>
        <w:t xml:space="preserve"> </w:t>
      </w:r>
      <w:r>
        <w:rPr>
          <w:spacing w:val="-3"/>
        </w:rPr>
        <w:t>Meretyk I,</w:t>
      </w:r>
      <w:r>
        <w:rPr>
          <w:spacing w:val="18"/>
          <w:w w:val="101"/>
        </w:rPr>
        <w:t xml:space="preserve"> </w:t>
      </w:r>
      <w:r>
        <w:rPr>
          <w:spacing w:val="-3"/>
        </w:rPr>
        <w:t>Leretyk S</w:t>
      </w:r>
      <w:r>
        <w:rPr>
          <w:spacing w:val="7"/>
        </w:rPr>
        <w:t xml:space="preserve"> </w:t>
      </w:r>
      <w:r>
        <w:rPr>
          <w:spacing w:val="-3"/>
        </w:rPr>
        <w:t>and</w:t>
      </w:r>
      <w:r>
        <w:rPr>
          <w:spacing w:val="12"/>
        </w:rPr>
        <w:t xml:space="preserve"> </w:t>
      </w:r>
      <w:r>
        <w:rPr>
          <w:spacing w:val="-3"/>
        </w:rPr>
        <w:t>Clayman</w:t>
      </w:r>
      <w:r>
        <w:rPr>
          <w:spacing w:val="16"/>
        </w:rPr>
        <w:t xml:space="preserve"> </w:t>
      </w:r>
      <w:r>
        <w:rPr>
          <w:spacing w:val="-3"/>
        </w:rPr>
        <w:t>RV:</w:t>
      </w:r>
    </w:p>
    <w:p>
      <w:pPr>
        <w:pStyle w:val="BodyText"/>
        <w:ind w:left="431" w:right="616" w:firstLine="1"/>
        <w:spacing w:before="97" w:line="285" w:lineRule="auto"/>
        <w:rPr/>
      </w:pPr>
      <w:r>
        <w:rPr/>
        <w:t>Endopyelotomy: compariso</w:t>
      </w:r>
      <w:r>
        <w:rPr>
          <w:spacing w:val="-1"/>
        </w:rPr>
        <w:t>n of ureteroscopic</w:t>
      </w:r>
      <w:r>
        <w:rPr/>
        <w:t xml:space="preserve"> </w:t>
      </w:r>
      <w:r>
        <w:rPr>
          <w:spacing w:val="-1"/>
        </w:rPr>
        <w:t>retrograde and antegrade</w:t>
      </w:r>
      <w:r>
        <w:rPr>
          <w:spacing w:val="17"/>
          <w:w w:val="101"/>
        </w:rPr>
        <w:t xml:space="preserve"> </w:t>
      </w:r>
      <w:r>
        <w:rPr>
          <w:spacing w:val="-1"/>
        </w:rPr>
        <w:t>percutaneous</w:t>
      </w:r>
    </w:p>
    <w:p>
      <w:pPr>
        <w:pStyle w:val="BodyText"/>
        <w:ind w:left="420"/>
        <w:spacing w:before="28" w:line="194" w:lineRule="auto"/>
        <w:rPr/>
      </w:pPr>
      <w:r>
        <w:rPr>
          <w:spacing w:val="-3"/>
        </w:rPr>
        <w:t>techniques. J</w:t>
      </w:r>
      <w:r>
        <w:rPr>
          <w:spacing w:val="24"/>
          <w:w w:val="101"/>
        </w:rPr>
        <w:t xml:space="preserve"> </w:t>
      </w:r>
      <w:r>
        <w:rPr>
          <w:spacing w:val="-3"/>
        </w:rPr>
        <w:t>Urol</w:t>
      </w:r>
      <w:r>
        <w:rPr>
          <w:spacing w:val="24"/>
          <w:w w:val="101"/>
        </w:rPr>
        <w:t xml:space="preserve"> </w:t>
      </w:r>
      <w:r>
        <w:rPr>
          <w:spacing w:val="-3"/>
        </w:rPr>
        <w:t>1992;</w:t>
      </w:r>
      <w:r>
        <w:rPr>
          <w:spacing w:val="24"/>
          <w:w w:val="101"/>
        </w:rPr>
        <w:t xml:space="preserve"> </w:t>
      </w:r>
      <w:r>
        <w:rPr>
          <w:b/>
          <w:bCs/>
          <w:spacing w:val="-3"/>
        </w:rPr>
        <w:t>148:</w:t>
      </w:r>
      <w:r>
        <w:rPr>
          <w:b/>
          <w:bCs/>
          <w:spacing w:val="13"/>
        </w:rPr>
        <w:t xml:space="preserve"> </w:t>
      </w:r>
      <w:r>
        <w:rPr>
          <w:spacing w:val="-3"/>
        </w:rPr>
        <w:t>775.</w:t>
      </w:r>
    </w:p>
    <w:p>
      <w:pPr>
        <w:pStyle w:val="BodyText"/>
        <w:ind w:left="424" w:right="124" w:hanging="414"/>
        <w:spacing w:before="217" w:line="247" w:lineRule="auto"/>
        <w:rPr/>
      </w:pPr>
      <w:r>
        <w:rPr>
          <w:spacing w:val="-1"/>
        </w:rPr>
        <w:t>197.Waingankar</w:t>
      </w:r>
      <w:r>
        <w:rPr>
          <w:spacing w:val="16"/>
        </w:rPr>
        <w:t xml:space="preserve"> </w:t>
      </w:r>
      <w:r>
        <w:rPr>
          <w:spacing w:val="-1"/>
        </w:rPr>
        <w:t>N,</w:t>
      </w:r>
      <w:r>
        <w:rPr>
          <w:spacing w:val="16"/>
        </w:rPr>
        <w:t xml:space="preserve"> </w:t>
      </w:r>
      <w:r>
        <w:rPr>
          <w:spacing w:val="-1"/>
        </w:rPr>
        <w:t>Hayek S, Smith AD et</w:t>
      </w:r>
      <w:r>
        <w:rPr>
          <w:spacing w:val="9"/>
        </w:rPr>
        <w:t xml:space="preserve"> </w:t>
      </w:r>
      <w:r>
        <w:rPr>
          <w:spacing w:val="-1"/>
        </w:rPr>
        <w:t>al:</w:t>
      </w:r>
      <w:r>
        <w:rPr>
          <w:spacing w:val="9"/>
        </w:rPr>
        <w:t xml:space="preserve"> </w:t>
      </w:r>
      <w:r>
        <w:rPr>
          <w:spacing w:val="-2"/>
        </w:rPr>
        <w:t>Caliceal</w:t>
      </w:r>
      <w:r>
        <w:rPr/>
        <w:t xml:space="preserve">   </w:t>
      </w:r>
      <w:r>
        <w:rPr/>
        <w:t>diverticula: a compre</w:t>
      </w:r>
      <w:r>
        <w:rPr>
          <w:spacing w:val="-1"/>
        </w:rPr>
        <w:t>hensive</w:t>
      </w:r>
      <w:r>
        <w:rPr>
          <w:spacing w:val="16"/>
          <w:w w:val="101"/>
        </w:rPr>
        <w:t xml:space="preserve"> </w:t>
      </w:r>
      <w:r>
        <w:rPr>
          <w:spacing w:val="-1"/>
        </w:rPr>
        <w:t>reviewRevUrol 2014;</w:t>
      </w:r>
    </w:p>
    <w:p>
      <w:pPr>
        <w:pStyle w:val="BodyText"/>
        <w:ind w:left="438"/>
        <w:spacing w:before="98" w:line="230" w:lineRule="auto"/>
        <w:rPr/>
      </w:pPr>
      <w:r>
        <w:rPr>
          <w:b/>
          <w:bCs/>
          <w:spacing w:val="-12"/>
        </w:rPr>
        <w:t>16</w:t>
      </w:r>
      <w:r>
        <w:rPr>
          <w:b/>
          <w:bCs/>
          <w:spacing w:val="-29"/>
        </w:rPr>
        <w:t xml:space="preserve"> </w:t>
      </w:r>
      <w:r>
        <w:rPr>
          <w:spacing w:val="-12"/>
        </w:rPr>
        <w:t>:</w:t>
      </w:r>
      <w:r>
        <w:rPr>
          <w:spacing w:val="14"/>
        </w:rPr>
        <w:t xml:space="preserve"> </w:t>
      </w:r>
      <w:r>
        <w:rPr>
          <w:spacing w:val="-12"/>
        </w:rPr>
        <w:t>29.</w:t>
      </w:r>
    </w:p>
    <w:p>
      <w:pPr>
        <w:pStyle w:val="BodyText"/>
        <w:ind w:left="424" w:right="249" w:hanging="414"/>
        <w:spacing w:before="183" w:line="247" w:lineRule="auto"/>
        <w:rPr/>
      </w:pPr>
      <w:r>
        <w:rPr>
          <w:spacing w:val="-2"/>
        </w:rPr>
        <w:t>198.Turna</w:t>
      </w:r>
      <w:r>
        <w:rPr>
          <w:spacing w:val="19"/>
        </w:rPr>
        <w:t xml:space="preserve"> </w:t>
      </w:r>
      <w:r>
        <w:rPr>
          <w:spacing w:val="-2"/>
        </w:rPr>
        <w:t>B,</w:t>
      </w:r>
      <w:r>
        <w:rPr>
          <w:spacing w:val="18"/>
          <w:w w:val="101"/>
        </w:rPr>
        <w:t xml:space="preserve"> </w:t>
      </w:r>
      <w:r>
        <w:rPr>
          <w:spacing w:val="-2"/>
        </w:rPr>
        <w:t>Raza A,</w:t>
      </w:r>
      <w:r>
        <w:rPr>
          <w:spacing w:val="18"/>
        </w:rPr>
        <w:t xml:space="preserve"> </w:t>
      </w:r>
      <w:r>
        <w:rPr>
          <w:spacing w:val="-2"/>
        </w:rPr>
        <w:t>Moussa S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Managemen</w:t>
      </w:r>
      <w:r>
        <w:rPr>
          <w:spacing w:val="-3"/>
        </w:rPr>
        <w:t>t</w:t>
      </w:r>
      <w:r>
        <w:rPr>
          <w:spacing w:val="9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/>
        <w:t>calyceal diverticular stones with ex</w:t>
      </w:r>
      <w:r>
        <w:rPr>
          <w:spacing w:val="-1"/>
        </w:rPr>
        <w:t>tracorporeal</w:t>
      </w:r>
    </w:p>
    <w:p>
      <w:pPr>
        <w:pStyle w:val="BodyText"/>
        <w:ind w:left="425"/>
        <w:spacing w:before="97" w:line="194" w:lineRule="auto"/>
        <w:rPr/>
      </w:pPr>
      <w:r>
        <w:rPr>
          <w:spacing w:val="-1"/>
        </w:rPr>
        <w:t>shock wave</w:t>
      </w:r>
      <w:r>
        <w:rPr>
          <w:spacing w:val="16"/>
        </w:rPr>
        <w:t xml:space="preserve"> </w:t>
      </w:r>
      <w:r>
        <w:rPr>
          <w:spacing w:val="-1"/>
        </w:rPr>
        <w:t>lithotripsy and</w:t>
      </w:r>
      <w:r>
        <w:rPr>
          <w:spacing w:val="16"/>
        </w:rPr>
        <w:t xml:space="preserve"> </w:t>
      </w:r>
      <w:r>
        <w:rPr>
          <w:spacing w:val="-1"/>
        </w:rPr>
        <w:t>perc</w:t>
      </w:r>
      <w:r>
        <w:rPr>
          <w:spacing w:val="-2"/>
        </w:rPr>
        <w:t>utaneous</w:t>
      </w:r>
    </w:p>
    <w:p>
      <w:pPr>
        <w:pStyle w:val="BodyText"/>
        <w:ind w:left="429" w:right="553" w:firstLine="1"/>
        <w:spacing w:before="97" w:line="249" w:lineRule="auto"/>
        <w:rPr/>
      </w:pPr>
      <w:r>
        <w:rPr>
          <w:spacing w:val="-1"/>
        </w:rPr>
        <w:t>nephrolithotomy:</w:t>
      </w:r>
      <w:r>
        <w:rPr>
          <w:spacing w:val="15"/>
        </w:rPr>
        <w:t xml:space="preserve"> </w:t>
      </w:r>
      <w:r>
        <w:rPr>
          <w:spacing w:val="-1"/>
        </w:rPr>
        <w:t>long-term outco</w:t>
      </w:r>
      <w:r>
        <w:rPr>
          <w:spacing w:val="-2"/>
        </w:rPr>
        <w:t>me.</w:t>
      </w:r>
      <w:r>
        <w:rPr>
          <w:spacing w:val="16"/>
          <w:w w:val="101"/>
        </w:rPr>
        <w:t xml:space="preserve"> </w:t>
      </w:r>
      <w:r>
        <w:rPr>
          <w:spacing w:val="-2"/>
        </w:rPr>
        <w:t>BJU Int</w:t>
      </w:r>
      <w:r>
        <w:rPr/>
        <w:t xml:space="preserve"> </w:t>
      </w:r>
      <w:r>
        <w:rPr>
          <w:spacing w:val="-1"/>
        </w:rPr>
        <w:t>2007;</w:t>
      </w:r>
      <w:r>
        <w:rPr>
          <w:spacing w:val="20"/>
        </w:rPr>
        <w:t xml:space="preserve"> </w:t>
      </w:r>
      <w:r>
        <w:rPr>
          <w:b/>
          <w:bCs/>
          <w:spacing w:val="-1"/>
        </w:rPr>
        <w:t>100</w:t>
      </w:r>
      <w:r>
        <w:rPr>
          <w:spacing w:val="-1"/>
        </w:rPr>
        <w:t>:151.</w:t>
      </w:r>
    </w:p>
    <w:p>
      <w:pPr>
        <w:pStyle w:val="BodyText"/>
        <w:ind w:left="10"/>
        <w:spacing w:before="213" w:line="194" w:lineRule="auto"/>
        <w:rPr/>
      </w:pPr>
      <w:r>
        <w:rPr>
          <w:spacing w:val="-1"/>
        </w:rPr>
        <w:t>199.Constantinople</w:t>
      </w:r>
      <w:r>
        <w:rPr>
          <w:spacing w:val="36"/>
        </w:rPr>
        <w:t xml:space="preserve"> </w:t>
      </w:r>
      <w:r>
        <w:rPr>
          <w:spacing w:val="-1"/>
        </w:rPr>
        <w:t>NL, Waters WB and Yalla SV:</w:t>
      </w:r>
    </w:p>
    <w:p>
      <w:pPr>
        <w:pStyle w:val="BodyText"/>
        <w:ind w:left="431" w:right="348" w:hanging="6"/>
        <w:spacing w:before="96" w:line="285" w:lineRule="auto"/>
        <w:rPr/>
      </w:pPr>
      <w:r>
        <w:rPr/>
        <w:t>Operative versus non-ope</w:t>
      </w:r>
      <w:r>
        <w:rPr>
          <w:spacing w:val="-1"/>
        </w:rPr>
        <w:t>rative</w:t>
      </w:r>
      <w:r>
        <w:rPr>
          <w:spacing w:val="16"/>
        </w:rPr>
        <w:t xml:space="preserve"> </w:t>
      </w:r>
      <w:r>
        <w:rPr>
          <w:spacing w:val="-1"/>
        </w:rPr>
        <w:t>management of</w:t>
      </w:r>
      <w:r>
        <w:rPr/>
        <w:t xml:space="preserve"> </w:t>
      </w:r>
      <w:r>
        <w:rPr>
          <w:spacing w:val="-1"/>
        </w:rPr>
        <w:t>patients with staghorn calculi and</w:t>
      </w:r>
      <w:r>
        <w:rPr>
          <w:spacing w:val="22"/>
          <w:w w:val="101"/>
        </w:rPr>
        <w:t xml:space="preserve"> </w:t>
      </w:r>
      <w:r>
        <w:rPr>
          <w:spacing w:val="-1"/>
        </w:rPr>
        <w:t>neurogenic</w:t>
      </w:r>
    </w:p>
    <w:p>
      <w:pPr>
        <w:pStyle w:val="BodyText"/>
        <w:ind w:left="431"/>
        <w:spacing w:before="29" w:line="198" w:lineRule="auto"/>
        <w:rPr/>
      </w:pPr>
      <w:r>
        <w:rPr>
          <w:spacing w:val="-2"/>
        </w:rPr>
        <w:t>bladder. J Urol</w:t>
      </w:r>
      <w:r>
        <w:rPr>
          <w:spacing w:val="38"/>
          <w:w w:val="101"/>
        </w:rPr>
        <w:t xml:space="preserve"> </w:t>
      </w:r>
      <w:r>
        <w:rPr>
          <w:spacing w:val="-2"/>
        </w:rPr>
        <w:t>1979;</w:t>
      </w:r>
      <w:r>
        <w:rPr>
          <w:spacing w:val="24"/>
        </w:rPr>
        <w:t xml:space="preserve"> </w:t>
      </w:r>
      <w:r>
        <w:rPr>
          <w:b/>
          <w:bCs/>
          <w:spacing w:val="-2"/>
        </w:rPr>
        <w:t>121</w:t>
      </w:r>
      <w:r>
        <w:rPr>
          <w:spacing w:val="-2"/>
        </w:rPr>
        <w:t>:716.</w:t>
      </w:r>
    </w:p>
    <w:p>
      <w:pPr>
        <w:pStyle w:val="BodyText"/>
        <w:spacing w:before="210" w:line="194" w:lineRule="auto"/>
        <w:rPr/>
      </w:pPr>
      <w:r>
        <w:rPr>
          <w:spacing w:val="-1"/>
        </w:rPr>
        <w:t>200.Viprakasit</w:t>
      </w:r>
      <w:r>
        <w:rPr>
          <w:spacing w:val="18"/>
        </w:rPr>
        <w:t xml:space="preserve"> </w:t>
      </w:r>
      <w:r>
        <w:rPr>
          <w:spacing w:val="-1"/>
        </w:rPr>
        <w:t>DP, Sawyer</w:t>
      </w:r>
      <w:r>
        <w:rPr>
          <w:spacing w:val="18"/>
          <w:w w:val="101"/>
        </w:rPr>
        <w:t xml:space="preserve"> </w:t>
      </w:r>
      <w:r>
        <w:rPr>
          <w:spacing w:val="-1"/>
        </w:rPr>
        <w:t>MD,</w:t>
      </w:r>
      <w:r>
        <w:rPr>
          <w:spacing w:val="18"/>
          <w:w w:val="101"/>
        </w:rPr>
        <w:t xml:space="preserve"> </w:t>
      </w:r>
      <w:r>
        <w:rPr>
          <w:spacing w:val="-2"/>
        </w:rPr>
        <w:t>Herrell SD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429" w:right="355" w:hanging="4"/>
        <w:spacing w:before="98" w:line="287" w:lineRule="auto"/>
        <w:rPr/>
      </w:pPr>
      <w:r>
        <w:rPr/>
        <w:t>Changing compositio</w:t>
      </w:r>
      <w:r>
        <w:rPr>
          <w:spacing w:val="-1"/>
        </w:rPr>
        <w:t>n of staghorn calculi. J</w:t>
      </w:r>
      <w:r>
        <w:rPr>
          <w:spacing w:val="15"/>
        </w:rPr>
        <w:t xml:space="preserve"> </w:t>
      </w:r>
      <w:r>
        <w:rPr>
          <w:spacing w:val="-1"/>
        </w:rPr>
        <w:t>Urol</w:t>
      </w:r>
      <w:r>
        <w:rPr/>
        <w:t xml:space="preserve"> </w:t>
      </w:r>
      <w:r>
        <w:rPr>
          <w:spacing w:val="-1"/>
        </w:rPr>
        <w:t>2011;</w:t>
      </w:r>
      <w:r>
        <w:rPr>
          <w:spacing w:val="23"/>
        </w:rPr>
        <w:t xml:space="preserve"> </w:t>
      </w:r>
      <w:r>
        <w:rPr>
          <w:b/>
          <w:bCs/>
          <w:spacing w:val="-1"/>
        </w:rPr>
        <w:t>186</w:t>
      </w:r>
      <w:r>
        <w:rPr>
          <w:spacing w:val="-1"/>
        </w:rPr>
        <w:t>:2285.</w:t>
      </w:r>
    </w:p>
    <w:p>
      <w:pPr>
        <w:pStyle w:val="BodyText"/>
        <w:ind w:left="424" w:right="179" w:hanging="424"/>
        <w:spacing w:before="144" w:line="266" w:lineRule="auto"/>
        <w:rPr/>
      </w:pPr>
      <w:r>
        <w:rPr>
          <w:spacing w:val="-1"/>
        </w:rPr>
        <w:t>201.Aydogdu O,</w:t>
      </w:r>
      <w:r>
        <w:rPr>
          <w:spacing w:val="17"/>
          <w:w w:val="101"/>
        </w:rPr>
        <w:t xml:space="preserve"> </w:t>
      </w:r>
      <w:r>
        <w:rPr>
          <w:spacing w:val="-1"/>
        </w:rPr>
        <w:t>Burgu</w:t>
      </w:r>
      <w:r>
        <w:rPr>
          <w:spacing w:val="18"/>
        </w:rPr>
        <w:t xml:space="preserve"> </w:t>
      </w:r>
      <w:r>
        <w:rPr>
          <w:spacing w:val="-1"/>
        </w:rPr>
        <w:t>B, Gucuk A et al:</w:t>
      </w:r>
      <w:r>
        <w:rPr>
          <w:spacing w:val="16"/>
          <w:w w:val="101"/>
        </w:rPr>
        <w:t xml:space="preserve"> </w:t>
      </w:r>
      <w:r>
        <w:rPr>
          <w:spacing w:val="-1"/>
        </w:rPr>
        <w:t>Effectiveness</w:t>
      </w:r>
      <w:r>
        <w:rPr/>
        <w:t xml:space="preserve"> </w:t>
      </w:r>
      <w:r>
        <w:rPr>
          <w:spacing w:val="-1"/>
        </w:rPr>
        <w:t>of doxazosin in treatment of distal</w:t>
      </w:r>
      <w:r>
        <w:rPr>
          <w:spacing w:val="29"/>
        </w:rPr>
        <w:t xml:space="preserve"> </w:t>
      </w:r>
      <w:r>
        <w:rPr>
          <w:spacing w:val="-1"/>
        </w:rPr>
        <w:t>ureteral</w:t>
      </w:r>
      <w:r>
        <w:rPr>
          <w:spacing w:val="9"/>
        </w:rPr>
        <w:t xml:space="preserve"> </w:t>
      </w:r>
      <w:r>
        <w:rPr>
          <w:spacing w:val="-1"/>
        </w:rPr>
        <w:t>stones</w:t>
      </w:r>
      <w:r>
        <w:rPr/>
        <w:t xml:space="preserve"> </w:t>
      </w:r>
      <w:r>
        <w:rPr>
          <w:spacing w:val="-2"/>
        </w:rPr>
        <w:t>in children. J</w:t>
      </w:r>
      <w:r>
        <w:rPr>
          <w:spacing w:val="15"/>
        </w:rPr>
        <w:t xml:space="preserve"> </w:t>
      </w:r>
      <w:r>
        <w:rPr>
          <w:spacing w:val="-2"/>
        </w:rPr>
        <w:t>Urol</w:t>
      </w:r>
      <w:r>
        <w:rPr>
          <w:spacing w:val="14"/>
        </w:rPr>
        <w:t xml:space="preserve"> </w:t>
      </w:r>
      <w:r>
        <w:rPr>
          <w:spacing w:val="-2"/>
        </w:rPr>
        <w:t>200</w:t>
      </w:r>
      <w:r>
        <w:rPr>
          <w:spacing w:val="-3"/>
        </w:rPr>
        <w:t>9;</w:t>
      </w:r>
      <w:r>
        <w:rPr>
          <w:spacing w:val="25"/>
        </w:rPr>
        <w:t xml:space="preserve"> </w:t>
      </w:r>
      <w:r>
        <w:rPr>
          <w:b/>
          <w:bCs/>
          <w:spacing w:val="-3"/>
        </w:rPr>
        <w:t>182:</w:t>
      </w:r>
      <w:r>
        <w:rPr>
          <w:b/>
          <w:bCs/>
          <w:spacing w:val="14"/>
        </w:rPr>
        <w:t xml:space="preserve"> </w:t>
      </w:r>
      <w:r>
        <w:rPr>
          <w:spacing w:val="-3"/>
        </w:rPr>
        <w:t>2880.</w:t>
      </w:r>
    </w:p>
    <w:p>
      <w:pPr>
        <w:pStyle w:val="BodyText"/>
        <w:spacing w:before="213" w:line="194" w:lineRule="auto"/>
        <w:rPr/>
      </w:pPr>
      <w:r>
        <w:rPr>
          <w:spacing w:val="-2"/>
        </w:rPr>
        <w:t>202.</w:t>
      </w:r>
      <w:r>
        <w:rPr>
          <w:spacing w:val="-28"/>
        </w:rPr>
        <w:t xml:space="preserve"> </w:t>
      </w:r>
      <w:r>
        <w:rPr>
          <w:spacing w:val="-2"/>
        </w:rPr>
        <w:t>Erturhan S,</w:t>
      </w:r>
      <w:r>
        <w:rPr>
          <w:spacing w:val="19"/>
        </w:rPr>
        <w:t xml:space="preserve"> </w:t>
      </w:r>
      <w:r>
        <w:rPr>
          <w:spacing w:val="-2"/>
        </w:rPr>
        <w:t>Bayrak O, Sarica</w:t>
      </w:r>
      <w:r>
        <w:rPr>
          <w:spacing w:val="17"/>
        </w:rPr>
        <w:t xml:space="preserve"> </w:t>
      </w:r>
      <w:r>
        <w:rPr>
          <w:spacing w:val="-2"/>
        </w:rPr>
        <w:t>K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</w:t>
      </w:r>
      <w:r>
        <w:rPr>
          <w:spacing w:val="-3"/>
        </w:rPr>
        <w:t>:</w:t>
      </w:r>
      <w:r>
        <w:rPr>
          <w:spacing w:val="17"/>
        </w:rPr>
        <w:t xml:space="preserve"> </w:t>
      </w:r>
      <w:r>
        <w:rPr>
          <w:spacing w:val="-3"/>
        </w:rPr>
        <w:t>Efficacy</w:t>
      </w:r>
      <w:r>
        <w:rPr>
          <w:spacing w:val="8"/>
        </w:rPr>
        <w:t xml:space="preserve"> </w:t>
      </w:r>
      <w:r>
        <w:rPr>
          <w:spacing w:val="-3"/>
        </w:rPr>
        <w:t>of</w:t>
      </w:r>
    </w:p>
    <w:p>
      <w:pPr>
        <w:pStyle w:val="BodyText"/>
        <w:ind w:left="431" w:right="516"/>
        <w:spacing w:before="96" w:line="285" w:lineRule="auto"/>
        <w:rPr/>
      </w:pPr>
      <w:r>
        <w:rPr>
          <w:spacing w:val="-1"/>
        </w:rPr>
        <w:t>medical expulsive treatment with doxazosin</w:t>
      </w:r>
      <w:r>
        <w:rPr>
          <w:spacing w:val="22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pediatric</w:t>
      </w:r>
      <w:r>
        <w:rPr>
          <w:spacing w:val="15"/>
        </w:rPr>
        <w:t xml:space="preserve"> </w:t>
      </w:r>
      <w:r>
        <w:rPr>
          <w:spacing w:val="-1"/>
        </w:rPr>
        <w:t>patients. Urology</w:t>
      </w:r>
      <w:r>
        <w:rPr>
          <w:spacing w:val="-2"/>
        </w:rPr>
        <w:t xml:space="preserve"> 2013;</w:t>
      </w:r>
      <w:r>
        <w:rPr>
          <w:spacing w:val="11"/>
        </w:rPr>
        <w:t xml:space="preserve"> </w:t>
      </w:r>
      <w:r>
        <w:rPr>
          <w:b/>
          <w:bCs/>
          <w:spacing w:val="-2"/>
        </w:rPr>
        <w:t>81:</w:t>
      </w:r>
      <w:r>
        <w:rPr>
          <w:b/>
          <w:bCs/>
          <w:spacing w:val="13"/>
        </w:rPr>
        <w:t xml:space="preserve"> </w:t>
      </w:r>
      <w:r>
        <w:rPr>
          <w:spacing w:val="-2"/>
        </w:rPr>
        <w:t>640.</w:t>
      </w:r>
    </w:p>
    <w:p>
      <w:pPr>
        <w:pStyle w:val="BodyText"/>
        <w:ind w:left="420" w:right="63" w:hanging="421"/>
        <w:spacing w:before="149" w:line="246" w:lineRule="auto"/>
        <w:rPr/>
      </w:pPr>
      <w:r>
        <w:rPr>
          <w:spacing w:val="-1"/>
        </w:rPr>
        <w:t>203.</w:t>
      </w:r>
      <w:r>
        <w:rPr>
          <w:spacing w:val="-28"/>
        </w:rPr>
        <w:t xml:space="preserve"> </w:t>
      </w:r>
      <w:r>
        <w:rPr>
          <w:spacing w:val="-1"/>
        </w:rPr>
        <w:t>Mokhless I, Zahran AR, Youssif M</w:t>
      </w:r>
      <w:r>
        <w:rPr>
          <w:spacing w:val="11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al: Tamsulosin</w:t>
      </w:r>
      <w:r>
        <w:rPr/>
        <w:t xml:space="preserve"> </w:t>
      </w:r>
      <w:r>
        <w:rPr>
          <w:spacing w:val="-1"/>
        </w:rPr>
        <w:t>for the</w:t>
      </w:r>
      <w:r>
        <w:rPr>
          <w:spacing w:val="16"/>
        </w:rPr>
        <w:t xml:space="preserve"> </w:t>
      </w:r>
      <w:r>
        <w:rPr>
          <w:spacing w:val="-1"/>
        </w:rPr>
        <w:t>management of distal</w:t>
      </w:r>
      <w:r>
        <w:rPr>
          <w:spacing w:val="15"/>
        </w:rPr>
        <w:t xml:space="preserve"> </w:t>
      </w:r>
      <w:r>
        <w:rPr>
          <w:spacing w:val="-1"/>
        </w:rPr>
        <w:t>ureteral</w:t>
      </w:r>
      <w:r>
        <w:rPr>
          <w:spacing w:val="-2"/>
        </w:rPr>
        <w:t xml:space="preserve"> stones</w:t>
      </w:r>
      <w:r>
        <w:rPr>
          <w:spacing w:val="14"/>
        </w:rPr>
        <w:t xml:space="preserve"> </w:t>
      </w:r>
      <w:r>
        <w:rPr>
          <w:spacing w:val="-2"/>
        </w:rPr>
        <w:t>in</w:t>
      </w:r>
    </w:p>
    <w:p>
      <w:pPr>
        <w:pStyle w:val="BodyText"/>
        <w:ind w:left="432" w:right="732" w:hanging="8"/>
        <w:spacing w:before="99" w:line="249" w:lineRule="auto"/>
        <w:rPr/>
      </w:pPr>
      <w:r>
        <w:rPr>
          <w:spacing w:val="-1"/>
        </w:rPr>
        <w:t>children: A prospective</w:t>
      </w:r>
      <w:r>
        <w:rPr>
          <w:spacing w:val="31"/>
        </w:rPr>
        <w:t xml:space="preserve"> </w:t>
      </w:r>
      <w:r>
        <w:rPr>
          <w:spacing w:val="-1"/>
        </w:rPr>
        <w:t>randomized study. J</w:t>
      </w:r>
      <w:r>
        <w:rPr/>
        <w:t xml:space="preserve"> </w:t>
      </w:r>
      <w:r>
        <w:rPr>
          <w:spacing w:val="-1"/>
        </w:rPr>
        <w:t>Pediatr Urol</w:t>
      </w:r>
      <w:r>
        <w:rPr>
          <w:spacing w:val="19"/>
        </w:rPr>
        <w:t xml:space="preserve"> </w:t>
      </w:r>
      <w:r>
        <w:rPr>
          <w:spacing w:val="-1"/>
        </w:rPr>
        <w:t>2012;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8</w:t>
      </w:r>
      <w:r>
        <w:rPr>
          <w:spacing w:val="-1"/>
        </w:rPr>
        <w:t>:544.</w:t>
      </w:r>
    </w:p>
    <w:p>
      <w:pPr>
        <w:pStyle w:val="BodyText"/>
        <w:ind w:left="417" w:right="78" w:hanging="417"/>
        <w:spacing w:before="214" w:line="264" w:lineRule="auto"/>
        <w:rPr/>
      </w:pPr>
      <w:r>
        <w:rPr>
          <w:spacing w:val="-3"/>
        </w:rPr>
        <w:t>204.</w:t>
      </w:r>
      <w:r>
        <w:rPr>
          <w:spacing w:val="-12"/>
        </w:rPr>
        <w:t xml:space="preserve"> </w:t>
      </w:r>
      <w:r>
        <w:rPr>
          <w:spacing w:val="-3"/>
        </w:rPr>
        <w:t>Brenner</w:t>
      </w:r>
      <w:r>
        <w:rPr>
          <w:spacing w:val="16"/>
        </w:rPr>
        <w:t xml:space="preserve"> </w:t>
      </w:r>
      <w:r>
        <w:rPr>
          <w:spacing w:val="-3"/>
        </w:rPr>
        <w:t>D,</w:t>
      </w:r>
      <w:r>
        <w:rPr>
          <w:spacing w:val="19"/>
        </w:rPr>
        <w:t xml:space="preserve"> </w:t>
      </w:r>
      <w:r>
        <w:rPr>
          <w:spacing w:val="-3"/>
        </w:rPr>
        <w:t>Elliston C,</w:t>
      </w:r>
      <w:r>
        <w:rPr>
          <w:spacing w:val="16"/>
        </w:rPr>
        <w:t xml:space="preserve"> </w:t>
      </w:r>
      <w:r>
        <w:rPr>
          <w:spacing w:val="-3"/>
        </w:rPr>
        <w:t>Hall</w:t>
      </w:r>
      <w:r>
        <w:rPr>
          <w:spacing w:val="20"/>
        </w:rPr>
        <w:t xml:space="preserve"> </w:t>
      </w:r>
      <w:r>
        <w:rPr>
          <w:spacing w:val="-3"/>
        </w:rPr>
        <w:t>E et al:</w:t>
      </w:r>
      <w:r>
        <w:rPr>
          <w:spacing w:val="16"/>
          <w:w w:val="101"/>
        </w:rPr>
        <w:t xml:space="preserve"> </w:t>
      </w:r>
      <w:r>
        <w:rPr>
          <w:spacing w:val="-3"/>
        </w:rPr>
        <w:t>Estimated</w:t>
      </w:r>
      <w:r>
        <w:rPr>
          <w:spacing w:val="16"/>
        </w:rPr>
        <w:t xml:space="preserve"> </w:t>
      </w:r>
      <w:r>
        <w:rPr>
          <w:spacing w:val="-3"/>
        </w:rPr>
        <w:t>risks</w:t>
      </w:r>
      <w:r>
        <w:rPr/>
        <w:t xml:space="preserve">  </w:t>
      </w:r>
      <w:r>
        <w:rPr/>
        <w:t>of radiation-induced f</w:t>
      </w:r>
      <w:r>
        <w:rPr>
          <w:spacing w:val="-1"/>
        </w:rPr>
        <w:t>atal cancer from</w:t>
      </w:r>
      <w:r>
        <w:rPr>
          <w:spacing w:val="15"/>
        </w:rPr>
        <w:t xml:space="preserve"> </w:t>
      </w:r>
      <w:r>
        <w:rPr>
          <w:spacing w:val="-1"/>
        </w:rPr>
        <w:t>pediatric</w:t>
      </w:r>
      <w:r>
        <w:rPr>
          <w:spacing w:val="9"/>
        </w:rPr>
        <w:t xml:space="preserve"> </w:t>
      </w:r>
      <w:r>
        <w:rPr>
          <w:spacing w:val="-1"/>
        </w:rPr>
        <w:t>CT.</w:t>
      </w:r>
      <w:r>
        <w:rPr/>
        <w:t xml:space="preserve"> </w:t>
      </w:r>
      <w:r>
        <w:rPr>
          <w:spacing w:val="-2"/>
        </w:rPr>
        <w:t>AJR Am J</w:t>
      </w:r>
      <w:r>
        <w:rPr>
          <w:spacing w:val="25"/>
        </w:rPr>
        <w:t xml:space="preserve"> </w:t>
      </w:r>
      <w:r>
        <w:rPr>
          <w:spacing w:val="-2"/>
        </w:rPr>
        <w:t>Roentgenol 2001;</w:t>
      </w:r>
      <w:r>
        <w:rPr>
          <w:spacing w:val="24"/>
        </w:rPr>
        <w:t xml:space="preserve"> </w:t>
      </w:r>
      <w:r>
        <w:rPr>
          <w:b/>
          <w:bCs/>
          <w:spacing w:val="-2"/>
        </w:rPr>
        <w:t>176: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289.</w:t>
      </w:r>
    </w:p>
    <w:p>
      <w:pPr>
        <w:pStyle w:val="BodyText"/>
        <w:ind w:left="419" w:right="152" w:hanging="419"/>
        <w:spacing w:before="216" w:line="266" w:lineRule="auto"/>
        <w:rPr/>
      </w:pPr>
      <w:r>
        <w:rPr>
          <w:spacing w:val="-2"/>
        </w:rPr>
        <w:t>205.</w:t>
      </w:r>
      <w:r>
        <w:rPr>
          <w:spacing w:val="-16"/>
        </w:rPr>
        <w:t xml:space="preserve"> </w:t>
      </w:r>
      <w:r>
        <w:rPr>
          <w:spacing w:val="-2"/>
        </w:rPr>
        <w:t>Brenner</w:t>
      </w:r>
      <w:r>
        <w:rPr>
          <w:spacing w:val="16"/>
        </w:rPr>
        <w:t xml:space="preserve"> </w:t>
      </w:r>
      <w:r>
        <w:rPr>
          <w:spacing w:val="-2"/>
        </w:rPr>
        <w:t>DJ and</w:t>
      </w:r>
      <w:r>
        <w:rPr>
          <w:spacing w:val="17"/>
          <w:w w:val="101"/>
        </w:rPr>
        <w:t xml:space="preserve"> </w:t>
      </w:r>
      <w:r>
        <w:rPr>
          <w:spacing w:val="-2"/>
        </w:rPr>
        <w:t>Hall</w:t>
      </w:r>
      <w:r>
        <w:rPr>
          <w:spacing w:val="17"/>
          <w:w w:val="101"/>
        </w:rPr>
        <w:t xml:space="preserve"> </w:t>
      </w:r>
      <w:r>
        <w:rPr>
          <w:spacing w:val="-2"/>
        </w:rPr>
        <w:t>EJ: Computed tomography—</w:t>
      </w:r>
      <w:r>
        <w:rPr/>
        <w:t xml:space="preserve">  </w:t>
      </w:r>
      <w:r>
        <w:rPr>
          <w:spacing w:val="-1"/>
        </w:rPr>
        <w:t>an increasing source of</w:t>
      </w:r>
      <w:r>
        <w:rPr>
          <w:spacing w:val="8"/>
        </w:rPr>
        <w:t xml:space="preserve"> </w:t>
      </w:r>
      <w:r>
        <w:rPr>
          <w:spacing w:val="-1"/>
        </w:rPr>
        <w:t>radiation</w:t>
      </w:r>
      <w:r>
        <w:rPr>
          <w:spacing w:val="8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xposure.</w:t>
      </w:r>
      <w:r>
        <w:rPr>
          <w:spacing w:val="16"/>
        </w:rPr>
        <w:t xml:space="preserve"> </w:t>
      </w:r>
      <w:r>
        <w:rPr>
          <w:spacing w:val="-2"/>
        </w:rPr>
        <w:t>N</w:t>
      </w:r>
      <w:r>
        <w:rPr>
          <w:spacing w:val="16"/>
          <w:w w:val="101"/>
        </w:rPr>
        <w:t xml:space="preserve"> </w:t>
      </w:r>
      <w:r>
        <w:rPr>
          <w:spacing w:val="-2"/>
        </w:rPr>
        <w:t>Engl</w:t>
      </w:r>
      <w:r>
        <w:rPr/>
        <w:t xml:space="preserve"> </w:t>
      </w:r>
      <w:r>
        <w:rPr>
          <w:spacing w:val="-5"/>
        </w:rPr>
        <w:t>J</w:t>
      </w:r>
      <w:r>
        <w:rPr>
          <w:spacing w:val="33"/>
          <w:w w:val="101"/>
        </w:rPr>
        <w:t xml:space="preserve"> </w:t>
      </w:r>
      <w:r>
        <w:rPr>
          <w:spacing w:val="-5"/>
        </w:rPr>
        <w:t>Med</w:t>
      </w:r>
      <w:r>
        <w:rPr>
          <w:spacing w:val="14"/>
        </w:rPr>
        <w:t xml:space="preserve"> </w:t>
      </w:r>
      <w:r>
        <w:rPr>
          <w:spacing w:val="-5"/>
        </w:rPr>
        <w:t>2007; </w:t>
      </w:r>
      <w:r>
        <w:rPr>
          <w:b/>
          <w:bCs/>
          <w:spacing w:val="-5"/>
        </w:rPr>
        <w:t>357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13"/>
        </w:rPr>
        <w:t xml:space="preserve"> </w:t>
      </w:r>
      <w:r>
        <w:rPr>
          <w:spacing w:val="-5"/>
        </w:rPr>
        <w:t>2277.</w:t>
      </w:r>
    </w:p>
    <w:p>
      <w:pPr>
        <w:spacing w:line="266" w:lineRule="auto"/>
        <w:sectPr>
          <w:type w:val="continuous"/>
          <w:pgSz w:w="12240" w:h="15840"/>
          <w:pgMar w:top="322" w:right="720" w:bottom="533" w:left="777" w:header="0" w:footer="385" w:gutter="0"/>
          <w:cols w:equalWidth="0" w:num="2">
            <w:col w:w="5515" w:space="100"/>
            <w:col w:w="5128" w:space="0"/>
          </w:cols>
        </w:sectPr>
        <w:rPr/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22" w:right="207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78"/>
        <w:spacing w:before="57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47</w:t>
      </w:r>
    </w:p>
    <w:p>
      <w:pPr>
        <w:spacing w:line="160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92" w:lineRule="exact"/>
        <w:rPr>
          <w:rFonts w:ascii="Arial"/>
          <w:sz w:val="8"/>
        </w:rPr>
      </w:pPr>
      <w:r/>
    </w:p>
    <w:p>
      <w:pPr>
        <w:spacing w:line="92" w:lineRule="exact"/>
        <w:sectPr>
          <w:pgSz w:w="12240" w:h="15840"/>
          <w:pgMar w:top="322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spacing w:before="93"/>
        <w:rPr/>
      </w:pPr>
      <w:r/>
    </w:p>
    <w:p>
      <w:pPr>
        <w:sectPr>
          <w:type w:val="continuous"/>
          <w:pgSz w:w="12240" w:h="15840"/>
          <w:pgMar w:top="322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455" w:right="858" w:hanging="422"/>
        <w:spacing w:before="35" w:line="277" w:lineRule="auto"/>
        <w:rPr/>
      </w:pPr>
      <w:r>
        <w:rPr>
          <w:spacing w:val="-1"/>
        </w:rPr>
        <w:t>206.Strauss</w:t>
      </w:r>
      <w:r>
        <w:rPr>
          <w:spacing w:val="17"/>
        </w:rPr>
        <w:t xml:space="preserve"> </w:t>
      </w:r>
      <w:r>
        <w:rPr>
          <w:spacing w:val="-1"/>
        </w:rPr>
        <w:t>KJ and Goske</w:t>
      </w:r>
      <w:r>
        <w:rPr>
          <w:spacing w:val="17"/>
        </w:rPr>
        <w:t xml:space="preserve"> </w:t>
      </w:r>
      <w:r>
        <w:rPr>
          <w:spacing w:val="-1"/>
        </w:rPr>
        <w:t>MJ</w:t>
      </w:r>
      <w:r>
        <w:rPr>
          <w:spacing w:val="-2"/>
        </w:rPr>
        <w:t>.</w:t>
      </w:r>
      <w:r>
        <w:rPr>
          <w:spacing w:val="18"/>
          <w:w w:val="101"/>
        </w:rPr>
        <w:t xml:space="preserve"> </w:t>
      </w:r>
      <w:r>
        <w:rPr>
          <w:spacing w:val="-2"/>
        </w:rPr>
        <w:t>Estimated</w:t>
      </w:r>
      <w:r>
        <w:rPr>
          <w:spacing w:val="16"/>
        </w:rPr>
        <w:t xml:space="preserve"> </w:t>
      </w:r>
      <w:r>
        <w:rPr>
          <w:spacing w:val="-2"/>
        </w:rPr>
        <w:t>pediatric</w:t>
      </w:r>
      <w:r>
        <w:rPr/>
        <w:t xml:space="preserve">  </w:t>
      </w:r>
      <w:r>
        <w:rPr>
          <w:spacing w:val="-1"/>
        </w:rPr>
        <w:t>radiation dose during CT.</w:t>
      </w:r>
      <w:r>
        <w:rPr>
          <w:spacing w:val="17"/>
          <w:w w:val="101"/>
        </w:rPr>
        <w:t xml:space="preserve"> </w:t>
      </w:r>
      <w:r>
        <w:rPr>
          <w:spacing w:val="-1"/>
        </w:rPr>
        <w:t>Pedia</w:t>
      </w:r>
      <w:r>
        <w:rPr>
          <w:spacing w:val="-2"/>
        </w:rPr>
        <w:t>tr</w:t>
      </w:r>
      <w:r>
        <w:rPr>
          <w:spacing w:val="16"/>
        </w:rPr>
        <w:t xml:space="preserve"> </w:t>
      </w:r>
      <w:r>
        <w:rPr>
          <w:spacing w:val="-2"/>
        </w:rPr>
        <w:t>Radiol</w:t>
      </w:r>
      <w:r>
        <w:rPr>
          <w:spacing w:val="14"/>
        </w:rPr>
        <w:t xml:space="preserve"> </w:t>
      </w:r>
      <w:r>
        <w:rPr>
          <w:spacing w:val="-2"/>
        </w:rPr>
        <w:t>2011;</w:t>
      </w:r>
      <w:r>
        <w:rPr/>
        <w:t xml:space="preserve"> </w:t>
      </w:r>
      <w:r>
        <w:rPr>
          <w:b/>
          <w:bCs/>
          <w:spacing w:val="1"/>
        </w:rPr>
        <w:t>41</w:t>
      </w:r>
      <w:r>
        <w:rPr>
          <w:spacing w:val="1"/>
        </w:rPr>
        <w:t>:S472.</w:t>
      </w:r>
    </w:p>
    <w:p>
      <w:pPr>
        <w:pStyle w:val="BodyText"/>
        <w:ind w:left="33"/>
        <w:spacing w:before="182" w:line="198" w:lineRule="auto"/>
        <w:rPr/>
      </w:pPr>
      <w:r>
        <w:rPr>
          <w:spacing w:val="-2"/>
        </w:rPr>
        <w:t>207.</w:t>
      </w:r>
      <w:r>
        <w:rPr>
          <w:spacing w:val="-27"/>
        </w:rPr>
        <w:t xml:space="preserve"> </w:t>
      </w:r>
      <w:r>
        <w:rPr>
          <w:spacing w:val="-2"/>
        </w:rPr>
        <w:t>Linet</w:t>
      </w:r>
      <w:r>
        <w:rPr>
          <w:spacing w:val="17"/>
          <w:w w:val="101"/>
        </w:rPr>
        <w:t xml:space="preserve"> </w:t>
      </w:r>
      <w:r>
        <w:rPr>
          <w:spacing w:val="-2"/>
        </w:rPr>
        <w:t>MS, Slovis TL,</w:t>
      </w:r>
      <w:r>
        <w:rPr>
          <w:spacing w:val="16"/>
        </w:rPr>
        <w:t xml:space="preserve"> </w:t>
      </w:r>
      <w:r>
        <w:rPr>
          <w:spacing w:val="-2"/>
        </w:rPr>
        <w:t>Miller</w:t>
      </w:r>
      <w:r>
        <w:rPr>
          <w:spacing w:val="16"/>
        </w:rPr>
        <w:t xml:space="preserve"> </w:t>
      </w:r>
      <w:r>
        <w:rPr>
          <w:spacing w:val="-2"/>
        </w:rPr>
        <w:t>DL et al:</w:t>
      </w:r>
      <w:r>
        <w:rPr>
          <w:spacing w:val="9"/>
        </w:rPr>
        <w:t xml:space="preserve"> </w:t>
      </w:r>
      <w:r>
        <w:rPr>
          <w:spacing w:val="-2"/>
        </w:rPr>
        <w:t>C</w:t>
      </w:r>
      <w:r>
        <w:rPr>
          <w:spacing w:val="-3"/>
        </w:rPr>
        <w:t>ancer</w:t>
      </w:r>
      <w:r>
        <w:rPr>
          <w:spacing w:val="15"/>
          <w:w w:val="101"/>
        </w:rPr>
        <w:t xml:space="preserve"> </w:t>
      </w:r>
      <w:r>
        <w:rPr>
          <w:spacing w:val="-3"/>
        </w:rPr>
        <w:t>risks</w:t>
      </w:r>
    </w:p>
    <w:p>
      <w:pPr>
        <w:pStyle w:val="BodyText"/>
        <w:ind w:left="463" w:right="546" w:hanging="6"/>
        <w:spacing w:before="93" w:line="245" w:lineRule="auto"/>
        <w:rPr/>
      </w:pPr>
      <w:r>
        <w:rPr/>
        <w:t>associated with exter</w:t>
      </w:r>
      <w:r>
        <w:rPr>
          <w:spacing w:val="-1"/>
        </w:rPr>
        <w:t>nal</w:t>
      </w:r>
      <w:r>
        <w:rPr>
          <w:spacing w:val="16"/>
          <w:w w:val="101"/>
        </w:rPr>
        <w:t xml:space="preserve"> </w:t>
      </w:r>
      <w:r>
        <w:rPr>
          <w:spacing w:val="-1"/>
        </w:rPr>
        <w:t>radiation from diagnostic</w:t>
      </w:r>
      <w:r>
        <w:rPr/>
        <w:t xml:space="preserve"> </w:t>
      </w:r>
      <w:r>
        <w:rPr>
          <w:spacing w:val="-1"/>
        </w:rPr>
        <w:t>imaging</w:t>
      </w:r>
      <w:r>
        <w:rPr>
          <w:spacing w:val="16"/>
          <w:w w:val="101"/>
        </w:rPr>
        <w:t xml:space="preserve"> </w:t>
      </w:r>
      <w:r>
        <w:rPr>
          <w:spacing w:val="-1"/>
        </w:rPr>
        <w:t>procedures. CA Cancer J </w:t>
      </w:r>
      <w:r>
        <w:rPr>
          <w:spacing w:val="-2"/>
        </w:rPr>
        <w:t>Clin</w:t>
      </w:r>
      <w:r>
        <w:rPr>
          <w:spacing w:val="12"/>
        </w:rPr>
        <w:t xml:space="preserve"> </w:t>
      </w:r>
      <w:r>
        <w:rPr>
          <w:spacing w:val="-2"/>
        </w:rPr>
        <w:t>2012;</w:t>
      </w:r>
    </w:p>
    <w:p>
      <w:pPr>
        <w:pStyle w:val="BodyText"/>
        <w:ind w:left="460"/>
        <w:spacing w:before="99" w:line="230" w:lineRule="auto"/>
        <w:rPr/>
      </w:pPr>
      <w:r>
        <w:rPr>
          <w:b/>
          <w:bCs/>
          <w:spacing w:val="1"/>
        </w:rPr>
        <w:t>62</w:t>
      </w:r>
      <w:r>
        <w:rPr>
          <w:spacing w:val="1"/>
        </w:rPr>
        <w:t>:75.</w:t>
      </w:r>
    </w:p>
    <w:p>
      <w:pPr>
        <w:pStyle w:val="BodyText"/>
        <w:ind w:left="457" w:right="598" w:hanging="424"/>
        <w:spacing w:before="184" w:line="246" w:lineRule="auto"/>
        <w:rPr/>
      </w:pPr>
      <w:r>
        <w:rPr>
          <w:spacing w:val="-2"/>
        </w:rPr>
        <w:t>208.</w:t>
      </w:r>
      <w:r>
        <w:rPr>
          <w:spacing w:val="-27"/>
        </w:rPr>
        <w:t xml:space="preserve"> </w:t>
      </w:r>
      <w:r>
        <w:rPr>
          <w:spacing w:val="-2"/>
        </w:rPr>
        <w:t>Paterson A,</w:t>
      </w:r>
      <w:r>
        <w:rPr>
          <w:spacing w:val="16"/>
          <w:w w:val="101"/>
        </w:rPr>
        <w:t xml:space="preserve"> </w:t>
      </w:r>
      <w:r>
        <w:rPr>
          <w:spacing w:val="-2"/>
        </w:rPr>
        <w:t>Frush</w:t>
      </w:r>
      <w:r>
        <w:rPr>
          <w:spacing w:val="15"/>
        </w:rPr>
        <w:t xml:space="preserve"> </w:t>
      </w:r>
      <w:r>
        <w:rPr>
          <w:spacing w:val="-2"/>
        </w:rPr>
        <w:t>DP a</w:t>
      </w:r>
      <w:r>
        <w:rPr>
          <w:spacing w:val="-3"/>
        </w:rPr>
        <w:t>nd</w:t>
      </w:r>
      <w:r>
        <w:rPr>
          <w:spacing w:val="20"/>
        </w:rPr>
        <w:t xml:space="preserve"> </w:t>
      </w:r>
      <w:r>
        <w:rPr>
          <w:spacing w:val="-3"/>
        </w:rPr>
        <w:t>Donnelly</w:t>
      </w:r>
      <w:r>
        <w:rPr>
          <w:spacing w:val="16"/>
        </w:rPr>
        <w:t xml:space="preserve"> </w:t>
      </w:r>
      <w:r>
        <w:rPr>
          <w:spacing w:val="-3"/>
        </w:rPr>
        <w:t>LF:</w:t>
      </w:r>
      <w:r>
        <w:rPr>
          <w:spacing w:val="16"/>
        </w:rPr>
        <w:t xml:space="preserve"> </w:t>
      </w:r>
      <w:r>
        <w:rPr>
          <w:spacing w:val="-3"/>
        </w:rPr>
        <w:t>Helical CT</w:t>
      </w:r>
      <w:r>
        <w:rPr/>
        <w:t xml:space="preserve"> </w:t>
      </w:r>
      <w:r>
        <w:rPr>
          <w:spacing w:val="-1"/>
        </w:rPr>
        <w:t>of the</w:t>
      </w:r>
      <w:r>
        <w:rPr>
          <w:spacing w:val="20"/>
          <w:w w:val="101"/>
        </w:rPr>
        <w:t xml:space="preserve"> </w:t>
      </w:r>
      <w:r>
        <w:rPr>
          <w:spacing w:val="-1"/>
        </w:rPr>
        <w:t>body: are settings adjusted for</w:t>
      </w:r>
      <w:r>
        <w:rPr>
          <w:spacing w:val="14"/>
        </w:rPr>
        <w:t xml:space="preserve"> </w:t>
      </w:r>
      <w:r>
        <w:rPr>
          <w:spacing w:val="-1"/>
        </w:rPr>
        <w:t>pediatric</w:t>
      </w:r>
    </w:p>
    <w:p>
      <w:pPr>
        <w:pStyle w:val="BodyText"/>
        <w:ind w:left="465"/>
        <w:spacing w:before="98" w:line="193" w:lineRule="auto"/>
        <w:rPr/>
      </w:pPr>
      <w:r>
        <w:rPr>
          <w:spacing w:val="-2"/>
        </w:rPr>
        <w:t>patients? AJM Am J</w:t>
      </w:r>
      <w:r>
        <w:rPr>
          <w:spacing w:val="30"/>
        </w:rPr>
        <w:t xml:space="preserve"> </w:t>
      </w:r>
      <w:r>
        <w:rPr>
          <w:spacing w:val="-2"/>
        </w:rPr>
        <w:t>Roentgenol 2001;</w:t>
      </w:r>
      <w:r>
        <w:rPr>
          <w:spacing w:val="26"/>
        </w:rPr>
        <w:t xml:space="preserve"> </w:t>
      </w:r>
      <w:r>
        <w:rPr>
          <w:b/>
          <w:bCs/>
          <w:spacing w:val="-2"/>
        </w:rPr>
        <w:t>176: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297.</w:t>
      </w:r>
    </w:p>
    <w:p>
      <w:pPr>
        <w:pStyle w:val="BodyText"/>
        <w:ind w:left="458" w:right="570" w:hanging="425"/>
        <w:spacing w:before="219" w:line="246" w:lineRule="auto"/>
        <w:rPr/>
      </w:pPr>
      <w:r>
        <w:rPr>
          <w:spacing w:val="-1"/>
        </w:rPr>
        <w:t>209.Sohn W, Clayman</w:t>
      </w:r>
      <w:r>
        <w:rPr>
          <w:spacing w:val="16"/>
        </w:rPr>
        <w:t xml:space="preserve"> </w:t>
      </w:r>
      <w:r>
        <w:rPr>
          <w:spacing w:val="-1"/>
        </w:rPr>
        <w:t>RV,</w:t>
      </w:r>
      <w:r>
        <w:rPr>
          <w:spacing w:val="16"/>
        </w:rPr>
        <w:t xml:space="preserve"> </w:t>
      </w:r>
      <w:r>
        <w:rPr>
          <w:spacing w:val="-1"/>
        </w:rPr>
        <w:t>Lee JY e</w:t>
      </w:r>
      <w:r>
        <w:rPr>
          <w:spacing w:val="-2"/>
        </w:rPr>
        <w:t>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Low-dose</w:t>
      </w:r>
      <w:r>
        <w:rPr>
          <w:spacing w:val="9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standard computed tomography</w:t>
      </w:r>
      <w:r>
        <w:rPr>
          <w:spacing w:val="-1"/>
        </w:rPr>
        <w:t xml:space="preserve"> scans yield</w:t>
      </w:r>
    </w:p>
    <w:p>
      <w:pPr>
        <w:pStyle w:val="BodyText"/>
        <w:ind w:left="458"/>
        <w:spacing w:before="98" w:line="193" w:lineRule="auto"/>
        <w:rPr/>
      </w:pPr>
      <w:r>
        <w:rPr>
          <w:spacing w:val="-1"/>
        </w:rPr>
        <w:t>equivalent stone</w:t>
      </w:r>
      <w:r>
        <w:rPr>
          <w:spacing w:val="18"/>
        </w:rPr>
        <w:t xml:space="preserve"> </w:t>
      </w:r>
      <w:r>
        <w:rPr>
          <w:spacing w:val="-1"/>
        </w:rPr>
        <w:t>measurements. Urology</w:t>
      </w:r>
      <w:r>
        <w:rPr>
          <w:spacing w:val="12"/>
        </w:rPr>
        <w:t xml:space="preserve"> </w:t>
      </w:r>
      <w:r>
        <w:rPr>
          <w:spacing w:val="-1"/>
        </w:rPr>
        <w:t>2013;</w:t>
      </w:r>
    </w:p>
    <w:p>
      <w:pPr>
        <w:pStyle w:val="BodyText"/>
        <w:ind w:left="457"/>
        <w:spacing w:before="98" w:line="230" w:lineRule="auto"/>
        <w:rPr/>
      </w:pPr>
      <w:r>
        <w:rPr>
          <w:b/>
          <w:bCs/>
          <w:spacing w:val="-3"/>
        </w:rPr>
        <w:t>81:</w:t>
      </w:r>
      <w:r>
        <w:rPr>
          <w:b/>
          <w:bCs/>
          <w:spacing w:val="15"/>
        </w:rPr>
        <w:t xml:space="preserve"> </w:t>
      </w:r>
      <w:r>
        <w:rPr>
          <w:spacing w:val="-3"/>
        </w:rPr>
        <w:t>231.</w:t>
      </w:r>
    </w:p>
    <w:p>
      <w:pPr>
        <w:pStyle w:val="BodyText"/>
        <w:ind w:left="457" w:right="422" w:hanging="424"/>
        <w:spacing w:before="184" w:line="246" w:lineRule="auto"/>
        <w:rPr/>
      </w:pPr>
      <w:r>
        <w:rPr>
          <w:spacing w:val="-2"/>
        </w:rPr>
        <w:t>210.</w:t>
      </w:r>
      <w:r>
        <w:rPr>
          <w:spacing w:val="-33"/>
        </w:rPr>
        <w:t xml:space="preserve"> </w:t>
      </w:r>
      <w:r>
        <w:rPr>
          <w:spacing w:val="-2"/>
        </w:rPr>
        <w:t>Zilberman</w:t>
      </w:r>
      <w:r>
        <w:rPr>
          <w:spacing w:val="15"/>
        </w:rPr>
        <w:t xml:space="preserve"> </w:t>
      </w:r>
      <w:r>
        <w:rPr>
          <w:spacing w:val="-2"/>
        </w:rPr>
        <w:t>DE, Tsivian</w:t>
      </w:r>
      <w:r>
        <w:rPr>
          <w:spacing w:val="18"/>
        </w:rPr>
        <w:t xml:space="preserve"> </w:t>
      </w:r>
      <w:r>
        <w:rPr>
          <w:spacing w:val="-2"/>
        </w:rPr>
        <w:t>M,</w:t>
      </w:r>
      <w:r>
        <w:rPr>
          <w:spacing w:val="16"/>
        </w:rPr>
        <w:t xml:space="preserve"> </w:t>
      </w:r>
      <w:r>
        <w:rPr>
          <w:spacing w:val="-2"/>
        </w:rPr>
        <w:t>Lipkin</w:t>
      </w:r>
      <w:r>
        <w:rPr>
          <w:spacing w:val="16"/>
        </w:rPr>
        <w:t xml:space="preserve"> </w:t>
      </w:r>
      <w:r>
        <w:rPr>
          <w:spacing w:val="-2"/>
        </w:rPr>
        <w:t>ME et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Low dose</w:t>
      </w:r>
      <w:r>
        <w:rPr/>
        <w:t xml:space="preserve"> </w:t>
      </w:r>
      <w:r>
        <w:rPr/>
        <w:t>computerized tomography for detecti</w:t>
      </w:r>
      <w:r>
        <w:rPr>
          <w:spacing w:val="-1"/>
        </w:rPr>
        <w:t>on of</w:t>
      </w:r>
    </w:p>
    <w:p>
      <w:pPr>
        <w:pStyle w:val="BodyText"/>
        <w:ind w:left="464" w:right="599"/>
        <w:spacing w:before="99" w:line="246" w:lineRule="auto"/>
        <w:rPr/>
      </w:pPr>
      <w:r>
        <w:rPr/>
        <w:t>urolithiasis—its effecti</w:t>
      </w:r>
      <w:r>
        <w:rPr>
          <w:spacing w:val="-1"/>
        </w:rPr>
        <w:t>veness in the setting</w:t>
      </w:r>
      <w:r>
        <w:rPr>
          <w:spacing w:val="9"/>
        </w:rPr>
        <w:t xml:space="preserve"> </w:t>
      </w:r>
      <w:r>
        <w:rPr>
          <w:spacing w:val="-1"/>
        </w:rPr>
        <w:t>of the</w:t>
      </w:r>
      <w:r>
        <w:rPr/>
        <w:t xml:space="preserve"> </w:t>
      </w:r>
      <w:r>
        <w:rPr>
          <w:spacing w:val="-2"/>
        </w:rPr>
        <w:t>urology clinic. J</w:t>
      </w:r>
      <w:r>
        <w:rPr>
          <w:spacing w:val="24"/>
        </w:rPr>
        <w:t xml:space="preserve"> </w:t>
      </w:r>
      <w:r>
        <w:rPr>
          <w:spacing w:val="-2"/>
        </w:rPr>
        <w:t>Urol 2011;</w:t>
      </w:r>
      <w:r>
        <w:rPr>
          <w:spacing w:val="22"/>
        </w:rPr>
        <w:t xml:space="preserve"> </w:t>
      </w:r>
      <w:r>
        <w:rPr>
          <w:b/>
          <w:bCs/>
          <w:spacing w:val="-2"/>
        </w:rPr>
        <w:t>185:</w:t>
      </w:r>
      <w:r>
        <w:rPr>
          <w:b/>
          <w:bCs/>
          <w:spacing w:val="11"/>
        </w:rPr>
        <w:t xml:space="preserve"> </w:t>
      </w:r>
      <w:r>
        <w:rPr>
          <w:spacing w:val="-2"/>
        </w:rPr>
        <w:t>910.</w:t>
      </w:r>
    </w:p>
    <w:p>
      <w:pPr>
        <w:pStyle w:val="BodyText"/>
        <w:ind w:left="33"/>
        <w:spacing w:before="218" w:line="194" w:lineRule="auto"/>
        <w:rPr/>
      </w:pPr>
      <w:r>
        <w:rPr>
          <w:spacing w:val="-2"/>
        </w:rPr>
        <w:t>211.</w:t>
      </w:r>
      <w:r>
        <w:rPr>
          <w:spacing w:val="-27"/>
        </w:rPr>
        <w:t xml:space="preserve"> </w:t>
      </w:r>
      <w:r>
        <w:rPr>
          <w:spacing w:val="-2"/>
        </w:rPr>
        <w:t>Hubert</w:t>
      </w:r>
      <w:r>
        <w:rPr>
          <w:spacing w:val="18"/>
        </w:rPr>
        <w:t xml:space="preserve"> </w:t>
      </w:r>
      <w:r>
        <w:rPr>
          <w:spacing w:val="-2"/>
        </w:rPr>
        <w:t>KC and</w:t>
      </w:r>
      <w:r>
        <w:rPr>
          <w:spacing w:val="20"/>
        </w:rPr>
        <w:t xml:space="preserve"> </w:t>
      </w:r>
      <w:r>
        <w:rPr>
          <w:spacing w:val="-2"/>
        </w:rPr>
        <w:t>Palmer JS:</w:t>
      </w:r>
      <w:r>
        <w:rPr>
          <w:spacing w:val="18"/>
          <w:w w:val="101"/>
        </w:rPr>
        <w:t xml:space="preserve"> </w:t>
      </w:r>
      <w:r>
        <w:rPr>
          <w:spacing w:val="-2"/>
        </w:rPr>
        <w:t>Pas</w:t>
      </w:r>
      <w:r>
        <w:rPr>
          <w:spacing w:val="-3"/>
        </w:rPr>
        <w:t>sive dilation</w:t>
      </w:r>
      <w:r>
        <w:rPr>
          <w:spacing w:val="14"/>
        </w:rPr>
        <w:t xml:space="preserve"> </w:t>
      </w:r>
      <w:r>
        <w:rPr>
          <w:spacing w:val="-3"/>
        </w:rPr>
        <w:t>by</w:t>
      </w:r>
    </w:p>
    <w:p>
      <w:pPr>
        <w:pStyle w:val="BodyText"/>
        <w:ind w:left="454" w:right="535" w:firstLine="10"/>
        <w:spacing w:before="97" w:line="249" w:lineRule="auto"/>
        <w:rPr/>
      </w:pPr>
      <w:r>
        <w:rPr>
          <w:spacing w:val="-1"/>
        </w:rPr>
        <w:t>ureteral stenting</w:t>
      </w:r>
      <w:r>
        <w:rPr>
          <w:spacing w:val="16"/>
        </w:rPr>
        <w:t xml:space="preserve"> </w:t>
      </w:r>
      <w:r>
        <w:rPr>
          <w:spacing w:val="-1"/>
        </w:rPr>
        <w:t>before</w:t>
      </w:r>
      <w:r>
        <w:rPr>
          <w:spacing w:val="15"/>
        </w:rPr>
        <w:t xml:space="preserve"> </w:t>
      </w:r>
      <w:r>
        <w:rPr>
          <w:spacing w:val="-1"/>
        </w:rPr>
        <w:t>ureteroscopy: eliminating</w:t>
      </w:r>
      <w:r>
        <w:rPr/>
        <w:t xml:space="preserve"> </w:t>
      </w:r>
      <w:r>
        <w:rPr>
          <w:spacing w:val="-2"/>
        </w:rPr>
        <w:t>the</w:t>
      </w:r>
      <w:r>
        <w:rPr>
          <w:spacing w:val="24"/>
        </w:rPr>
        <w:t xml:space="preserve"> </w:t>
      </w:r>
      <w:r>
        <w:rPr>
          <w:spacing w:val="-2"/>
        </w:rPr>
        <w:t>need for active dilation. J</w:t>
      </w:r>
      <w:r>
        <w:rPr>
          <w:spacing w:val="15"/>
        </w:rPr>
        <w:t xml:space="preserve"> </w:t>
      </w:r>
      <w:r>
        <w:rPr>
          <w:spacing w:val="-2"/>
        </w:rPr>
        <w:t>Urol</w:t>
      </w:r>
      <w:r>
        <w:rPr>
          <w:spacing w:val="14"/>
        </w:rPr>
        <w:t xml:space="preserve"> </w:t>
      </w:r>
      <w:r>
        <w:rPr>
          <w:spacing w:val="-2"/>
        </w:rPr>
        <w:t>2005;</w:t>
      </w:r>
      <w:r>
        <w:rPr>
          <w:spacing w:val="27"/>
        </w:rPr>
        <w:t xml:space="preserve"> </w:t>
      </w:r>
      <w:r>
        <w:rPr>
          <w:b/>
          <w:bCs/>
          <w:spacing w:val="-2"/>
        </w:rPr>
        <w:t>174:</w:t>
      </w:r>
    </w:p>
    <w:p>
      <w:pPr>
        <w:pStyle w:val="BodyText"/>
        <w:ind w:left="473"/>
        <w:spacing w:before="91" w:line="230" w:lineRule="auto"/>
        <w:rPr/>
      </w:pPr>
      <w:r>
        <w:rPr>
          <w:spacing w:val="-4"/>
        </w:rPr>
        <w:t>1079.</w:t>
      </w:r>
    </w:p>
    <w:p>
      <w:pPr>
        <w:pStyle w:val="BodyText"/>
        <w:ind w:left="453" w:right="469" w:hanging="420"/>
        <w:spacing w:before="183" w:line="265" w:lineRule="auto"/>
        <w:rPr/>
      </w:pPr>
      <w:r>
        <w:rPr>
          <w:spacing w:val="-1"/>
        </w:rPr>
        <w:t>212.Corcoran AT, Smaldone</w:t>
      </w:r>
      <w:r>
        <w:rPr>
          <w:spacing w:val="17"/>
        </w:rPr>
        <w:t xml:space="preserve"> </w:t>
      </w:r>
      <w:r>
        <w:rPr>
          <w:spacing w:val="-2"/>
        </w:rPr>
        <w:t>MC,</w:t>
      </w:r>
      <w:r>
        <w:rPr>
          <w:spacing w:val="16"/>
        </w:rPr>
        <w:t xml:space="preserve"> </w:t>
      </w:r>
      <w:r>
        <w:rPr>
          <w:spacing w:val="-2"/>
        </w:rPr>
        <w:t>Mally</w:t>
      </w:r>
      <w:r>
        <w:rPr>
          <w:spacing w:val="16"/>
        </w:rPr>
        <w:t xml:space="preserve"> </w:t>
      </w:r>
      <w:r>
        <w:rPr>
          <w:spacing w:val="-2"/>
        </w:rPr>
        <w:t>D et al:</w:t>
      </w:r>
      <w:r>
        <w:rPr>
          <w:spacing w:val="7"/>
        </w:rPr>
        <w:t xml:space="preserve"> </w:t>
      </w:r>
      <w:r>
        <w:rPr>
          <w:spacing w:val="-2"/>
        </w:rPr>
        <w:t>When</w:t>
      </w:r>
      <w:r>
        <w:rPr>
          <w:spacing w:val="13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prior ureteral stent</w:t>
      </w:r>
      <w:r>
        <w:rPr>
          <w:spacing w:val="16"/>
          <w:w w:val="101"/>
        </w:rPr>
        <w:t xml:space="preserve"> </w:t>
      </w:r>
      <w:r>
        <w:rPr>
          <w:spacing w:val="-1"/>
        </w:rPr>
        <w:t>placement</w:t>
      </w:r>
      <w:r>
        <w:rPr>
          <w:spacing w:val="16"/>
        </w:rPr>
        <w:t xml:space="preserve"> </w:t>
      </w:r>
      <w:r>
        <w:rPr>
          <w:spacing w:val="-1"/>
        </w:rPr>
        <w:t>necessary to</w:t>
      </w:r>
      <w:r>
        <w:rPr>
          <w:spacing w:val="9"/>
        </w:rPr>
        <w:t xml:space="preserve"> </w:t>
      </w:r>
      <w:r>
        <w:rPr>
          <w:spacing w:val="-2"/>
        </w:rPr>
        <w:t>access</w:t>
      </w:r>
      <w:r>
        <w:rPr/>
        <w:t xml:space="preserve"> </w:t>
      </w:r>
      <w:r>
        <w:rPr>
          <w:spacing w:val="-1"/>
        </w:rPr>
        <w:t>the</w:t>
      </w:r>
      <w:r>
        <w:rPr>
          <w:spacing w:val="15"/>
          <w:w w:val="101"/>
        </w:rPr>
        <w:t xml:space="preserve"> </w:t>
      </w:r>
      <w:r>
        <w:rPr>
          <w:spacing w:val="-1"/>
        </w:rPr>
        <w:t>upper urinary tract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16"/>
          <w:w w:val="101"/>
        </w:rPr>
        <w:t xml:space="preserve"> </w:t>
      </w:r>
      <w:r>
        <w:rPr>
          <w:spacing w:val="-1"/>
        </w:rPr>
        <w:t>prepubertal childr</w:t>
      </w:r>
      <w:r>
        <w:rPr>
          <w:spacing w:val="-2"/>
        </w:rPr>
        <w:t>en? J</w:t>
      </w:r>
    </w:p>
    <w:p>
      <w:pPr>
        <w:pStyle w:val="BodyText"/>
        <w:ind w:left="464"/>
        <w:spacing w:before="97" w:line="198" w:lineRule="auto"/>
        <w:rPr/>
      </w:pPr>
      <w:r>
        <w:rPr>
          <w:spacing w:val="-5"/>
        </w:rPr>
        <w:t>Urol</w:t>
      </w:r>
      <w:r>
        <w:rPr>
          <w:spacing w:val="30"/>
        </w:rPr>
        <w:t xml:space="preserve"> </w:t>
      </w:r>
      <w:r>
        <w:rPr>
          <w:spacing w:val="-5"/>
        </w:rPr>
        <w:t>2008;</w:t>
      </w:r>
      <w:r>
        <w:rPr>
          <w:spacing w:val="24"/>
        </w:rPr>
        <w:t xml:space="preserve"> </w:t>
      </w:r>
      <w:r>
        <w:rPr>
          <w:b/>
          <w:bCs/>
          <w:spacing w:val="-5"/>
        </w:rPr>
        <w:t>180:</w:t>
      </w:r>
      <w:r>
        <w:rPr>
          <w:b/>
          <w:bCs/>
          <w:spacing w:val="24"/>
          <w:w w:val="101"/>
        </w:rPr>
        <w:t xml:space="preserve"> </w:t>
      </w:r>
      <w:r>
        <w:rPr>
          <w:spacing w:val="-5"/>
        </w:rPr>
        <w:t>1861.</w:t>
      </w:r>
    </w:p>
    <w:p>
      <w:pPr>
        <w:pStyle w:val="BodyText"/>
        <w:ind w:left="33"/>
        <w:spacing w:before="213" w:line="194" w:lineRule="auto"/>
        <w:rPr/>
      </w:pPr>
      <w:r>
        <w:rPr>
          <w:spacing w:val="-1"/>
        </w:rPr>
        <w:t>213.</w:t>
      </w:r>
      <w:r>
        <w:rPr>
          <w:spacing w:val="-27"/>
        </w:rPr>
        <w:t xml:space="preserve"> </w:t>
      </w:r>
      <w:r>
        <w:rPr>
          <w:spacing w:val="-1"/>
        </w:rPr>
        <w:t>Badawy AA, Saleem</w:t>
      </w:r>
      <w:r>
        <w:rPr>
          <w:spacing w:val="16"/>
          <w:w w:val="101"/>
        </w:rPr>
        <w:t xml:space="preserve"> </w:t>
      </w:r>
      <w:r>
        <w:rPr>
          <w:spacing w:val="-1"/>
        </w:rPr>
        <w:t>MD, </w:t>
      </w:r>
      <w:r>
        <w:rPr>
          <w:spacing w:val="-2"/>
        </w:rPr>
        <w:t>Abolyosr A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454" w:right="605" w:firstLine="12"/>
        <w:spacing w:before="97" w:line="285" w:lineRule="auto"/>
        <w:rPr/>
      </w:pPr>
      <w:r>
        <w:rPr>
          <w:spacing w:val="-1"/>
        </w:rPr>
        <w:t>Extracorporeal shock wave</w:t>
      </w:r>
      <w:r>
        <w:rPr>
          <w:spacing w:val="16"/>
        </w:rPr>
        <w:t xml:space="preserve"> </w:t>
      </w:r>
      <w:r>
        <w:rPr>
          <w:spacing w:val="-1"/>
        </w:rPr>
        <w:t>lithotripsy as firs</w:t>
      </w:r>
      <w:r>
        <w:rPr>
          <w:spacing w:val="-2"/>
        </w:rPr>
        <w:t>t</w:t>
      </w:r>
      <w:r>
        <w:rPr>
          <w:spacing w:val="16"/>
        </w:rPr>
        <w:t xml:space="preserve"> </w:t>
      </w:r>
      <w:r>
        <w:rPr>
          <w:spacing w:val="-2"/>
        </w:rPr>
        <w:t>line</w:t>
      </w:r>
      <w:r>
        <w:rPr/>
        <w:t xml:space="preserve"> </w:t>
      </w:r>
      <w:r>
        <w:rPr>
          <w:spacing w:val="-1"/>
        </w:rPr>
        <w:t>treatment for urinary tract</w:t>
      </w:r>
      <w:r>
        <w:rPr>
          <w:spacing w:val="23"/>
          <w:w w:val="101"/>
        </w:rPr>
        <w:t xml:space="preserve"> </w:t>
      </w:r>
      <w:r>
        <w:rPr>
          <w:spacing w:val="-1"/>
        </w:rPr>
        <w:t>stones</w:t>
      </w:r>
      <w:r>
        <w:rPr>
          <w:spacing w:val="14"/>
        </w:rPr>
        <w:t xml:space="preserve"> </w:t>
      </w:r>
      <w:r>
        <w:rPr>
          <w:spacing w:val="-1"/>
        </w:rPr>
        <w:t>in children:</w:t>
      </w:r>
    </w:p>
    <w:p>
      <w:pPr>
        <w:pStyle w:val="BodyText"/>
        <w:ind w:left="460" w:right="492" w:hanging="2"/>
        <w:spacing w:before="29" w:line="303" w:lineRule="auto"/>
        <w:rPr/>
      </w:pPr>
      <w:r>
        <w:rPr>
          <w:spacing w:val="-2"/>
        </w:rPr>
        <w:t>outcome of 500 cases.</w:t>
      </w:r>
      <w:r>
        <w:rPr>
          <w:spacing w:val="16"/>
        </w:rPr>
        <w:t xml:space="preserve"> </w:t>
      </w:r>
      <w:r>
        <w:rPr>
          <w:spacing w:val="-2"/>
        </w:rPr>
        <w:t>Int</w:t>
      </w:r>
      <w:r>
        <w:rPr>
          <w:spacing w:val="18"/>
        </w:rPr>
        <w:t xml:space="preserve"> </w:t>
      </w:r>
      <w:r>
        <w:rPr>
          <w:spacing w:val="-2"/>
        </w:rPr>
        <w:t>Urol</w:t>
      </w:r>
      <w:r>
        <w:rPr>
          <w:spacing w:val="18"/>
        </w:rPr>
        <w:t xml:space="preserve"> </w:t>
      </w:r>
      <w:r>
        <w:rPr>
          <w:spacing w:val="-2"/>
        </w:rPr>
        <w:t>Nephrol</w:t>
      </w:r>
      <w:r>
        <w:rPr>
          <w:spacing w:val="14"/>
        </w:rPr>
        <w:t xml:space="preserve"> </w:t>
      </w:r>
      <w:r>
        <w:rPr>
          <w:spacing w:val="-2"/>
        </w:rPr>
        <w:t>2012;</w:t>
      </w:r>
      <w:r>
        <w:rPr>
          <w:spacing w:val="10"/>
        </w:rPr>
        <w:t xml:space="preserve"> </w:t>
      </w:r>
      <w:r>
        <w:rPr>
          <w:b/>
          <w:bCs/>
          <w:spacing w:val="-2"/>
        </w:rPr>
        <w:t>44</w:t>
      </w:r>
      <w:r>
        <w:rPr>
          <w:spacing w:val="-2"/>
        </w:rPr>
        <w:t>:</w:t>
      </w:r>
      <w:r>
        <w:rPr/>
        <w:t xml:space="preserve"> </w:t>
      </w:r>
      <w:r>
        <w:rPr>
          <w:spacing w:val="-3"/>
        </w:rPr>
        <w:t>661.</w:t>
      </w:r>
    </w:p>
    <w:p>
      <w:pPr>
        <w:pStyle w:val="BodyText"/>
        <w:ind w:left="466" w:right="546" w:hanging="433"/>
        <w:spacing w:before="112" w:line="265" w:lineRule="auto"/>
        <w:rPr/>
      </w:pPr>
      <w:r>
        <w:rPr>
          <w:spacing w:val="-1"/>
        </w:rPr>
        <w:t>214.</w:t>
      </w:r>
      <w:r>
        <w:rPr>
          <w:spacing w:val="-27"/>
        </w:rPr>
        <w:t xml:space="preserve"> </w:t>
      </w:r>
      <w:r>
        <w:rPr>
          <w:spacing w:val="-1"/>
        </w:rPr>
        <w:t>Brinkmann OA, Griehl</w:t>
      </w:r>
      <w:r>
        <w:rPr>
          <w:spacing w:val="-2"/>
        </w:rPr>
        <w:t xml:space="preserve"> A,</w:t>
      </w:r>
      <w:r>
        <w:rPr>
          <w:spacing w:val="17"/>
        </w:rPr>
        <w:t xml:space="preserve"> </w:t>
      </w:r>
      <w:r>
        <w:rPr>
          <w:spacing w:val="-2"/>
        </w:rPr>
        <w:t>Kuwertz-Bröking</w:t>
      </w:r>
      <w:r>
        <w:rPr>
          <w:spacing w:val="17"/>
        </w:rPr>
        <w:t xml:space="preserve"> </w:t>
      </w:r>
      <w:r>
        <w:rPr>
          <w:spacing w:val="-2"/>
        </w:rPr>
        <w:t>E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/>
        <w:t xml:space="preserve"> </w:t>
      </w:r>
      <w:r>
        <w:rPr>
          <w:spacing w:val="-1"/>
        </w:rPr>
        <w:t>Extracorporeal shock wave</w:t>
      </w:r>
      <w:r>
        <w:rPr>
          <w:spacing w:val="19"/>
        </w:rPr>
        <w:t xml:space="preserve"> </w:t>
      </w:r>
      <w:r>
        <w:rPr>
          <w:spacing w:val="-1"/>
        </w:rPr>
        <w:t>lithotripsy in</w:t>
      </w:r>
      <w:r>
        <w:rPr>
          <w:spacing w:val="7"/>
        </w:rPr>
        <w:t xml:space="preserve"> </w:t>
      </w:r>
      <w:r>
        <w:rPr>
          <w:spacing w:val="-1"/>
        </w:rPr>
        <w:t>children.</w:t>
      </w:r>
      <w:r>
        <w:rPr/>
        <w:t xml:space="preserve">  </w:t>
      </w:r>
      <w:r>
        <w:rPr>
          <w:spacing w:val="-1"/>
        </w:rPr>
        <w:t>Efficacy, complications and</w:t>
      </w:r>
      <w:r>
        <w:rPr>
          <w:spacing w:val="16"/>
        </w:rPr>
        <w:t xml:space="preserve"> </w:t>
      </w:r>
      <w:r>
        <w:rPr>
          <w:spacing w:val="-1"/>
        </w:rPr>
        <w:t>long-term follow</w:t>
      </w:r>
      <w:r>
        <w:rPr>
          <w:spacing w:val="14"/>
        </w:rPr>
        <w:t xml:space="preserve"> </w:t>
      </w:r>
      <w:r>
        <w:rPr>
          <w:spacing w:val="-2"/>
        </w:rPr>
        <w:t>up.</w:t>
      </w:r>
    </w:p>
    <w:p>
      <w:pPr>
        <w:pStyle w:val="BodyText"/>
        <w:ind w:left="466"/>
        <w:spacing w:before="98" w:line="198" w:lineRule="auto"/>
        <w:rPr/>
      </w:pPr>
      <w:r>
        <w:rPr>
          <w:spacing w:val="-6"/>
        </w:rPr>
        <w:t>Eur</w:t>
      </w:r>
      <w:r>
        <w:rPr>
          <w:spacing w:val="23"/>
        </w:rPr>
        <w:t xml:space="preserve"> </w:t>
      </w:r>
      <w:r>
        <w:rPr>
          <w:spacing w:val="-6"/>
        </w:rPr>
        <w:t>Urol</w:t>
      </w:r>
      <w:r>
        <w:rPr>
          <w:spacing w:val="14"/>
        </w:rPr>
        <w:t xml:space="preserve"> </w:t>
      </w:r>
      <w:r>
        <w:rPr>
          <w:spacing w:val="-6"/>
        </w:rPr>
        <w:t>2001;</w:t>
      </w:r>
      <w:r>
        <w:rPr>
          <w:spacing w:val="13"/>
        </w:rPr>
        <w:t xml:space="preserve"> </w:t>
      </w:r>
      <w:r>
        <w:rPr>
          <w:b/>
          <w:bCs/>
          <w:spacing w:val="-6"/>
        </w:rPr>
        <w:t>39</w:t>
      </w:r>
      <w:r>
        <w:rPr>
          <w:b/>
          <w:bCs/>
          <w:spacing w:val="-32"/>
        </w:rPr>
        <w:t xml:space="preserve"> </w:t>
      </w:r>
      <w:r>
        <w:rPr>
          <w:spacing w:val="-6"/>
        </w:rPr>
        <w:t>:</w:t>
      </w:r>
      <w:r>
        <w:rPr>
          <w:spacing w:val="16"/>
        </w:rPr>
        <w:t xml:space="preserve"> </w:t>
      </w:r>
      <w:r>
        <w:rPr>
          <w:spacing w:val="-6"/>
        </w:rPr>
        <w:t>591.</w:t>
      </w:r>
    </w:p>
    <w:p>
      <w:pPr>
        <w:pStyle w:val="BodyText"/>
        <w:ind w:left="33"/>
        <w:spacing w:before="213" w:line="198" w:lineRule="auto"/>
        <w:rPr/>
      </w:pPr>
      <w:r>
        <w:rPr>
          <w:spacing w:val="-2"/>
        </w:rPr>
        <w:t>215.</w:t>
      </w:r>
      <w:r>
        <w:rPr>
          <w:spacing w:val="-33"/>
        </w:rPr>
        <w:t xml:space="preserve"> </w:t>
      </w:r>
      <w:r>
        <w:rPr>
          <w:spacing w:val="-2"/>
        </w:rPr>
        <w:t>Ishii</w:t>
      </w:r>
      <w:r>
        <w:rPr>
          <w:spacing w:val="18"/>
        </w:rPr>
        <w:t xml:space="preserve"> </w:t>
      </w:r>
      <w:r>
        <w:rPr>
          <w:spacing w:val="-2"/>
        </w:rPr>
        <w:t>H, Griffin S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12"/>
        </w:rPr>
        <w:t xml:space="preserve"> </w:t>
      </w:r>
      <w:r>
        <w:rPr>
          <w:spacing w:val="-2"/>
        </w:rPr>
        <w:t>So</w:t>
      </w:r>
      <w:r>
        <w:rPr>
          <w:spacing w:val="-3"/>
        </w:rPr>
        <w:t>mani</w:t>
      </w:r>
      <w:r>
        <w:rPr>
          <w:spacing w:val="17"/>
          <w:w w:val="101"/>
        </w:rPr>
        <w:t xml:space="preserve"> </w:t>
      </w:r>
      <w:r>
        <w:rPr>
          <w:spacing w:val="-3"/>
        </w:rPr>
        <w:t>BK:</w:t>
      </w:r>
      <w:r>
        <w:rPr>
          <w:spacing w:val="16"/>
          <w:w w:val="101"/>
        </w:rPr>
        <w:t xml:space="preserve"> </w:t>
      </w:r>
      <w:r>
        <w:rPr>
          <w:spacing w:val="-3"/>
        </w:rPr>
        <w:t>Flexible</w:t>
      </w:r>
    </w:p>
    <w:p>
      <w:pPr>
        <w:pStyle w:val="BodyText"/>
        <w:ind w:left="464"/>
        <w:spacing w:before="93" w:line="194" w:lineRule="auto"/>
        <w:rPr/>
      </w:pPr>
      <w:r>
        <w:rPr>
          <w:spacing w:val="-1"/>
        </w:rPr>
        <w:t>ureteroscopy and</w:t>
      </w:r>
      <w:r>
        <w:rPr>
          <w:spacing w:val="21"/>
        </w:rPr>
        <w:t xml:space="preserve"> </w:t>
      </w:r>
      <w:r>
        <w:rPr>
          <w:spacing w:val="-1"/>
        </w:rPr>
        <w:t>lasertripsy (FURSL) for</w:t>
      </w:r>
    </w:p>
    <w:p>
      <w:pPr>
        <w:pStyle w:val="BodyText"/>
        <w:ind w:left="465" w:right="596"/>
        <w:spacing w:before="95" w:line="249" w:lineRule="auto"/>
        <w:rPr/>
      </w:pPr>
      <w:r>
        <w:rPr>
          <w:spacing w:val="-1"/>
        </w:rPr>
        <w:t>paediatric</w:t>
      </w:r>
      <w:r>
        <w:rPr>
          <w:spacing w:val="15"/>
        </w:rPr>
        <w:t xml:space="preserve"> </w:t>
      </w:r>
      <w:r>
        <w:rPr>
          <w:spacing w:val="-1"/>
        </w:rPr>
        <w:t>renal calculi:</w:t>
      </w:r>
      <w:r>
        <w:rPr>
          <w:spacing w:val="15"/>
        </w:rPr>
        <w:t xml:space="preserve"> </w:t>
      </w:r>
      <w:r>
        <w:rPr>
          <w:spacing w:val="-1"/>
        </w:rPr>
        <w:t>results from a systematic</w:t>
      </w:r>
      <w:r>
        <w:rPr/>
        <w:t xml:space="preserve"> </w:t>
      </w:r>
      <w:r>
        <w:rPr>
          <w:spacing w:val="-4"/>
        </w:rPr>
        <w:t>review. J</w:t>
      </w:r>
      <w:r>
        <w:rPr>
          <w:spacing w:val="17"/>
        </w:rPr>
        <w:t xml:space="preserve"> </w:t>
      </w:r>
      <w:r>
        <w:rPr>
          <w:spacing w:val="-4"/>
        </w:rPr>
        <w:t>Pediatr</w:t>
      </w:r>
      <w:r>
        <w:rPr>
          <w:spacing w:val="14"/>
        </w:rPr>
        <w:t xml:space="preserve"> </w:t>
      </w:r>
      <w:r>
        <w:rPr>
          <w:spacing w:val="-4"/>
        </w:rPr>
        <w:t>Urol</w:t>
      </w:r>
      <w:r>
        <w:rPr>
          <w:spacing w:val="14"/>
        </w:rPr>
        <w:t xml:space="preserve"> </w:t>
      </w:r>
      <w:r>
        <w:rPr>
          <w:spacing w:val="-4"/>
        </w:rPr>
        <w:t>2014</w:t>
      </w:r>
      <w:r>
        <w:rPr>
          <w:spacing w:val="-5"/>
        </w:rPr>
        <w:t>;</w:t>
      </w:r>
      <w:r>
        <w:rPr>
          <w:spacing w:val="24"/>
          <w:w w:val="101"/>
        </w:rPr>
        <w:t xml:space="preserve"> </w:t>
      </w:r>
      <w:r>
        <w:rPr>
          <w:b/>
          <w:bCs/>
          <w:spacing w:val="-5"/>
        </w:rPr>
        <w:t>10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25"/>
          <w:w w:val="101"/>
        </w:rPr>
        <w:t xml:space="preserve"> </w:t>
      </w:r>
      <w:r>
        <w:rPr>
          <w:spacing w:val="-5"/>
        </w:rPr>
        <w:t>1020.</w:t>
      </w:r>
    </w:p>
    <w:p>
      <w:pPr>
        <w:pStyle w:val="BodyText"/>
        <w:ind w:left="33"/>
        <w:spacing w:before="213" w:line="194" w:lineRule="auto"/>
        <w:rPr/>
      </w:pPr>
      <w:r>
        <w:rPr>
          <w:spacing w:val="-1"/>
        </w:rPr>
        <w:t>216.Sen</w:t>
      </w:r>
      <w:r>
        <w:rPr>
          <w:spacing w:val="15"/>
          <w:w w:val="101"/>
        </w:rPr>
        <w:t xml:space="preserve"> </w:t>
      </w:r>
      <w:r>
        <w:rPr>
          <w:spacing w:val="-1"/>
        </w:rPr>
        <w:t>H, Seckiner I,</w:t>
      </w:r>
      <w:r>
        <w:rPr>
          <w:spacing w:val="18"/>
        </w:rPr>
        <w:t xml:space="preserve"> </w:t>
      </w:r>
      <w:r>
        <w:rPr>
          <w:spacing w:val="-1"/>
        </w:rPr>
        <w:t>Bayrak</w:t>
      </w:r>
      <w:r>
        <w:rPr>
          <w:spacing w:val="11"/>
        </w:rPr>
        <w:t xml:space="preserve"> </w:t>
      </w:r>
      <w:r>
        <w:rPr>
          <w:spacing w:val="-1"/>
        </w:rPr>
        <w:t>O et</w:t>
      </w:r>
      <w:r>
        <w:rPr>
          <w:spacing w:val="9"/>
        </w:rPr>
        <w:t xml:space="preserve"> </w:t>
      </w:r>
      <w:r>
        <w:rPr>
          <w:spacing w:val="-1"/>
        </w:rPr>
        <w:t>al: Trea</w:t>
      </w:r>
      <w:r>
        <w:rPr>
          <w:spacing w:val="-2"/>
        </w:rPr>
        <w:t>tment</w:t>
      </w:r>
    </w:p>
    <w:p>
      <w:pPr>
        <w:pStyle w:val="BodyText"/>
        <w:ind w:left="457"/>
        <w:spacing w:before="97" w:line="194" w:lineRule="auto"/>
        <w:rPr/>
      </w:pPr>
      <w:r>
        <w:rPr>
          <w:spacing w:val="-1"/>
        </w:rPr>
        <w:t>alternatives for urinary system</w:t>
      </w:r>
      <w:r>
        <w:rPr>
          <w:spacing w:val="10"/>
        </w:rPr>
        <w:t xml:space="preserve"> </w:t>
      </w:r>
      <w:r>
        <w:rPr>
          <w:spacing w:val="-1"/>
        </w:rPr>
        <w:t>stone</w:t>
      </w:r>
      <w:r>
        <w:rPr>
          <w:spacing w:val="9"/>
        </w:rPr>
        <w:t xml:space="preserve"> </w:t>
      </w:r>
      <w:r>
        <w:rPr>
          <w:spacing w:val="-1"/>
        </w:rPr>
        <w:t>disease</w:t>
      </w:r>
      <w:r>
        <w:rPr>
          <w:spacing w:val="15"/>
        </w:rPr>
        <w:t xml:space="preserve"> </w:t>
      </w:r>
      <w:r>
        <w:rPr>
          <w:spacing w:val="-1"/>
        </w:rPr>
        <w:t>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32" w:right="401" w:hanging="1"/>
        <w:spacing w:before="33" w:line="287" w:lineRule="auto"/>
        <w:rPr/>
      </w:pPr>
      <w:r>
        <w:rPr>
          <w:spacing w:val="-1"/>
        </w:rPr>
        <w:t>preschool aged children:</w:t>
      </w:r>
      <w:r>
        <w:rPr>
          <w:spacing w:val="15"/>
        </w:rPr>
        <w:t xml:space="preserve"> </w:t>
      </w:r>
      <w:r>
        <w:rPr>
          <w:spacing w:val="-1"/>
        </w:rPr>
        <w:t>results of 616</w:t>
      </w:r>
      <w:r>
        <w:rPr>
          <w:spacing w:val="9"/>
        </w:rPr>
        <w:t xml:space="preserve"> </w:t>
      </w:r>
      <w:r>
        <w:rPr>
          <w:spacing w:val="-1"/>
        </w:rPr>
        <w:t>cases.</w:t>
      </w:r>
      <w:r>
        <w:rPr>
          <w:spacing w:val="2"/>
        </w:rPr>
        <w:t xml:space="preserve"> </w:t>
      </w:r>
      <w:r>
        <w:rPr>
          <w:spacing w:val="-1"/>
        </w:rPr>
        <w:t>J</w:t>
      </w:r>
      <w:r>
        <w:rPr/>
        <w:t xml:space="preserve"> </w:t>
      </w:r>
      <w:r>
        <w:rPr>
          <w:spacing w:val="-2"/>
        </w:rPr>
        <w:t>Pediatr Urol</w:t>
      </w:r>
      <w:r>
        <w:rPr>
          <w:spacing w:val="26"/>
        </w:rPr>
        <w:t xml:space="preserve"> </w:t>
      </w:r>
      <w:r>
        <w:rPr>
          <w:spacing w:val="-2"/>
        </w:rPr>
        <w:t>2015;</w:t>
      </w:r>
      <w:r>
        <w:rPr>
          <w:spacing w:val="24"/>
        </w:rPr>
        <w:t xml:space="preserve"> </w:t>
      </w:r>
      <w:r>
        <w:rPr>
          <w:b/>
          <w:bCs/>
          <w:spacing w:val="-2"/>
        </w:rPr>
        <w:t>11</w:t>
      </w:r>
      <w:r>
        <w:rPr>
          <w:spacing w:val="-2"/>
        </w:rPr>
        <w:t>:34.</w:t>
      </w:r>
    </w:p>
    <w:p>
      <w:pPr>
        <w:pStyle w:val="BodyText"/>
        <w:ind w:left="424" w:right="264" w:hanging="424"/>
        <w:spacing w:before="143" w:line="247" w:lineRule="auto"/>
        <w:rPr/>
      </w:pPr>
      <w:r>
        <w:rPr>
          <w:spacing w:val="-2"/>
        </w:rPr>
        <w:t>217.</w:t>
      </w:r>
      <w:r>
        <w:rPr>
          <w:spacing w:val="-13"/>
        </w:rPr>
        <w:t xml:space="preserve"> </w:t>
      </w:r>
      <w:r>
        <w:rPr>
          <w:spacing w:val="-2"/>
        </w:rPr>
        <w:t>Rodrigues</w:t>
      </w:r>
      <w:r>
        <w:rPr>
          <w:spacing w:val="17"/>
        </w:rPr>
        <w:t xml:space="preserve"> </w:t>
      </w:r>
      <w:r>
        <w:rPr>
          <w:spacing w:val="-2"/>
        </w:rPr>
        <w:t>Netto</w:t>
      </w:r>
      <w:r>
        <w:rPr>
          <w:spacing w:val="18"/>
        </w:rPr>
        <w:t xml:space="preserve"> </w:t>
      </w:r>
      <w:r>
        <w:rPr>
          <w:spacing w:val="-2"/>
        </w:rPr>
        <w:t>N Jr,</w:t>
      </w:r>
      <w:r>
        <w:rPr>
          <w:spacing w:val="16"/>
        </w:rPr>
        <w:t xml:space="preserve"> </w:t>
      </w:r>
      <w:r>
        <w:rPr>
          <w:spacing w:val="-2"/>
        </w:rPr>
        <w:t>Longo JA, Ikonomidis JA et</w:t>
      </w:r>
      <w:r>
        <w:rPr/>
        <w:t xml:space="preserve"> </w:t>
      </w:r>
      <w:r>
        <w:rPr>
          <w:spacing w:val="-1"/>
        </w:rPr>
        <w:t>al:</w:t>
      </w:r>
      <w:r>
        <w:rPr>
          <w:spacing w:val="16"/>
          <w:w w:val="101"/>
        </w:rPr>
        <w:t xml:space="preserve"> </w:t>
      </w:r>
      <w:r>
        <w:rPr>
          <w:spacing w:val="-1"/>
        </w:rPr>
        <w:t>Extracorporeal shock wave</w:t>
      </w:r>
      <w:r>
        <w:rPr>
          <w:spacing w:val="16"/>
        </w:rPr>
        <w:t xml:space="preserve"> </w:t>
      </w:r>
      <w:r>
        <w:rPr>
          <w:spacing w:val="-1"/>
        </w:rPr>
        <w:t>lithotripsy</w:t>
      </w:r>
      <w:r>
        <w:rPr>
          <w:spacing w:val="-2"/>
        </w:rPr>
        <w:t xml:space="preserve"> in</w:t>
      </w:r>
    </w:p>
    <w:p>
      <w:pPr>
        <w:pStyle w:val="BodyText"/>
        <w:ind w:left="424"/>
        <w:spacing w:before="97" w:line="198" w:lineRule="auto"/>
        <w:rPr/>
      </w:pPr>
      <w:r>
        <w:rPr>
          <w:spacing w:val="-3"/>
        </w:rPr>
        <w:t>children. J</w:t>
      </w:r>
      <w:r>
        <w:rPr>
          <w:spacing w:val="14"/>
        </w:rPr>
        <w:t xml:space="preserve"> </w:t>
      </w:r>
      <w:r>
        <w:rPr>
          <w:spacing w:val="-3"/>
        </w:rPr>
        <w:t>Urol</w:t>
      </w:r>
      <w:r>
        <w:rPr>
          <w:spacing w:val="15"/>
        </w:rPr>
        <w:t xml:space="preserve"> </w:t>
      </w:r>
      <w:r>
        <w:rPr>
          <w:spacing w:val="-3"/>
        </w:rPr>
        <w:t>2002;</w:t>
      </w:r>
      <w:r>
        <w:rPr>
          <w:spacing w:val="24"/>
        </w:rPr>
        <w:t xml:space="preserve"> </w:t>
      </w:r>
      <w:r>
        <w:rPr>
          <w:b/>
          <w:bCs/>
          <w:spacing w:val="-3"/>
        </w:rPr>
        <w:t>167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 216</w:t>
      </w:r>
      <w:r>
        <w:rPr>
          <w:spacing w:val="-4"/>
        </w:rPr>
        <w:t>4.</w:t>
      </w:r>
    </w:p>
    <w:p>
      <w:pPr>
        <w:pStyle w:val="BodyText"/>
        <w:spacing w:before="211" w:line="198" w:lineRule="auto"/>
        <w:rPr/>
      </w:pPr>
      <w:r>
        <w:rPr/>
        <w:t>218.Shouman AM, Ziada </w:t>
      </w:r>
      <w:r>
        <w:rPr>
          <w:spacing w:val="-1"/>
        </w:rPr>
        <w:t>AM, Ghoneim</w:t>
      </w:r>
      <w:r>
        <w:rPr>
          <w:spacing w:val="12"/>
        </w:rPr>
        <w:t xml:space="preserve"> </w:t>
      </w:r>
      <w:r>
        <w:rPr>
          <w:spacing w:val="-1"/>
        </w:rPr>
        <w:t>IA et</w:t>
      </w:r>
      <w:r>
        <w:rPr>
          <w:spacing w:val="9"/>
        </w:rPr>
        <w:t xml:space="preserve"> </w:t>
      </w:r>
      <w:r>
        <w:rPr>
          <w:spacing w:val="-1"/>
        </w:rPr>
        <w:t>al:</w:t>
      </w:r>
    </w:p>
    <w:p>
      <w:pPr>
        <w:pStyle w:val="BodyText"/>
        <w:ind w:left="433"/>
        <w:spacing w:before="93" w:line="194" w:lineRule="auto"/>
        <w:rPr/>
      </w:pPr>
      <w:r>
        <w:rPr>
          <w:spacing w:val="-1"/>
        </w:rPr>
        <w:t>Extracorporeal shock wave</w:t>
      </w:r>
      <w:r>
        <w:rPr>
          <w:spacing w:val="16"/>
          <w:w w:val="101"/>
        </w:rPr>
        <w:t xml:space="preserve"> </w:t>
      </w:r>
      <w:r>
        <w:rPr>
          <w:spacing w:val="-1"/>
        </w:rPr>
        <w:t>lithotripsy</w:t>
      </w:r>
    </w:p>
    <w:p>
      <w:pPr>
        <w:pStyle w:val="BodyText"/>
        <w:ind w:left="431" w:right="103"/>
        <w:spacing w:before="96" w:line="285" w:lineRule="auto"/>
        <w:rPr/>
      </w:pPr>
      <w:r>
        <w:rPr>
          <w:spacing w:val="-2"/>
        </w:rPr>
        <w:t>monotherapy for</w:t>
      </w:r>
      <w:r>
        <w:rPr>
          <w:spacing w:val="15"/>
        </w:rPr>
        <w:t xml:space="preserve"> </w:t>
      </w:r>
      <w:r>
        <w:rPr>
          <w:spacing w:val="-2"/>
        </w:rPr>
        <w:t>renal stones</w:t>
      </w:r>
      <w:r>
        <w:rPr>
          <w:spacing w:val="22"/>
          <w:w w:val="101"/>
        </w:rPr>
        <w:t xml:space="preserve"> </w:t>
      </w:r>
      <w:r>
        <w:rPr>
          <w:spacing w:val="-2"/>
        </w:rPr>
        <w:t>&gt;25</w:t>
      </w:r>
      <w:r>
        <w:rPr>
          <w:spacing w:val="15"/>
          <w:w w:val="101"/>
        </w:rPr>
        <w:t xml:space="preserve"> </w:t>
      </w:r>
      <w:r>
        <w:rPr>
          <w:spacing w:val="-2"/>
        </w:rPr>
        <w:t>mm</w:t>
      </w:r>
      <w:r>
        <w:rPr>
          <w:spacing w:val="14"/>
        </w:rPr>
        <w:t xml:space="preserve"> </w:t>
      </w:r>
      <w:r>
        <w:rPr>
          <w:spacing w:val="-2"/>
        </w:rPr>
        <w:t>in children.</w:t>
      </w:r>
      <w:r>
        <w:rPr/>
        <w:t xml:space="preserve"> </w:t>
      </w:r>
      <w:r>
        <w:rPr/>
        <w:t>Urology 2009;</w:t>
      </w:r>
      <w:r>
        <w:rPr>
          <w:b/>
          <w:bCs/>
        </w:rPr>
        <w:t>74</w:t>
      </w:r>
      <w:r>
        <w:rPr/>
        <w:t>:109.</w:t>
      </w:r>
    </w:p>
    <w:p>
      <w:pPr>
        <w:pStyle w:val="BodyText"/>
        <w:ind w:left="430" w:right="117" w:hanging="430"/>
        <w:spacing w:before="149" w:line="247" w:lineRule="auto"/>
        <w:rPr/>
      </w:pPr>
      <w:r>
        <w:rPr>
          <w:spacing w:val="-1"/>
        </w:rPr>
        <w:t>219.Orsola A,</w:t>
      </w:r>
      <w:r>
        <w:rPr>
          <w:spacing w:val="28"/>
          <w:w w:val="101"/>
        </w:rPr>
        <w:t xml:space="preserve"> </w:t>
      </w:r>
      <w:r>
        <w:rPr>
          <w:spacing w:val="-1"/>
        </w:rPr>
        <w:t>Diaz I, Caffaratti J et</w:t>
      </w:r>
      <w:r>
        <w:rPr>
          <w:spacing w:val="9"/>
        </w:rPr>
        <w:t xml:space="preserve"> </w:t>
      </w:r>
      <w:r>
        <w:rPr>
          <w:spacing w:val="-1"/>
        </w:rPr>
        <w:t>al:</w:t>
      </w:r>
      <w:r>
        <w:rPr>
          <w:spacing w:val="11"/>
        </w:rPr>
        <w:t xml:space="preserve"> </w:t>
      </w:r>
      <w:r>
        <w:rPr>
          <w:spacing w:val="-1"/>
        </w:rPr>
        <w:t>Staghorn</w:t>
      </w:r>
      <w:r>
        <w:rPr>
          <w:spacing w:val="7"/>
        </w:rPr>
        <w:t xml:space="preserve"> </w:t>
      </w:r>
      <w:r>
        <w:rPr>
          <w:spacing w:val="-1"/>
        </w:rPr>
        <w:t>calculi</w:t>
      </w:r>
      <w:r>
        <w:rPr/>
        <w:t xml:space="preserve"> </w:t>
      </w:r>
      <w:r>
        <w:rPr>
          <w:spacing w:val="-1"/>
        </w:rPr>
        <w:t>in children: treatment with</w:t>
      </w:r>
      <w:r>
        <w:rPr>
          <w:spacing w:val="20"/>
        </w:rPr>
        <w:t xml:space="preserve"> </w:t>
      </w:r>
      <w:r>
        <w:rPr>
          <w:spacing w:val="-1"/>
        </w:rPr>
        <w:t>monotherapy</w:t>
      </w:r>
    </w:p>
    <w:p>
      <w:pPr>
        <w:pStyle w:val="BodyText"/>
        <w:ind w:left="424"/>
        <w:spacing w:before="97" w:line="194" w:lineRule="auto"/>
        <w:rPr/>
      </w:pPr>
      <w:r>
        <w:rPr>
          <w:spacing w:val="-1"/>
        </w:rPr>
        <w:t>extracorporeal shock wave</w:t>
      </w:r>
      <w:r>
        <w:rPr>
          <w:spacing w:val="18"/>
          <w:w w:val="101"/>
        </w:rPr>
        <w:t xml:space="preserve"> </w:t>
      </w:r>
      <w:r>
        <w:rPr>
          <w:spacing w:val="-1"/>
        </w:rPr>
        <w:t>lithotripsy. J Urol</w:t>
      </w:r>
      <w:r>
        <w:rPr>
          <w:spacing w:val="24"/>
          <w:w w:val="101"/>
        </w:rPr>
        <w:t xml:space="preserve"> </w:t>
      </w:r>
      <w:r>
        <w:rPr>
          <w:spacing w:val="-1"/>
        </w:rPr>
        <w:t>1</w:t>
      </w:r>
      <w:r>
        <w:rPr>
          <w:spacing w:val="-2"/>
        </w:rPr>
        <w:t>999;</w:t>
      </w:r>
    </w:p>
    <w:p>
      <w:pPr>
        <w:pStyle w:val="BodyText"/>
        <w:ind w:left="438"/>
        <w:spacing w:before="97" w:line="230" w:lineRule="auto"/>
        <w:rPr/>
      </w:pPr>
      <w:r>
        <w:rPr>
          <w:b/>
          <w:bCs/>
          <w:spacing w:val="-9"/>
        </w:rPr>
        <w:t>162</w:t>
      </w:r>
      <w:r>
        <w:rPr>
          <w:b/>
          <w:bCs/>
          <w:spacing w:val="-29"/>
        </w:rPr>
        <w:t xml:space="preserve"> </w:t>
      </w:r>
      <w:r>
        <w:rPr>
          <w:spacing w:val="-9"/>
        </w:rPr>
        <w:t>:</w:t>
      </w:r>
      <w:r>
        <w:rPr>
          <w:spacing w:val="23"/>
        </w:rPr>
        <w:t xml:space="preserve"> </w:t>
      </w:r>
      <w:r>
        <w:rPr>
          <w:spacing w:val="-9"/>
        </w:rPr>
        <w:t>1229.</w:t>
      </w:r>
    </w:p>
    <w:p>
      <w:pPr>
        <w:pStyle w:val="BodyText"/>
        <w:ind w:left="422" w:right="257" w:hanging="422"/>
        <w:spacing w:before="183" w:line="265" w:lineRule="auto"/>
        <w:rPr/>
      </w:pPr>
      <w:r>
        <w:rPr>
          <w:spacing w:val="-1"/>
        </w:rPr>
        <w:t>220.Al-Busaidy SS,</w:t>
      </w:r>
      <w:r>
        <w:rPr>
          <w:spacing w:val="16"/>
          <w:w w:val="101"/>
        </w:rPr>
        <w:t xml:space="preserve"> </w:t>
      </w:r>
      <w:r>
        <w:rPr>
          <w:spacing w:val="-1"/>
        </w:rPr>
        <w:t>Prem AR an</w:t>
      </w:r>
      <w:r>
        <w:rPr>
          <w:spacing w:val="-2"/>
        </w:rPr>
        <w:t>d</w:t>
      </w:r>
      <w:r>
        <w:rPr>
          <w:spacing w:val="17"/>
          <w:w w:val="101"/>
        </w:rPr>
        <w:t xml:space="preserve"> </w:t>
      </w:r>
      <w:r>
        <w:rPr>
          <w:spacing w:val="-2"/>
        </w:rPr>
        <w:t>Medhat</w:t>
      </w:r>
      <w:r>
        <w:rPr>
          <w:spacing w:val="17"/>
        </w:rPr>
        <w:t xml:space="preserve"> </w:t>
      </w:r>
      <w:r>
        <w:rPr>
          <w:spacing w:val="-2"/>
        </w:rPr>
        <w:t>M:</w:t>
      </w:r>
      <w:r>
        <w:rPr>
          <w:spacing w:val="19"/>
        </w:rPr>
        <w:t xml:space="preserve"> </w:t>
      </w:r>
      <w:r>
        <w:rPr>
          <w:spacing w:val="-2"/>
        </w:rPr>
        <w:t>Pediatric</w:t>
      </w:r>
      <w:r>
        <w:rPr/>
        <w:t xml:space="preserve"> </w:t>
      </w:r>
      <w:r>
        <w:rPr/>
        <w:t>staghorn calculi: the</w:t>
      </w:r>
      <w:r>
        <w:rPr>
          <w:spacing w:val="16"/>
        </w:rPr>
        <w:t xml:space="preserve"> </w:t>
      </w:r>
      <w:r>
        <w:rPr/>
        <w:t>rol</w:t>
      </w:r>
      <w:r>
        <w:rPr>
          <w:spacing w:val="-1"/>
        </w:rPr>
        <w:t>e of extracorporeal shock</w:t>
      </w:r>
      <w:r>
        <w:rPr/>
        <w:t xml:space="preserve"> </w:t>
      </w:r>
      <w:r>
        <w:rPr>
          <w:spacing w:val="-1"/>
        </w:rPr>
        <w:t>wave</w:t>
      </w:r>
      <w:r>
        <w:rPr>
          <w:spacing w:val="28"/>
        </w:rPr>
        <w:t xml:space="preserve"> </w:t>
      </w:r>
      <w:r>
        <w:rPr>
          <w:spacing w:val="-1"/>
        </w:rPr>
        <w:t>lithotripsy monotherapy with special</w:t>
      </w:r>
    </w:p>
    <w:p>
      <w:pPr>
        <w:pStyle w:val="BodyText"/>
        <w:ind w:left="431"/>
        <w:spacing w:before="97" w:line="193" w:lineRule="auto"/>
        <w:rPr/>
      </w:pPr>
      <w:r>
        <w:rPr>
          <w:spacing w:val="-1"/>
        </w:rPr>
        <w:t>reference to</w:t>
      </w:r>
      <w:r>
        <w:rPr>
          <w:spacing w:val="16"/>
        </w:rPr>
        <w:t xml:space="preserve"> </w:t>
      </w:r>
      <w:r>
        <w:rPr>
          <w:spacing w:val="-1"/>
        </w:rPr>
        <w:t>uretera</w:t>
      </w:r>
      <w:r>
        <w:rPr>
          <w:spacing w:val="-2"/>
        </w:rPr>
        <w:t>l stenting. J</w:t>
      </w:r>
      <w:r>
        <w:rPr>
          <w:spacing w:val="14"/>
        </w:rPr>
        <w:t xml:space="preserve"> </w:t>
      </w:r>
      <w:r>
        <w:rPr>
          <w:spacing w:val="-2"/>
        </w:rPr>
        <w:t>Urol 2003;</w:t>
      </w:r>
      <w:r>
        <w:rPr>
          <w:spacing w:val="26"/>
        </w:rPr>
        <w:t xml:space="preserve"> </w:t>
      </w:r>
      <w:r>
        <w:rPr>
          <w:b/>
          <w:bCs/>
          <w:spacing w:val="-2"/>
        </w:rPr>
        <w:t>169</w:t>
      </w:r>
      <w:r>
        <w:rPr>
          <w:b/>
          <w:bCs/>
          <w:spacing w:val="-32"/>
        </w:rPr>
        <w:t xml:space="preserve"> </w:t>
      </w:r>
      <w:r>
        <w:rPr>
          <w:spacing w:val="-2"/>
        </w:rPr>
        <w:t>:</w:t>
      </w:r>
    </w:p>
    <w:p>
      <w:pPr>
        <w:pStyle w:val="BodyText"/>
        <w:ind w:left="427"/>
        <w:spacing w:before="98" w:line="230" w:lineRule="auto"/>
        <w:rPr/>
      </w:pPr>
      <w:r>
        <w:rPr>
          <w:spacing w:val="-3"/>
        </w:rPr>
        <w:t>629.</w:t>
      </w:r>
    </w:p>
    <w:p>
      <w:pPr>
        <w:pStyle w:val="BodyText"/>
        <w:spacing w:before="183" w:line="198" w:lineRule="auto"/>
        <w:rPr/>
      </w:pPr>
      <w:r>
        <w:rPr/>
        <w:t>221.Schuster TK, Smaldone</w:t>
      </w:r>
      <w:r>
        <w:rPr>
          <w:spacing w:val="17"/>
        </w:rPr>
        <w:t xml:space="preserve"> </w:t>
      </w:r>
      <w:r>
        <w:rPr/>
        <w:t>MC, Ave</w:t>
      </w:r>
      <w:r>
        <w:rPr>
          <w:spacing w:val="-1"/>
        </w:rPr>
        <w:t>rch TD et al:</w:t>
      </w:r>
    </w:p>
    <w:p>
      <w:pPr>
        <w:pStyle w:val="BodyText"/>
        <w:ind w:left="433" w:right="730"/>
        <w:spacing w:before="94" w:line="287" w:lineRule="auto"/>
        <w:rPr/>
      </w:pPr>
      <w:r>
        <w:rPr>
          <w:spacing w:val="-1"/>
        </w:rPr>
        <w:t>Percutaneous</w:t>
      </w:r>
      <w:r>
        <w:rPr>
          <w:spacing w:val="19"/>
          <w:w w:val="101"/>
        </w:rPr>
        <w:t xml:space="preserve"> </w:t>
      </w:r>
      <w:r>
        <w:rPr>
          <w:spacing w:val="-1"/>
        </w:rPr>
        <w:t>nephrolithotomy in children. J</w:t>
      </w:r>
      <w:r>
        <w:rPr/>
        <w:t xml:space="preserve"> </w:t>
      </w:r>
      <w:r>
        <w:rPr>
          <w:spacing w:val="-1"/>
        </w:rPr>
        <w:t>Endourol 2009;</w:t>
      </w:r>
      <w:r>
        <w:rPr>
          <w:spacing w:val="28"/>
        </w:rPr>
        <w:t xml:space="preserve"> </w:t>
      </w:r>
      <w:r>
        <w:rPr>
          <w:b/>
          <w:bCs/>
          <w:spacing w:val="-1"/>
        </w:rPr>
        <w:t>23</w:t>
      </w:r>
      <w:r>
        <w:rPr>
          <w:spacing w:val="-1"/>
        </w:rPr>
        <w:t>:1699.</w:t>
      </w:r>
    </w:p>
    <w:p>
      <w:pPr>
        <w:pStyle w:val="BodyText"/>
        <w:ind w:left="430" w:right="353" w:hanging="431"/>
        <w:spacing w:before="130" w:line="294" w:lineRule="auto"/>
        <w:rPr/>
      </w:pPr>
      <w:r>
        <w:rPr>
          <w:spacing w:val="-2"/>
        </w:rPr>
        <w:t>222.</w:t>
      </w:r>
      <w:r>
        <w:rPr>
          <w:spacing w:val="-21"/>
        </w:rPr>
        <w:t xml:space="preserve"> </w:t>
      </w:r>
      <w:r>
        <w:rPr>
          <w:spacing w:val="-2"/>
        </w:rPr>
        <w:t>Dede O, Sancaktutar AA,</w:t>
      </w:r>
      <w:r>
        <w:rPr>
          <w:spacing w:val="19"/>
        </w:rPr>
        <w:t xml:space="preserve"> </w:t>
      </w:r>
      <w:r>
        <w:rPr>
          <w:spacing w:val="-2"/>
        </w:rPr>
        <w:t>Dağguli</w:t>
      </w:r>
      <w:r>
        <w:rPr>
          <w:spacing w:val="17"/>
          <w:w w:val="101"/>
        </w:rPr>
        <w:t xml:space="preserve"> </w:t>
      </w:r>
      <w:r>
        <w:rPr>
          <w:spacing w:val="-2"/>
        </w:rPr>
        <w:t>M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5"/>
        </w:rPr>
        <w:t xml:space="preserve"> </w:t>
      </w:r>
      <w:r>
        <w:rPr>
          <w:spacing w:val="-2"/>
        </w:rPr>
        <w:t>Ultra-</w:t>
      </w:r>
      <w:r>
        <w:rPr/>
        <w:t xml:space="preserve"> </w:t>
      </w:r>
      <w:r>
        <w:rPr>
          <w:spacing w:val="-1"/>
        </w:rPr>
        <w:t>mini-percutaneous</w:t>
      </w:r>
      <w:r>
        <w:rPr>
          <w:spacing w:val="26"/>
          <w:w w:val="101"/>
        </w:rPr>
        <w:t xml:space="preserve"> </w:t>
      </w:r>
      <w:r>
        <w:rPr>
          <w:spacing w:val="-1"/>
        </w:rPr>
        <w:t>nephrolithotomy in pediatric</w:t>
      </w:r>
      <w:r>
        <w:rPr/>
        <w:t xml:space="preserve">  </w:t>
      </w:r>
      <w:r>
        <w:rPr>
          <w:spacing w:val="-2"/>
        </w:rPr>
        <w:t>nephrolithiasis:</w:t>
      </w:r>
      <w:r>
        <w:rPr>
          <w:spacing w:val="15"/>
        </w:rPr>
        <w:t xml:space="preserve"> </w:t>
      </w:r>
      <w:r>
        <w:rPr>
          <w:spacing w:val="-2"/>
        </w:rPr>
        <w:t>both</w:t>
      </w:r>
      <w:r>
        <w:rPr>
          <w:spacing w:val="15"/>
        </w:rPr>
        <w:t xml:space="preserve"> </w:t>
      </w:r>
      <w:r>
        <w:rPr>
          <w:spacing w:val="-2"/>
        </w:rPr>
        <w:t>low</w:t>
      </w:r>
      <w:r>
        <w:rPr>
          <w:spacing w:val="14"/>
        </w:rPr>
        <w:t xml:space="preserve"> </w:t>
      </w:r>
      <w:r>
        <w:rPr>
          <w:spacing w:val="-2"/>
        </w:rPr>
        <w:t>pressure and</w:t>
      </w:r>
      <w:r>
        <w:rPr>
          <w:spacing w:val="16"/>
          <w:w w:val="101"/>
        </w:rPr>
        <w:t xml:space="preserve"> </w:t>
      </w:r>
      <w:r>
        <w:rPr>
          <w:spacing w:val="-3"/>
        </w:rPr>
        <w:t>high</w:t>
      </w:r>
    </w:p>
    <w:p>
      <w:pPr>
        <w:pStyle w:val="BodyText"/>
        <w:ind w:left="424"/>
        <w:spacing w:before="28" w:line="194" w:lineRule="auto"/>
        <w:rPr/>
      </w:pPr>
      <w:r>
        <w:rPr>
          <w:spacing w:val="-2"/>
        </w:rPr>
        <w:t>efficiency. J</w:t>
      </w:r>
      <w:r>
        <w:rPr>
          <w:spacing w:val="18"/>
          <w:w w:val="101"/>
        </w:rPr>
        <w:t xml:space="preserve"> </w:t>
      </w:r>
      <w:r>
        <w:rPr>
          <w:spacing w:val="-2"/>
        </w:rPr>
        <w:t>Pediatr Urol</w:t>
      </w:r>
      <w:r>
        <w:rPr>
          <w:spacing w:val="14"/>
        </w:rPr>
        <w:t xml:space="preserve"> </w:t>
      </w:r>
      <w:r>
        <w:rPr>
          <w:spacing w:val="-2"/>
        </w:rPr>
        <w:t>2015;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11: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2</w:t>
      </w:r>
      <w:r>
        <w:rPr>
          <w:spacing w:val="-3"/>
        </w:rPr>
        <w:t>53.</w:t>
      </w:r>
    </w:p>
    <w:p>
      <w:pPr>
        <w:pStyle w:val="BodyText"/>
        <w:ind w:left="429" w:right="132" w:hanging="429"/>
        <w:spacing w:before="217" w:line="266" w:lineRule="auto"/>
        <w:rPr/>
      </w:pPr>
      <w:r>
        <w:rPr>
          <w:spacing w:val="-1"/>
        </w:rPr>
        <w:t>223.Sabnis</w:t>
      </w:r>
      <w:r>
        <w:rPr>
          <w:spacing w:val="33"/>
          <w:w w:val="101"/>
        </w:rPr>
        <w:t xml:space="preserve"> </w:t>
      </w:r>
      <w:r>
        <w:rPr>
          <w:spacing w:val="-1"/>
        </w:rPr>
        <w:t>RB, Chhabra JS, Ganpule AP et</w:t>
      </w:r>
      <w:r>
        <w:rPr>
          <w:spacing w:val="9"/>
        </w:rPr>
        <w:t xml:space="preserve"> </w:t>
      </w:r>
      <w:r>
        <w:rPr>
          <w:spacing w:val="-1"/>
        </w:rPr>
        <w:t>al:</w:t>
      </w:r>
      <w:r>
        <w:rPr>
          <w:spacing w:val="9"/>
        </w:rPr>
        <w:t xml:space="preserve"> </w:t>
      </w:r>
      <w:r>
        <w:rPr>
          <w:spacing w:val="-1"/>
        </w:rPr>
        <w:t>Current</w:t>
      </w:r>
      <w:r>
        <w:rPr/>
        <w:t xml:space="preserve">  </w:t>
      </w:r>
      <w:r>
        <w:rPr>
          <w:spacing w:val="-2"/>
        </w:rPr>
        <w:t>role of PCNL</w:t>
      </w:r>
      <w:r>
        <w:rPr>
          <w:spacing w:val="18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pediatric</w:t>
      </w:r>
      <w:r>
        <w:rPr>
          <w:spacing w:val="15"/>
        </w:rPr>
        <w:t xml:space="preserve"> </w:t>
      </w:r>
      <w:r>
        <w:rPr>
          <w:spacing w:val="-2"/>
        </w:rPr>
        <w:t>urolithiasis. Curr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17"/>
          <w:w w:val="101"/>
        </w:rPr>
        <w:t xml:space="preserve"> </w:t>
      </w:r>
      <w:r>
        <w:rPr>
          <w:spacing w:val="-2"/>
        </w:rPr>
        <w:t>Rep</w:t>
      </w:r>
      <w:r>
        <w:rPr/>
        <w:t xml:space="preserve"> </w:t>
      </w:r>
      <w:r>
        <w:rPr>
          <w:spacing w:val="-2"/>
        </w:rPr>
        <w:t>2014;</w:t>
      </w:r>
      <w:r>
        <w:rPr>
          <w:spacing w:val="33"/>
        </w:rPr>
        <w:t xml:space="preserve"> </w:t>
      </w:r>
      <w:r>
        <w:rPr>
          <w:b/>
          <w:bCs/>
          <w:spacing w:val="-2"/>
        </w:rPr>
        <w:t>15</w:t>
      </w:r>
      <w:r>
        <w:rPr>
          <w:spacing w:val="-2"/>
        </w:rPr>
        <w:t>:423.</w:t>
      </w:r>
    </w:p>
    <w:p>
      <w:pPr>
        <w:pStyle w:val="BodyText"/>
        <w:ind w:left="430" w:right="109" w:hanging="431"/>
        <w:spacing w:before="214" w:line="247" w:lineRule="auto"/>
        <w:rPr/>
      </w:pPr>
      <w:r>
        <w:rPr>
          <w:spacing w:val="-2"/>
        </w:rPr>
        <w:t>224.Wah TM,</w:t>
      </w:r>
      <w:r>
        <w:rPr>
          <w:spacing w:val="16"/>
          <w:w w:val="101"/>
        </w:rPr>
        <w:t xml:space="preserve"> </w:t>
      </w:r>
      <w:r>
        <w:rPr>
          <w:spacing w:val="-2"/>
        </w:rPr>
        <w:t>Kidger</w:t>
      </w:r>
      <w:r>
        <w:rPr>
          <w:spacing w:val="16"/>
        </w:rPr>
        <w:t xml:space="preserve"> </w:t>
      </w:r>
      <w:r>
        <w:rPr>
          <w:spacing w:val="-2"/>
        </w:rPr>
        <w:t>L,</w:t>
      </w:r>
      <w:r>
        <w:rPr>
          <w:spacing w:val="16"/>
        </w:rPr>
        <w:t xml:space="preserve"> </w:t>
      </w:r>
      <w:r>
        <w:rPr>
          <w:spacing w:val="-2"/>
        </w:rPr>
        <w:t>Kennish S et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MINI</w:t>
      </w:r>
      <w:r>
        <w:rPr>
          <w:spacing w:val="17"/>
        </w:rPr>
        <w:t xml:space="preserve"> </w:t>
      </w:r>
      <w:r>
        <w:rPr>
          <w:spacing w:val="-3"/>
        </w:rPr>
        <w:t>PCNL</w:t>
      </w:r>
      <w:r>
        <w:rPr>
          <w:spacing w:val="15"/>
        </w:rPr>
        <w:t xml:space="preserve"> </w:t>
      </w:r>
      <w:r>
        <w:rPr>
          <w:spacing w:val="-3"/>
        </w:rPr>
        <w:t>in</w:t>
      </w:r>
      <w:r>
        <w:rPr>
          <w:spacing w:val="9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1"/>
        </w:rPr>
        <w:t>pediatric</w:t>
      </w:r>
      <w:r>
        <w:rPr>
          <w:spacing w:val="15"/>
        </w:rPr>
        <w:t xml:space="preserve"> </w:t>
      </w:r>
      <w:r>
        <w:rPr>
          <w:spacing w:val="-1"/>
        </w:rPr>
        <w:t>population. Cardiovasc Intervent</w:t>
      </w:r>
      <w:r>
        <w:rPr>
          <w:spacing w:val="17"/>
          <w:w w:val="101"/>
        </w:rPr>
        <w:t xml:space="preserve"> </w:t>
      </w:r>
      <w:r>
        <w:rPr>
          <w:spacing w:val="-1"/>
        </w:rPr>
        <w:t>Ra</w:t>
      </w:r>
      <w:r>
        <w:rPr>
          <w:spacing w:val="-2"/>
        </w:rPr>
        <w:t>diol</w:t>
      </w:r>
    </w:p>
    <w:p>
      <w:pPr>
        <w:pStyle w:val="BodyText"/>
        <w:ind w:left="429"/>
        <w:spacing w:before="96" w:line="198" w:lineRule="auto"/>
        <w:rPr/>
      </w:pPr>
      <w:r>
        <w:rPr>
          <w:spacing w:val="-3"/>
        </w:rPr>
        <w:t>2013;</w:t>
      </w:r>
      <w:r>
        <w:rPr>
          <w:spacing w:val="12"/>
        </w:rPr>
        <w:t xml:space="preserve"> </w:t>
      </w:r>
      <w:r>
        <w:rPr>
          <w:b/>
          <w:bCs/>
          <w:spacing w:val="-3"/>
        </w:rPr>
        <w:t>36:</w:t>
      </w:r>
      <w:r>
        <w:rPr>
          <w:b/>
          <w:bCs/>
          <w:spacing w:val="14"/>
        </w:rPr>
        <w:t xml:space="preserve"> </w:t>
      </w:r>
      <w:r>
        <w:rPr>
          <w:spacing w:val="-3"/>
        </w:rPr>
        <w:t>249.</w:t>
      </w:r>
    </w:p>
    <w:p>
      <w:pPr>
        <w:pStyle w:val="BodyText"/>
        <w:ind w:left="430" w:right="203" w:hanging="431"/>
        <w:spacing w:before="214" w:line="247" w:lineRule="auto"/>
        <w:rPr/>
      </w:pPr>
      <w:r>
        <w:rPr>
          <w:spacing w:val="-1"/>
        </w:rPr>
        <w:t>225.Zeng G, Zhao Z,</w:t>
      </w:r>
      <w:r>
        <w:rPr>
          <w:spacing w:val="6"/>
        </w:rPr>
        <w:t xml:space="preserve"> </w:t>
      </w:r>
      <w:r>
        <w:rPr>
          <w:spacing w:val="-1"/>
        </w:rPr>
        <w:t>Wan</w:t>
      </w:r>
      <w:r>
        <w:rPr>
          <w:spacing w:val="12"/>
        </w:rPr>
        <w:t xml:space="preserve"> </w:t>
      </w:r>
      <w:r>
        <w:rPr>
          <w:spacing w:val="-1"/>
        </w:rPr>
        <w:t>SP</w:t>
      </w:r>
      <w:r>
        <w:rPr>
          <w:spacing w:val="8"/>
        </w:rPr>
        <w:t xml:space="preserve"> </w:t>
      </w:r>
      <w:r>
        <w:rPr>
          <w:spacing w:val="-1"/>
        </w:rPr>
        <w:t>et</w:t>
      </w:r>
      <w:r>
        <w:rPr>
          <w:spacing w:val="10"/>
        </w:rPr>
        <w:t xml:space="preserve"> </w:t>
      </w:r>
      <w:r>
        <w:rPr>
          <w:spacing w:val="-1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Minimally</w:t>
      </w:r>
      <w:r>
        <w:rPr>
          <w:spacing w:val="13"/>
        </w:rPr>
        <w:t xml:space="preserve"> </w:t>
      </w:r>
      <w:r>
        <w:rPr>
          <w:spacing w:val="-2"/>
        </w:rPr>
        <w:t>invasive</w:t>
      </w:r>
      <w:r>
        <w:rPr/>
        <w:t xml:space="preserve"> </w:t>
      </w:r>
      <w:r>
        <w:rPr>
          <w:spacing w:val="-1"/>
        </w:rPr>
        <w:t>percutaneous</w:t>
      </w:r>
      <w:r>
        <w:rPr>
          <w:spacing w:val="23"/>
        </w:rPr>
        <w:t xml:space="preserve"> </w:t>
      </w:r>
      <w:r>
        <w:rPr>
          <w:spacing w:val="-1"/>
        </w:rPr>
        <w:t>nephrolithotomy for simple and</w:t>
      </w:r>
    </w:p>
    <w:p>
      <w:pPr>
        <w:pStyle w:val="BodyText"/>
        <w:ind w:left="424"/>
        <w:spacing w:before="97" w:line="194" w:lineRule="auto"/>
        <w:rPr/>
      </w:pPr>
      <w:r>
        <w:rPr>
          <w:spacing w:val="-1"/>
        </w:rPr>
        <w:t>complex renal caliceal</w:t>
      </w:r>
      <w:r>
        <w:rPr>
          <w:spacing w:val="23"/>
        </w:rPr>
        <w:t xml:space="preserve"> </w:t>
      </w:r>
      <w:r>
        <w:rPr>
          <w:spacing w:val="-1"/>
        </w:rPr>
        <w:t>stones: a</w:t>
      </w:r>
      <w:r>
        <w:rPr>
          <w:spacing w:val="8"/>
        </w:rPr>
        <w:t xml:space="preserve"> </w:t>
      </w:r>
      <w:r>
        <w:rPr>
          <w:spacing w:val="-1"/>
        </w:rPr>
        <w:t>comparative</w:t>
      </w:r>
    </w:p>
    <w:p>
      <w:pPr>
        <w:pStyle w:val="BodyText"/>
        <w:ind w:left="429" w:right="419" w:hanging="5"/>
        <w:spacing w:before="97" w:line="249" w:lineRule="auto"/>
        <w:rPr/>
      </w:pPr>
      <w:r>
        <w:rPr>
          <w:spacing w:val="-1"/>
        </w:rPr>
        <w:t>anlaysis of more than</w:t>
      </w:r>
      <w:r>
        <w:rPr>
          <w:spacing w:val="23"/>
        </w:rPr>
        <w:t xml:space="preserve"> </w:t>
      </w:r>
      <w:r>
        <w:rPr>
          <w:spacing w:val="-1"/>
        </w:rPr>
        <w:t>10,000 cases</w:t>
      </w:r>
      <w:r>
        <w:rPr>
          <w:spacing w:val="-2"/>
        </w:rPr>
        <w:t>.</w:t>
      </w:r>
      <w:r>
        <w:rPr>
          <w:spacing w:val="2"/>
        </w:rPr>
        <w:t xml:space="preserve"> </w:t>
      </w:r>
      <w:r>
        <w:rPr>
          <w:spacing w:val="-2"/>
        </w:rPr>
        <w:t>J</w:t>
      </w:r>
      <w:r>
        <w:rPr>
          <w:spacing w:val="16"/>
          <w:w w:val="101"/>
        </w:rPr>
        <w:t xml:space="preserve"> </w:t>
      </w:r>
      <w:r>
        <w:rPr>
          <w:spacing w:val="-2"/>
        </w:rPr>
        <w:t>Endourol</w:t>
      </w:r>
      <w:r>
        <w:rPr/>
        <w:t xml:space="preserve"> </w:t>
      </w:r>
      <w:r>
        <w:rPr>
          <w:spacing w:val="-5"/>
        </w:rPr>
        <w:t>2013;</w:t>
      </w:r>
      <w:r>
        <w:rPr>
          <w:spacing w:val="26"/>
        </w:rPr>
        <w:t xml:space="preserve"> </w:t>
      </w:r>
      <w:r>
        <w:rPr>
          <w:b/>
          <w:bCs/>
          <w:spacing w:val="-5"/>
        </w:rPr>
        <w:t>27:</w:t>
      </w:r>
      <w:r>
        <w:rPr>
          <w:b/>
          <w:bCs/>
          <w:spacing w:val="25"/>
        </w:rPr>
        <w:t xml:space="preserve"> </w:t>
      </w:r>
      <w:r>
        <w:rPr>
          <w:spacing w:val="-5"/>
        </w:rPr>
        <w:t>1203.</w:t>
      </w:r>
    </w:p>
    <w:p>
      <w:pPr>
        <w:pStyle w:val="BodyText"/>
        <w:spacing w:before="213" w:line="198" w:lineRule="auto"/>
        <w:rPr/>
      </w:pPr>
      <w:r>
        <w:rPr>
          <w:spacing w:val="-1"/>
        </w:rPr>
        <w:t>226.</w:t>
      </w:r>
      <w:r>
        <w:rPr>
          <w:spacing w:val="-27"/>
        </w:rPr>
        <w:t xml:space="preserve"> </w:t>
      </w:r>
      <w:r>
        <w:rPr>
          <w:spacing w:val="-1"/>
        </w:rPr>
        <w:t>Basiri A, Tabibi A,</w:t>
      </w:r>
      <w:r>
        <w:rPr>
          <w:spacing w:val="16"/>
        </w:rPr>
        <w:t xml:space="preserve"> </w:t>
      </w:r>
      <w:r>
        <w:rPr>
          <w:spacing w:val="-1"/>
        </w:rPr>
        <w:t>Nouralizadeh A e</w:t>
      </w:r>
      <w:r>
        <w:rPr>
          <w:spacing w:val="-2"/>
        </w:rPr>
        <w:t>t al:</w:t>
      </w:r>
    </w:p>
    <w:p>
      <w:pPr>
        <w:pStyle w:val="BodyText"/>
        <w:ind w:left="431" w:right="229" w:hanging="6"/>
        <w:spacing w:before="91" w:line="285" w:lineRule="auto"/>
        <w:rPr/>
      </w:pPr>
      <w:r>
        <w:rPr/>
        <w:t>Comparison of safet</w:t>
      </w:r>
      <w:r>
        <w:rPr>
          <w:spacing w:val="-1"/>
        </w:rPr>
        <w:t>y and efficacy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9"/>
        </w:rPr>
        <w:t xml:space="preserve"> </w:t>
      </w:r>
      <w:r>
        <w:rPr>
          <w:spacing w:val="-1"/>
        </w:rPr>
        <w:t>laparoscopic</w:t>
      </w:r>
      <w:r>
        <w:rPr/>
        <w:t xml:space="preserve"> </w:t>
      </w:r>
      <w:r>
        <w:rPr>
          <w:spacing w:val="-1"/>
        </w:rPr>
        <w:t>pyelolithotomy versus percutaneous</w:t>
      </w:r>
    </w:p>
    <w:p>
      <w:pPr>
        <w:pStyle w:val="BodyText"/>
        <w:ind w:left="431"/>
        <w:spacing w:before="27" w:line="194" w:lineRule="auto"/>
        <w:rPr/>
      </w:pPr>
      <w:r>
        <w:rPr>
          <w:spacing w:val="-1"/>
        </w:rPr>
        <w:t>nephrolithotomy in patient</w:t>
      </w:r>
      <w:r>
        <w:rPr>
          <w:spacing w:val="-2"/>
        </w:rPr>
        <w:t>s</w:t>
      </w:r>
      <w:r>
        <w:rPr>
          <w:spacing w:val="7"/>
        </w:rPr>
        <w:t xml:space="preserve"> </w:t>
      </w:r>
      <w:r>
        <w:rPr>
          <w:spacing w:val="-2"/>
        </w:rPr>
        <w:t>with</w:t>
      </w:r>
      <w:r>
        <w:rPr>
          <w:spacing w:val="14"/>
        </w:rPr>
        <w:t xml:space="preserve"> </w:t>
      </w:r>
      <w:r>
        <w:rPr>
          <w:spacing w:val="-2"/>
        </w:rPr>
        <w:t>renal</w:t>
      </w:r>
      <w:r>
        <w:rPr>
          <w:spacing w:val="16"/>
          <w:w w:val="101"/>
        </w:rPr>
        <w:t xml:space="preserve"> </w:t>
      </w:r>
      <w:r>
        <w:rPr>
          <w:spacing w:val="-2"/>
        </w:rPr>
        <w:t>pelvic</w:t>
      </w:r>
    </w:p>
    <w:p>
      <w:pPr>
        <w:pStyle w:val="BodyText"/>
        <w:ind w:left="425"/>
        <w:spacing w:before="97" w:line="198" w:lineRule="auto"/>
        <w:rPr/>
      </w:pPr>
      <w:r>
        <w:rPr>
          <w:spacing w:val="-1"/>
        </w:rPr>
        <w:t>stones: a</w:t>
      </w:r>
      <w:r>
        <w:rPr>
          <w:spacing w:val="15"/>
        </w:rPr>
        <w:t xml:space="preserve"> </w:t>
      </w:r>
      <w:r>
        <w:rPr>
          <w:spacing w:val="-1"/>
        </w:rPr>
        <w:t>randomized clinical trial.</w:t>
      </w:r>
      <w:r>
        <w:rPr>
          <w:spacing w:val="14"/>
        </w:rPr>
        <w:t xml:space="preserve"> </w:t>
      </w:r>
      <w:r>
        <w:rPr>
          <w:spacing w:val="-1"/>
        </w:rPr>
        <w:t>Uro</w:t>
      </w:r>
      <w:r>
        <w:rPr>
          <w:spacing w:val="-2"/>
        </w:rPr>
        <w:t>l J</w:t>
      </w:r>
      <w:r>
        <w:rPr>
          <w:spacing w:val="13"/>
        </w:rPr>
        <w:t xml:space="preserve"> </w:t>
      </w:r>
      <w:r>
        <w:rPr>
          <w:spacing w:val="-2"/>
        </w:rPr>
        <w:t>2014;</w:t>
      </w:r>
    </w:p>
    <w:p>
      <w:pPr>
        <w:pStyle w:val="BodyText"/>
        <w:ind w:left="438"/>
        <w:spacing w:before="93" w:line="192" w:lineRule="auto"/>
        <w:rPr/>
      </w:pPr>
      <w:r>
        <w:rPr>
          <w:b/>
          <w:bCs/>
          <w:spacing w:val="-1"/>
        </w:rPr>
        <w:t>11</w:t>
      </w:r>
      <w:r>
        <w:rPr>
          <w:spacing w:val="-1"/>
        </w:rPr>
        <w:t>:1932.</w:t>
      </w:r>
    </w:p>
    <w:p>
      <w:pPr>
        <w:spacing w:line="192" w:lineRule="auto"/>
        <w:sectPr>
          <w:type w:val="continuous"/>
          <w:pgSz w:w="12240" w:h="15840"/>
          <w:pgMar w:top="322" w:right="720" w:bottom="533" w:left="777" w:header="0" w:footer="385" w:gutter="0"/>
          <w:cols w:equalWidth="0" w:num="2">
            <w:col w:w="5515" w:space="100"/>
            <w:col w:w="5128" w:space="0"/>
          </w:cols>
        </w:sectPr>
        <w:rPr/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22" w:right="207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78"/>
        <w:spacing w:before="57" w:line="232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48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92" w:lineRule="exact"/>
        <w:rPr>
          <w:rFonts w:ascii="Arial"/>
          <w:sz w:val="8"/>
        </w:rPr>
      </w:pPr>
      <w:r/>
    </w:p>
    <w:p>
      <w:pPr>
        <w:spacing w:line="92" w:lineRule="exact"/>
        <w:sectPr>
          <w:pgSz w:w="12240" w:h="15840"/>
          <w:pgMar w:top="322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spacing w:before="101"/>
        <w:rPr/>
      </w:pPr>
      <w:r/>
    </w:p>
    <w:p>
      <w:pPr>
        <w:sectPr>
          <w:type w:val="continuous"/>
          <w:pgSz w:w="12240" w:h="15840"/>
          <w:pgMar w:top="322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33"/>
        <w:spacing w:before="26" w:line="194" w:lineRule="auto"/>
        <w:rPr/>
      </w:pPr>
      <w:r>
        <w:rPr>
          <w:spacing w:val="-2"/>
        </w:rPr>
        <w:t>227.</w:t>
      </w:r>
      <w:r>
        <w:rPr>
          <w:spacing w:val="-28"/>
        </w:rPr>
        <w:t xml:space="preserve"> </w:t>
      </w:r>
      <w:r>
        <w:rPr>
          <w:spacing w:val="-2"/>
        </w:rPr>
        <w:t>Lee</w:t>
      </w:r>
      <w:r>
        <w:rPr>
          <w:spacing w:val="18"/>
        </w:rPr>
        <w:t xml:space="preserve"> </w:t>
      </w:r>
      <w:r>
        <w:rPr>
          <w:spacing w:val="-2"/>
        </w:rPr>
        <w:t>RS,</w:t>
      </w:r>
      <w:r>
        <w:rPr>
          <w:spacing w:val="16"/>
        </w:rPr>
        <w:t xml:space="preserve"> </w:t>
      </w:r>
      <w:r>
        <w:rPr>
          <w:spacing w:val="-2"/>
        </w:rPr>
        <w:t>Passerotti CC</w:t>
      </w:r>
      <w:r>
        <w:rPr>
          <w:spacing w:val="-3"/>
        </w:rPr>
        <w:t>, Cendron</w:t>
      </w:r>
      <w:r>
        <w:rPr>
          <w:spacing w:val="16"/>
        </w:rPr>
        <w:t xml:space="preserve"> </w:t>
      </w:r>
      <w:r>
        <w:rPr>
          <w:spacing w:val="-3"/>
        </w:rPr>
        <w:t>M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Early</w:t>
      </w:r>
    </w:p>
    <w:p>
      <w:pPr>
        <w:pStyle w:val="BodyText"/>
        <w:ind w:left="457" w:right="536" w:firstLine="7"/>
        <w:spacing w:before="96" w:line="249" w:lineRule="auto"/>
        <w:rPr/>
      </w:pPr>
      <w:r>
        <w:rPr>
          <w:spacing w:val="-1"/>
        </w:rPr>
        <w:t>results of robot assisted</w:t>
      </w:r>
      <w:r>
        <w:rPr>
          <w:spacing w:val="16"/>
        </w:rPr>
        <w:t xml:space="preserve"> </w:t>
      </w:r>
      <w:r>
        <w:rPr>
          <w:spacing w:val="-1"/>
        </w:rPr>
        <w:t>laparos</w:t>
      </w:r>
      <w:r>
        <w:rPr>
          <w:spacing w:val="-2"/>
        </w:rPr>
        <w:t>copic</w:t>
      </w:r>
      <w:r>
        <w:rPr>
          <w:spacing w:val="15"/>
        </w:rPr>
        <w:t xml:space="preserve"> </w:t>
      </w:r>
      <w:r>
        <w:rPr>
          <w:spacing w:val="-2"/>
        </w:rPr>
        <w:t>lithotomy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/>
        <w:t>adolescents. J Urol</w:t>
      </w:r>
      <w:r>
        <w:rPr>
          <w:spacing w:val="15"/>
        </w:rPr>
        <w:t xml:space="preserve"> </w:t>
      </w:r>
      <w:r>
        <w:rPr/>
        <w:t>2007;</w:t>
      </w:r>
      <w:r>
        <w:rPr>
          <w:b/>
          <w:bCs/>
        </w:rPr>
        <w:t>177</w:t>
      </w:r>
      <w:r>
        <w:rPr/>
        <w:t>:230</w:t>
      </w:r>
      <w:r>
        <w:rPr>
          <w:spacing w:val="-1"/>
        </w:rPr>
        <w:t>6.</w:t>
      </w:r>
    </w:p>
    <w:p>
      <w:pPr>
        <w:pStyle w:val="BodyText"/>
        <w:ind w:left="33"/>
        <w:spacing w:before="213" w:line="194" w:lineRule="auto"/>
        <w:rPr/>
      </w:pPr>
      <w:r>
        <w:rPr>
          <w:spacing w:val="-2"/>
        </w:rPr>
        <w:t>228.</w:t>
      </w:r>
      <w:r>
        <w:rPr>
          <w:spacing w:val="-27"/>
        </w:rPr>
        <w:t xml:space="preserve"> </w:t>
      </w:r>
      <w:r>
        <w:rPr>
          <w:spacing w:val="-2"/>
        </w:rPr>
        <w:t>DeFoor W,</w:t>
      </w:r>
      <w:r>
        <w:rPr>
          <w:spacing w:val="15"/>
          <w:w w:val="101"/>
        </w:rPr>
        <w:t xml:space="preserve"> </w:t>
      </w:r>
      <w:r>
        <w:rPr>
          <w:spacing w:val="-2"/>
        </w:rPr>
        <w:t>Minevich</w:t>
      </w:r>
      <w:r>
        <w:rPr>
          <w:spacing w:val="15"/>
        </w:rPr>
        <w:t xml:space="preserve"> </w:t>
      </w:r>
      <w:r>
        <w:rPr>
          <w:spacing w:val="-2"/>
        </w:rPr>
        <w:t>E, Jackson</w:t>
      </w:r>
      <w:r>
        <w:rPr>
          <w:spacing w:val="16"/>
        </w:rPr>
        <w:t xml:space="preserve"> </w:t>
      </w:r>
      <w:r>
        <w:rPr>
          <w:spacing w:val="-2"/>
        </w:rPr>
        <w:t>E et al:</w:t>
      </w:r>
      <w:r>
        <w:rPr>
          <w:spacing w:val="15"/>
        </w:rPr>
        <w:t xml:space="preserve"> </w:t>
      </w:r>
      <w:r>
        <w:rPr>
          <w:spacing w:val="-2"/>
        </w:rPr>
        <w:t>Urina</w:t>
      </w:r>
      <w:r>
        <w:rPr>
          <w:spacing w:val="-3"/>
        </w:rPr>
        <w:t>ry</w:t>
      </w:r>
    </w:p>
    <w:p>
      <w:pPr>
        <w:pStyle w:val="BodyText"/>
        <w:ind w:left="465"/>
        <w:spacing w:before="97" w:line="194" w:lineRule="auto"/>
        <w:rPr/>
      </w:pPr>
      <w:r>
        <w:rPr>
          <w:spacing w:val="-1"/>
        </w:rPr>
        <w:t>metabolic evaluations in solitary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recurrent</w:t>
      </w:r>
    </w:p>
    <w:p>
      <w:pPr>
        <w:pStyle w:val="BodyText"/>
        <w:ind w:left="458"/>
        <w:spacing w:before="95" w:line="193" w:lineRule="auto"/>
        <w:rPr/>
      </w:pPr>
      <w:r>
        <w:rPr>
          <w:spacing w:val="-1"/>
        </w:rPr>
        <w:t>stone forming children. J </w:t>
      </w:r>
      <w:r>
        <w:rPr>
          <w:spacing w:val="-2"/>
        </w:rPr>
        <w:t>Urol</w:t>
      </w:r>
      <w:r>
        <w:rPr>
          <w:spacing w:val="15"/>
        </w:rPr>
        <w:t xml:space="preserve"> </w:t>
      </w:r>
      <w:r>
        <w:rPr>
          <w:spacing w:val="-2"/>
        </w:rPr>
        <w:t>2008;</w:t>
      </w:r>
      <w:r>
        <w:rPr>
          <w:spacing w:val="25"/>
          <w:w w:val="101"/>
        </w:rPr>
        <w:t xml:space="preserve"> </w:t>
      </w:r>
      <w:r>
        <w:rPr>
          <w:b/>
          <w:bCs/>
          <w:spacing w:val="-2"/>
        </w:rPr>
        <w:t>179: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2369.</w:t>
      </w:r>
    </w:p>
    <w:p>
      <w:pPr>
        <w:pStyle w:val="BodyText"/>
        <w:ind w:left="33"/>
        <w:spacing w:before="217" w:line="193" w:lineRule="auto"/>
        <w:rPr/>
      </w:pPr>
      <w:r>
        <w:rPr>
          <w:spacing w:val="-1"/>
        </w:rPr>
        <w:t>229.Spivacow</w:t>
      </w:r>
      <w:r>
        <w:rPr>
          <w:spacing w:val="16"/>
        </w:rPr>
        <w:t xml:space="preserve"> </w:t>
      </w:r>
      <w:r>
        <w:rPr>
          <w:spacing w:val="-1"/>
        </w:rPr>
        <w:t>FR,</w:t>
      </w:r>
      <w:r>
        <w:rPr>
          <w:spacing w:val="16"/>
        </w:rPr>
        <w:t xml:space="preserve"> </w:t>
      </w:r>
      <w:r>
        <w:rPr>
          <w:spacing w:val="-1"/>
        </w:rPr>
        <w:t>Negri AL, de</w:t>
      </w:r>
      <w:r>
        <w:rPr>
          <w:spacing w:val="-2"/>
        </w:rPr>
        <w:t>l Valle</w:t>
      </w:r>
      <w:r>
        <w:rPr>
          <w:spacing w:val="17"/>
          <w:w w:val="101"/>
        </w:rPr>
        <w:t xml:space="preserve"> </w:t>
      </w:r>
      <w:r>
        <w:rPr>
          <w:spacing w:val="-2"/>
        </w:rPr>
        <w:t>EE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458" w:right="446" w:firstLine="8"/>
        <w:spacing w:before="98" w:line="285" w:lineRule="auto"/>
        <w:rPr/>
      </w:pPr>
      <w:r>
        <w:rPr>
          <w:spacing w:val="-1"/>
        </w:rPr>
        <w:t>Metabolic</w:t>
      </w:r>
      <w:r>
        <w:rPr>
          <w:spacing w:val="15"/>
        </w:rPr>
        <w:t xml:space="preserve"> </w:t>
      </w:r>
      <w:r>
        <w:rPr>
          <w:spacing w:val="-1"/>
        </w:rPr>
        <w:t>risk factors in children with</w:t>
      </w:r>
      <w:r>
        <w:rPr>
          <w:spacing w:val="15"/>
        </w:rPr>
        <w:t xml:space="preserve"> </w:t>
      </w:r>
      <w:r>
        <w:rPr>
          <w:spacing w:val="-1"/>
        </w:rPr>
        <w:t>k</w:t>
      </w:r>
      <w:r>
        <w:rPr>
          <w:spacing w:val="-2"/>
        </w:rPr>
        <w:t>idney</w:t>
      </w:r>
      <w:r>
        <w:rPr>
          <w:spacing w:val="8"/>
        </w:rPr>
        <w:t xml:space="preserve"> </w:t>
      </w:r>
      <w:r>
        <w:rPr>
          <w:spacing w:val="-2"/>
        </w:rPr>
        <w:t>stone</w:t>
      </w:r>
      <w:r>
        <w:rPr/>
        <w:t xml:space="preserve"> </w:t>
      </w:r>
      <w:r>
        <w:rPr>
          <w:spacing w:val="-3"/>
        </w:rPr>
        <w:t>disease.</w:t>
      </w:r>
      <w:r>
        <w:rPr>
          <w:spacing w:val="28"/>
          <w:w w:val="101"/>
        </w:rPr>
        <w:t xml:space="preserve"> </w:t>
      </w:r>
      <w:r>
        <w:rPr>
          <w:spacing w:val="-3"/>
        </w:rPr>
        <w:t>Pediatr</w:t>
      </w:r>
      <w:r>
        <w:rPr>
          <w:spacing w:val="16"/>
        </w:rPr>
        <w:t xml:space="preserve"> </w:t>
      </w:r>
      <w:r>
        <w:rPr>
          <w:spacing w:val="-3"/>
        </w:rPr>
        <w:t>Nephrol</w:t>
      </w:r>
      <w:r>
        <w:rPr>
          <w:spacing w:val="14"/>
        </w:rPr>
        <w:t xml:space="preserve"> </w:t>
      </w:r>
      <w:r>
        <w:rPr>
          <w:spacing w:val="-3"/>
        </w:rPr>
        <w:t>2008;</w:t>
      </w:r>
      <w:r>
        <w:rPr>
          <w:spacing w:val="17"/>
          <w:w w:val="101"/>
        </w:rPr>
        <w:t xml:space="preserve"> </w:t>
      </w:r>
      <w:r>
        <w:rPr>
          <w:b/>
          <w:bCs/>
          <w:spacing w:val="-3"/>
        </w:rPr>
        <w:t>23:</w:t>
      </w:r>
      <w:r>
        <w:rPr>
          <w:b/>
          <w:bCs/>
          <w:spacing w:val="25"/>
        </w:rPr>
        <w:t xml:space="preserve"> </w:t>
      </w:r>
      <w:r>
        <w:rPr>
          <w:spacing w:val="-3"/>
        </w:rPr>
        <w:t>1129.</w:t>
      </w:r>
    </w:p>
    <w:p>
      <w:pPr>
        <w:pStyle w:val="BodyText"/>
        <w:ind w:left="33"/>
        <w:spacing w:before="148" w:line="193" w:lineRule="auto"/>
        <w:rPr/>
      </w:pPr>
      <w:r>
        <w:rPr/>
        <w:t>230.The American Congress of Obstetricians and</w:t>
      </w:r>
    </w:p>
    <w:p>
      <w:pPr>
        <w:pStyle w:val="BodyText"/>
        <w:ind w:left="458"/>
        <w:spacing w:before="98" w:line="193" w:lineRule="auto"/>
        <w:rPr/>
      </w:pPr>
      <w:r>
        <w:rPr>
          <w:spacing w:val="-1"/>
        </w:rPr>
        <w:t>Gynecologists: Committee Opinion</w:t>
      </w:r>
      <w:r>
        <w:rPr>
          <w:spacing w:val="26"/>
        </w:rPr>
        <w:t xml:space="preserve"> </w:t>
      </w:r>
      <w:r>
        <w:rPr>
          <w:spacing w:val="-1"/>
        </w:rPr>
        <w:t>No. 656</w:t>
      </w:r>
    </w:p>
    <w:p>
      <w:pPr>
        <w:pStyle w:val="BodyText"/>
        <w:ind w:left="464" w:right="419" w:hanging="6"/>
        <w:spacing w:before="99" w:line="246" w:lineRule="auto"/>
        <w:rPr/>
      </w:pPr>
      <w:r>
        <w:rPr/>
        <w:t>summary: guidelines for di</w:t>
      </w:r>
      <w:r>
        <w:rPr>
          <w:spacing w:val="-1"/>
        </w:rPr>
        <w:t>agnostic imaging</w:t>
      </w:r>
      <w:r>
        <w:rPr>
          <w:spacing w:val="9"/>
        </w:rPr>
        <w:t xml:space="preserve"> </w:t>
      </w:r>
      <w:r>
        <w:rPr>
          <w:spacing w:val="-1"/>
        </w:rPr>
        <w:t>during</w:t>
      </w:r>
      <w:r>
        <w:rPr/>
        <w:t xml:space="preserve"> </w:t>
      </w:r>
      <w:r>
        <w:rPr>
          <w:spacing w:val="-1"/>
        </w:rPr>
        <w:t>pregnancy and</w:t>
      </w:r>
      <w:r>
        <w:rPr>
          <w:spacing w:val="19"/>
        </w:rPr>
        <w:t xml:space="preserve"> </w:t>
      </w:r>
      <w:r>
        <w:rPr>
          <w:spacing w:val="-1"/>
        </w:rPr>
        <w:t>lactation. Obstet Gynec</w:t>
      </w:r>
      <w:r>
        <w:rPr>
          <w:spacing w:val="-2"/>
        </w:rPr>
        <w:t>ol</w:t>
      </w:r>
      <w:r>
        <w:rPr>
          <w:spacing w:val="14"/>
        </w:rPr>
        <w:t xml:space="preserve"> </w:t>
      </w:r>
      <w:r>
        <w:rPr>
          <w:spacing w:val="-2"/>
        </w:rPr>
        <w:t>2016;</w:t>
      </w:r>
    </w:p>
    <w:p>
      <w:pPr>
        <w:pStyle w:val="BodyText"/>
        <w:ind w:left="472"/>
        <w:spacing w:before="98" w:line="230" w:lineRule="auto"/>
        <w:rPr/>
      </w:pPr>
      <w:r>
        <w:rPr>
          <w:b/>
          <w:bCs/>
          <w:spacing w:val="-4"/>
        </w:rPr>
        <w:t>127:</w:t>
      </w:r>
      <w:r>
        <w:rPr>
          <w:b/>
          <w:bCs/>
          <w:spacing w:val="9"/>
        </w:rPr>
        <w:t xml:space="preserve"> </w:t>
      </w:r>
      <w:r>
        <w:rPr>
          <w:spacing w:val="-4"/>
        </w:rPr>
        <w:t>418.</w:t>
      </w:r>
    </w:p>
    <w:p>
      <w:pPr>
        <w:pStyle w:val="BodyText"/>
        <w:ind w:left="33"/>
        <w:spacing w:before="183" w:line="198" w:lineRule="auto"/>
        <w:rPr/>
      </w:pPr>
      <w:r>
        <w:rPr>
          <w:spacing w:val="-1"/>
        </w:rPr>
        <w:t>231.Johnson</w:t>
      </w:r>
      <w:r>
        <w:rPr>
          <w:spacing w:val="19"/>
        </w:rPr>
        <w:t xml:space="preserve"> </w:t>
      </w:r>
      <w:r>
        <w:rPr>
          <w:spacing w:val="-1"/>
        </w:rPr>
        <w:t>EB,</w:t>
      </w:r>
      <w:r>
        <w:rPr>
          <w:spacing w:val="16"/>
          <w:w w:val="101"/>
        </w:rPr>
        <w:t xml:space="preserve"> </w:t>
      </w:r>
      <w:r>
        <w:rPr>
          <w:spacing w:val="-1"/>
        </w:rPr>
        <w:t>Krambeck AE, White WM et</w:t>
      </w:r>
      <w:r>
        <w:rPr>
          <w:spacing w:val="9"/>
        </w:rPr>
        <w:t xml:space="preserve"> </w:t>
      </w:r>
      <w:r>
        <w:rPr>
          <w:spacing w:val="-1"/>
        </w:rPr>
        <w:t>al:</w:t>
      </w:r>
    </w:p>
    <w:p>
      <w:pPr>
        <w:pStyle w:val="BodyText"/>
        <w:ind w:left="464" w:right="811" w:hanging="6"/>
        <w:spacing w:before="93" w:line="285" w:lineRule="auto"/>
        <w:rPr/>
      </w:pPr>
      <w:r>
        <w:rPr/>
        <w:t>Obstetric complications of uret</w:t>
      </w:r>
      <w:r>
        <w:rPr>
          <w:spacing w:val="-1"/>
        </w:rPr>
        <w:t>eroscopy during</w:t>
      </w:r>
      <w:r>
        <w:rPr/>
        <w:t xml:space="preserve"> </w:t>
      </w:r>
      <w:r>
        <w:rPr>
          <w:spacing w:val="-4"/>
        </w:rPr>
        <w:t>pregnancy. J</w:t>
      </w:r>
      <w:r>
        <w:rPr>
          <w:spacing w:val="17"/>
        </w:rPr>
        <w:t xml:space="preserve"> </w:t>
      </w:r>
      <w:r>
        <w:rPr>
          <w:spacing w:val="-4"/>
        </w:rPr>
        <w:t>Urol</w:t>
      </w:r>
      <w:r>
        <w:rPr>
          <w:spacing w:val="14"/>
        </w:rPr>
        <w:t xml:space="preserve"> </w:t>
      </w:r>
      <w:r>
        <w:rPr>
          <w:spacing w:val="-4"/>
        </w:rPr>
        <w:t>2012</w:t>
      </w:r>
      <w:r>
        <w:rPr>
          <w:spacing w:val="-5"/>
        </w:rPr>
        <w:t>;</w:t>
      </w:r>
      <w:r>
        <w:rPr>
          <w:spacing w:val="24"/>
        </w:rPr>
        <w:t xml:space="preserve"> </w:t>
      </w:r>
      <w:r>
        <w:rPr>
          <w:b/>
          <w:bCs/>
          <w:spacing w:val="-5"/>
        </w:rPr>
        <w:t>188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24"/>
        </w:rPr>
        <w:t xml:space="preserve"> </w:t>
      </w:r>
      <w:r>
        <w:rPr>
          <w:spacing w:val="-5"/>
        </w:rPr>
        <w:t>151.</w:t>
      </w:r>
    </w:p>
    <w:p>
      <w:pPr>
        <w:pStyle w:val="BodyText"/>
        <w:ind w:left="33"/>
        <w:spacing w:before="148" w:line="194" w:lineRule="auto"/>
        <w:rPr/>
      </w:pPr>
      <w:r>
        <w:rPr>
          <w:spacing w:val="-1"/>
        </w:rPr>
        <w:t>232.Swartz</w:t>
      </w:r>
      <w:r>
        <w:rPr>
          <w:spacing w:val="16"/>
          <w:w w:val="101"/>
        </w:rPr>
        <w:t xml:space="preserve"> </w:t>
      </w:r>
      <w:r>
        <w:rPr>
          <w:spacing w:val="-1"/>
        </w:rPr>
        <w:t>MA,</w:t>
      </w:r>
      <w:r>
        <w:rPr>
          <w:spacing w:val="16"/>
        </w:rPr>
        <w:t xml:space="preserve"> </w:t>
      </w:r>
      <w:r>
        <w:rPr>
          <w:spacing w:val="-1"/>
        </w:rPr>
        <w:t>Lydon-Rochel</w:t>
      </w:r>
      <w:r>
        <w:rPr>
          <w:spacing w:val="-2"/>
        </w:rPr>
        <w:t>le</w:t>
      </w:r>
      <w:r>
        <w:rPr>
          <w:spacing w:val="17"/>
        </w:rPr>
        <w:t xml:space="preserve"> </w:t>
      </w:r>
      <w:r>
        <w:rPr>
          <w:spacing w:val="-2"/>
        </w:rPr>
        <w:t>MT, Simon</w:t>
      </w:r>
      <w:r>
        <w:rPr>
          <w:spacing w:val="16"/>
        </w:rPr>
        <w:t xml:space="preserve"> </w:t>
      </w:r>
      <w:r>
        <w:rPr>
          <w:spacing w:val="-2"/>
        </w:rPr>
        <w:t>D et al:</w:t>
      </w:r>
    </w:p>
    <w:p>
      <w:pPr>
        <w:pStyle w:val="BodyText"/>
        <w:ind w:left="458" w:right="408" w:hanging="7"/>
        <w:spacing w:before="97" w:line="285" w:lineRule="auto"/>
        <w:rPr/>
      </w:pPr>
      <w:r>
        <w:rPr>
          <w:spacing w:val="-1"/>
        </w:rPr>
        <w:t>Admission for nephrolithiasis in</w:t>
      </w:r>
      <w:r>
        <w:rPr>
          <w:spacing w:val="16"/>
        </w:rPr>
        <w:t xml:space="preserve"> </w:t>
      </w:r>
      <w:r>
        <w:rPr>
          <w:spacing w:val="-1"/>
        </w:rPr>
        <w:t>pregnancy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16"/>
          <w:w w:val="101"/>
        </w:rPr>
        <w:t xml:space="preserve"> </w:t>
      </w:r>
      <w:r>
        <w:rPr>
          <w:spacing w:val="-1"/>
        </w:rPr>
        <w:t>risk</w:t>
      </w:r>
      <w:r>
        <w:rPr/>
        <w:t xml:space="preserve"> </w:t>
      </w:r>
      <w:r>
        <w:rPr>
          <w:spacing w:val="-1"/>
        </w:rPr>
        <w:t>of adverse</w:t>
      </w:r>
      <w:r>
        <w:rPr>
          <w:spacing w:val="19"/>
        </w:rPr>
        <w:t xml:space="preserve"> </w:t>
      </w:r>
      <w:r>
        <w:rPr>
          <w:spacing w:val="-1"/>
        </w:rPr>
        <w:t>birth outcomes. Obstet Gynecol</w:t>
      </w:r>
      <w:r>
        <w:rPr>
          <w:spacing w:val="14"/>
        </w:rPr>
        <w:t xml:space="preserve"> </w:t>
      </w:r>
      <w:r>
        <w:rPr>
          <w:spacing w:val="-1"/>
        </w:rPr>
        <w:t>2007;</w:t>
      </w:r>
    </w:p>
    <w:p>
      <w:pPr>
        <w:pStyle w:val="BodyText"/>
        <w:ind w:left="472"/>
        <w:spacing w:before="28" w:line="230" w:lineRule="auto"/>
        <w:rPr/>
      </w:pPr>
      <w:r>
        <w:rPr>
          <w:b/>
          <w:bCs/>
          <w:spacing w:val="-9"/>
        </w:rPr>
        <w:t>109</w:t>
      </w:r>
      <w:r>
        <w:rPr>
          <w:b/>
          <w:bCs/>
          <w:spacing w:val="-29"/>
        </w:rPr>
        <w:t xml:space="preserve"> </w:t>
      </w:r>
      <w:r>
        <w:rPr>
          <w:spacing w:val="-9"/>
        </w:rPr>
        <w:t>:</w:t>
      </w:r>
      <w:r>
        <w:rPr>
          <w:spacing w:val="23"/>
        </w:rPr>
        <w:t xml:space="preserve"> </w:t>
      </w:r>
      <w:r>
        <w:rPr>
          <w:spacing w:val="-9"/>
        </w:rPr>
        <w:t>1099.</w:t>
      </w:r>
    </w:p>
    <w:p>
      <w:pPr>
        <w:pStyle w:val="BodyText"/>
        <w:ind w:left="33"/>
        <w:spacing w:before="181" w:line="193" w:lineRule="auto"/>
        <w:rPr/>
      </w:pPr>
      <w:r>
        <w:rPr>
          <w:spacing w:val="-2"/>
        </w:rPr>
        <w:t>233.</w:t>
      </w:r>
      <w:r>
        <w:rPr>
          <w:spacing w:val="-9"/>
        </w:rPr>
        <w:t xml:space="preserve"> </w:t>
      </w:r>
      <w:r>
        <w:rPr>
          <w:spacing w:val="-2"/>
        </w:rPr>
        <w:t>Rosenberg</w:t>
      </w:r>
      <w:r>
        <w:rPr>
          <w:spacing w:val="17"/>
        </w:rPr>
        <w:t xml:space="preserve"> </w:t>
      </w:r>
      <w:r>
        <w:rPr>
          <w:spacing w:val="-2"/>
        </w:rPr>
        <w:t>E, Sergienko</w:t>
      </w:r>
      <w:r>
        <w:rPr>
          <w:spacing w:val="17"/>
          <w:w w:val="101"/>
        </w:rPr>
        <w:t xml:space="preserve"> </w:t>
      </w:r>
      <w:r>
        <w:rPr>
          <w:spacing w:val="-2"/>
        </w:rPr>
        <w:t>R, Abu-Ghanem S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457" w:right="540" w:firstLine="8"/>
        <w:spacing w:before="100" w:line="291" w:lineRule="auto"/>
        <w:rPr/>
      </w:pPr>
      <w:r>
        <w:rPr>
          <w:spacing w:val="-1"/>
        </w:rPr>
        <w:t>Nephrolithiasis during</w:t>
      </w:r>
      <w:r>
        <w:rPr>
          <w:spacing w:val="31"/>
          <w:w w:val="101"/>
        </w:rPr>
        <w:t xml:space="preserve"> </w:t>
      </w:r>
      <w:r>
        <w:rPr>
          <w:spacing w:val="-1"/>
        </w:rPr>
        <w:t>pregnancy: characteristics,</w:t>
      </w:r>
      <w:r>
        <w:rPr/>
        <w:t xml:space="preserve"> </w:t>
      </w:r>
      <w:r>
        <w:rPr>
          <w:spacing w:val="-1"/>
        </w:rPr>
        <w:t>complications, and</w:t>
      </w:r>
      <w:r>
        <w:rPr>
          <w:spacing w:val="32"/>
        </w:rPr>
        <w:t xml:space="preserve"> </w:t>
      </w:r>
      <w:r>
        <w:rPr>
          <w:spacing w:val="-1"/>
        </w:rPr>
        <w:t>pregnancy outcome. World J</w:t>
      </w:r>
      <w:r>
        <w:rPr/>
        <w:t xml:space="preserve">   </w:t>
      </w:r>
      <w:r>
        <w:rPr>
          <w:spacing w:val="-4"/>
        </w:rPr>
        <w:t>Urol</w:t>
      </w:r>
      <w:r>
        <w:rPr>
          <w:spacing w:val="28"/>
        </w:rPr>
        <w:t xml:space="preserve"> </w:t>
      </w:r>
      <w:r>
        <w:rPr>
          <w:spacing w:val="-4"/>
        </w:rPr>
        <w:t>2011;</w:t>
      </w:r>
      <w:r>
        <w:rPr>
          <w:spacing w:val="16"/>
        </w:rPr>
        <w:t xml:space="preserve"> </w:t>
      </w:r>
      <w:r>
        <w:rPr>
          <w:b/>
          <w:bCs/>
          <w:spacing w:val="-4"/>
        </w:rPr>
        <w:t>29:</w:t>
      </w:r>
      <w:r>
        <w:rPr>
          <w:b/>
          <w:bCs/>
          <w:spacing w:val="14"/>
        </w:rPr>
        <w:t xml:space="preserve"> </w:t>
      </w:r>
      <w:r>
        <w:rPr>
          <w:spacing w:val="-4"/>
        </w:rPr>
        <w:t>743.</w:t>
      </w:r>
    </w:p>
    <w:p>
      <w:pPr>
        <w:pStyle w:val="BodyText"/>
        <w:ind w:left="33"/>
        <w:spacing w:before="98" w:line="242" w:lineRule="auto"/>
        <w:rPr/>
      </w:pPr>
      <w:r>
        <w:rPr>
          <w:spacing w:val="-2"/>
        </w:rPr>
        <w:t>234.</w:t>
      </w:r>
      <w:r>
        <w:rPr>
          <w:spacing w:val="-13"/>
        </w:rPr>
        <w:t xml:space="preserve"> </w:t>
      </w:r>
      <w:r>
        <w:rPr>
          <w:spacing w:val="-2"/>
        </w:rPr>
        <w:t>Bailey G, Vaughan</w:t>
      </w:r>
      <w:r>
        <w:rPr>
          <w:spacing w:val="18"/>
        </w:rPr>
        <w:t xml:space="preserve"> </w:t>
      </w:r>
      <w:r>
        <w:rPr>
          <w:spacing w:val="-2"/>
        </w:rPr>
        <w:t>L,</w:t>
      </w:r>
      <w:r>
        <w:rPr>
          <w:spacing w:val="16"/>
        </w:rPr>
        <w:t xml:space="preserve"> </w:t>
      </w:r>
      <w:r>
        <w:rPr>
          <w:spacing w:val="-2"/>
        </w:rPr>
        <w:t>Rose C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2"/>
        </w:rPr>
        <w:t xml:space="preserve"> </w:t>
      </w:r>
      <w:hyperlink w:history="true" r:id="rId21">
        <w:r>
          <w:rPr>
            <w:spacing w:val="-2"/>
          </w:rPr>
          <w:t>perinatal</w:t>
        </w:r>
      </w:hyperlink>
    </w:p>
    <w:p>
      <w:pPr>
        <w:pStyle w:val="BodyText"/>
        <w:ind w:left="458"/>
        <w:spacing w:before="98" w:line="194" w:lineRule="auto"/>
        <w:rPr/>
      </w:pPr>
      <w:hyperlink w:history="true" r:id="rId21">
        <w:r>
          <w:rPr/>
          <w:t>outcomes with tamsulosi</w:t>
        </w:r>
        <w:r>
          <w:rPr>
            <w:spacing w:val="-1"/>
          </w:rPr>
          <w:t>n therapy for</w:t>
        </w:r>
      </w:hyperlink>
    </w:p>
    <w:p>
      <w:pPr>
        <w:pStyle w:val="BodyText"/>
        <w:ind w:left="458"/>
        <w:spacing w:before="97" w:line="194" w:lineRule="auto"/>
        <w:rPr/>
      </w:pPr>
      <w:hyperlink w:history="true" r:id="rId21">
        <w:r>
          <w:rPr>
            <w:spacing w:val="-1"/>
          </w:rPr>
          <w:t>symptomatic urolithiasis.</w:t>
        </w:r>
      </w:hyperlink>
      <w:r>
        <w:rPr>
          <w:spacing w:val="-1"/>
        </w:rPr>
        <w:t>J Urol</w:t>
      </w:r>
      <w:r>
        <w:rPr>
          <w:spacing w:val="32"/>
        </w:rPr>
        <w:t xml:space="preserve"> </w:t>
      </w:r>
      <w:r>
        <w:rPr>
          <w:spacing w:val="-1"/>
        </w:rPr>
        <w:t>2015;</w:t>
      </w:r>
      <w:r>
        <w:rPr>
          <w:spacing w:val="24"/>
        </w:rPr>
        <w:t xml:space="preserve"> </w:t>
      </w:r>
      <w:r>
        <w:rPr>
          <w:b/>
          <w:bCs/>
          <w:spacing w:val="-1"/>
        </w:rPr>
        <w:t>195</w:t>
      </w:r>
      <w:r>
        <w:rPr>
          <w:b/>
          <w:bCs/>
          <w:spacing w:val="-32"/>
        </w:rPr>
        <w:t xml:space="preserve"> </w:t>
      </w:r>
      <w:r>
        <w:rPr>
          <w:spacing w:val="-1"/>
        </w:rPr>
        <w:t>:</w:t>
      </w:r>
      <w:r>
        <w:rPr>
          <w:spacing w:val="9"/>
        </w:rPr>
        <w:t xml:space="preserve"> </w:t>
      </w:r>
      <w:r>
        <w:rPr>
          <w:spacing w:val="-1"/>
        </w:rPr>
        <w:t>99.</w:t>
      </w:r>
    </w:p>
    <w:p>
      <w:pPr>
        <w:pStyle w:val="BodyText"/>
        <w:ind w:left="457" w:right="528" w:hanging="424"/>
        <w:spacing w:before="217" w:line="264" w:lineRule="auto"/>
        <w:rPr/>
      </w:pPr>
      <w:r>
        <w:rPr>
          <w:spacing w:val="-1"/>
        </w:rPr>
        <w:t>235.Semins</w:t>
      </w:r>
      <w:r>
        <w:rPr>
          <w:spacing w:val="17"/>
        </w:rPr>
        <w:t xml:space="preserve"> </w:t>
      </w:r>
      <w:r>
        <w:rPr>
          <w:spacing w:val="-1"/>
        </w:rPr>
        <w:t>MJ, Trock</w:t>
      </w:r>
      <w:r>
        <w:rPr>
          <w:spacing w:val="16"/>
        </w:rPr>
        <w:t xml:space="preserve"> </w:t>
      </w:r>
      <w:r>
        <w:rPr>
          <w:spacing w:val="-1"/>
        </w:rPr>
        <w:t>BJ and</w:t>
      </w:r>
      <w:r>
        <w:rPr>
          <w:spacing w:val="19"/>
        </w:rPr>
        <w:t xml:space="preserve"> </w:t>
      </w:r>
      <w:r>
        <w:rPr>
          <w:spacing w:val="-2"/>
        </w:rPr>
        <w:t>Matlaga</w:t>
      </w:r>
      <w:r>
        <w:rPr>
          <w:spacing w:val="17"/>
        </w:rPr>
        <w:t xml:space="preserve"> </w:t>
      </w:r>
      <w:r>
        <w:rPr>
          <w:spacing w:val="-2"/>
        </w:rPr>
        <w:t>BR: The safety</w:t>
      </w:r>
      <w:r>
        <w:rPr/>
        <w:t xml:space="preserve">  </w:t>
      </w:r>
      <w:r>
        <w:rPr>
          <w:spacing w:val="-1"/>
        </w:rPr>
        <w:t>of ureteroscopy during</w:t>
      </w:r>
      <w:r>
        <w:rPr>
          <w:spacing w:val="25"/>
        </w:rPr>
        <w:t xml:space="preserve"> </w:t>
      </w:r>
      <w:r>
        <w:rPr>
          <w:spacing w:val="-1"/>
        </w:rPr>
        <w:t>pregnancy: a</w:t>
      </w:r>
      <w:r>
        <w:rPr>
          <w:spacing w:val="8"/>
        </w:rPr>
        <w:t xml:space="preserve"> </w:t>
      </w:r>
      <w:r>
        <w:rPr>
          <w:spacing w:val="-1"/>
        </w:rPr>
        <w:t>systematic</w:t>
      </w:r>
      <w:r>
        <w:rPr/>
        <w:t xml:space="preserve">   </w:t>
      </w:r>
      <w:r>
        <w:rPr>
          <w:spacing w:val="-1"/>
        </w:rPr>
        <w:t>review and</w:t>
      </w:r>
      <w:r>
        <w:rPr>
          <w:spacing w:val="15"/>
          <w:w w:val="101"/>
        </w:rPr>
        <w:t xml:space="preserve"> </w:t>
      </w:r>
      <w:r>
        <w:rPr>
          <w:spacing w:val="-1"/>
        </w:rPr>
        <w:t>meta-analysis. J</w:t>
      </w:r>
      <w:r>
        <w:rPr>
          <w:spacing w:val="-2"/>
        </w:rPr>
        <w:t xml:space="preserve"> Urol</w:t>
      </w:r>
      <w:r>
        <w:rPr>
          <w:spacing w:val="14"/>
        </w:rPr>
        <w:t xml:space="preserve"> </w:t>
      </w:r>
      <w:r>
        <w:rPr>
          <w:spacing w:val="-2"/>
        </w:rPr>
        <w:t>2009;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181</w:t>
      </w:r>
      <w:r>
        <w:rPr>
          <w:spacing w:val="-2"/>
        </w:rPr>
        <w:t>:139.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9" w:line="188" w:lineRule="auto"/>
        <w:rPr/>
      </w:pPr>
      <w:r>
        <w:rPr>
          <w:b/>
          <w:bCs/>
          <w:spacing w:val="-1"/>
        </w:rPr>
        <w:t>ABBREVIATIONS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spacing w:before="55" w:line="193" w:lineRule="auto"/>
        <w:rPr/>
      </w:pPr>
      <w:r>
        <w:rPr/>
        <w:t>ACOG              American</w:t>
      </w:r>
      <w:r>
        <w:rPr>
          <w:spacing w:val="7"/>
        </w:rPr>
        <w:t xml:space="preserve"> </w:t>
      </w:r>
      <w:r>
        <w:rPr/>
        <w:t>College</w:t>
      </w:r>
      <w:r>
        <w:rPr>
          <w:spacing w:val="10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Obste</w:t>
      </w:r>
      <w:r>
        <w:rPr>
          <w:spacing w:val="-1"/>
        </w:rPr>
        <w:t>trics</w:t>
      </w:r>
      <w:r>
        <w:rPr>
          <w:spacing w:val="8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1448"/>
        <w:spacing w:before="83" w:line="193" w:lineRule="auto"/>
        <w:rPr/>
      </w:pPr>
      <w:r>
        <w:rPr>
          <w:spacing w:val="-1"/>
        </w:rPr>
        <w:t>Gynecology</w:t>
      </w:r>
    </w:p>
    <w:p>
      <w:pPr>
        <w:pStyle w:val="BodyText"/>
        <w:spacing w:before="86" w:line="193" w:lineRule="auto"/>
        <w:rPr/>
      </w:pPr>
      <w:r>
        <w:rPr/>
        <w:t>ASA                 American Society of Anesthe</w:t>
      </w:r>
      <w:r>
        <w:rPr>
          <w:spacing w:val="-1"/>
        </w:rPr>
        <w:t>siologists</w:t>
      </w:r>
    </w:p>
    <w:p>
      <w:pPr>
        <w:pStyle w:val="BodyText"/>
        <w:spacing w:before="83" w:line="193" w:lineRule="auto"/>
        <w:rPr/>
      </w:pPr>
      <w:r>
        <w:rPr/>
        <w:t>AUA</w:t>
      </w:r>
      <w:r>
        <w:rPr>
          <w:spacing w:val="3"/>
        </w:rPr>
        <w:t xml:space="preserve">                </w:t>
      </w:r>
      <w:r>
        <w:rPr/>
        <w:t>American Urological Associ</w:t>
      </w:r>
      <w:r>
        <w:rPr>
          <w:spacing w:val="-1"/>
        </w:rPr>
        <w:t>ation</w:t>
      </w:r>
    </w:p>
    <w:p>
      <w:pPr>
        <w:pStyle w:val="BodyText"/>
        <w:ind w:left="7"/>
        <w:spacing w:before="86" w:line="194" w:lineRule="auto"/>
        <w:rPr/>
      </w:pPr>
      <w:r>
        <w:rPr>
          <w:spacing w:val="-1"/>
        </w:rPr>
        <w:t>CBC                 Complete</w:t>
      </w:r>
      <w:r>
        <w:rPr>
          <w:spacing w:val="16"/>
          <w:w w:val="101"/>
        </w:rPr>
        <w:t xml:space="preserve"> </w:t>
      </w:r>
      <w:r>
        <w:rPr>
          <w:spacing w:val="-1"/>
        </w:rPr>
        <w:t>bl</w:t>
      </w:r>
      <w:r>
        <w:rPr>
          <w:spacing w:val="-2"/>
        </w:rPr>
        <w:t>ood</w:t>
      </w:r>
      <w:r>
        <w:rPr>
          <w:spacing w:val="9"/>
        </w:rPr>
        <w:t xml:space="preserve"> </w:t>
      </w:r>
      <w:r>
        <w:rPr>
          <w:spacing w:val="-2"/>
        </w:rPr>
        <w:t>count</w:t>
      </w:r>
    </w:p>
    <w:p>
      <w:pPr>
        <w:pStyle w:val="BodyText"/>
        <w:ind w:left="7"/>
        <w:spacing w:before="83" w:line="230" w:lineRule="auto"/>
        <w:rPr/>
      </w:pPr>
      <w:r>
        <w:rPr>
          <w:spacing w:val="-1"/>
        </w:rPr>
        <w:t>CCT</w:t>
      </w:r>
      <w:r>
        <w:rPr>
          <w:spacing w:val="1"/>
        </w:rPr>
        <w:t xml:space="preserve">                 </w:t>
      </w:r>
      <w:r>
        <w:rPr>
          <w:spacing w:val="-1"/>
        </w:rPr>
        <w:t>Controlled clinical trial</w:t>
      </w:r>
    </w:p>
    <w:p>
      <w:pPr>
        <w:pStyle w:val="BodyText"/>
        <w:ind w:left="7"/>
        <w:spacing w:before="49" w:line="230" w:lineRule="auto"/>
        <w:rPr/>
      </w:pPr>
      <w:r>
        <w:rPr>
          <w:spacing w:val="-2"/>
        </w:rPr>
        <w:t>COI</w:t>
      </w:r>
      <w:r>
        <w:rPr>
          <w:spacing w:val="2"/>
        </w:rPr>
        <w:t xml:space="preserve">                 </w:t>
      </w:r>
      <w:r>
        <w:rPr>
          <w:spacing w:val="-2"/>
        </w:rPr>
        <w:t>Conflict of</w:t>
      </w:r>
      <w:r>
        <w:rPr>
          <w:spacing w:val="21"/>
        </w:rPr>
        <w:t xml:space="preserve"> </w:t>
      </w:r>
      <w:r>
        <w:rPr>
          <w:spacing w:val="-2"/>
        </w:rPr>
        <w:t>interest</w:t>
      </w:r>
    </w:p>
    <w:p>
      <w:pPr>
        <w:pStyle w:val="BodyText"/>
        <w:ind w:left="7"/>
        <w:spacing w:before="51" w:line="193" w:lineRule="auto"/>
        <w:rPr/>
      </w:pPr>
      <w:r>
        <w:rPr/>
        <w:t>CT                   Com</w:t>
      </w:r>
      <w:r>
        <w:rPr>
          <w:spacing w:val="-1"/>
        </w:rPr>
        <w:t>puted</w:t>
      </w:r>
      <w:r>
        <w:rPr>
          <w:spacing w:val="5"/>
        </w:rPr>
        <w:t xml:space="preserve"> </w:t>
      </w:r>
      <w:r>
        <w:rPr>
          <w:spacing w:val="-1"/>
        </w:rPr>
        <w:t>tomography</w:t>
      </w:r>
    </w:p>
    <w:p>
      <w:pPr>
        <w:pStyle w:val="BodyText"/>
        <w:ind w:left="15"/>
        <w:spacing w:before="84" w:line="194" w:lineRule="auto"/>
        <w:rPr/>
      </w:pPr>
      <w:r>
        <w:rPr>
          <w:spacing w:val="-2"/>
        </w:rPr>
        <w:t>EHL</w:t>
      </w:r>
      <w:r>
        <w:rPr>
          <w:spacing w:val="2"/>
        </w:rPr>
        <w:t xml:space="preserve">                 </w:t>
      </w:r>
      <w:r>
        <w:rPr>
          <w:spacing w:val="-2"/>
        </w:rPr>
        <w:t>Electrohydraulic</w:t>
      </w:r>
      <w:r>
        <w:rPr>
          <w:spacing w:val="22"/>
          <w:w w:val="101"/>
        </w:rPr>
        <w:t xml:space="preserve"> </w:t>
      </w:r>
      <w:r>
        <w:rPr>
          <w:spacing w:val="-2"/>
        </w:rPr>
        <w:t>lithotripsy</w:t>
      </w:r>
    </w:p>
    <w:p>
      <w:pPr>
        <w:pStyle w:val="BodyText"/>
        <w:ind w:left="7"/>
        <w:spacing w:before="84" w:line="193" w:lineRule="auto"/>
        <w:rPr/>
      </w:pPr>
      <w:r>
        <w:rPr>
          <w:spacing w:val="-1"/>
        </w:rPr>
        <w:t>GOC</w:t>
      </w:r>
      <w:r>
        <w:rPr>
          <w:spacing w:val="2"/>
        </w:rPr>
        <w:t xml:space="preserve">                </w:t>
      </w:r>
      <w:r>
        <w:rPr>
          <w:spacing w:val="-1"/>
        </w:rPr>
        <w:t>Guidelines Oversight Committee</w:t>
      </w:r>
    </w:p>
    <w:p>
      <w:pPr>
        <w:pStyle w:val="BodyText"/>
        <w:ind w:left="9"/>
        <w:spacing w:before="85" w:line="230" w:lineRule="auto"/>
        <w:rPr/>
      </w:pPr>
      <w:r>
        <w:rPr>
          <w:spacing w:val="-2"/>
        </w:rPr>
        <w:t>INR</w:t>
      </w:r>
      <w:r>
        <w:rPr>
          <w:spacing w:val="2"/>
        </w:rPr>
        <w:t xml:space="preserve">                 </w:t>
      </w:r>
      <w:r>
        <w:rPr>
          <w:spacing w:val="-2"/>
        </w:rPr>
        <w:t>International</w:t>
      </w:r>
      <w:r>
        <w:rPr>
          <w:spacing w:val="30"/>
        </w:rPr>
        <w:t xml:space="preserve"> </w:t>
      </w:r>
      <w:r>
        <w:rPr>
          <w:spacing w:val="-2"/>
        </w:rPr>
        <w:t>normalized</w:t>
      </w:r>
      <w:r>
        <w:rPr>
          <w:spacing w:val="16"/>
        </w:rPr>
        <w:t xml:space="preserve"> </w:t>
      </w:r>
      <w:r>
        <w:rPr>
          <w:spacing w:val="-2"/>
        </w:rPr>
        <w:t>ration</w:t>
      </w:r>
    </w:p>
    <w:p>
      <w:pPr>
        <w:pStyle w:val="BodyText"/>
        <w:ind w:left="9"/>
        <w:spacing w:before="51" w:line="194" w:lineRule="auto"/>
        <w:rPr/>
      </w:pPr>
      <w:r>
        <w:rPr>
          <w:spacing w:val="-1"/>
        </w:rPr>
        <w:t>IPSS                International</w:t>
      </w:r>
      <w:r>
        <w:rPr>
          <w:spacing w:val="28"/>
          <w:w w:val="101"/>
        </w:rPr>
        <w:t xml:space="preserve"> </w:t>
      </w:r>
      <w:r>
        <w:rPr>
          <w:spacing w:val="-1"/>
        </w:rPr>
        <w:t>Prostate Symptom</w:t>
      </w:r>
      <w:r>
        <w:rPr>
          <w:spacing w:val="11"/>
        </w:rPr>
        <w:t xml:space="preserve"> </w:t>
      </w:r>
      <w:r>
        <w:rPr>
          <w:spacing w:val="-1"/>
        </w:rPr>
        <w:t>Score</w:t>
      </w:r>
    </w:p>
    <w:p>
      <w:pPr>
        <w:pStyle w:val="BodyText"/>
        <w:ind w:left="9"/>
        <w:spacing w:before="83" w:line="193" w:lineRule="auto"/>
        <w:rPr/>
      </w:pPr>
      <w:r>
        <w:rPr>
          <w:spacing w:val="-1"/>
        </w:rPr>
        <w:t>IVP                  Intravenous</w:t>
      </w:r>
      <w:r>
        <w:rPr>
          <w:spacing w:val="22"/>
        </w:rPr>
        <w:t xml:space="preserve"> </w:t>
      </w:r>
      <w:r>
        <w:rPr>
          <w:spacing w:val="-1"/>
        </w:rPr>
        <w:t>pyelogram</w:t>
      </w:r>
    </w:p>
    <w:p>
      <w:pPr>
        <w:pStyle w:val="BodyText"/>
        <w:ind w:left="9"/>
        <w:spacing w:before="85" w:line="193" w:lineRule="auto"/>
        <w:rPr/>
      </w:pPr>
      <w:r>
        <w:rPr>
          <w:spacing w:val="-2"/>
        </w:rPr>
        <w:t>IVU                  Intravenous</w:t>
      </w:r>
      <w:r>
        <w:rPr>
          <w:spacing w:val="34"/>
        </w:rPr>
        <w:t xml:space="preserve"> </w:t>
      </w:r>
      <w:r>
        <w:rPr>
          <w:spacing w:val="-2"/>
        </w:rPr>
        <w:t>urogram</w:t>
      </w:r>
    </w:p>
    <w:p>
      <w:pPr>
        <w:pStyle w:val="BodyText"/>
        <w:ind w:left="1"/>
        <w:spacing w:before="84" w:line="230" w:lineRule="auto"/>
        <w:rPr/>
      </w:pPr>
      <w:r>
        <w:rPr>
          <w:spacing w:val="-1"/>
        </w:rPr>
        <w:t>J&amp;E</w:t>
      </w:r>
      <w:r>
        <w:rPr>
          <w:spacing w:val="3"/>
        </w:rPr>
        <w:t xml:space="preserve">                 </w:t>
      </w:r>
      <w:r>
        <w:rPr>
          <w:spacing w:val="-1"/>
        </w:rPr>
        <w:t>Judicial &amp; Ethics</w:t>
      </w:r>
      <w:r>
        <w:rPr>
          <w:spacing w:val="11"/>
        </w:rPr>
        <w:t xml:space="preserve"> </w:t>
      </w:r>
      <w:r>
        <w:rPr>
          <w:spacing w:val="-1"/>
        </w:rPr>
        <w:t>Committee</w:t>
      </w:r>
    </w:p>
    <w:p>
      <w:pPr>
        <w:pStyle w:val="BodyText"/>
        <w:ind w:left="15"/>
        <w:spacing w:before="52" w:line="193" w:lineRule="auto"/>
        <w:rPr/>
      </w:pPr>
      <w:r>
        <w:rPr>
          <w:spacing w:val="-1"/>
        </w:rPr>
        <w:t>NSAID</w:t>
      </w:r>
      <w:r>
        <w:rPr>
          <w:spacing w:val="3"/>
        </w:rPr>
        <w:t xml:space="preserve">             </w:t>
      </w:r>
      <w:r>
        <w:rPr>
          <w:spacing w:val="-1"/>
        </w:rPr>
        <w:t>Non-steroidal anti-inflammatory agent</w:t>
      </w:r>
    </w:p>
    <w:p>
      <w:pPr>
        <w:pStyle w:val="BodyText"/>
        <w:ind w:left="15"/>
        <w:spacing w:before="83" w:line="194" w:lineRule="auto"/>
        <w:rPr/>
      </w:pPr>
      <w:r>
        <w:rPr>
          <w:spacing w:val="-1"/>
        </w:rPr>
        <w:t>MET                 Medical</w:t>
      </w:r>
      <w:r>
        <w:rPr>
          <w:spacing w:val="9"/>
        </w:rPr>
        <w:t xml:space="preserve"> </w:t>
      </w:r>
      <w:r>
        <w:rPr>
          <w:spacing w:val="-1"/>
        </w:rPr>
        <w:t>expulsive</w:t>
      </w:r>
      <w:r>
        <w:rPr>
          <w:spacing w:val="5"/>
        </w:rPr>
        <w:t xml:space="preserve"> </w:t>
      </w:r>
      <w:r>
        <w:rPr>
          <w:spacing w:val="-1"/>
        </w:rPr>
        <w:t>therapy</w:t>
      </w:r>
    </w:p>
    <w:p>
      <w:pPr>
        <w:pStyle w:val="BodyText"/>
        <w:ind w:left="15"/>
        <w:spacing w:before="85" w:line="193" w:lineRule="auto"/>
        <w:rPr/>
      </w:pPr>
      <w:r>
        <w:rPr>
          <w:spacing w:val="-2"/>
        </w:rPr>
        <w:t>MR                   Magnetic</w:t>
      </w:r>
      <w:r>
        <w:rPr>
          <w:spacing w:val="18"/>
        </w:rPr>
        <w:t xml:space="preserve"> </w:t>
      </w:r>
      <w:r>
        <w:rPr>
          <w:spacing w:val="-2"/>
        </w:rPr>
        <w:t>resonance</w:t>
      </w:r>
    </w:p>
    <w:p>
      <w:pPr>
        <w:pStyle w:val="BodyText"/>
        <w:ind w:left="15"/>
        <w:spacing w:before="83" w:line="194" w:lineRule="auto"/>
        <w:rPr/>
      </w:pPr>
      <w:r>
        <w:rPr>
          <w:spacing w:val="-2"/>
        </w:rPr>
        <w:t>PCNL</w:t>
      </w:r>
      <w:r>
        <w:rPr>
          <w:spacing w:val="3"/>
        </w:rPr>
        <w:t xml:space="preserve">               </w:t>
      </w:r>
      <w:r>
        <w:rPr>
          <w:spacing w:val="-2"/>
        </w:rPr>
        <w:t>Percutaneous</w:t>
      </w:r>
      <w:r>
        <w:rPr>
          <w:spacing w:val="20"/>
          <w:w w:val="101"/>
        </w:rPr>
        <w:t xml:space="preserve"> </w:t>
      </w:r>
      <w:r>
        <w:rPr>
          <w:spacing w:val="-2"/>
        </w:rPr>
        <w:t>nephrolithotomy</w:t>
      </w:r>
    </w:p>
    <w:p>
      <w:pPr>
        <w:pStyle w:val="BodyText"/>
        <w:ind w:left="15"/>
        <w:spacing w:before="86" w:line="191" w:lineRule="auto"/>
        <w:rPr/>
      </w:pPr>
      <w:r>
        <w:rPr>
          <w:spacing w:val="-1"/>
        </w:rPr>
        <w:t>PGC                 Practice</w:t>
      </w:r>
      <w:r>
        <w:rPr>
          <w:spacing w:val="10"/>
        </w:rPr>
        <w:t xml:space="preserve"> </w:t>
      </w:r>
      <w:r>
        <w:rPr>
          <w:spacing w:val="-1"/>
        </w:rPr>
        <w:t>Guidelines</w:t>
      </w:r>
      <w:r>
        <w:rPr>
          <w:spacing w:val="9"/>
        </w:rPr>
        <w:t xml:space="preserve"> </w:t>
      </w:r>
      <w:r>
        <w:rPr>
          <w:spacing w:val="-1"/>
        </w:rPr>
        <w:t>Committee</w:t>
      </w:r>
    </w:p>
    <w:p>
      <w:pPr>
        <w:pStyle w:val="BodyText"/>
        <w:ind w:left="15"/>
        <w:spacing w:before="85" w:line="230" w:lineRule="auto"/>
        <w:rPr/>
      </w:pPr>
      <w:r>
        <w:rPr>
          <w:spacing w:val="-2"/>
        </w:rPr>
        <w:t>PT                    Prothrombin time</w:t>
      </w:r>
    </w:p>
    <w:p>
      <w:pPr>
        <w:pStyle w:val="BodyText"/>
        <w:ind w:left="15"/>
        <w:spacing w:before="51" w:line="194" w:lineRule="auto"/>
        <w:rPr/>
      </w:pPr>
      <w:r>
        <w:rPr>
          <w:spacing w:val="-1"/>
        </w:rPr>
        <w:t>PTT                  Partial thromboplastin time</w:t>
      </w:r>
    </w:p>
    <w:p>
      <w:pPr>
        <w:pStyle w:val="BodyText"/>
        <w:ind w:left="7"/>
        <w:spacing w:before="82" w:line="194" w:lineRule="auto"/>
        <w:rPr/>
      </w:pPr>
      <w:r>
        <w:rPr>
          <w:spacing w:val="-2"/>
        </w:rPr>
        <w:t>QoL</w:t>
      </w:r>
      <w:r>
        <w:rPr>
          <w:spacing w:val="1"/>
        </w:rPr>
        <w:t xml:space="preserve">                 </w:t>
      </w:r>
      <w:r>
        <w:rPr>
          <w:spacing w:val="-2"/>
        </w:rPr>
        <w:t>Quality of</w:t>
      </w:r>
      <w:r>
        <w:rPr>
          <w:spacing w:val="25"/>
          <w:w w:val="101"/>
        </w:rPr>
        <w:t xml:space="preserve"> </w:t>
      </w:r>
      <w:r>
        <w:rPr>
          <w:spacing w:val="-2"/>
        </w:rPr>
        <w:t>life</w:t>
      </w:r>
    </w:p>
    <w:p>
      <w:pPr>
        <w:pStyle w:val="BodyText"/>
        <w:ind w:left="15"/>
        <w:spacing w:before="84" w:line="230" w:lineRule="auto"/>
        <w:rPr/>
      </w:pPr>
      <w:r>
        <w:rPr>
          <w:spacing w:val="-1"/>
        </w:rPr>
        <w:t>RCT</w:t>
      </w:r>
      <w:r>
        <w:rPr>
          <w:spacing w:val="1"/>
        </w:rPr>
        <w:t xml:space="preserve">                 </w:t>
      </w:r>
      <w:r>
        <w:rPr>
          <w:spacing w:val="-1"/>
        </w:rPr>
        <w:t>Randomized controlle</w:t>
      </w:r>
      <w:r>
        <w:rPr>
          <w:spacing w:val="-2"/>
        </w:rPr>
        <w:t>d trial</w:t>
      </w:r>
    </w:p>
    <w:p>
      <w:pPr>
        <w:pStyle w:val="BodyText"/>
        <w:ind w:left="9"/>
        <w:spacing w:before="51" w:line="193" w:lineRule="auto"/>
        <w:rPr/>
      </w:pPr>
      <w:r>
        <w:rPr>
          <w:spacing w:val="-1"/>
        </w:rPr>
        <w:t>SIR                  Society of Interventional</w:t>
      </w:r>
      <w:r>
        <w:rPr>
          <w:spacing w:val="20"/>
          <w:w w:val="101"/>
        </w:rPr>
        <w:t xml:space="preserve"> </w:t>
      </w:r>
      <w:r>
        <w:rPr>
          <w:spacing w:val="-1"/>
        </w:rPr>
        <w:t>Radiology</w:t>
      </w:r>
    </w:p>
    <w:p>
      <w:pPr>
        <w:pStyle w:val="BodyText"/>
        <w:ind w:left="9"/>
        <w:spacing w:before="83" w:line="194" w:lineRule="auto"/>
        <w:rPr/>
      </w:pPr>
      <w:r>
        <w:rPr>
          <w:spacing w:val="-2"/>
        </w:rPr>
        <w:t>SWL</w:t>
      </w:r>
      <w:r>
        <w:rPr>
          <w:spacing w:val="2"/>
        </w:rPr>
        <w:t xml:space="preserve">                </w:t>
      </w:r>
      <w:r>
        <w:rPr>
          <w:spacing w:val="-2"/>
        </w:rPr>
        <w:t>Shock-wave</w:t>
      </w:r>
      <w:r>
        <w:rPr>
          <w:spacing w:val="30"/>
        </w:rPr>
        <w:t xml:space="preserve"> </w:t>
      </w:r>
      <w:r>
        <w:rPr>
          <w:spacing w:val="-2"/>
        </w:rPr>
        <w:t>lithotripsy</w:t>
      </w:r>
    </w:p>
    <w:p>
      <w:pPr>
        <w:pStyle w:val="BodyText"/>
        <w:ind w:left="13"/>
        <w:spacing w:before="85" w:line="194" w:lineRule="auto"/>
        <w:rPr/>
      </w:pPr>
      <w:r>
        <w:rPr>
          <w:spacing w:val="-3"/>
        </w:rPr>
        <w:t>ULR</w:t>
      </w:r>
      <w:r>
        <w:rPr>
          <w:spacing w:val="2"/>
        </w:rPr>
        <w:t xml:space="preserve">                 </w:t>
      </w:r>
      <w:r>
        <w:rPr>
          <w:spacing w:val="-3"/>
        </w:rPr>
        <w:t>Update</w:t>
      </w:r>
      <w:r>
        <w:rPr>
          <w:spacing w:val="17"/>
        </w:rPr>
        <w:t xml:space="preserve"> </w:t>
      </w:r>
      <w:r>
        <w:rPr>
          <w:spacing w:val="-3"/>
        </w:rPr>
        <w:t>literature</w:t>
      </w:r>
      <w:r>
        <w:rPr>
          <w:spacing w:val="16"/>
        </w:rPr>
        <w:t xml:space="preserve"> </w:t>
      </w:r>
      <w:r>
        <w:rPr>
          <w:spacing w:val="-3"/>
        </w:rPr>
        <w:t>review</w:t>
      </w:r>
    </w:p>
    <w:p>
      <w:pPr>
        <w:pStyle w:val="BodyText"/>
        <w:ind w:left="13"/>
        <w:spacing w:before="82" w:line="193" w:lineRule="auto"/>
        <w:rPr/>
      </w:pPr>
      <w:r>
        <w:rPr>
          <w:spacing w:val="-1"/>
        </w:rPr>
        <w:t>UPJ                  Ureteropelvic junction</w:t>
      </w:r>
    </w:p>
    <w:p>
      <w:pPr>
        <w:pStyle w:val="BodyText"/>
        <w:ind w:left="13"/>
        <w:spacing w:before="86" w:line="194" w:lineRule="auto"/>
        <w:rPr/>
      </w:pPr>
      <w:r>
        <w:rPr>
          <w:spacing w:val="-1"/>
        </w:rPr>
        <w:t>URS                 Ureteroscopy</w:t>
      </w:r>
    </w:p>
    <w:p>
      <w:pPr>
        <w:pStyle w:val="BodyText"/>
        <w:ind w:left="13"/>
        <w:spacing w:before="84" w:line="191" w:lineRule="auto"/>
        <w:rPr/>
      </w:pPr>
      <w:r>
        <w:rPr>
          <w:spacing w:val="-3"/>
        </w:rPr>
        <w:t>US</w:t>
      </w:r>
      <w:r>
        <w:rPr>
          <w:spacing w:val="3"/>
        </w:rPr>
        <w:t xml:space="preserve">                  </w:t>
      </w:r>
      <w:r>
        <w:rPr>
          <w:spacing w:val="-3"/>
        </w:rPr>
        <w:t>Ultrasound</w:t>
      </w:r>
    </w:p>
    <w:p>
      <w:pPr>
        <w:pStyle w:val="BodyText"/>
        <w:ind w:left="13"/>
        <w:spacing w:before="86" w:line="194" w:lineRule="auto"/>
        <w:rPr/>
      </w:pPr>
      <w:r>
        <w:rPr>
          <w:spacing w:val="-1"/>
        </w:rPr>
        <w:t>UTI                  Urinary tract</w:t>
      </w:r>
      <w:r>
        <w:rPr>
          <w:spacing w:val="15"/>
        </w:rPr>
        <w:t xml:space="preserve"> </w:t>
      </w:r>
      <w:r>
        <w:rPr>
          <w:spacing w:val="-1"/>
        </w:rPr>
        <w:t>infe</w:t>
      </w:r>
      <w:r>
        <w:rPr>
          <w:spacing w:val="-2"/>
        </w:rPr>
        <w:t>ction</w:t>
      </w:r>
    </w:p>
    <w:p>
      <w:pPr>
        <w:pStyle w:val="BodyText"/>
        <w:spacing w:before="82" w:line="193" w:lineRule="auto"/>
        <w:rPr/>
      </w:pPr>
      <w:r>
        <w:rPr/>
        <w:t>VAPS               </w:t>
      </w:r>
      <w:r>
        <w:rPr>
          <w:spacing w:val="-1"/>
        </w:rPr>
        <w:t>Visual</w:t>
      </w:r>
      <w:r>
        <w:rPr>
          <w:spacing w:val="2"/>
        </w:rPr>
        <w:t xml:space="preserve"> </w:t>
      </w:r>
      <w:r>
        <w:rPr>
          <w:spacing w:val="-1"/>
        </w:rPr>
        <w:t>Analogue</w:t>
      </w:r>
      <w:r>
        <w:rPr>
          <w:spacing w:val="17"/>
          <w:w w:val="101"/>
        </w:rPr>
        <w:t xml:space="preserve"> </w:t>
      </w:r>
      <w:r>
        <w:rPr>
          <w:spacing w:val="-1"/>
        </w:rPr>
        <w:t>Pain</w:t>
      </w:r>
      <w:r>
        <w:rPr>
          <w:spacing w:val="11"/>
        </w:rPr>
        <w:t xml:space="preserve"> </w:t>
      </w:r>
      <w:r>
        <w:rPr>
          <w:spacing w:val="-1"/>
        </w:rPr>
        <w:t>Scale</w:t>
      </w:r>
    </w:p>
    <w:p>
      <w:pPr>
        <w:spacing w:line="193" w:lineRule="auto"/>
        <w:sectPr>
          <w:type w:val="continuous"/>
          <w:pgSz w:w="12240" w:h="15840"/>
          <w:pgMar w:top="322" w:right="720" w:bottom="533" w:left="777" w:header="0" w:footer="385" w:gutter="0"/>
          <w:cols w:equalWidth="0" w:num="2">
            <w:col w:w="5484" w:space="100"/>
            <w:col w:w="5160" w:space="0"/>
          </w:cols>
        </w:sectPr>
        <w:rPr/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22" w:right="340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spacing w:line="467" w:lineRule="auto"/>
        <w:rPr>
          <w:rFonts w:ascii="Arial"/>
          <w:sz w:val="21"/>
        </w:rPr>
      </w:pPr>
      <w:r/>
    </w:p>
    <w:p>
      <w:pPr>
        <w:pStyle w:val="BodyText"/>
        <w:ind w:left="9" w:right="381"/>
        <w:spacing w:before="54" w:line="243" w:lineRule="auto"/>
        <w:rPr/>
      </w:pPr>
      <w:r>
        <w:rPr>
          <w:b/>
          <w:bCs/>
        </w:rPr>
        <w:t>Surgical</w:t>
      </w:r>
      <w:r>
        <w:rPr>
          <w:b/>
          <w:bCs/>
          <w:spacing w:val="15"/>
        </w:rPr>
        <w:t xml:space="preserve">     </w:t>
      </w:r>
      <w:r>
        <w:rPr>
          <w:b/>
          <w:bCs/>
        </w:rPr>
        <w:t>Management</w:t>
      </w:r>
      <w:r>
        <w:rPr>
          <w:b/>
          <w:bCs/>
          <w:spacing w:val="15"/>
        </w:rPr>
        <w:t xml:space="preserve">     </w:t>
      </w:r>
      <w:r>
        <w:rPr>
          <w:b/>
          <w:bCs/>
        </w:rPr>
        <w:t>of</w:t>
      </w:r>
      <w:r>
        <w:rPr>
          <w:b/>
          <w:bCs/>
          <w:spacing w:val="5"/>
        </w:rPr>
        <w:t xml:space="preserve">     </w:t>
      </w:r>
      <w:r>
        <w:rPr>
          <w:b/>
          <w:bCs/>
        </w:rPr>
        <w:t>Stones</w:t>
      </w:r>
      <w:r>
        <w:rPr>
          <w:b/>
          <w:bCs/>
          <w:spacing w:val="6"/>
        </w:rPr>
        <w:t xml:space="preserve">     </w:t>
      </w:r>
      <w:r>
        <w:rPr>
          <w:b/>
          <w:bCs/>
        </w:rPr>
        <w:t>Panel</w:t>
      </w:r>
      <w:r>
        <w:rPr>
          <w:b/>
          <w:bCs/>
          <w:spacing w:val="15"/>
        </w:rPr>
        <w:t>,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Consultants and Staff</w:t>
      </w:r>
    </w:p>
    <w:p>
      <w:pPr>
        <w:pStyle w:val="BodyText"/>
        <w:ind w:left="17"/>
        <w:spacing w:before="212" w:line="194" w:lineRule="auto"/>
        <w:rPr/>
      </w:pPr>
      <w:r>
        <w:rPr>
          <w:spacing w:val="-2"/>
        </w:rPr>
        <w:t>Dean G. Assimos,</w:t>
      </w:r>
      <w:r>
        <w:rPr>
          <w:spacing w:val="16"/>
          <w:w w:val="101"/>
        </w:rPr>
        <w:t xml:space="preserve"> </w:t>
      </w:r>
      <w:r>
        <w:rPr>
          <w:spacing w:val="-2"/>
        </w:rPr>
        <w:t>MD</w:t>
      </w:r>
      <w:r>
        <w:rPr>
          <w:spacing w:val="15"/>
        </w:rPr>
        <w:t xml:space="preserve"> </w:t>
      </w:r>
      <w:r>
        <w:rPr>
          <w:spacing w:val="-2"/>
        </w:rPr>
        <w:t>(Chair)</w:t>
      </w:r>
    </w:p>
    <w:p>
      <w:pPr>
        <w:pStyle w:val="BodyText"/>
        <w:ind w:left="16" w:right="590" w:hanging="1"/>
        <w:spacing w:before="41" w:line="227" w:lineRule="auto"/>
        <w:rPr/>
      </w:pPr>
      <w:r>
        <w:rPr>
          <w:spacing w:val="-1"/>
        </w:rPr>
        <w:t>University of Alabama</w:t>
      </w:r>
      <w:r>
        <w:rPr>
          <w:spacing w:val="30"/>
          <w:w w:val="101"/>
        </w:rPr>
        <w:t xml:space="preserve"> </w:t>
      </w:r>
      <w:r>
        <w:rPr>
          <w:spacing w:val="-1"/>
        </w:rPr>
        <w:t>Birmingham School of Medicine</w:t>
      </w:r>
      <w:r>
        <w:rPr/>
        <w:t xml:space="preserve"> </w:t>
      </w:r>
      <w:r>
        <w:rPr>
          <w:spacing w:val="-2"/>
        </w:rPr>
        <w:t>Birmingham, AL</w:t>
      </w:r>
    </w:p>
    <w:p>
      <w:pPr>
        <w:pStyle w:val="BodyText"/>
        <w:ind w:left="17"/>
        <w:spacing w:before="244" w:line="193" w:lineRule="auto"/>
        <w:rPr/>
      </w:pPr>
      <w:r>
        <w:rPr>
          <w:spacing w:val="-3"/>
        </w:rPr>
        <w:t>Brian</w:t>
      </w:r>
      <w:r>
        <w:rPr>
          <w:spacing w:val="16"/>
          <w:w w:val="101"/>
        </w:rPr>
        <w:t xml:space="preserve"> </w:t>
      </w:r>
      <w:r>
        <w:rPr>
          <w:spacing w:val="-3"/>
        </w:rPr>
        <w:t>R.</w:t>
      </w:r>
      <w:r>
        <w:rPr>
          <w:spacing w:val="18"/>
        </w:rPr>
        <w:t xml:space="preserve"> </w:t>
      </w:r>
      <w:r>
        <w:rPr>
          <w:spacing w:val="-3"/>
        </w:rPr>
        <w:t>Matlaga,</w:t>
      </w:r>
      <w:r>
        <w:rPr>
          <w:spacing w:val="16"/>
        </w:rPr>
        <w:t xml:space="preserve"> </w:t>
      </w:r>
      <w:r>
        <w:rPr>
          <w:spacing w:val="-3"/>
        </w:rPr>
        <w:t>MD</w:t>
      </w:r>
      <w:r>
        <w:rPr>
          <w:spacing w:val="15"/>
        </w:rPr>
        <w:t xml:space="preserve"> </w:t>
      </w:r>
      <w:r>
        <w:rPr>
          <w:spacing w:val="-3"/>
        </w:rPr>
        <w:t>(Vice Chair)</w:t>
      </w:r>
    </w:p>
    <w:p>
      <w:pPr>
        <w:pStyle w:val="BodyText"/>
        <w:ind w:left="17" w:right="1077" w:hanging="17"/>
        <w:spacing w:before="42" w:line="227" w:lineRule="auto"/>
        <w:rPr/>
      </w:pPr>
      <w:r>
        <w:rPr>
          <w:spacing w:val="-1"/>
        </w:rPr>
        <w:t>The Johns</w:t>
      </w:r>
      <w:r>
        <w:rPr>
          <w:spacing w:val="22"/>
        </w:rPr>
        <w:t xml:space="preserve"> </w:t>
      </w:r>
      <w:r>
        <w:rPr>
          <w:spacing w:val="-1"/>
        </w:rPr>
        <w:t>Hopkins University School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10"/>
        </w:rPr>
        <w:t xml:space="preserve"> </w:t>
      </w:r>
      <w:r>
        <w:rPr>
          <w:spacing w:val="-1"/>
        </w:rPr>
        <w:t>Medicine</w:t>
      </w:r>
      <w:r>
        <w:rPr/>
        <w:t xml:space="preserve"> </w:t>
      </w:r>
      <w:r>
        <w:rPr>
          <w:spacing w:val="-3"/>
        </w:rPr>
        <w:t>Baltimore,</w:t>
      </w:r>
      <w:r>
        <w:rPr>
          <w:spacing w:val="16"/>
        </w:rPr>
        <w:t xml:space="preserve"> </w:t>
      </w:r>
      <w:r>
        <w:rPr>
          <w:spacing w:val="-3"/>
        </w:rPr>
        <w:t>MD</w:t>
      </w:r>
    </w:p>
    <w:p>
      <w:pPr>
        <w:pStyle w:val="BodyText"/>
        <w:ind w:left="8" w:right="1843" w:firstLine="9"/>
        <w:spacing w:before="242" w:line="227" w:lineRule="auto"/>
        <w:rPr/>
      </w:pPr>
      <w:r>
        <w:rPr>
          <w:spacing w:val="-3"/>
        </w:rPr>
        <w:t>Hassan</w:t>
      </w:r>
      <w:r>
        <w:rPr>
          <w:spacing w:val="31"/>
        </w:rPr>
        <w:t xml:space="preserve"> </w:t>
      </w:r>
      <w:r>
        <w:rPr>
          <w:spacing w:val="-3"/>
        </w:rPr>
        <w:t>Razvi,</w:t>
      </w:r>
      <w:r>
        <w:rPr>
          <w:spacing w:val="18"/>
        </w:rPr>
        <w:t xml:space="preserve"> </w:t>
      </w:r>
      <w:r>
        <w:rPr>
          <w:spacing w:val="-3"/>
        </w:rPr>
        <w:t>MD</w:t>
      </w:r>
      <w:r>
        <w:rPr>
          <w:spacing w:val="15"/>
          <w:w w:val="101"/>
        </w:rPr>
        <w:t xml:space="preserve"> </w:t>
      </w:r>
      <w:r>
        <w:rPr>
          <w:spacing w:val="-3"/>
        </w:rPr>
        <w:t>(PGC</w:t>
      </w:r>
      <w:r>
        <w:rPr>
          <w:spacing w:val="15"/>
          <w:w w:val="101"/>
        </w:rPr>
        <w:t xml:space="preserve"> </w:t>
      </w:r>
      <w:r>
        <w:rPr>
          <w:spacing w:val="-3"/>
        </w:rPr>
        <w:t>Representative)</w:t>
      </w:r>
      <w:r>
        <w:rPr/>
        <w:t xml:space="preserve"> </w:t>
      </w:r>
      <w:r>
        <w:rPr>
          <w:spacing w:val="-1"/>
        </w:rPr>
        <w:t>Western University</w:t>
      </w:r>
    </w:p>
    <w:p>
      <w:pPr>
        <w:pStyle w:val="BodyText"/>
        <w:ind w:left="17"/>
        <w:spacing w:before="25" w:line="198" w:lineRule="auto"/>
        <w:rPr/>
      </w:pPr>
      <w:r>
        <w:rPr>
          <w:spacing w:val="-2"/>
        </w:rPr>
        <w:t>London, ON</w:t>
      </w:r>
      <w:r>
        <w:rPr>
          <w:spacing w:val="11"/>
        </w:rPr>
        <w:t xml:space="preserve"> </w:t>
      </w:r>
      <w:r>
        <w:rPr>
          <w:spacing w:val="-2"/>
        </w:rPr>
        <w:t>Canada</w:t>
      </w:r>
    </w:p>
    <w:p>
      <w:pPr>
        <w:pStyle w:val="BodyText"/>
        <w:ind w:left="17"/>
        <w:spacing w:before="257" w:line="193" w:lineRule="auto"/>
        <w:rPr/>
      </w:pPr>
      <w:r>
        <w:rPr>
          <w:spacing w:val="-3"/>
        </w:rPr>
        <w:t>Margaret Sue</w:t>
      </w:r>
      <w:r>
        <w:rPr>
          <w:spacing w:val="21"/>
        </w:rPr>
        <w:t xml:space="preserve"> </w:t>
      </w:r>
      <w:r>
        <w:rPr>
          <w:spacing w:val="-3"/>
        </w:rPr>
        <w:t>Pearle,</w:t>
      </w:r>
      <w:r>
        <w:rPr>
          <w:spacing w:val="16"/>
        </w:rPr>
        <w:t xml:space="preserve"> </w:t>
      </w:r>
      <w:r>
        <w:rPr>
          <w:spacing w:val="-3"/>
        </w:rPr>
        <w:t>MD,</w:t>
      </w:r>
      <w:r>
        <w:rPr>
          <w:spacing w:val="18"/>
          <w:w w:val="101"/>
        </w:rPr>
        <w:t xml:space="preserve"> </w:t>
      </w:r>
      <w:r>
        <w:rPr>
          <w:spacing w:val="-3"/>
        </w:rPr>
        <w:t>PhD</w:t>
      </w:r>
    </w:p>
    <w:p>
      <w:pPr>
        <w:pStyle w:val="BodyText"/>
        <w:ind w:left="16" w:right="2530" w:hanging="1"/>
        <w:spacing w:before="43" w:line="249" w:lineRule="auto"/>
        <w:rPr/>
      </w:pPr>
      <w:r>
        <w:rPr>
          <w:spacing w:val="-1"/>
        </w:rPr>
        <w:t>UT Southwestern</w:t>
      </w:r>
      <w:r>
        <w:rPr>
          <w:spacing w:val="16"/>
        </w:rPr>
        <w:t xml:space="preserve"> </w:t>
      </w:r>
      <w:r>
        <w:rPr>
          <w:spacing w:val="-1"/>
        </w:rPr>
        <w:t>Medical C</w:t>
      </w:r>
      <w:r>
        <w:rPr>
          <w:spacing w:val="-2"/>
        </w:rPr>
        <w:t>enter</w:t>
      </w:r>
      <w:r>
        <w:rPr/>
        <w:t xml:space="preserve"> </w:t>
      </w:r>
      <w:r>
        <w:rPr>
          <w:spacing w:val="-2"/>
        </w:rPr>
        <w:t>Dallas, TX</w:t>
      </w:r>
    </w:p>
    <w:p>
      <w:pPr>
        <w:pStyle w:val="BodyText"/>
        <w:ind w:left="17" w:right="3693" w:hanging="15"/>
        <w:spacing w:before="204" w:line="224" w:lineRule="auto"/>
        <w:rPr/>
      </w:pPr>
      <w:r>
        <w:rPr>
          <w:spacing w:val="-3"/>
        </w:rPr>
        <w:t>Amy</w:t>
      </w:r>
      <w:r>
        <w:rPr>
          <w:spacing w:val="18"/>
        </w:rPr>
        <w:t xml:space="preserve"> </w:t>
      </w:r>
      <w:r>
        <w:rPr>
          <w:spacing w:val="-3"/>
        </w:rPr>
        <w:t>Krambeck,</w:t>
      </w:r>
      <w:r>
        <w:rPr>
          <w:spacing w:val="18"/>
          <w:w w:val="101"/>
        </w:rPr>
        <w:t xml:space="preserve"> </w:t>
      </w:r>
      <w:r>
        <w:rPr>
          <w:spacing w:val="-3"/>
        </w:rPr>
        <w:t>MD</w:t>
      </w:r>
      <w:r>
        <w:rPr/>
        <w:t xml:space="preserve"> </w:t>
      </w:r>
      <w:r>
        <w:rPr>
          <w:spacing w:val="-3"/>
        </w:rPr>
        <w:t>Mayo</w:t>
      </w:r>
      <w:r>
        <w:rPr>
          <w:spacing w:val="10"/>
        </w:rPr>
        <w:t xml:space="preserve"> </w:t>
      </w:r>
      <w:r>
        <w:rPr>
          <w:spacing w:val="-3"/>
        </w:rPr>
        <w:t>Clinic</w:t>
      </w:r>
    </w:p>
    <w:p>
      <w:pPr>
        <w:pStyle w:val="BodyText"/>
        <w:ind w:left="17"/>
        <w:spacing w:before="28" w:line="198" w:lineRule="auto"/>
        <w:rPr/>
      </w:pPr>
      <w:r>
        <w:rPr>
          <w:spacing w:val="-3"/>
        </w:rPr>
        <w:t>Rochester,</w:t>
      </w:r>
      <w:r>
        <w:rPr>
          <w:spacing w:val="17"/>
        </w:rPr>
        <w:t xml:space="preserve"> </w:t>
      </w:r>
      <w:r>
        <w:rPr>
          <w:spacing w:val="-3"/>
        </w:rPr>
        <w:t>MN</w:t>
      </w:r>
    </w:p>
    <w:p>
      <w:pPr>
        <w:pStyle w:val="BodyText"/>
        <w:ind w:left="17"/>
        <w:spacing w:before="256" w:line="198" w:lineRule="auto"/>
        <w:rPr/>
      </w:pPr>
      <w:r>
        <w:rPr>
          <w:spacing w:val="-4"/>
        </w:rPr>
        <w:t>Nicole</w:t>
      </w:r>
      <w:r>
        <w:rPr>
          <w:spacing w:val="25"/>
        </w:rPr>
        <w:t xml:space="preserve"> </w:t>
      </w:r>
      <w:r>
        <w:rPr>
          <w:spacing w:val="-4"/>
        </w:rPr>
        <w:t>Lara</w:t>
      </w:r>
      <w:r>
        <w:rPr>
          <w:spacing w:val="16"/>
        </w:rPr>
        <w:t xml:space="preserve"> </w:t>
      </w:r>
      <w:r>
        <w:rPr>
          <w:spacing w:val="-4"/>
        </w:rPr>
        <w:t>Miller,</w:t>
      </w:r>
      <w:r>
        <w:rPr>
          <w:spacing w:val="16"/>
        </w:rPr>
        <w:t xml:space="preserve"> </w:t>
      </w:r>
      <w:r>
        <w:rPr>
          <w:spacing w:val="-4"/>
        </w:rPr>
        <w:t>MD</w:t>
      </w:r>
    </w:p>
    <w:p>
      <w:pPr>
        <w:pStyle w:val="BodyText"/>
        <w:ind w:left="17" w:right="2192" w:hanging="15"/>
        <w:spacing w:before="37" w:line="227" w:lineRule="auto"/>
        <w:rPr/>
      </w:pPr>
      <w:r>
        <w:rPr>
          <w:spacing w:val="-1"/>
        </w:rPr>
        <w:t>Vanderbilt</w:t>
      </w:r>
      <w:r>
        <w:rPr>
          <w:spacing w:val="16"/>
        </w:rPr>
        <w:t xml:space="preserve"> </w:t>
      </w:r>
      <w:r>
        <w:rPr>
          <w:spacing w:val="-1"/>
        </w:rPr>
        <w:t>University</w:t>
      </w:r>
      <w:r>
        <w:rPr>
          <w:spacing w:val="16"/>
        </w:rPr>
        <w:t xml:space="preserve"> </w:t>
      </w:r>
      <w:r>
        <w:rPr>
          <w:spacing w:val="-1"/>
        </w:rPr>
        <w:t>Medical Cen</w:t>
      </w:r>
      <w:r>
        <w:rPr>
          <w:spacing w:val="-2"/>
        </w:rPr>
        <w:t>ter</w:t>
      </w:r>
      <w:r>
        <w:rPr/>
        <w:t xml:space="preserve"> </w:t>
      </w:r>
      <w:r>
        <w:rPr>
          <w:spacing w:val="-2"/>
        </w:rPr>
        <w:t>Nashville, TN</w:t>
      </w:r>
    </w:p>
    <w:p>
      <w:pPr>
        <w:pStyle w:val="BodyText"/>
        <w:ind w:left="10"/>
        <w:spacing w:before="245" w:line="198" w:lineRule="auto"/>
        <w:rPr/>
      </w:pPr>
      <w:r>
        <w:rPr>
          <w:spacing w:val="-4"/>
        </w:rPr>
        <w:t>Caleb</w:t>
      </w:r>
      <w:r>
        <w:rPr>
          <w:spacing w:val="28"/>
        </w:rPr>
        <w:t xml:space="preserve"> </w:t>
      </w:r>
      <w:r>
        <w:rPr>
          <w:spacing w:val="-4"/>
        </w:rPr>
        <w:t>Nelson,</w:t>
      </w:r>
      <w:r>
        <w:rPr>
          <w:spacing w:val="16"/>
          <w:w w:val="101"/>
        </w:rPr>
        <w:t xml:space="preserve"> </w:t>
      </w:r>
      <w:r>
        <w:rPr>
          <w:spacing w:val="-4"/>
        </w:rPr>
        <w:t>MD</w:t>
      </w:r>
    </w:p>
    <w:p>
      <w:pPr>
        <w:pStyle w:val="BodyText"/>
        <w:ind w:left="17" w:right="3116"/>
        <w:spacing w:before="37" w:line="227" w:lineRule="auto"/>
        <w:rPr/>
      </w:pPr>
      <w:r>
        <w:rPr>
          <w:spacing w:val="-2"/>
        </w:rPr>
        <w:t>Boston Children’s</w:t>
      </w:r>
      <w:r>
        <w:rPr>
          <w:spacing w:val="31"/>
          <w:w w:val="101"/>
        </w:rPr>
        <w:t xml:space="preserve"> </w:t>
      </w:r>
      <w:r>
        <w:rPr>
          <w:spacing w:val="-2"/>
        </w:rPr>
        <w:t>Hospital</w:t>
      </w:r>
      <w:r>
        <w:rPr/>
        <w:t xml:space="preserve"> </w:t>
      </w:r>
      <w:r>
        <w:rPr>
          <w:spacing w:val="-4"/>
        </w:rPr>
        <w:t>Boston,</w:t>
      </w:r>
      <w:r>
        <w:rPr>
          <w:spacing w:val="16"/>
        </w:rPr>
        <w:t xml:space="preserve"> </w:t>
      </w:r>
      <w:r>
        <w:rPr>
          <w:spacing w:val="-4"/>
        </w:rPr>
        <w:t>MA</w:t>
      </w:r>
    </w:p>
    <w:p>
      <w:pPr>
        <w:pStyle w:val="BodyText"/>
        <w:ind w:left="18"/>
        <w:spacing w:before="242" w:line="194" w:lineRule="auto"/>
        <w:rPr/>
      </w:pPr>
      <w:r>
        <w:rPr>
          <w:spacing w:val="-3"/>
        </w:rPr>
        <w:t>Kenneth Tony</w:t>
      </w:r>
      <w:r>
        <w:rPr>
          <w:spacing w:val="18"/>
        </w:rPr>
        <w:t xml:space="preserve"> </w:t>
      </w:r>
      <w:r>
        <w:rPr>
          <w:spacing w:val="-3"/>
        </w:rPr>
        <w:t>Pace,</w:t>
      </w:r>
      <w:r>
        <w:rPr>
          <w:spacing w:val="18"/>
          <w:w w:val="101"/>
        </w:rPr>
        <w:t xml:space="preserve"> </w:t>
      </w:r>
      <w:r>
        <w:rPr>
          <w:spacing w:val="-3"/>
        </w:rPr>
        <w:t>MD</w:t>
      </w:r>
    </w:p>
    <w:p>
      <w:pPr>
        <w:pStyle w:val="BodyText"/>
        <w:ind w:right="1519" w:firstLine="11"/>
        <w:spacing w:before="44" w:line="227" w:lineRule="auto"/>
        <w:rPr/>
      </w:pPr>
      <w:r>
        <w:rPr>
          <w:spacing w:val="-1"/>
        </w:rPr>
        <w:t>St.</w:t>
      </w:r>
      <w:r>
        <w:rPr>
          <w:spacing w:val="16"/>
          <w:w w:val="101"/>
        </w:rPr>
        <w:t xml:space="preserve"> </w:t>
      </w:r>
      <w:r>
        <w:rPr>
          <w:spacing w:val="-1"/>
        </w:rPr>
        <w:t>Michael’s</w:t>
      </w:r>
      <w:r>
        <w:rPr>
          <w:spacing w:val="16"/>
        </w:rPr>
        <w:t xml:space="preserve"> </w:t>
      </w:r>
      <w:r>
        <w:rPr>
          <w:spacing w:val="-1"/>
        </w:rPr>
        <w:t>Hospital, University of Toro</w:t>
      </w:r>
      <w:r>
        <w:rPr>
          <w:spacing w:val="-2"/>
        </w:rPr>
        <w:t>nto</w:t>
      </w:r>
      <w:r>
        <w:rPr/>
        <w:t xml:space="preserve"> </w:t>
      </w:r>
      <w:r>
        <w:rPr>
          <w:spacing w:val="-1"/>
        </w:rPr>
        <w:t>Toronto, ON</w:t>
      </w:r>
      <w:r>
        <w:rPr>
          <w:spacing w:val="13"/>
        </w:rPr>
        <w:t xml:space="preserve"> </w:t>
      </w:r>
      <w:r>
        <w:rPr>
          <w:spacing w:val="-1"/>
        </w:rPr>
        <w:t>Canada</w:t>
      </w:r>
    </w:p>
    <w:p>
      <w:pPr>
        <w:pStyle w:val="BodyText"/>
        <w:ind w:left="2"/>
        <w:spacing w:before="248" w:line="186" w:lineRule="auto"/>
        <w:rPr/>
      </w:pPr>
      <w:r>
        <w:rPr>
          <w:spacing w:val="-3"/>
        </w:rPr>
        <w:t>Vernon</w:t>
      </w:r>
      <w:r>
        <w:rPr>
          <w:spacing w:val="28"/>
        </w:rPr>
        <w:t xml:space="preserve"> </w:t>
      </w:r>
      <w:r>
        <w:rPr>
          <w:spacing w:val="-3"/>
        </w:rPr>
        <w:t>Pais Jr.,</w:t>
      </w:r>
      <w:r>
        <w:rPr>
          <w:spacing w:val="16"/>
        </w:rPr>
        <w:t xml:space="preserve"> </w:t>
      </w:r>
      <w:r>
        <w:rPr>
          <w:spacing w:val="-3"/>
        </w:rPr>
        <w:t>MD</w:t>
      </w:r>
    </w:p>
    <w:p>
      <w:pPr>
        <w:pStyle w:val="BodyText"/>
        <w:ind w:left="17" w:right="3031"/>
        <w:spacing w:before="43" w:line="249" w:lineRule="auto"/>
        <w:rPr/>
      </w:pPr>
      <w:r>
        <w:rPr>
          <w:spacing w:val="-2"/>
        </w:rPr>
        <w:t>Dartmouth</w:t>
      </w:r>
      <w:r>
        <w:rPr>
          <w:spacing w:val="30"/>
          <w:w w:val="101"/>
        </w:rPr>
        <w:t xml:space="preserve"> </w:t>
      </w:r>
      <w:r>
        <w:rPr>
          <w:spacing w:val="-2"/>
        </w:rPr>
        <w:t>Hitchcock Clinic</w:t>
      </w:r>
      <w:r>
        <w:rPr/>
        <w:t xml:space="preserve"> </w:t>
      </w:r>
      <w:r>
        <w:rPr>
          <w:spacing w:val="-3"/>
        </w:rPr>
        <w:t>Lebanon,</w:t>
      </w:r>
      <w:r>
        <w:rPr>
          <w:spacing w:val="18"/>
          <w:w w:val="101"/>
        </w:rPr>
        <w:t xml:space="preserve"> </w:t>
      </w:r>
      <w:r>
        <w:rPr>
          <w:spacing w:val="-3"/>
        </w:rPr>
        <w:t>NH</w:t>
      </w:r>
    </w:p>
    <w:p>
      <w:pPr>
        <w:pStyle w:val="BodyText"/>
        <w:ind w:left="10"/>
        <w:spacing w:before="203" w:line="193" w:lineRule="auto"/>
        <w:rPr/>
      </w:pPr>
      <w:r>
        <w:rPr>
          <w:spacing w:val="-4"/>
        </w:rPr>
        <w:t>Glenn</w:t>
      </w:r>
      <w:r>
        <w:rPr>
          <w:spacing w:val="28"/>
        </w:rPr>
        <w:t xml:space="preserve"> </w:t>
      </w:r>
      <w:r>
        <w:rPr>
          <w:spacing w:val="-4"/>
        </w:rPr>
        <w:t>M.</w:t>
      </w:r>
      <w:r>
        <w:rPr>
          <w:spacing w:val="18"/>
          <w:w w:val="101"/>
        </w:rPr>
        <w:t xml:space="preserve"> </w:t>
      </w:r>
      <w:r>
        <w:rPr>
          <w:spacing w:val="-4"/>
        </w:rPr>
        <w:t>Preminger,</w:t>
      </w:r>
      <w:r>
        <w:rPr>
          <w:spacing w:val="16"/>
        </w:rPr>
        <w:t xml:space="preserve"> </w:t>
      </w:r>
      <w:r>
        <w:rPr>
          <w:spacing w:val="-4"/>
        </w:rPr>
        <w:t>MD</w:t>
      </w:r>
    </w:p>
    <w:p>
      <w:pPr>
        <w:pStyle w:val="BodyText"/>
        <w:ind w:left="17" w:right="2647"/>
        <w:spacing w:before="42" w:line="227" w:lineRule="auto"/>
        <w:rPr/>
      </w:pPr>
      <w:r>
        <w:rPr>
          <w:spacing w:val="-2"/>
        </w:rPr>
        <w:t>Duke</w:t>
      </w:r>
      <w:r>
        <w:rPr>
          <w:spacing w:val="21"/>
        </w:rPr>
        <w:t xml:space="preserve"> </w:t>
      </w:r>
      <w:r>
        <w:rPr>
          <w:spacing w:val="-2"/>
        </w:rPr>
        <w:t>University</w:t>
      </w:r>
      <w:r>
        <w:rPr>
          <w:spacing w:val="16"/>
        </w:rPr>
        <w:t xml:space="preserve"> </w:t>
      </w:r>
      <w:r>
        <w:rPr>
          <w:spacing w:val="-2"/>
        </w:rPr>
        <w:t>Medical Center</w:t>
      </w:r>
      <w:r>
        <w:rPr/>
        <w:t xml:space="preserve"> </w:t>
      </w:r>
      <w:r>
        <w:rPr>
          <w:spacing w:val="-4"/>
        </w:rPr>
        <w:t>Durham,</w:t>
      </w:r>
      <w:r>
        <w:rPr>
          <w:spacing w:val="15"/>
          <w:w w:val="101"/>
        </w:rPr>
        <w:t xml:space="preserve"> </w:t>
      </w:r>
      <w:r>
        <w:rPr>
          <w:spacing w:val="-4"/>
        </w:rPr>
        <w:t>NC</w:t>
      </w:r>
    </w:p>
    <w:p>
      <w:pPr>
        <w:pStyle w:val="BodyText"/>
        <w:ind w:left="10"/>
        <w:spacing w:before="242" w:line="193" w:lineRule="auto"/>
        <w:rPr/>
      </w:pPr>
      <w:r>
        <w:rPr>
          <w:spacing w:val="-4"/>
        </w:rPr>
        <w:t>Ojas</w:t>
      </w:r>
      <w:r>
        <w:rPr>
          <w:spacing w:val="13"/>
        </w:rPr>
        <w:t xml:space="preserve"> </w:t>
      </w:r>
      <w:r>
        <w:rPr>
          <w:spacing w:val="-4"/>
        </w:rPr>
        <w:t>Shah,</w:t>
      </w:r>
      <w:r>
        <w:rPr>
          <w:spacing w:val="16"/>
          <w:w w:val="101"/>
        </w:rPr>
        <w:t xml:space="preserve"> </w:t>
      </w:r>
      <w:r>
        <w:rPr>
          <w:spacing w:val="-4"/>
        </w:rPr>
        <w:t>MD</w:t>
      </w:r>
    </w:p>
    <w:p>
      <w:pPr>
        <w:pStyle w:val="BodyText"/>
        <w:ind w:left="17" w:right="3341"/>
        <w:spacing w:before="42" w:line="227" w:lineRule="auto"/>
        <w:rPr/>
      </w:pPr>
      <w:r>
        <w:rPr>
          <w:spacing w:val="-1"/>
        </w:rPr>
        <w:t>NYU Urology Associates</w:t>
      </w:r>
      <w:r>
        <w:rPr>
          <w:spacing w:val="3"/>
        </w:rPr>
        <w:t xml:space="preserve"> </w:t>
      </w:r>
      <w:r>
        <w:rPr>
          <w:spacing w:val="-4"/>
        </w:rPr>
        <w:t>New York,</w:t>
      </w:r>
      <w:r>
        <w:rPr>
          <w:spacing w:val="24"/>
        </w:rPr>
        <w:t xml:space="preserve"> </w:t>
      </w:r>
      <w:r>
        <w:rPr>
          <w:spacing w:val="-4"/>
        </w:rPr>
        <w:t>NY</w:t>
      </w:r>
    </w:p>
    <w:p>
      <w:pPr>
        <w:pStyle w:val="BodyText"/>
        <w:ind w:left="9"/>
        <w:spacing w:before="246" w:line="191" w:lineRule="auto"/>
        <w:rPr/>
      </w:pPr>
      <w:r>
        <w:rPr>
          <w:b/>
          <w:bCs/>
          <w:spacing w:val="-1"/>
        </w:rPr>
        <w:t>Consultants</w:t>
      </w:r>
    </w:p>
    <w:p>
      <w:pPr>
        <w:pStyle w:val="BodyText"/>
        <w:ind w:left="17"/>
        <w:spacing w:before="43" w:line="198" w:lineRule="auto"/>
        <w:rPr/>
      </w:pPr>
      <w:r>
        <w:rPr>
          <w:spacing w:val="-4"/>
        </w:rPr>
        <w:t>Hassan</w:t>
      </w:r>
      <w:r>
        <w:rPr>
          <w:spacing w:val="17"/>
          <w:w w:val="101"/>
        </w:rPr>
        <w:t xml:space="preserve"> </w:t>
      </w:r>
      <w:r>
        <w:rPr>
          <w:spacing w:val="-4"/>
        </w:rPr>
        <w:t>Murad,</w:t>
      </w:r>
      <w:r>
        <w:rPr>
          <w:spacing w:val="18"/>
          <w:w w:val="101"/>
        </w:rPr>
        <w:t xml:space="preserve"> </w:t>
      </w:r>
      <w:r>
        <w:rPr>
          <w:spacing w:val="-4"/>
        </w:rPr>
        <w:t>MD,</w:t>
      </w:r>
      <w:r>
        <w:rPr>
          <w:spacing w:val="16"/>
        </w:rPr>
        <w:t xml:space="preserve"> </w:t>
      </w:r>
      <w:r>
        <w:rPr>
          <w:spacing w:val="-4"/>
        </w:rPr>
        <w:t>MPH</w:t>
      </w:r>
    </w:p>
    <w:p>
      <w:pPr>
        <w:pStyle w:val="BodyText"/>
        <w:ind w:left="17" w:right="2511"/>
        <w:spacing w:before="38" w:line="231" w:lineRule="auto"/>
        <w:rPr/>
      </w:pPr>
      <w:r>
        <w:rPr>
          <w:spacing w:val="-3"/>
        </w:rPr>
        <w:t>Patricia</w:t>
      </w:r>
      <w:r>
        <w:rPr>
          <w:spacing w:val="29"/>
          <w:w w:val="101"/>
        </w:rPr>
        <w:t xml:space="preserve"> </w:t>
      </w:r>
      <w:r>
        <w:rPr>
          <w:spacing w:val="-3"/>
        </w:rPr>
        <w:t>Barrionuevo</w:t>
      </w:r>
      <w:r>
        <w:rPr>
          <w:spacing w:val="17"/>
          <w:w w:val="101"/>
        </w:rPr>
        <w:t xml:space="preserve"> </w:t>
      </w:r>
      <w:r>
        <w:rPr>
          <w:spacing w:val="-3"/>
        </w:rPr>
        <w:t>Moreno,</w:t>
      </w:r>
      <w:r>
        <w:rPr>
          <w:spacing w:val="16"/>
        </w:rPr>
        <w:t xml:space="preserve"> </w:t>
      </w:r>
      <w:r>
        <w:rPr>
          <w:spacing w:val="-3"/>
        </w:rPr>
        <w:t>MD</w:t>
      </w:r>
      <w:r>
        <w:rPr/>
        <w:t xml:space="preserve"> </w:t>
      </w:r>
      <w:r>
        <w:rPr>
          <w:spacing w:val="-4"/>
        </w:rPr>
        <w:t>Noor Asi</w:t>
      </w:r>
      <w:r>
        <w:rPr>
          <w:spacing w:val="21"/>
        </w:rPr>
        <w:t xml:space="preserve"> </w:t>
      </w:r>
      <w:r>
        <w:rPr>
          <w:spacing w:val="-4"/>
        </w:rPr>
        <w:t>MD</w:t>
      </w:r>
    </w:p>
    <w:p>
      <w:pPr>
        <w:pStyle w:val="BodyText"/>
        <w:ind w:left="9"/>
        <w:spacing w:before="237" w:line="192" w:lineRule="auto"/>
        <w:rPr/>
      </w:pPr>
      <w:r>
        <w:rPr>
          <w:b/>
          <w:bCs/>
          <w:spacing w:val="-2"/>
        </w:rPr>
        <w:t>Staff</w:t>
      </w:r>
    </w:p>
    <w:p>
      <w:pPr>
        <w:pStyle w:val="BodyText"/>
        <w:ind w:left="2" w:right="2064" w:firstLine="15"/>
        <w:spacing w:before="44" w:line="226" w:lineRule="auto"/>
        <w:rPr/>
      </w:pPr>
      <w:r>
        <w:rPr>
          <w:spacing w:val="-4"/>
        </w:rPr>
        <w:t>Heddy</w:t>
      </w:r>
      <w:r>
        <w:rPr>
          <w:spacing w:val="22"/>
        </w:rPr>
        <w:t xml:space="preserve"> </w:t>
      </w:r>
      <w:r>
        <w:rPr>
          <w:spacing w:val="-4"/>
        </w:rPr>
        <w:t>Hubbard,</w:t>
      </w:r>
      <w:r>
        <w:rPr>
          <w:spacing w:val="16"/>
          <w:w w:val="101"/>
        </w:rPr>
        <w:t xml:space="preserve"> </w:t>
      </w:r>
      <w:r>
        <w:rPr>
          <w:spacing w:val="-4"/>
        </w:rPr>
        <w:t>PhD,</w:t>
      </w:r>
      <w:r>
        <w:rPr>
          <w:spacing w:val="16"/>
          <w:w w:val="101"/>
        </w:rPr>
        <w:t xml:space="preserve"> </w:t>
      </w:r>
      <w:r>
        <w:rPr>
          <w:spacing w:val="-4"/>
        </w:rPr>
        <w:t>MPH,</w:t>
      </w:r>
      <w:r>
        <w:rPr>
          <w:spacing w:val="16"/>
        </w:rPr>
        <w:t xml:space="preserve"> </w:t>
      </w:r>
      <w:r>
        <w:rPr>
          <w:spacing w:val="-4"/>
        </w:rPr>
        <w:t>RN,</w:t>
      </w:r>
      <w:r>
        <w:rPr>
          <w:spacing w:val="18"/>
        </w:rPr>
        <w:t xml:space="preserve"> </w:t>
      </w:r>
      <w:r>
        <w:rPr>
          <w:spacing w:val="-4"/>
        </w:rPr>
        <w:t>FAAN</w:t>
      </w:r>
      <w:r>
        <w:rPr/>
        <w:t xml:space="preserve"> </w:t>
      </w:r>
      <w:r>
        <w:rPr>
          <w:spacing w:val="-4"/>
        </w:rPr>
        <w:t>Abid</w:t>
      </w:r>
      <w:r>
        <w:rPr>
          <w:spacing w:val="21"/>
        </w:rPr>
        <w:t xml:space="preserve"> </w:t>
      </w:r>
      <w:r>
        <w:rPr>
          <w:spacing w:val="-4"/>
        </w:rPr>
        <w:t>Khan,</w:t>
      </w:r>
      <w:r>
        <w:rPr>
          <w:spacing w:val="18"/>
        </w:rPr>
        <w:t xml:space="preserve"> </w:t>
      </w:r>
      <w:r>
        <w:rPr>
          <w:spacing w:val="-4"/>
        </w:rPr>
        <w:t>MHS,</w:t>
      </w:r>
      <w:r>
        <w:rPr>
          <w:spacing w:val="18"/>
          <w:w w:val="101"/>
        </w:rPr>
        <w:t xml:space="preserve"> </w:t>
      </w:r>
      <w:r>
        <w:rPr>
          <w:spacing w:val="-4"/>
        </w:rPr>
        <w:t>MPP</w:t>
      </w:r>
    </w:p>
    <w:p>
      <w:pPr>
        <w:pStyle w:val="BodyText"/>
        <w:ind w:left="17"/>
        <w:spacing w:before="24" w:line="193" w:lineRule="auto"/>
        <w:rPr/>
      </w:pPr>
      <w:r>
        <w:rPr>
          <w:spacing w:val="-3"/>
        </w:rPr>
        <w:t>Patricia</w:t>
      </w:r>
      <w:r>
        <w:rPr>
          <w:spacing w:val="21"/>
        </w:rPr>
        <w:t xml:space="preserve"> </w:t>
      </w:r>
      <w:r>
        <w:rPr>
          <w:spacing w:val="-3"/>
        </w:rPr>
        <w:t>Rehring,</w:t>
      </w:r>
      <w:r>
        <w:rPr>
          <w:spacing w:val="16"/>
        </w:rPr>
        <w:t xml:space="preserve"> </w:t>
      </w:r>
      <w:r>
        <w:rPr>
          <w:spacing w:val="-3"/>
        </w:rPr>
        <w:t>MPH</w:t>
      </w:r>
    </w:p>
    <w:p>
      <w:pPr>
        <w:pStyle w:val="BodyText"/>
        <w:ind w:left="17"/>
        <w:spacing w:before="42" w:line="194" w:lineRule="auto"/>
        <w:rPr/>
      </w:pPr>
      <w:r>
        <w:rPr>
          <w:spacing w:val="-5"/>
        </w:rPr>
        <w:t>Erin</w:t>
      </w:r>
      <w:r>
        <w:rPr>
          <w:spacing w:val="26"/>
        </w:rPr>
        <w:t xml:space="preserve"> </w:t>
      </w:r>
      <w:r>
        <w:rPr>
          <w:spacing w:val="-5"/>
        </w:rPr>
        <w:t>Kirkby,</w:t>
      </w:r>
      <w:r>
        <w:rPr>
          <w:spacing w:val="18"/>
        </w:rPr>
        <w:t xml:space="preserve"> </w:t>
      </w:r>
      <w:r>
        <w:rPr>
          <w:spacing w:val="-5"/>
        </w:rPr>
        <w:t>MS</w:t>
      </w:r>
    </w:p>
    <w:p>
      <w:pPr>
        <w:pStyle w:val="BodyText"/>
        <w:ind w:left="17"/>
        <w:spacing w:before="42" w:line="192" w:lineRule="auto"/>
        <w:rPr/>
      </w:pPr>
      <w:r>
        <w:rPr>
          <w:spacing w:val="-4"/>
        </w:rPr>
        <w:t>Nenellia</w:t>
      </w:r>
      <w:r>
        <w:rPr>
          <w:spacing w:val="26"/>
        </w:rPr>
        <w:t xml:space="preserve"> </w:t>
      </w:r>
      <w:r>
        <w:rPr>
          <w:spacing w:val="-4"/>
        </w:rPr>
        <w:t>K.</w:t>
      </w:r>
      <w:r>
        <w:rPr>
          <w:spacing w:val="16"/>
        </w:rPr>
        <w:t xml:space="preserve"> </w:t>
      </w:r>
      <w:r>
        <w:rPr>
          <w:spacing w:val="-4"/>
        </w:rPr>
        <w:t>Bronson,</w:t>
      </w:r>
      <w:r>
        <w:rPr>
          <w:spacing w:val="16"/>
        </w:rPr>
        <w:t xml:space="preserve"> </w:t>
      </w:r>
      <w:r>
        <w:rPr>
          <w:spacing w:val="-4"/>
        </w:rPr>
        <w:t>MA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917"/>
        <w:spacing w:before="57" w:line="232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49</w:t>
      </w:r>
    </w:p>
    <w:p>
      <w:pPr>
        <w:spacing w:line="162" w:lineRule="exact"/>
        <w:rPr/>
      </w:pPr>
      <w:r/>
    </w:p>
    <w:tbl>
      <w:tblPr>
        <w:tblStyle w:val="TableNormal"/>
        <w:tblW w:w="3405" w:type="dxa"/>
        <w:tblInd w:w="1746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1" w:line="24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Surgical</w:t>
            </w:r>
            <w:r>
              <w:rPr>
                <w:rFonts w:ascii="Verdana" w:hAnsi="Verdana" w:eastAsia="Verdana" w:cs="Verdana"/>
                <w:sz w:val="28"/>
                <w:szCs w:val="28"/>
                <w:spacing w:val="3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Management</w:t>
            </w:r>
            <w:r>
              <w:rPr>
                <w:rFonts w:ascii="Verdana" w:hAnsi="Verdana" w:eastAsia="Verdana" w:cs="Verdana"/>
                <w:sz w:val="28"/>
                <w:szCs w:val="28"/>
              </w:rPr>
              <w:t xml:space="preserve"> </w:t>
            </w: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of Stones</w:t>
            </w:r>
          </w:p>
        </w:tc>
      </w:tr>
    </w:tbl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6"/>
        <w:spacing w:before="55" w:line="188" w:lineRule="auto"/>
        <w:rPr/>
      </w:pPr>
      <w:r>
        <w:rPr>
          <w:b/>
          <w:bCs/>
          <w:spacing w:val="-1"/>
        </w:rPr>
        <w:t>CONFLICT OF INTEREST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"/>
        </w:rPr>
        <w:t>DISCLOSURES</w:t>
      </w:r>
    </w:p>
    <w:p>
      <w:pPr>
        <w:pStyle w:val="BodyText"/>
        <w:ind w:left="12" w:right="54" w:hanging="13"/>
        <w:spacing w:before="261" w:line="231" w:lineRule="auto"/>
        <w:jc w:val="both"/>
        <w:rPr/>
      </w:pPr>
      <w:r>
        <w:rPr>
          <w:spacing w:val="-1"/>
        </w:rPr>
        <w:t>All  panel  members</w:t>
      </w:r>
      <w:r>
        <w:rPr>
          <w:spacing w:val="56"/>
          <w:w w:val="101"/>
        </w:rPr>
        <w:t xml:space="preserve"> </w:t>
      </w:r>
      <w:r>
        <w:rPr>
          <w:spacing w:val="-1"/>
        </w:rPr>
        <w:t>completed  COI</w:t>
      </w:r>
      <w:r>
        <w:rPr>
          <w:spacing w:val="54"/>
          <w:w w:val="101"/>
        </w:rPr>
        <w:t xml:space="preserve"> </w:t>
      </w:r>
      <w:r>
        <w:rPr>
          <w:spacing w:val="-1"/>
        </w:rPr>
        <w:t>disc</w:t>
      </w:r>
      <w:r>
        <w:rPr>
          <w:spacing w:val="-2"/>
        </w:rPr>
        <w:t>losures.</w:t>
      </w:r>
      <w:r>
        <w:rPr>
          <w:spacing w:val="46"/>
        </w:rPr>
        <w:t xml:space="preserve"> </w:t>
      </w:r>
      <w:r>
        <w:rPr>
          <w:spacing w:val="-2"/>
        </w:rPr>
        <w:t>Those</w:t>
      </w:r>
      <w:r>
        <w:rPr/>
        <w:t xml:space="preserve"> </w:t>
      </w:r>
      <w:r>
        <w:rPr>
          <w:spacing w:val="-1"/>
        </w:rPr>
        <w:t>marked</w:t>
      </w:r>
      <w:r>
        <w:rPr>
          <w:spacing w:val="29"/>
        </w:rPr>
        <w:t xml:space="preserve">  </w:t>
      </w:r>
      <w:r>
        <w:rPr>
          <w:spacing w:val="-1"/>
        </w:rPr>
        <w:t>with   (C)   indicate </w:t>
      </w:r>
      <w:r>
        <w:rPr>
          <w:spacing w:val="-2"/>
        </w:rPr>
        <w:t xml:space="preserve">  that   compensation   was</w:t>
      </w:r>
      <w:r>
        <w:rPr>
          <w:spacing w:val="1"/>
        </w:rPr>
        <w:t xml:space="preserve"> </w:t>
      </w:r>
      <w:r>
        <w:rPr>
          <w:spacing w:val="-1"/>
        </w:rPr>
        <w:t>received.</w:t>
      </w:r>
      <w:r>
        <w:rPr>
          <w:spacing w:val="26"/>
        </w:rPr>
        <w:t xml:space="preserve"> </w:t>
      </w:r>
      <w:r>
        <w:rPr>
          <w:spacing w:val="-1"/>
        </w:rPr>
        <w:t>Disclosures</w:t>
      </w:r>
      <w:r>
        <w:rPr>
          <w:spacing w:val="24"/>
          <w:w w:val="101"/>
        </w:rPr>
        <w:t xml:space="preserve"> </w:t>
      </w:r>
      <w:r>
        <w:rPr>
          <w:spacing w:val="-1"/>
        </w:rPr>
        <w:t>listed</w:t>
      </w:r>
      <w:r>
        <w:rPr>
          <w:spacing w:val="24"/>
        </w:rPr>
        <w:t xml:space="preserve"> </w:t>
      </w:r>
      <w:r>
        <w:rPr>
          <w:spacing w:val="-1"/>
        </w:rPr>
        <w:t>include</w:t>
      </w:r>
      <w:r>
        <w:rPr>
          <w:spacing w:val="25"/>
          <w:w w:val="101"/>
        </w:rPr>
        <w:t xml:space="preserve"> </w:t>
      </w:r>
      <w:r>
        <w:rPr>
          <w:spacing w:val="-1"/>
        </w:rPr>
        <w:t>both t</w:t>
      </w:r>
      <w:r>
        <w:rPr>
          <w:spacing w:val="-2"/>
        </w:rPr>
        <w:t>opic-</w:t>
      </w:r>
      <w:r>
        <w:rPr>
          <w:spacing w:val="18"/>
          <w:w w:val="101"/>
        </w:rPr>
        <w:t xml:space="preserve"> </w:t>
      </w:r>
      <w:r>
        <w:rPr>
          <w:spacing w:val="-2"/>
        </w:rPr>
        <w:t>and</w:t>
      </w:r>
      <w:r>
        <w:rPr>
          <w:spacing w:val="25"/>
        </w:rPr>
        <w:t xml:space="preserve"> </w:t>
      </w:r>
      <w:r>
        <w:rPr>
          <w:spacing w:val="-2"/>
        </w:rPr>
        <w:t>non</w:t>
      </w:r>
    </w:p>
    <w:p>
      <w:pPr>
        <w:pStyle w:val="BodyText"/>
        <w:ind w:left="11"/>
        <w:spacing w:before="26" w:line="194" w:lineRule="auto"/>
        <w:rPr/>
      </w:pPr>
      <w:r>
        <w:rPr>
          <w:spacing w:val="-1"/>
        </w:rPr>
        <w:t>-topic-related</w:t>
      </w:r>
      <w:r>
        <w:rPr>
          <w:spacing w:val="16"/>
          <w:w w:val="101"/>
        </w:rPr>
        <w:t xml:space="preserve"> </w:t>
      </w:r>
      <w:r>
        <w:rPr>
          <w:spacing w:val="-1"/>
        </w:rPr>
        <w:t>relationshi</w:t>
      </w:r>
      <w:r>
        <w:rPr>
          <w:spacing w:val="-2"/>
        </w:rPr>
        <w:t>ps.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right="52" w:firstLine="6"/>
        <w:spacing w:before="55" w:line="236" w:lineRule="auto"/>
        <w:jc w:val="both"/>
        <w:rPr/>
      </w:pPr>
      <w:r>
        <w:rPr>
          <w:b/>
          <w:bCs/>
          <w:spacing w:val="-1"/>
        </w:rPr>
        <w:t>Consultant/Advisor:    Dean  Assimos,  </w:t>
      </w:r>
      <w:r>
        <w:rPr>
          <w:spacing w:val="-1"/>
        </w:rPr>
        <w:t>Oxalosis</w:t>
      </w:r>
      <w:r>
        <w:rPr>
          <w:spacing w:val="33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Hyperoxaluria   Foundation</w:t>
      </w:r>
      <w:r>
        <w:rPr>
          <w:spacing w:val="6"/>
        </w:rPr>
        <w:t xml:space="preserve">   </w:t>
      </w:r>
      <w:r>
        <w:rPr>
          <w:spacing w:val="-1"/>
        </w:rPr>
        <w:t>(OHF);</w:t>
      </w:r>
      <w:r>
        <w:rPr>
          <w:spacing w:val="8"/>
        </w:rPr>
        <w:t xml:space="preserve">   </w:t>
      </w:r>
      <w:r>
        <w:rPr>
          <w:b/>
          <w:bCs/>
          <w:spacing w:val="-1"/>
        </w:rPr>
        <w:t>Brian    Matlaga,</w:t>
      </w:r>
      <w:r>
        <w:rPr>
          <w:b/>
          <w:bCs/>
          <w:spacing w:val="1"/>
        </w:rPr>
        <w:t xml:space="preserve"> </w:t>
      </w:r>
      <w:r>
        <w:rPr>
          <w:spacing w:val="-1"/>
        </w:rPr>
        <w:t>Boston   Scientific   (C);   </w:t>
      </w:r>
      <w:r>
        <w:rPr>
          <w:b/>
          <w:bCs/>
          <w:spacing w:val="-2"/>
        </w:rPr>
        <w:t>Glenn    Preminger,    </w:t>
      </w:r>
      <w:r>
        <w:rPr>
          <w:spacing w:val="-2"/>
        </w:rPr>
        <w:t>Boston</w:t>
      </w:r>
      <w:r>
        <w:rPr/>
        <w:t xml:space="preserve"> </w:t>
      </w:r>
      <w:r>
        <w:rPr>
          <w:spacing w:val="-2"/>
        </w:rPr>
        <w:t>Scientific</w:t>
      </w:r>
      <w:r>
        <w:rPr>
          <w:spacing w:val="47"/>
        </w:rPr>
        <w:t xml:space="preserve"> </w:t>
      </w:r>
      <w:r>
        <w:rPr>
          <w:spacing w:val="-2"/>
        </w:rPr>
        <w:t>(C),</w:t>
      </w:r>
      <w:r>
        <w:rPr>
          <w:spacing w:val="35"/>
        </w:rPr>
        <w:t xml:space="preserve"> </w:t>
      </w:r>
      <w:r>
        <w:rPr>
          <w:spacing w:val="-2"/>
        </w:rPr>
        <w:t>Retrophin</w:t>
      </w:r>
      <w:r>
        <w:rPr>
          <w:spacing w:val="30"/>
          <w:w w:val="101"/>
        </w:rPr>
        <w:t xml:space="preserve"> </w:t>
      </w:r>
      <w:r>
        <w:rPr>
          <w:spacing w:val="-2"/>
        </w:rPr>
        <w:t>(C);</w:t>
      </w:r>
      <w:r>
        <w:rPr>
          <w:spacing w:val="34"/>
          <w:w w:val="101"/>
        </w:rPr>
        <w:t xml:space="preserve"> </w:t>
      </w:r>
      <w:r>
        <w:rPr>
          <w:b/>
          <w:bCs/>
          <w:spacing w:val="-2"/>
        </w:rPr>
        <w:t>Hassan  Razvi,  </w:t>
      </w:r>
      <w:r>
        <w:rPr>
          <w:spacing w:val="-2"/>
        </w:rPr>
        <w:t>Olympus</w:t>
      </w:r>
      <w:r>
        <w:rPr/>
        <w:t xml:space="preserve"> </w:t>
      </w:r>
      <w:r>
        <w:rPr>
          <w:spacing w:val="-2"/>
        </w:rPr>
        <w:t>(C),</w:t>
      </w:r>
      <w:r>
        <w:rPr>
          <w:spacing w:val="31"/>
          <w:w w:val="101"/>
        </w:rPr>
        <w:t xml:space="preserve">  </w:t>
      </w:r>
      <w:r>
        <w:rPr>
          <w:spacing w:val="-2"/>
        </w:rPr>
        <w:t>Histosonics</w:t>
      </w:r>
      <w:r>
        <w:rPr>
          <w:spacing w:val="21"/>
        </w:rPr>
        <w:t xml:space="preserve">  </w:t>
      </w:r>
      <w:r>
        <w:rPr>
          <w:spacing w:val="-2"/>
        </w:rPr>
        <w:t>(C);</w:t>
      </w:r>
      <w:r>
        <w:rPr>
          <w:spacing w:val="22"/>
          <w:w w:val="101"/>
        </w:rPr>
        <w:t xml:space="preserve">  </w:t>
      </w:r>
      <w:r>
        <w:rPr>
          <w:b/>
          <w:bCs/>
          <w:spacing w:val="-2"/>
        </w:rPr>
        <w:t>Kenneth   Pace,   </w:t>
      </w:r>
      <w:r>
        <w:rPr>
          <w:spacing w:val="-2"/>
        </w:rPr>
        <w:t>Amgen   (C),</w:t>
      </w:r>
      <w:r>
        <w:rPr/>
        <w:t xml:space="preserve"> </w:t>
      </w:r>
      <w:r>
        <w:rPr>
          <w:spacing w:val="-2"/>
        </w:rPr>
        <w:t>Janssen  (C),</w:t>
      </w:r>
      <w:r>
        <w:rPr>
          <w:spacing w:val="12"/>
        </w:rPr>
        <w:t xml:space="preserve">  </w:t>
      </w:r>
      <w:r>
        <w:rPr>
          <w:spacing w:val="-2"/>
        </w:rPr>
        <w:t>Paladin</w:t>
      </w:r>
      <w:r>
        <w:rPr>
          <w:spacing w:val="11"/>
        </w:rPr>
        <w:t xml:space="preserve">  </w:t>
      </w:r>
      <w:r>
        <w:rPr>
          <w:spacing w:val="-2"/>
        </w:rPr>
        <w:t>Labs</w:t>
      </w:r>
      <w:r>
        <w:rPr>
          <w:spacing w:val="10"/>
        </w:rPr>
        <w:t xml:space="preserve">  </w:t>
      </w:r>
      <w:r>
        <w:rPr>
          <w:spacing w:val="-2"/>
        </w:rPr>
        <w:t>(C),</w:t>
      </w:r>
      <w:r>
        <w:rPr>
          <w:spacing w:val="12"/>
        </w:rPr>
        <w:t xml:space="preserve">  </w:t>
      </w:r>
      <w:r>
        <w:rPr>
          <w:spacing w:val="-2"/>
        </w:rPr>
        <w:t>Ferring</w:t>
      </w:r>
      <w:r>
        <w:rPr>
          <w:spacing w:val="9"/>
        </w:rPr>
        <w:t xml:space="preserve">  </w:t>
      </w:r>
      <w:r>
        <w:rPr>
          <w:spacing w:val="-2"/>
        </w:rPr>
        <w:t>Canada</w:t>
      </w:r>
      <w:r>
        <w:rPr>
          <w:spacing w:val="12"/>
        </w:rPr>
        <w:t xml:space="preserve">  </w:t>
      </w:r>
      <w:r>
        <w:rPr>
          <w:spacing w:val="-2"/>
        </w:rPr>
        <w:t>(C);</w:t>
      </w:r>
      <w:r>
        <w:rPr>
          <w:spacing w:val="1"/>
        </w:rPr>
        <w:t xml:space="preserve"> </w:t>
      </w:r>
      <w:r>
        <w:rPr>
          <w:b/>
          <w:bCs/>
          <w:spacing w:val="-2"/>
        </w:rPr>
        <w:t>Ojas</w:t>
      </w:r>
      <w:r>
        <w:rPr>
          <w:b/>
          <w:bCs/>
          <w:spacing w:val="26"/>
        </w:rPr>
        <w:t xml:space="preserve">  </w:t>
      </w:r>
      <w:r>
        <w:rPr>
          <w:b/>
          <w:bCs/>
          <w:spacing w:val="-2"/>
        </w:rPr>
        <w:t>Shah,</w:t>
      </w:r>
      <w:r>
        <w:rPr>
          <w:b/>
          <w:bCs/>
          <w:spacing w:val="23"/>
          <w:w w:val="101"/>
        </w:rPr>
        <w:t xml:space="preserve">  </w:t>
      </w:r>
      <w:r>
        <w:rPr>
          <w:spacing w:val="-2"/>
        </w:rPr>
        <w:t>Boston  Scientific  (C),  Lumenis  (C),</w:t>
      </w:r>
      <w:r>
        <w:rPr>
          <w:spacing w:val="5"/>
        </w:rPr>
        <w:t xml:space="preserve">  </w:t>
      </w:r>
      <w:r>
        <w:rPr>
          <w:spacing w:val="-2"/>
        </w:rPr>
        <w:t>MD</w:t>
      </w:r>
      <w:r>
        <w:rPr/>
        <w:t xml:space="preserve"> </w:t>
      </w:r>
      <w:r>
        <w:rPr>
          <w:spacing w:val="-1"/>
        </w:rPr>
        <w:t>Agree</w:t>
      </w:r>
    </w:p>
    <w:p>
      <w:pPr>
        <w:pStyle w:val="BodyText"/>
        <w:ind w:left="14"/>
        <w:spacing w:before="147" w:line="193" w:lineRule="auto"/>
        <w:rPr/>
      </w:pPr>
      <w:r>
        <w:rPr>
          <w:b/>
          <w:bCs/>
          <w:spacing w:val="-1"/>
        </w:rPr>
        <w:t>Meeting     Participant     or  </w:t>
      </w:r>
      <w:r>
        <w:rPr>
          <w:b/>
          <w:bCs/>
          <w:spacing w:val="-2"/>
        </w:rPr>
        <w:t xml:space="preserve">   Lecturer:          Glenn</w:t>
      </w:r>
    </w:p>
    <w:p>
      <w:pPr>
        <w:pStyle w:val="BodyText"/>
        <w:ind w:left="14" w:right="54"/>
        <w:spacing w:before="42" w:line="231" w:lineRule="auto"/>
        <w:jc w:val="both"/>
        <w:rPr/>
      </w:pPr>
      <w:r>
        <w:rPr>
          <w:b/>
          <w:bCs/>
          <w:spacing w:val="-1"/>
        </w:rPr>
        <w:t>Preminger,</w:t>
      </w:r>
      <w:r>
        <w:rPr>
          <w:b/>
          <w:bCs/>
          <w:spacing w:val="14"/>
        </w:rPr>
        <w:t xml:space="preserve">   </w:t>
      </w:r>
      <w:r>
        <w:rPr>
          <w:spacing w:val="-1"/>
        </w:rPr>
        <w:t>Olympus   (C),   </w:t>
      </w:r>
      <w:r>
        <w:rPr>
          <w:spacing w:val="-2"/>
        </w:rPr>
        <w:t>Retrophin</w:t>
      </w:r>
      <w:r>
        <w:rPr>
          <w:spacing w:val="4"/>
        </w:rPr>
        <w:t xml:space="preserve">   </w:t>
      </w:r>
      <w:r>
        <w:rPr>
          <w:spacing w:val="-2"/>
        </w:rPr>
        <w:t>(C);</w:t>
      </w:r>
      <w:r>
        <w:rPr>
          <w:spacing w:val="4"/>
        </w:rPr>
        <w:t xml:space="preserve">   </w:t>
      </w:r>
      <w:r>
        <w:rPr>
          <w:b/>
          <w:bCs/>
          <w:spacing w:val="-2"/>
        </w:rPr>
        <w:t>Nicole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2"/>
        </w:rPr>
        <w:t>Miller,</w:t>
      </w:r>
      <w:r>
        <w:rPr>
          <w:b/>
          <w:bCs/>
          <w:spacing w:val="53"/>
        </w:rPr>
        <w:t xml:space="preserve"> </w:t>
      </w:r>
      <w:r>
        <w:rPr>
          <w:spacing w:val="-2"/>
        </w:rPr>
        <w:t>Lumenis</w:t>
      </w:r>
      <w:r>
        <w:rPr>
          <w:spacing w:val="15"/>
        </w:rPr>
        <w:t xml:space="preserve"> </w:t>
      </w:r>
      <w:r>
        <w:rPr>
          <w:spacing w:val="-2"/>
        </w:rPr>
        <w:t>(C); </w:t>
      </w:r>
      <w:r>
        <w:rPr>
          <w:b/>
          <w:bCs/>
          <w:spacing w:val="-2"/>
        </w:rPr>
        <w:t>Ojas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2"/>
        </w:rPr>
        <w:t>Shah,  </w:t>
      </w:r>
      <w:r>
        <w:rPr>
          <w:spacing w:val="-2"/>
        </w:rPr>
        <w:t>Boston Scientific</w:t>
      </w:r>
      <w:r>
        <w:rPr>
          <w:spacing w:val="14"/>
        </w:rPr>
        <w:t xml:space="preserve"> </w:t>
      </w:r>
      <w:r>
        <w:rPr>
          <w:spacing w:val="-2"/>
        </w:rPr>
        <w:t>(</w:t>
      </w:r>
      <w:r>
        <w:rPr>
          <w:spacing w:val="-3"/>
        </w:rPr>
        <w:t>C),</w:t>
      </w:r>
      <w:r>
        <w:rPr/>
        <w:t xml:space="preserve"> </w:t>
      </w:r>
      <w:r>
        <w:rPr>
          <w:spacing w:val="-4"/>
        </w:rPr>
        <w:t>Lumenis</w:t>
      </w:r>
      <w:r>
        <w:rPr>
          <w:spacing w:val="21"/>
        </w:rPr>
        <w:t xml:space="preserve"> </w:t>
      </w:r>
      <w:r>
        <w:rPr>
          <w:spacing w:val="-4"/>
        </w:rPr>
        <w:t>(C)</w:t>
      </w:r>
    </w:p>
    <w:p>
      <w:pPr>
        <w:pStyle w:val="BodyText"/>
        <w:ind w:left="13" w:right="56" w:firstLine="1"/>
        <w:spacing w:before="147" w:line="229" w:lineRule="auto"/>
        <w:jc w:val="both"/>
        <w:rPr/>
      </w:pPr>
      <w:r>
        <w:rPr>
          <w:b/>
          <w:bCs/>
          <w:spacing w:val="-2"/>
        </w:rPr>
        <w:t>Health  Publishing: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2"/>
        </w:rPr>
        <w:t>Dean  As</w:t>
      </w:r>
      <w:r>
        <w:rPr>
          <w:b/>
          <w:bCs/>
          <w:spacing w:val="-3"/>
        </w:rPr>
        <w:t>simos,   </w:t>
      </w:r>
      <w:r>
        <w:rPr>
          <w:spacing w:val="-3"/>
        </w:rPr>
        <w:t>Med  Review</w:t>
      </w:r>
      <w:r>
        <w:rPr>
          <w:spacing w:val="48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1"/>
        </w:rPr>
        <w:t>Urology  (C),  Urology  </w:t>
      </w:r>
      <w:r>
        <w:rPr>
          <w:spacing w:val="-2"/>
        </w:rPr>
        <w:t>Times  (C);  </w:t>
      </w:r>
      <w:r>
        <w:rPr>
          <w:b/>
          <w:bCs/>
          <w:spacing w:val="-2"/>
        </w:rPr>
        <w:t>Glenn   Preminger,</w:t>
      </w:r>
      <w:r>
        <w:rPr>
          <w:b/>
          <w:bCs/>
        </w:rPr>
        <w:t xml:space="preserve"> </w:t>
      </w:r>
      <w:r>
        <w:rPr>
          <w:spacing w:val="-1"/>
        </w:rPr>
        <w:t>UpToDate</w:t>
      </w:r>
      <w:r>
        <w:rPr>
          <w:spacing w:val="16"/>
        </w:rPr>
        <w:t xml:space="preserve"> </w:t>
      </w:r>
      <w:r>
        <w:rPr>
          <w:spacing w:val="-1"/>
        </w:rPr>
        <w:t>(C); </w:t>
      </w:r>
      <w:r>
        <w:rPr>
          <w:b/>
          <w:bCs/>
          <w:spacing w:val="-1"/>
        </w:rPr>
        <w:t>Vernon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Pa</w:t>
      </w:r>
      <w:r>
        <w:rPr>
          <w:b/>
          <w:bCs/>
          <w:spacing w:val="-2"/>
        </w:rPr>
        <w:t>is, </w:t>
      </w:r>
      <w:r>
        <w:rPr>
          <w:spacing w:val="-2"/>
        </w:rPr>
        <w:t>Clinical</w:t>
      </w:r>
      <w:r>
        <w:rPr>
          <w:spacing w:val="17"/>
        </w:rPr>
        <w:t xml:space="preserve"> </w:t>
      </w:r>
      <w:r>
        <w:rPr>
          <w:spacing w:val="-2"/>
        </w:rPr>
        <w:t>Nephrology</w:t>
      </w:r>
    </w:p>
    <w:p>
      <w:pPr>
        <w:pStyle w:val="BodyText"/>
        <w:ind w:left="9" w:right="54" w:hanging="2"/>
        <w:spacing w:before="150" w:line="224" w:lineRule="auto"/>
        <w:rPr/>
      </w:pPr>
      <w:r>
        <w:rPr>
          <w:b/>
          <w:bCs/>
          <w:spacing w:val="-1"/>
        </w:rPr>
        <w:t>Scientific  Study  or  Trial:  Dean  Assimos,  </w:t>
      </w:r>
      <w:r>
        <w:rPr>
          <w:spacing w:val="-1"/>
        </w:rPr>
        <w:t>National</w:t>
      </w:r>
      <w:r>
        <w:rPr/>
        <w:t xml:space="preserve"> </w:t>
      </w:r>
      <w:r>
        <w:rPr>
          <w:spacing w:val="-2"/>
        </w:rPr>
        <w:t>Institute of Health</w:t>
      </w:r>
      <w:r>
        <w:rPr>
          <w:spacing w:val="24"/>
        </w:rPr>
        <w:t xml:space="preserve"> </w:t>
      </w:r>
      <w:r>
        <w:rPr>
          <w:spacing w:val="-2"/>
        </w:rPr>
        <w:t>(NIH)</w:t>
      </w:r>
      <w:r>
        <w:rPr>
          <w:spacing w:val="17"/>
          <w:w w:val="101"/>
        </w:rPr>
        <w:t xml:space="preserve"> </w:t>
      </w:r>
      <w:r>
        <w:rPr>
          <w:spacing w:val="-2"/>
        </w:rPr>
        <w:t>(C);</w:t>
      </w:r>
    </w:p>
    <w:p>
      <w:pPr>
        <w:pStyle w:val="BodyText"/>
        <w:ind w:left="14"/>
        <w:spacing w:before="147" w:line="193" w:lineRule="auto"/>
        <w:rPr/>
      </w:pPr>
      <w:r>
        <w:rPr>
          <w:b/>
          <w:bCs/>
          <w:spacing w:val="9"/>
        </w:rPr>
        <w:t>Leadership     Position:     Glenn     Preminger,</w:t>
      </w:r>
    </w:p>
    <w:p>
      <w:pPr>
        <w:pStyle w:val="BodyText"/>
        <w:ind w:left="15"/>
        <w:spacing w:before="45" w:line="193" w:lineRule="auto"/>
        <w:rPr/>
      </w:pPr>
      <w:r>
        <w:rPr>
          <w:spacing w:val="-2"/>
        </w:rPr>
        <w:t>Endourological Society</w:t>
      </w:r>
      <w:r>
        <w:rPr>
          <w:spacing w:val="29"/>
          <w:w w:val="101"/>
        </w:rPr>
        <w:t xml:space="preserve"> </w:t>
      </w:r>
      <w:r>
        <w:rPr>
          <w:spacing w:val="-2"/>
        </w:rPr>
        <w:t>(C)</w:t>
      </w:r>
    </w:p>
    <w:p>
      <w:pPr>
        <w:pStyle w:val="BodyText"/>
        <w:ind w:right="52" w:firstLine="6"/>
        <w:spacing w:before="241" w:line="233" w:lineRule="auto"/>
        <w:jc w:val="both"/>
        <w:rPr/>
      </w:pPr>
      <w:r>
        <w:rPr>
          <w:b/>
          <w:bCs/>
          <w:spacing w:val="-2"/>
        </w:rPr>
        <w:t>Other:   Amy   Krambeck,    </w:t>
      </w:r>
      <w:r>
        <w:rPr>
          <w:spacing w:val="-2"/>
        </w:rPr>
        <w:t>HistoSonic</w:t>
      </w:r>
      <w:r>
        <w:rPr>
          <w:spacing w:val="27"/>
        </w:rPr>
        <w:t xml:space="preserve">  </w:t>
      </w:r>
      <w:r>
        <w:rPr>
          <w:spacing w:val="-2"/>
        </w:rPr>
        <w:t>(C);</w:t>
      </w:r>
      <w:r>
        <w:rPr>
          <w:spacing w:val="24"/>
        </w:rPr>
        <w:t xml:space="preserve">  </w:t>
      </w:r>
      <w:r>
        <w:rPr>
          <w:b/>
          <w:bCs/>
          <w:spacing w:val="-2"/>
        </w:rPr>
        <w:t>Hassan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Razvi,   </w:t>
      </w:r>
      <w:r>
        <w:rPr>
          <w:spacing w:val="-1"/>
        </w:rPr>
        <w:t>Cook</w:t>
      </w:r>
      <w:r>
        <w:rPr>
          <w:spacing w:val="15"/>
        </w:rPr>
        <w:t xml:space="preserve">  </w:t>
      </w:r>
      <w:r>
        <w:rPr>
          <w:spacing w:val="-1"/>
        </w:rPr>
        <w:t>Urological  (</w:t>
      </w:r>
      <w:r>
        <w:rPr>
          <w:spacing w:val="-2"/>
        </w:rPr>
        <w:t>C);   </w:t>
      </w:r>
      <w:r>
        <w:rPr>
          <w:b/>
          <w:bCs/>
          <w:spacing w:val="-2"/>
        </w:rPr>
        <w:t>Kenneth   Pace,   </w:t>
      </w:r>
      <w:r>
        <w:rPr>
          <w:spacing w:val="-2"/>
        </w:rPr>
        <w:t>Cook</w:t>
      </w:r>
      <w:r>
        <w:rPr/>
        <w:t xml:space="preserve"> </w:t>
      </w:r>
      <w:r>
        <w:rPr>
          <w:spacing w:val="-1"/>
        </w:rPr>
        <w:t>Urological  (C);  </w:t>
      </w:r>
      <w:r>
        <w:rPr>
          <w:b/>
          <w:bCs/>
          <w:spacing w:val="-1"/>
        </w:rPr>
        <w:t>Ojas   Shah,</w:t>
      </w:r>
      <w:r>
        <w:rPr>
          <w:b/>
          <w:bCs/>
          <w:spacing w:val="25"/>
          <w:w w:val="101"/>
        </w:rPr>
        <w:t xml:space="preserve">  </w:t>
      </w:r>
      <w:r>
        <w:rPr>
          <w:spacing w:val="-1"/>
        </w:rPr>
        <w:t>Metropolitan  Lithotr</w:t>
      </w:r>
      <w:r>
        <w:rPr>
          <w:spacing w:val="-2"/>
        </w:rPr>
        <w:t>ipto/</w:t>
      </w:r>
      <w:r>
        <w:rPr/>
        <w:t xml:space="preserve"> </w:t>
      </w:r>
      <w:r>
        <w:rPr>
          <w:spacing w:val="-2"/>
        </w:rPr>
        <w:t>Allied</w:t>
      </w:r>
      <w:r>
        <w:rPr>
          <w:spacing w:val="29"/>
        </w:rPr>
        <w:t xml:space="preserve"> </w:t>
      </w:r>
      <w:r>
        <w:rPr>
          <w:spacing w:val="-2"/>
        </w:rPr>
        <w:t>Health (C),</w:t>
      </w:r>
      <w:r>
        <w:rPr>
          <w:spacing w:val="16"/>
        </w:rPr>
        <w:t xml:space="preserve"> </w:t>
      </w:r>
      <w:r>
        <w:rPr>
          <w:spacing w:val="-2"/>
        </w:rPr>
        <w:t>MD Agree</w:t>
      </w:r>
    </w:p>
    <w:p>
      <w:pPr>
        <w:spacing w:line="233" w:lineRule="auto"/>
        <w:sectPr>
          <w:pgSz w:w="12240" w:h="15840"/>
          <w:pgMar w:top="322" w:right="720" w:bottom="533" w:left="777" w:header="0" w:footer="385" w:gutter="0"/>
          <w:cols w:equalWidth="0" w:num="2">
            <w:col w:w="5484" w:space="100"/>
            <w:col w:w="5160" w:space="0"/>
          </w:cols>
        </w:sectPr>
        <w:rPr/>
      </w:pPr>
    </w:p>
    <w:p>
      <w:pPr>
        <w:spacing w:line="417" w:lineRule="auto"/>
        <w:rPr>
          <w:rFonts w:ascii="Arial"/>
          <w:sz w:val="21"/>
        </w:rPr>
      </w:pPr>
      <w:r/>
    </w:p>
    <w:p>
      <w:pPr>
        <w:ind w:left="22" w:right="2079" w:hanging="23"/>
        <w:spacing w:before="90" w:line="242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iation (AUA)</w:t>
      </w:r>
      <w:r>
        <w:rPr>
          <w:rFonts w:ascii="Gill Sans MT" w:hAnsi="Gill Sans MT" w:eastAsia="Gill Sans MT" w:cs="Gill Sans MT"/>
          <w:sz w:val="31"/>
          <w:szCs w:val="31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Endourological Society Guideline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186"/>
        <w:spacing w:before="56" w:line="20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50</w:t>
      </w:r>
    </w:p>
    <w:p>
      <w:pPr>
        <w:spacing w:line="124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3" w:right="281" w:firstLine="3"/>
              <w:spacing w:before="123" w:line="184" w:lineRule="auto"/>
              <w:rPr>
                <w:rFonts w:ascii="Microsoft YaHei" w:hAnsi="Microsoft YaHei" w:eastAsia="Microsoft YaHei" w:cs="Microsoft YaHei"/>
                <w:sz w:val="28"/>
                <w:szCs w:val="28"/>
              </w:rPr>
            </w:pP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2"/>
              </w:rPr>
              <w:t>Surgical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5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2"/>
              </w:rPr>
              <w:t>Management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3"/>
              </w:rPr>
              <w:t>of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3"/>
              </w:rPr>
              <w:t>Stones</w:t>
            </w:r>
          </w:p>
        </w:tc>
      </w:tr>
    </w:tbl>
    <w:p>
      <w:pPr>
        <w:spacing w:line="92" w:lineRule="exact"/>
        <w:rPr>
          <w:rFonts w:ascii="Arial"/>
          <w:sz w:val="8"/>
        </w:rPr>
      </w:pPr>
      <w:r/>
    </w:p>
    <w:p>
      <w:pPr>
        <w:spacing w:line="92" w:lineRule="exact"/>
        <w:sectPr>
          <w:pgSz w:w="12240" w:h="15840"/>
          <w:pgMar w:top="322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spacing w:before="97"/>
        <w:rPr/>
      </w:pPr>
      <w:r/>
    </w:p>
    <w:p>
      <w:pPr>
        <w:sectPr>
          <w:type w:val="continuous"/>
          <w:pgSz w:w="12240" w:h="15840"/>
          <w:pgMar w:top="322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16"/>
        <w:spacing w:before="32" w:line="191" w:lineRule="auto"/>
        <w:rPr/>
      </w:pPr>
      <w:r>
        <w:rPr>
          <w:b/>
          <w:bCs/>
          <w:spacing w:val="-3"/>
        </w:rPr>
        <w:t>Peer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3"/>
        </w:rPr>
        <w:t>Reviewers</w:t>
      </w:r>
    </w:p>
    <w:p>
      <w:pPr>
        <w:ind w:left="9" w:right="375" w:hanging="1"/>
        <w:spacing w:before="260" w:line="172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</w:rPr>
        <w:t>We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grateful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persons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listed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below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who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contributed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</w:rPr>
        <w:t>Guideline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by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providing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comments </w:t>
      </w:r>
      <w:r>
        <w:rPr>
          <w:rFonts w:ascii="Microsoft YaHei" w:hAnsi="Microsoft YaHei" w:eastAsia="Microsoft YaHei" w:cs="Microsoft YaHei"/>
          <w:sz w:val="18"/>
          <w:szCs w:val="18"/>
        </w:rPr>
        <w:t>during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peer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review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process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.  </w:t>
      </w:r>
      <w:r>
        <w:rPr>
          <w:rFonts w:ascii="Microsoft YaHei" w:hAnsi="Microsoft YaHei" w:eastAsia="Microsoft YaHei" w:cs="Microsoft YaHei"/>
          <w:sz w:val="18"/>
          <w:szCs w:val="18"/>
        </w:rPr>
        <w:t>Their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reviews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do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necessarily</w:t>
      </w:r>
      <w:r>
        <w:rPr>
          <w:rFonts w:ascii="Microsoft YaHei" w:hAnsi="Microsoft YaHei" w:eastAsia="Microsoft YaHei" w:cs="Microsoft YaHei"/>
          <w:sz w:val="18"/>
          <w:szCs w:val="18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imply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endorsement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of the</w:t>
      </w:r>
      <w:r>
        <w:rPr>
          <w:rFonts w:ascii="Microsoft YaHei" w:hAnsi="Microsoft YaHei" w:eastAsia="Microsoft YaHei" w:cs="Microsoft YaHei"/>
          <w:sz w:val="18"/>
          <w:szCs w:val="18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Guideline.</w:t>
      </w:r>
    </w:p>
    <w:p>
      <w:pPr>
        <w:ind w:left="15" w:right="4035" w:hanging="12"/>
        <w:spacing w:before="202" w:line="170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</w:rPr>
        <w:t>Jodi Antonelli,</w:t>
      </w:r>
      <w:r>
        <w:rPr>
          <w:rFonts w:ascii="Microsoft YaHei" w:hAnsi="Microsoft YaHei" w:eastAsia="Microsoft YaHei" w:cs="Microsoft YaHei"/>
          <w:sz w:val="16"/>
          <w:szCs w:val="16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MD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Diane</w:t>
      </w:r>
      <w:r>
        <w:rPr>
          <w:rFonts w:ascii="Microsoft YaHei" w:hAnsi="Microsoft YaHei" w:eastAsia="Microsoft YaHei" w:cs="Microsoft YaHei"/>
          <w:sz w:val="16"/>
          <w:szCs w:val="16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Bieri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Esq.</w:t>
      </w:r>
    </w:p>
    <w:p>
      <w:pPr>
        <w:ind w:left="15" w:right="3553" w:hanging="8"/>
        <w:spacing w:before="3" w:line="16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</w:rPr>
        <w:t>William</w:t>
      </w: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W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Bohnert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MD </w:t>
      </w:r>
      <w:r>
        <w:rPr>
          <w:rFonts w:ascii="Microsoft YaHei" w:hAnsi="Microsoft YaHei" w:eastAsia="Microsoft YaHei" w:cs="Microsoft YaHei"/>
          <w:sz w:val="16"/>
          <w:szCs w:val="16"/>
        </w:rPr>
        <w:t>Rodney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H.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Breau,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MD</w:t>
      </w:r>
    </w:p>
    <w:p>
      <w:pPr>
        <w:ind w:left="15" w:right="3660"/>
        <w:spacing w:before="2" w:line="16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Benjamin</w:t>
      </w:r>
      <w:r>
        <w:rPr>
          <w:rFonts w:ascii="Microsoft YaHei" w:hAnsi="Microsoft YaHei" w:eastAsia="Microsoft YaHei" w:cs="Microsoft YaHei"/>
          <w:sz w:val="16"/>
          <w:szCs w:val="16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Canales,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MD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Ben</w:t>
      </w:r>
      <w:r>
        <w:rPr>
          <w:rFonts w:ascii="Microsoft YaHei" w:hAnsi="Microsoft YaHei" w:eastAsia="Microsoft YaHei" w:cs="Microsoft YaHei"/>
          <w:sz w:val="16"/>
          <w:szCs w:val="16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Chew,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MD</w:t>
      </w:r>
    </w:p>
    <w:p>
      <w:pPr>
        <w:spacing w:before="1" w:line="16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Thomas</w:t>
      </w: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Chi,</w:t>
      </w:r>
      <w:r>
        <w:rPr>
          <w:rFonts w:ascii="Microsoft YaHei" w:hAnsi="Microsoft YaHei" w:eastAsia="Microsoft YaHei" w:cs="Microsoft YaHei"/>
          <w:sz w:val="16"/>
          <w:szCs w:val="16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MD</w:t>
      </w:r>
    </w:p>
    <w:p>
      <w:pPr>
        <w:ind w:left="15"/>
        <w:spacing w:line="16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</w:rPr>
        <w:t>Muhammad</w:t>
      </w:r>
      <w:r>
        <w:rPr>
          <w:rFonts w:ascii="Microsoft YaHei" w:hAnsi="Microsoft YaHei" w:eastAsia="Microsoft YaHei" w:cs="Microsoft YaHei"/>
          <w:sz w:val="16"/>
          <w:szCs w:val="16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S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Choudhury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MD</w:t>
      </w:r>
    </w:p>
    <w:p>
      <w:pPr>
        <w:ind w:left="15"/>
        <w:spacing w:before="6" w:line="170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Peter</w:t>
      </w:r>
      <w:r>
        <w:rPr>
          <w:rFonts w:ascii="Microsoft YaHei" w:hAnsi="Microsoft YaHei" w:eastAsia="Microsoft YaHei" w:cs="Microsoft YaHei"/>
          <w:sz w:val="16"/>
          <w:szCs w:val="16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E.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Clark,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MD</w:t>
      </w:r>
    </w:p>
    <w:p>
      <w:pPr>
        <w:ind w:left="15"/>
        <w:spacing w:before="1" w:line="16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Ralph V.</w:t>
      </w:r>
      <w:r>
        <w:rPr>
          <w:rFonts w:ascii="Microsoft YaHei" w:hAnsi="Microsoft YaHei" w:eastAsia="Microsoft YaHei" w:cs="Microsoft YaHei"/>
          <w:sz w:val="16"/>
          <w:szCs w:val="16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Clayman,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MD</w:t>
      </w:r>
    </w:p>
    <w:p>
      <w:pPr>
        <w:ind w:left="3"/>
        <w:spacing w:before="5" w:line="170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</w:rPr>
        <w:t>John</w:t>
      </w:r>
      <w:r>
        <w:rPr>
          <w:rFonts w:ascii="Microsoft YaHei" w:hAnsi="Microsoft YaHei" w:eastAsia="Microsoft YaHei" w:cs="Microsoft YaHei"/>
          <w:sz w:val="16"/>
          <w:szCs w:val="16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D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Denstedt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MD</w:t>
      </w:r>
    </w:p>
    <w:p>
      <w:pPr>
        <w:ind w:left="15"/>
        <w:spacing w:before="1" w:line="16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David</w:t>
      </w:r>
      <w:r>
        <w:rPr>
          <w:rFonts w:ascii="Microsoft YaHei" w:hAnsi="Microsoft YaHei" w:eastAsia="Microsoft YaHei" w:cs="Microsoft YaHei"/>
          <w:sz w:val="16"/>
          <w:szCs w:val="16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Duchene,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MD</w:t>
      </w:r>
    </w:p>
    <w:p>
      <w:pPr>
        <w:ind w:left="8" w:right="3622" w:hanging="5"/>
        <w:spacing w:before="2" w:line="16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James A.</w:t>
      </w:r>
      <w:r>
        <w:rPr>
          <w:rFonts w:ascii="Microsoft YaHei" w:hAnsi="Microsoft YaHei" w:eastAsia="Microsoft YaHei" w:cs="Microsoft YaHei"/>
          <w:sz w:val="16"/>
          <w:szCs w:val="16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Eastham,</w:t>
      </w:r>
      <w:r>
        <w:rPr>
          <w:rFonts w:ascii="Microsoft YaHei" w:hAnsi="Microsoft YaHei" w:eastAsia="Microsoft YaHei" w:cs="Microsoft YaHei"/>
          <w:sz w:val="16"/>
          <w:szCs w:val="16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MD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Gary J.</w:t>
      </w:r>
      <w:r>
        <w:rPr>
          <w:rFonts w:ascii="Microsoft YaHei" w:hAnsi="Microsoft YaHei" w:eastAsia="Microsoft YaHei" w:cs="Microsoft YaHei"/>
          <w:sz w:val="16"/>
          <w:szCs w:val="16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Faerber,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MD</w:t>
      </w:r>
    </w:p>
    <w:p>
      <w:pPr>
        <w:ind w:left="9"/>
        <w:spacing w:before="1" w:line="16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Gerhard J.</w:t>
      </w:r>
      <w:r>
        <w:rPr>
          <w:rFonts w:ascii="Microsoft YaHei" w:hAnsi="Microsoft YaHei" w:eastAsia="Microsoft YaHei" w:cs="Microsoft YaHei"/>
          <w:sz w:val="16"/>
          <w:szCs w:val="16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Fuchs,</w:t>
      </w:r>
      <w:r>
        <w:rPr>
          <w:rFonts w:ascii="Microsoft YaHei" w:hAnsi="Microsoft YaHei" w:eastAsia="Microsoft YaHei" w:cs="Microsoft YaHei"/>
          <w:sz w:val="16"/>
          <w:szCs w:val="16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MD</w:t>
      </w:r>
    </w:p>
    <w:p>
      <w:pPr>
        <w:ind w:left="9"/>
        <w:spacing w:before="1" w:line="16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Glenn</w:t>
      </w:r>
      <w:r>
        <w:rPr>
          <w:rFonts w:ascii="Microsoft YaHei" w:hAnsi="Microsoft YaHei" w:eastAsia="Microsoft YaHei" w:cs="Microsoft YaHei"/>
          <w:sz w:val="16"/>
          <w:szCs w:val="16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S.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Gerber,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MD</w:t>
      </w:r>
    </w:p>
    <w:p>
      <w:pPr>
        <w:ind w:left="2" w:right="3637" w:firstLine="13"/>
        <w:spacing w:before="2" w:line="16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Michael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Grasso</w:t>
      </w:r>
      <w:r>
        <w:rPr>
          <w:rFonts w:ascii="Microsoft YaHei" w:hAnsi="Microsoft YaHei" w:eastAsia="Microsoft YaHei" w:cs="Microsoft YaHei"/>
          <w:sz w:val="16"/>
          <w:szCs w:val="16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III,</w:t>
      </w:r>
      <w:r>
        <w:rPr>
          <w:rFonts w:ascii="Microsoft YaHei" w:hAnsi="Microsoft YaHei" w:eastAsia="Microsoft YaHei" w:cs="Microsoft YaHei"/>
          <w:sz w:val="16"/>
          <w:szCs w:val="16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MD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Andreas</w:t>
      </w:r>
      <w:r>
        <w:rPr>
          <w:rFonts w:ascii="Microsoft YaHei" w:hAnsi="Microsoft YaHei" w:eastAsia="Microsoft YaHei" w:cs="Microsoft YaHei"/>
          <w:sz w:val="16"/>
          <w:szCs w:val="16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Gross,</w:t>
      </w:r>
      <w:r>
        <w:rPr>
          <w:rFonts w:ascii="Microsoft YaHei" w:hAnsi="Microsoft YaHei" w:eastAsia="Microsoft YaHei" w:cs="Microsoft YaHei"/>
          <w:sz w:val="16"/>
          <w:szCs w:val="1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MD</w:t>
      </w:r>
    </w:p>
    <w:p>
      <w:pPr>
        <w:ind w:left="15"/>
        <w:spacing w:before="1" w:line="16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Mantu</w:t>
      </w:r>
      <w:r>
        <w:rPr>
          <w:rFonts w:ascii="Microsoft YaHei" w:hAnsi="Microsoft YaHei" w:eastAsia="Microsoft YaHei" w:cs="Microsoft YaHei"/>
          <w:sz w:val="16"/>
          <w:szCs w:val="16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Gupta,</w:t>
      </w:r>
      <w:r>
        <w:rPr>
          <w:rFonts w:ascii="Microsoft YaHei" w:hAnsi="Microsoft YaHei" w:eastAsia="Microsoft YaHei" w:cs="Microsoft YaHei"/>
          <w:sz w:val="16"/>
          <w:szCs w:val="16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MD</w:t>
      </w:r>
    </w:p>
    <w:p>
      <w:pPr>
        <w:ind w:left="3" w:right="3510" w:firstLine="5"/>
        <w:spacing w:before="4" w:line="170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</w:rPr>
        <w:t>George</w:t>
      </w:r>
      <w:r>
        <w:rPr>
          <w:rFonts w:ascii="Microsoft YaHei" w:hAnsi="Microsoft YaHei" w:eastAsia="Microsoft YaHei" w:cs="Microsoft YaHei"/>
          <w:sz w:val="16"/>
          <w:szCs w:val="16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E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Haleblian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MD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Jonathan</w:t>
      </w:r>
      <w:r>
        <w:rPr>
          <w:rFonts w:ascii="Microsoft YaHei" w:hAnsi="Microsoft YaHei" w:eastAsia="Microsoft YaHei" w:cs="Microsoft YaHei"/>
          <w:sz w:val="16"/>
          <w:szCs w:val="16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Harper,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MD</w:t>
      </w:r>
    </w:p>
    <w:p>
      <w:pPr>
        <w:ind w:left="10"/>
        <w:spacing w:before="1" w:line="16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S.</w:t>
      </w:r>
      <w:r>
        <w:rPr>
          <w:rFonts w:ascii="Microsoft YaHei" w:hAnsi="Microsoft YaHei" w:eastAsia="Microsoft YaHei" w:cs="Microsoft YaHei"/>
          <w:sz w:val="16"/>
          <w:szCs w:val="16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Duke</w:t>
      </w:r>
      <w:r>
        <w:rPr>
          <w:rFonts w:ascii="Microsoft YaHei" w:hAnsi="Microsoft YaHei" w:eastAsia="Microsoft YaHei" w:cs="Microsoft YaHei"/>
          <w:sz w:val="16"/>
          <w:szCs w:val="16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Herrell,</w:t>
      </w:r>
      <w:r>
        <w:rPr>
          <w:rFonts w:ascii="Microsoft YaHei" w:hAnsi="Microsoft YaHei" w:eastAsia="Microsoft YaHei" w:cs="Microsoft YaHei"/>
          <w:sz w:val="16"/>
          <w:szCs w:val="16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III,</w:t>
      </w:r>
      <w:r>
        <w:rPr>
          <w:rFonts w:ascii="Microsoft YaHei" w:hAnsi="Microsoft YaHei" w:eastAsia="Microsoft YaHei" w:cs="Microsoft YaHei"/>
          <w:sz w:val="16"/>
          <w:szCs w:val="16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MD</w:t>
      </w:r>
    </w:p>
    <w:p>
      <w:pPr>
        <w:ind w:left="15"/>
        <w:spacing w:line="16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</w:rPr>
        <w:t>R.</w:t>
      </w:r>
      <w:r>
        <w:rPr>
          <w:rFonts w:ascii="Microsoft YaHei" w:hAnsi="Microsoft YaHei" w:eastAsia="Microsoft YaHei" w:cs="Microsoft YaHei"/>
          <w:sz w:val="16"/>
          <w:szCs w:val="16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John</w:t>
      </w:r>
      <w:r>
        <w:rPr>
          <w:rFonts w:ascii="Microsoft YaHei" w:hAnsi="Microsoft YaHei" w:eastAsia="Microsoft YaHei" w:cs="Microsoft YaHei"/>
          <w:sz w:val="16"/>
          <w:szCs w:val="16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D'A.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Honey,</w:t>
      </w:r>
      <w:r>
        <w:rPr>
          <w:rFonts w:ascii="Microsoft YaHei" w:hAnsi="Microsoft YaHei" w:eastAsia="Microsoft YaHei" w:cs="Microsoft YaHei"/>
          <w:sz w:val="16"/>
          <w:szCs w:val="16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MD</w:t>
      </w:r>
    </w:p>
    <w:p>
      <w:pPr>
        <w:ind w:left="10"/>
        <w:spacing w:before="6" w:line="16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</w:rPr>
        <w:t>Scott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G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Hubosky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MD</w:t>
      </w:r>
    </w:p>
    <w:p>
      <w:pPr>
        <w:ind w:left="15" w:right="3291"/>
        <w:spacing w:before="5" w:line="170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Mitchell</w:t>
      </w:r>
      <w:r>
        <w:rPr>
          <w:rFonts w:ascii="Microsoft YaHei" w:hAnsi="Microsoft YaHei" w:eastAsia="Microsoft YaHei" w:cs="Microsoft YaHei"/>
          <w:sz w:val="16"/>
          <w:szCs w:val="16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R.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Humphreys,</w:t>
      </w:r>
      <w:r>
        <w:rPr>
          <w:rFonts w:ascii="Microsoft YaHei" w:hAnsi="Microsoft YaHei" w:eastAsia="Microsoft YaHei" w:cs="Microsoft YaHei"/>
          <w:sz w:val="16"/>
          <w:szCs w:val="16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MD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Melissa</w:t>
      </w:r>
      <w:r>
        <w:rPr>
          <w:rFonts w:ascii="Microsoft YaHei" w:hAnsi="Microsoft YaHei" w:eastAsia="Microsoft YaHei" w:cs="Microsoft YaHei"/>
          <w:sz w:val="16"/>
          <w:szCs w:val="16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R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Kaufman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MD</w:t>
      </w:r>
    </w:p>
    <w:p>
      <w:pPr>
        <w:ind w:left="15"/>
        <w:spacing w:before="2" w:line="16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Bodo</w:t>
      </w:r>
      <w:r>
        <w:rPr>
          <w:rFonts w:ascii="Microsoft YaHei" w:hAnsi="Microsoft YaHei" w:eastAsia="Microsoft YaHei" w:cs="Microsoft YaHei"/>
          <w:sz w:val="16"/>
          <w:szCs w:val="16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E.</w:t>
      </w:r>
      <w:r>
        <w:rPr>
          <w:rFonts w:ascii="Microsoft YaHei" w:hAnsi="Microsoft YaHei" w:eastAsia="Microsoft YaHei" w:cs="Microsoft YaHei"/>
          <w:sz w:val="16"/>
          <w:szCs w:val="1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Knudsen,</w:t>
      </w:r>
      <w:r>
        <w:rPr>
          <w:rFonts w:ascii="Microsoft YaHei" w:hAnsi="Microsoft YaHei" w:eastAsia="Microsoft YaHei" w:cs="Microsoft YaHei"/>
          <w:sz w:val="16"/>
          <w:szCs w:val="16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MD</w:t>
      </w:r>
    </w:p>
    <w:p>
      <w:pPr>
        <w:ind w:left="2"/>
        <w:spacing w:before="1" w:line="16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</w:rPr>
        <w:t>Ali</w:t>
      </w:r>
      <w:r>
        <w:rPr>
          <w:rFonts w:ascii="Microsoft YaHei" w:hAnsi="Microsoft YaHei" w:eastAsia="Microsoft YaHei" w:cs="Microsoft YaHei"/>
          <w:sz w:val="16"/>
          <w:szCs w:val="16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Riza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Kural,</w:t>
      </w:r>
      <w:r>
        <w:rPr>
          <w:rFonts w:ascii="Microsoft YaHei" w:hAnsi="Microsoft YaHei" w:eastAsia="Microsoft YaHei" w:cs="Microsoft YaHei"/>
          <w:sz w:val="16"/>
          <w:szCs w:val="16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MD</w:t>
      </w:r>
    </w:p>
    <w:p>
      <w:pPr>
        <w:ind w:left="15"/>
        <w:spacing w:line="16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Evangelos</w:t>
      </w:r>
      <w:r>
        <w:rPr>
          <w:rFonts w:ascii="Microsoft YaHei" w:hAnsi="Microsoft YaHei" w:eastAsia="Microsoft YaHei" w:cs="Microsoft YaHei"/>
          <w:sz w:val="16"/>
          <w:szCs w:val="16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Liatsikos,</w:t>
      </w:r>
      <w:r>
        <w:rPr>
          <w:rFonts w:ascii="Microsoft YaHei" w:hAnsi="Microsoft YaHei" w:eastAsia="Microsoft YaHei" w:cs="Microsoft YaHei"/>
          <w:sz w:val="16"/>
          <w:szCs w:val="16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MD</w:t>
      </w:r>
    </w:p>
    <w:p>
      <w:pPr>
        <w:ind w:left="15"/>
        <w:spacing w:before="6" w:line="16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</w:rPr>
        <w:t>Deborah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J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Lightner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MD</w:t>
      </w:r>
    </w:p>
    <w:p>
      <w:pPr>
        <w:ind w:right="3416" w:firstLine="3"/>
        <w:spacing w:before="5" w:line="17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Jessica A.</w:t>
      </w:r>
      <w:r>
        <w:rPr>
          <w:rFonts w:ascii="Microsoft YaHei" w:hAnsi="Microsoft YaHei" w:eastAsia="Microsoft YaHei" w:cs="Microsoft YaHei"/>
          <w:sz w:val="16"/>
          <w:szCs w:val="16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Mandeville,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MD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Tadashi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Matsuda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MD</w:t>
      </w:r>
    </w:p>
    <w:p>
      <w:pPr>
        <w:ind w:left="16"/>
        <w:spacing w:line="16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Kevin</w:t>
      </w:r>
      <w:r>
        <w:rPr>
          <w:rFonts w:ascii="Microsoft YaHei" w:hAnsi="Microsoft YaHei" w:eastAsia="Microsoft YaHei" w:cs="Microsoft YaHei"/>
          <w:sz w:val="16"/>
          <w:szCs w:val="16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McVary,</w:t>
      </w:r>
      <w:r>
        <w:rPr>
          <w:rFonts w:ascii="Microsoft YaHei" w:hAnsi="Microsoft YaHei" w:eastAsia="Microsoft YaHei" w:cs="Microsoft YaHei"/>
          <w:sz w:val="16"/>
          <w:szCs w:val="16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MD</w:t>
      </w:r>
    </w:p>
    <w:p>
      <w:pPr>
        <w:ind w:left="15" w:right="3368" w:hanging="12"/>
        <w:spacing w:before="5" w:line="16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</w:rPr>
        <w:t>Joshua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J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Meeks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MD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PhD 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Manoj</w:t>
      </w:r>
      <w:r>
        <w:rPr>
          <w:rFonts w:ascii="Microsoft YaHei" w:hAnsi="Microsoft YaHei" w:eastAsia="Microsoft YaHei" w:cs="Microsoft YaHei"/>
          <w:sz w:val="16"/>
          <w:szCs w:val="16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Monga,</w:t>
      </w:r>
      <w:r>
        <w:rPr>
          <w:rFonts w:ascii="Microsoft YaHei" w:hAnsi="Microsoft YaHei" w:eastAsia="Microsoft YaHei" w:cs="Microsoft YaHei"/>
          <w:sz w:val="16"/>
          <w:szCs w:val="16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MD</w:t>
      </w:r>
    </w:p>
    <w:p>
      <w:pPr>
        <w:ind w:left="15"/>
        <w:spacing w:before="5" w:line="170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Robert</w:t>
      </w:r>
      <w:r>
        <w:rPr>
          <w:rFonts w:ascii="Microsoft YaHei" w:hAnsi="Microsoft YaHei" w:eastAsia="Microsoft YaHei" w:cs="Microsoft YaHei"/>
          <w:sz w:val="16"/>
          <w:szCs w:val="16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Nadler,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MD</w:t>
      </w:r>
    </w:p>
    <w:p>
      <w:pPr>
        <w:ind w:left="15"/>
        <w:spacing w:before="1" w:line="16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Michael</w:t>
      </w:r>
      <w:r>
        <w:rPr>
          <w:rFonts w:ascii="Microsoft YaHei" w:hAnsi="Microsoft YaHei" w:eastAsia="Microsoft YaHei" w:cs="Microsoft YaHei"/>
          <w:sz w:val="16"/>
          <w:szCs w:val="16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C.</w:t>
      </w:r>
      <w:r>
        <w:rPr>
          <w:rFonts w:ascii="Microsoft YaHei" w:hAnsi="Microsoft YaHei" w:eastAsia="Microsoft YaHei" w:cs="Microsoft YaHei"/>
          <w:sz w:val="16"/>
          <w:szCs w:val="16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Ost,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MD</w:t>
      </w:r>
    </w:p>
    <w:p>
      <w:pPr>
        <w:ind w:left="9"/>
        <w:spacing w:before="1" w:line="16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Gyan</w:t>
      </w:r>
      <w:r>
        <w:rPr>
          <w:rFonts w:ascii="Microsoft YaHei" w:hAnsi="Microsoft YaHei" w:eastAsia="Microsoft YaHei" w:cs="Microsoft YaHei"/>
          <w:sz w:val="16"/>
          <w:szCs w:val="16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Pareek,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MD</w:t>
      </w:r>
    </w:p>
    <w:p>
      <w:pPr>
        <w:ind w:left="8" w:right="3715" w:hanging="6"/>
        <w:spacing w:before="5" w:line="170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Anup</w:t>
      </w:r>
      <w:r>
        <w:rPr>
          <w:rFonts w:ascii="Microsoft YaHei" w:hAnsi="Microsoft YaHei" w:eastAsia="Microsoft YaHei" w:cs="Microsoft YaHei"/>
          <w:sz w:val="16"/>
          <w:szCs w:val="16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Patel,</w:t>
      </w:r>
      <w:r>
        <w:rPr>
          <w:rFonts w:ascii="Microsoft YaHei" w:hAnsi="Microsoft YaHei" w:eastAsia="Microsoft YaHei" w:cs="Microsoft YaHei"/>
          <w:sz w:val="16"/>
          <w:szCs w:val="16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MS,</w:t>
      </w:r>
      <w:r>
        <w:rPr>
          <w:rFonts w:ascii="Microsoft YaHei" w:hAnsi="Microsoft YaHei" w:eastAsia="Microsoft YaHei" w:cs="Microsoft YaHei"/>
          <w:sz w:val="16"/>
          <w:szCs w:val="1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FRCS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Craig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A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Peters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MD</w:t>
      </w:r>
    </w:p>
    <w:p>
      <w:pPr>
        <w:ind w:left="15" w:right="4035"/>
        <w:spacing w:before="2" w:line="16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Hassan</w:t>
      </w:r>
      <w:r>
        <w:rPr>
          <w:rFonts w:ascii="Microsoft YaHei" w:hAnsi="Microsoft YaHei" w:eastAsia="Microsoft YaHei" w:cs="Microsoft YaHei"/>
          <w:sz w:val="16"/>
          <w:szCs w:val="16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Razvi,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MD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Koon</w:t>
      </w:r>
      <w:r>
        <w:rPr>
          <w:rFonts w:ascii="Microsoft YaHei" w:hAnsi="Microsoft YaHei" w:eastAsia="Microsoft YaHei" w:cs="Microsoft YaHei"/>
          <w:sz w:val="16"/>
          <w:szCs w:val="16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Rha,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MD</w:t>
      </w:r>
    </w:p>
    <w:p>
      <w:pPr>
        <w:ind w:left="10"/>
        <w:spacing w:before="1" w:line="16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Samit</w:t>
      </w:r>
      <w:r>
        <w:rPr>
          <w:rFonts w:ascii="Microsoft YaHei" w:hAnsi="Microsoft YaHei" w:eastAsia="Microsoft YaHei" w:cs="Microsoft YaHei"/>
          <w:sz w:val="16"/>
          <w:szCs w:val="16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Soni,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MD</w:t>
      </w:r>
    </w:p>
    <w:p>
      <w:pPr>
        <w:spacing w:line="16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Thomas</w:t>
      </w:r>
      <w:r>
        <w:rPr>
          <w:rFonts w:ascii="Microsoft YaHei" w:hAnsi="Microsoft YaHei" w:eastAsia="Microsoft YaHei" w:cs="Microsoft YaHei"/>
          <w:sz w:val="16"/>
          <w:szCs w:val="16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F.</w:t>
      </w: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Stringer,</w:t>
      </w:r>
      <w:r>
        <w:rPr>
          <w:rFonts w:ascii="Microsoft YaHei" w:hAnsi="Microsoft YaHei" w:eastAsia="Microsoft YaHei" w:cs="Microsoft YaHei"/>
          <w:sz w:val="16"/>
          <w:szCs w:val="16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MD</w:t>
      </w:r>
    </w:p>
    <w:p>
      <w:pPr>
        <w:spacing w:before="7" w:line="16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</w:rPr>
        <w:t>Yinghao</w:t>
      </w:r>
      <w:r>
        <w:rPr>
          <w:rFonts w:ascii="Microsoft YaHei" w:hAnsi="Microsoft YaHei" w:eastAsia="Microsoft YaHei" w:cs="Microsoft YaHei"/>
          <w:sz w:val="16"/>
          <w:szCs w:val="16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Sun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MD</w:t>
      </w:r>
    </w:p>
    <w:p>
      <w:pPr>
        <w:ind w:left="15" w:right="3328" w:hanging="6"/>
        <w:spacing w:before="5" w:line="170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Chandru</w:t>
      </w:r>
      <w:r>
        <w:rPr>
          <w:rFonts w:ascii="Microsoft YaHei" w:hAnsi="Microsoft YaHei" w:eastAsia="Microsoft YaHei" w:cs="Microsoft YaHei"/>
          <w:sz w:val="16"/>
          <w:szCs w:val="16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P.</w:t>
      </w: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Sundaram,</w:t>
      </w:r>
      <w:r>
        <w:rPr>
          <w:rFonts w:ascii="Microsoft YaHei" w:hAnsi="Microsoft YaHei" w:eastAsia="Microsoft YaHei" w:cs="Microsoft YaHei"/>
          <w:sz w:val="16"/>
          <w:szCs w:val="16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MD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Roger</w:t>
      </w:r>
      <w:r>
        <w:rPr>
          <w:rFonts w:ascii="Microsoft YaHei" w:hAnsi="Microsoft YaHei" w:eastAsia="Microsoft YaHei" w:cs="Microsoft YaHei"/>
          <w:sz w:val="16"/>
          <w:szCs w:val="16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Sur,</w:t>
      </w:r>
      <w:r>
        <w:rPr>
          <w:rFonts w:ascii="Microsoft YaHei" w:hAnsi="Microsoft YaHei" w:eastAsia="Microsoft YaHei" w:cs="Microsoft YaHei"/>
          <w:sz w:val="16"/>
          <w:szCs w:val="16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MD</w:t>
      </w:r>
    </w:p>
    <w:p>
      <w:pPr>
        <w:ind w:left="10"/>
        <w:spacing w:before="1" w:line="16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Scott</w:t>
      </w:r>
      <w:r>
        <w:rPr>
          <w:rFonts w:ascii="Microsoft YaHei" w:hAnsi="Microsoft YaHei" w:eastAsia="Microsoft YaHei" w:cs="Microsoft YaHei"/>
          <w:sz w:val="16"/>
          <w:szCs w:val="16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K.</w:t>
      </w:r>
      <w:r>
        <w:rPr>
          <w:rFonts w:ascii="Microsoft YaHei" w:hAnsi="Microsoft YaHei" w:eastAsia="Microsoft YaHei" w:cs="Microsoft YaHei"/>
          <w:sz w:val="16"/>
          <w:szCs w:val="16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Swanson,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MD</w:t>
      </w:r>
    </w:p>
    <w:p>
      <w:pPr>
        <w:ind w:left="9" w:right="3309"/>
        <w:spacing w:before="2" w:line="16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Christopher</w:t>
      </w:r>
      <w:r>
        <w:rPr>
          <w:rFonts w:ascii="Microsoft YaHei" w:hAnsi="Microsoft YaHei" w:eastAsia="Microsoft YaHei" w:cs="Microsoft YaHei"/>
          <w:sz w:val="16"/>
          <w:szCs w:val="16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D. Tessier,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MD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Olivier Traxer,</w:t>
      </w:r>
      <w:r>
        <w:rPr>
          <w:rFonts w:ascii="Microsoft YaHei" w:hAnsi="Microsoft YaHei" w:eastAsia="Microsoft YaHei" w:cs="Microsoft YaHei"/>
          <w:sz w:val="16"/>
          <w:szCs w:val="16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MD</w:t>
      </w:r>
    </w:p>
    <w:p>
      <w:pPr>
        <w:ind w:left="15" w:right="3646" w:hanging="15"/>
        <w:spacing w:before="2" w:line="16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</w:rPr>
        <w:t>Thomas</w:t>
      </w:r>
      <w:r>
        <w:rPr>
          <w:rFonts w:ascii="Microsoft YaHei" w:hAnsi="Microsoft YaHei" w:eastAsia="Microsoft YaHei" w:cs="Microsoft YaHei"/>
          <w:sz w:val="16"/>
          <w:szCs w:val="16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M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>.T. </w:t>
      </w:r>
      <w:r>
        <w:rPr>
          <w:rFonts w:ascii="Microsoft YaHei" w:hAnsi="Microsoft YaHei" w:eastAsia="Microsoft YaHei" w:cs="Microsoft YaHei"/>
          <w:sz w:val="16"/>
          <w:szCs w:val="16"/>
        </w:rPr>
        <w:t>Turk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MD </w:t>
      </w:r>
      <w:r>
        <w:rPr>
          <w:rFonts w:ascii="Microsoft YaHei" w:hAnsi="Microsoft YaHei" w:eastAsia="Microsoft YaHei" w:cs="Microsoft YaHei"/>
          <w:sz w:val="16"/>
          <w:szCs w:val="16"/>
        </w:rPr>
        <w:t>David</w:t>
      </w:r>
      <w:r>
        <w:rPr>
          <w:rFonts w:ascii="Microsoft YaHei" w:hAnsi="Microsoft YaHei" w:eastAsia="Microsoft YaHei" w:cs="Microsoft YaHei"/>
          <w:sz w:val="16"/>
          <w:szCs w:val="16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S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Wang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,</w:t>
      </w:r>
      <w:r>
        <w:rPr>
          <w:rFonts w:ascii="Microsoft YaHei" w:hAnsi="Microsoft YaHei" w:eastAsia="Microsoft YaHei" w:cs="Microsoft YaHei"/>
          <w:sz w:val="16"/>
          <w:szCs w:val="16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MD</w:t>
      </w:r>
    </w:p>
    <w:p>
      <w:pPr>
        <w:ind w:left="8" w:right="3690" w:hanging="5"/>
        <w:spacing w:before="2" w:line="17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J.</w:t>
      </w:r>
      <w:r>
        <w:rPr>
          <w:rFonts w:ascii="Microsoft YaHei" w:hAnsi="Microsoft YaHei" w:eastAsia="Microsoft YaHei" w:cs="Microsoft YaHei"/>
          <w:sz w:val="16"/>
          <w:szCs w:val="16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Stuart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Wolf, Jr.,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MD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Guo-bing</w:t>
      </w:r>
      <w:r>
        <w:rPr>
          <w:rFonts w:ascii="Microsoft YaHei" w:hAnsi="Microsoft YaHei" w:eastAsia="Microsoft YaHei" w:cs="Microsoft YaHei"/>
          <w:sz w:val="16"/>
          <w:szCs w:val="16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Xiong,</w:t>
      </w:r>
      <w:r>
        <w:rPr>
          <w:rFonts w:ascii="Microsoft YaHei" w:hAnsi="Microsoft YaHei" w:eastAsia="Microsoft YaHei" w:cs="Microsoft YaHei"/>
          <w:sz w:val="16"/>
          <w:szCs w:val="16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MD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9"/>
        <w:spacing w:before="26" w:line="188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2"/>
        </w:rPr>
        <w:t>DISCLAIMER</w:t>
      </w:r>
    </w:p>
    <w:p>
      <w:pPr>
        <w:ind w:left="10" w:right="51" w:hanging="6"/>
        <w:spacing w:before="149" w:line="213" w:lineRule="auto"/>
        <w:jc w:val="both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This  document  was  written</w:t>
      </w:r>
      <w:r>
        <w:rPr>
          <w:rFonts w:ascii="Microsoft YaHei" w:hAnsi="Microsoft YaHei" w:eastAsia="Microsoft YaHei" w:cs="Microsoft YaHei"/>
          <w:sz w:val="16"/>
          <w:szCs w:val="16"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by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the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Surgical</w:t>
      </w:r>
      <w:r>
        <w:rPr>
          <w:rFonts w:ascii="Microsoft YaHei" w:hAnsi="Microsoft YaHei" w:eastAsia="Microsoft YaHei" w:cs="Microsoft YaHei"/>
          <w:sz w:val="16"/>
          <w:szCs w:val="16"/>
          <w:spacing w:val="1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Management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of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Stones</w:t>
      </w:r>
      <w:r>
        <w:rPr>
          <w:rFonts w:ascii="Microsoft YaHei" w:hAnsi="Microsoft YaHei" w:eastAsia="Microsoft YaHei" w:cs="Microsoft YaHei"/>
          <w:sz w:val="16"/>
          <w:szCs w:val="16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Guideline</w:t>
      </w:r>
      <w:r>
        <w:rPr>
          <w:rFonts w:ascii="Microsoft YaHei" w:hAnsi="Microsoft YaHei" w:eastAsia="Microsoft YaHei" w:cs="Microsoft YaHei"/>
          <w:sz w:val="16"/>
          <w:szCs w:val="16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Panel</w:t>
      </w:r>
      <w:r>
        <w:rPr>
          <w:rFonts w:ascii="Microsoft YaHei" w:hAnsi="Microsoft YaHei" w:eastAsia="Microsoft YaHei" w:cs="Microsoft YaHei"/>
          <w:sz w:val="16"/>
          <w:szCs w:val="16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the</w:t>
      </w:r>
      <w:r>
        <w:rPr>
          <w:rFonts w:ascii="Microsoft YaHei" w:hAnsi="Microsoft YaHei" w:eastAsia="Microsoft YaHei" w:cs="Microsoft YaHei"/>
          <w:sz w:val="16"/>
          <w:szCs w:val="16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American</w:t>
      </w:r>
      <w:r>
        <w:rPr>
          <w:rFonts w:ascii="Microsoft YaHei" w:hAnsi="Microsoft YaHei" w:eastAsia="Microsoft YaHei" w:cs="Microsoft YaHei"/>
          <w:sz w:val="16"/>
          <w:szCs w:val="16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Urological</w:t>
      </w:r>
      <w:r>
        <w:rPr>
          <w:rFonts w:ascii="Microsoft YaHei" w:hAnsi="Microsoft YaHei" w:eastAsia="Microsoft YaHei" w:cs="Microsoft YaHei"/>
          <w:sz w:val="16"/>
          <w:szCs w:val="16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Association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Education</w:t>
      </w:r>
      <w:r>
        <w:rPr>
          <w:rFonts w:ascii="Microsoft YaHei" w:hAnsi="Microsoft YaHei" w:eastAsia="Microsoft YaHei" w:cs="Microsoft YaHei"/>
          <w:sz w:val="16"/>
          <w:szCs w:val="16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and</w:t>
      </w:r>
      <w:r>
        <w:rPr>
          <w:rFonts w:ascii="Microsoft YaHei" w:hAnsi="Microsoft YaHei" w:eastAsia="Microsoft YaHei" w:cs="Microsoft YaHei"/>
          <w:sz w:val="16"/>
          <w:szCs w:val="16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Research,</w:t>
      </w:r>
      <w:r>
        <w:rPr>
          <w:rFonts w:ascii="Microsoft YaHei" w:hAnsi="Microsoft YaHei" w:eastAsia="Microsoft YaHei" w:cs="Microsoft YaHei"/>
          <w:sz w:val="16"/>
          <w:szCs w:val="16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Inc.,</w:t>
      </w:r>
      <w:r>
        <w:rPr>
          <w:rFonts w:ascii="Microsoft YaHei" w:hAnsi="Microsoft YaHei" w:eastAsia="Microsoft YaHei" w:cs="Microsoft YaHei"/>
          <w:sz w:val="16"/>
          <w:szCs w:val="1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which</w:t>
      </w:r>
      <w:r>
        <w:rPr>
          <w:rFonts w:ascii="Microsoft YaHei" w:hAnsi="Microsoft YaHei" w:eastAsia="Microsoft YaHei" w:cs="Microsoft YaHei"/>
          <w:sz w:val="16"/>
          <w:szCs w:val="16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was</w:t>
      </w:r>
      <w:r>
        <w:rPr>
          <w:rFonts w:ascii="Microsoft YaHei" w:hAnsi="Microsoft YaHei" w:eastAsia="Microsoft YaHei" w:cs="Microsoft YaHei"/>
          <w:sz w:val="16"/>
          <w:szCs w:val="16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created</w:t>
      </w:r>
      <w:r>
        <w:rPr>
          <w:rFonts w:ascii="Microsoft YaHei" w:hAnsi="Microsoft YaHei" w:eastAsia="Microsoft YaHei" w:cs="Microsoft YaHei"/>
          <w:sz w:val="16"/>
          <w:szCs w:val="16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in</w:t>
      </w:r>
      <w:r>
        <w:rPr>
          <w:rFonts w:ascii="Microsoft YaHei" w:hAnsi="Microsoft YaHei" w:eastAsia="Microsoft YaHei" w:cs="Microsoft YaHei"/>
          <w:sz w:val="16"/>
          <w:szCs w:val="16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2014. The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Practice</w:t>
      </w:r>
      <w:r>
        <w:rPr>
          <w:rFonts w:ascii="Microsoft YaHei" w:hAnsi="Microsoft YaHei" w:eastAsia="Microsoft YaHei" w:cs="Microsoft YaHei"/>
          <w:sz w:val="16"/>
          <w:szCs w:val="16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Guidelines</w:t>
      </w:r>
      <w:r>
        <w:rPr>
          <w:rFonts w:ascii="Microsoft YaHei" w:hAnsi="Microsoft YaHei" w:eastAsia="Microsoft YaHei" w:cs="Microsoft YaHei"/>
          <w:sz w:val="16"/>
          <w:szCs w:val="16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Committee</w:t>
      </w:r>
      <w:r>
        <w:rPr>
          <w:rFonts w:ascii="Microsoft YaHei" w:hAnsi="Microsoft YaHei" w:eastAsia="Microsoft YaHei" w:cs="Microsoft YaHei"/>
          <w:sz w:val="16"/>
          <w:szCs w:val="16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(PGC)</w:t>
      </w:r>
      <w:r>
        <w:rPr>
          <w:rFonts w:ascii="Microsoft YaHei" w:hAnsi="Microsoft YaHei" w:eastAsia="Microsoft YaHei" w:cs="Microsoft YaHei"/>
          <w:sz w:val="16"/>
          <w:szCs w:val="16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the</w:t>
      </w:r>
      <w:r>
        <w:rPr>
          <w:rFonts w:ascii="Microsoft YaHei" w:hAnsi="Microsoft YaHei" w:eastAsia="Microsoft YaHei" w:cs="Microsoft YaHei"/>
          <w:sz w:val="16"/>
          <w:szCs w:val="16"/>
          <w:spacing w:val="3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AUA</w:t>
      </w:r>
      <w:r>
        <w:rPr>
          <w:rFonts w:ascii="Microsoft YaHei" w:hAnsi="Microsoft YaHei" w:eastAsia="Microsoft YaHei" w:cs="Microsoft YaHei"/>
          <w:sz w:val="16"/>
          <w:szCs w:val="16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selected</w:t>
      </w:r>
      <w:r>
        <w:rPr>
          <w:rFonts w:ascii="Microsoft YaHei" w:hAnsi="Microsoft YaHei" w:eastAsia="Microsoft YaHei" w:cs="Microsoft YaHei"/>
          <w:sz w:val="16"/>
          <w:szCs w:val="16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the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committee</w:t>
      </w:r>
      <w:r>
        <w:rPr>
          <w:rFonts w:ascii="Microsoft YaHei" w:hAnsi="Microsoft YaHei" w:eastAsia="Microsoft YaHei" w:cs="Microsoft YaHei"/>
          <w:sz w:val="16"/>
          <w:szCs w:val="16"/>
          <w:spacing w:val="4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chair.  Panel  members</w:t>
      </w:r>
      <w:r>
        <w:rPr>
          <w:rFonts w:ascii="Microsoft YaHei" w:hAnsi="Microsoft YaHei" w:eastAsia="Microsoft YaHei" w:cs="Microsoft YaHei"/>
          <w:sz w:val="16"/>
          <w:szCs w:val="16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wer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e</w:t>
      </w:r>
      <w:r>
        <w:rPr>
          <w:rFonts w:ascii="Microsoft YaHei" w:hAnsi="Microsoft YaHei" w:eastAsia="Microsoft YaHei" w:cs="Microsoft YaHei"/>
          <w:sz w:val="16"/>
          <w:szCs w:val="16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selected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by</w:t>
      </w:r>
      <w:r>
        <w:rPr>
          <w:rFonts w:ascii="Microsoft YaHei" w:hAnsi="Microsoft YaHei" w:eastAsia="Microsoft YaHei" w:cs="Microsoft YaHei"/>
          <w:sz w:val="16"/>
          <w:szCs w:val="16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the</w:t>
      </w:r>
      <w:r>
        <w:rPr>
          <w:rFonts w:ascii="Microsoft YaHei" w:hAnsi="Microsoft YaHei" w:eastAsia="Microsoft YaHei" w:cs="Microsoft YaHei"/>
          <w:sz w:val="16"/>
          <w:szCs w:val="16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chair.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Membership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the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panel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included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specialists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in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urology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with </w:t>
      </w:r>
      <w:r>
        <w:rPr>
          <w:rFonts w:ascii="Microsoft YaHei" w:hAnsi="Microsoft YaHei" w:eastAsia="Microsoft YaHei" w:cs="Microsoft YaHei"/>
          <w:sz w:val="16"/>
          <w:szCs w:val="16"/>
        </w:rPr>
        <w:t>specific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expertise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on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this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disorder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The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mission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the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panel </w:t>
      </w:r>
      <w:r>
        <w:rPr>
          <w:rFonts w:ascii="Microsoft YaHei" w:hAnsi="Microsoft YaHei" w:eastAsia="Microsoft YaHei" w:cs="Microsoft YaHei"/>
          <w:sz w:val="16"/>
          <w:szCs w:val="16"/>
        </w:rPr>
        <w:t>was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to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develop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recommendations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that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are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analysis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-</w:t>
      </w:r>
      <w:r>
        <w:rPr>
          <w:rFonts w:ascii="Microsoft YaHei" w:hAnsi="Microsoft YaHei" w:eastAsia="Microsoft YaHei" w:cs="Microsoft YaHei"/>
          <w:sz w:val="16"/>
          <w:szCs w:val="16"/>
        </w:rPr>
        <w:t>based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or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consensus-based,</w:t>
      </w:r>
      <w:r>
        <w:rPr>
          <w:rFonts w:ascii="Microsoft YaHei" w:hAnsi="Microsoft YaHei" w:eastAsia="Microsoft YaHei" w:cs="Microsoft YaHei"/>
          <w:sz w:val="16"/>
          <w:szCs w:val="16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depending</w:t>
      </w:r>
      <w:r>
        <w:rPr>
          <w:rFonts w:ascii="Microsoft YaHei" w:hAnsi="Microsoft YaHei" w:eastAsia="Microsoft YaHei" w:cs="Microsoft YaHei"/>
          <w:sz w:val="16"/>
          <w:szCs w:val="16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on</w:t>
      </w:r>
      <w:r>
        <w:rPr>
          <w:rFonts w:ascii="Microsoft YaHei" w:hAnsi="Microsoft YaHei" w:eastAsia="Microsoft YaHei" w:cs="Microsoft YaHei"/>
          <w:sz w:val="16"/>
          <w:szCs w:val="16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panel</w:t>
      </w:r>
      <w:r>
        <w:rPr>
          <w:rFonts w:ascii="Microsoft YaHei" w:hAnsi="Microsoft YaHei" w:eastAsia="Microsoft YaHei" w:cs="Microsoft YaHei"/>
          <w:sz w:val="16"/>
          <w:szCs w:val="16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processes</w:t>
      </w:r>
      <w:r>
        <w:rPr>
          <w:rFonts w:ascii="Microsoft YaHei" w:hAnsi="Microsoft YaHei" w:eastAsia="Microsoft YaHei" w:cs="Microsoft YaHei"/>
          <w:sz w:val="16"/>
          <w:szCs w:val="16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and</w:t>
      </w:r>
      <w:r>
        <w:rPr>
          <w:rFonts w:ascii="Microsoft YaHei" w:hAnsi="Microsoft YaHei" w:eastAsia="Microsoft YaHei" w:cs="Microsoft YaHei"/>
          <w:sz w:val="16"/>
          <w:szCs w:val="16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available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data,</w:t>
      </w:r>
      <w:r>
        <w:rPr>
          <w:rFonts w:ascii="Microsoft YaHei" w:hAnsi="Microsoft YaHei" w:eastAsia="Microsoft YaHei" w:cs="Microsoft YaHei"/>
          <w:sz w:val="16"/>
          <w:szCs w:val="16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for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optimal</w:t>
      </w:r>
      <w:r>
        <w:rPr>
          <w:rFonts w:ascii="Microsoft YaHei" w:hAnsi="Microsoft YaHei" w:eastAsia="Microsoft YaHei" w:cs="Microsoft YaHei"/>
          <w:sz w:val="16"/>
          <w:szCs w:val="16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clinical</w:t>
      </w:r>
      <w:r>
        <w:rPr>
          <w:rFonts w:ascii="Microsoft YaHei" w:hAnsi="Microsoft YaHei" w:eastAsia="Microsoft YaHei" w:cs="Microsoft YaHei"/>
          <w:sz w:val="16"/>
          <w:szCs w:val="16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practices</w:t>
      </w:r>
      <w:r>
        <w:rPr>
          <w:rFonts w:ascii="Microsoft YaHei" w:hAnsi="Microsoft YaHei" w:eastAsia="Microsoft YaHei" w:cs="Microsoft YaHei"/>
          <w:sz w:val="16"/>
          <w:szCs w:val="16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in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the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 xml:space="preserve"> treatment</w:t>
      </w:r>
      <w:r>
        <w:rPr>
          <w:rFonts w:ascii="Microsoft YaHei" w:hAnsi="Microsoft YaHei" w:eastAsia="Microsoft YaHei" w:cs="Microsoft YaHei"/>
          <w:sz w:val="16"/>
          <w:szCs w:val="16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of stones.</w:t>
      </w:r>
    </w:p>
    <w:p>
      <w:pPr>
        <w:ind w:left="13" w:right="55" w:firstLine="7"/>
        <w:spacing w:before="50" w:line="223" w:lineRule="auto"/>
        <w:jc w:val="both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</w:rPr>
        <w:t>Funding</w:t>
      </w:r>
      <w:r>
        <w:rPr>
          <w:rFonts w:ascii="Microsoft YaHei" w:hAnsi="Microsoft YaHei" w:eastAsia="Microsoft YaHei" w:cs="Microsoft YaHei"/>
          <w:sz w:val="16"/>
          <w:szCs w:val="16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the</w:t>
      </w:r>
      <w:r>
        <w:rPr>
          <w:rFonts w:ascii="Microsoft YaHei" w:hAnsi="Microsoft YaHei" w:eastAsia="Microsoft YaHei" w:cs="Microsoft YaHei"/>
          <w:sz w:val="16"/>
          <w:szCs w:val="16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panel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was</w:t>
      </w:r>
      <w:r>
        <w:rPr>
          <w:rFonts w:ascii="Microsoft YaHei" w:hAnsi="Microsoft YaHei" w:eastAsia="Microsoft YaHei" w:cs="Microsoft YaHei"/>
          <w:sz w:val="16"/>
          <w:szCs w:val="16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provided</w:t>
      </w:r>
      <w:r>
        <w:rPr>
          <w:rFonts w:ascii="Microsoft YaHei" w:hAnsi="Microsoft YaHei" w:eastAsia="Microsoft YaHei" w:cs="Microsoft YaHei"/>
          <w:sz w:val="16"/>
          <w:szCs w:val="16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by</w:t>
      </w:r>
      <w:r>
        <w:rPr>
          <w:rFonts w:ascii="Microsoft YaHei" w:hAnsi="Microsoft YaHei" w:eastAsia="Microsoft YaHei" w:cs="Microsoft YaHei"/>
          <w:sz w:val="16"/>
          <w:szCs w:val="16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the</w:t>
      </w: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AUA</w:t>
      </w:r>
      <w:r>
        <w:rPr>
          <w:rFonts w:ascii="Microsoft YaHei" w:hAnsi="Microsoft YaHei" w:eastAsia="Microsoft YaHei" w:cs="Microsoft YaHei"/>
          <w:sz w:val="16"/>
          <w:szCs w:val="16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and</w:t>
      </w:r>
      <w:r>
        <w:rPr>
          <w:rFonts w:ascii="Microsoft YaHei" w:hAnsi="Microsoft YaHei" w:eastAsia="Microsoft YaHei" w:cs="Microsoft YaHei"/>
          <w:sz w:val="16"/>
          <w:szCs w:val="16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Endo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Panel </w:t>
      </w:r>
      <w:r>
        <w:rPr>
          <w:rFonts w:ascii="Microsoft YaHei" w:hAnsi="Microsoft YaHei" w:eastAsia="Microsoft YaHei" w:cs="Microsoft YaHei"/>
          <w:sz w:val="16"/>
          <w:szCs w:val="16"/>
        </w:rPr>
        <w:t>members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</w:rPr>
        <w:t>received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</w:rPr>
        <w:t>no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</w:rPr>
        <w:t>remuneration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</w:rPr>
        <w:t>for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</w:rPr>
        <w:t>their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</w:rPr>
        <w:t>work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>.   </w:t>
      </w:r>
      <w:r>
        <w:rPr>
          <w:rFonts w:ascii="Microsoft YaHei" w:hAnsi="Microsoft YaHei" w:eastAsia="Microsoft YaHei" w:cs="Microsoft YaHei"/>
          <w:sz w:val="16"/>
          <w:szCs w:val="16"/>
        </w:rPr>
        <w:t>Each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member</w:t>
      </w:r>
      <w:r>
        <w:rPr>
          <w:rFonts w:ascii="Microsoft YaHei" w:hAnsi="Microsoft YaHei" w:eastAsia="Microsoft YaHei" w:cs="Microsoft YaHei"/>
          <w:sz w:val="16"/>
          <w:szCs w:val="16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the  panel</w:t>
      </w:r>
      <w:r>
        <w:rPr>
          <w:rFonts w:ascii="Microsoft YaHei" w:hAnsi="Microsoft YaHei" w:eastAsia="Microsoft YaHei" w:cs="Microsoft YaHei"/>
          <w:sz w:val="16"/>
          <w:szCs w:val="16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provides</w:t>
      </w:r>
      <w:r>
        <w:rPr>
          <w:rFonts w:ascii="Microsoft YaHei" w:hAnsi="Microsoft YaHei" w:eastAsia="Microsoft YaHei" w:cs="Microsoft YaHei"/>
          <w:sz w:val="16"/>
          <w:szCs w:val="16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an</w:t>
      </w:r>
      <w:r>
        <w:rPr>
          <w:rFonts w:ascii="Microsoft YaHei" w:hAnsi="Microsoft YaHei" w:eastAsia="Microsoft YaHei" w:cs="Microsoft YaHei"/>
          <w:sz w:val="16"/>
          <w:szCs w:val="16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ong</w:t>
      </w:r>
      <w:r>
        <w:rPr>
          <w:rFonts w:ascii="Microsoft YaHei" w:hAnsi="Microsoft YaHei" w:eastAsia="Microsoft YaHei" w:cs="Microsoft YaHei"/>
          <w:sz w:val="16"/>
          <w:szCs w:val="16"/>
        </w:rPr>
        <w:t>oing</w:t>
      </w:r>
      <w:r>
        <w:rPr>
          <w:rFonts w:ascii="Microsoft YaHei" w:hAnsi="Microsoft YaHei" w:eastAsia="Microsoft YaHei" w:cs="Microsoft YaHei"/>
          <w:sz w:val="16"/>
          <w:szCs w:val="16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conflict</w:t>
      </w:r>
      <w:r>
        <w:rPr>
          <w:rFonts w:ascii="Microsoft YaHei" w:hAnsi="Microsoft YaHei" w:eastAsia="Microsoft YaHei" w:cs="Microsoft YaHei"/>
          <w:sz w:val="16"/>
          <w:szCs w:val="16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interest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disclosure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to</w:t>
      </w:r>
      <w:r>
        <w:rPr>
          <w:rFonts w:ascii="Microsoft YaHei" w:hAnsi="Microsoft YaHei" w:eastAsia="Microsoft YaHei" w:cs="Microsoft YaHei"/>
          <w:sz w:val="16"/>
          <w:szCs w:val="16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the AUA.</w:t>
      </w:r>
    </w:p>
    <w:p>
      <w:pPr>
        <w:ind w:left="9" w:right="54" w:firstLine="2"/>
        <w:spacing w:before="16" w:line="212" w:lineRule="auto"/>
        <w:jc w:val="both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While   these</w:t>
      </w:r>
      <w:r>
        <w:rPr>
          <w:rFonts w:ascii="Microsoft YaHei" w:hAnsi="Microsoft YaHei" w:eastAsia="Microsoft YaHei" w:cs="Microsoft YaHei"/>
          <w:sz w:val="16"/>
          <w:szCs w:val="16"/>
          <w:spacing w:val="11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guidelines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do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not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necessarily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establish   the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standard</w:t>
      </w:r>
      <w:r>
        <w:rPr>
          <w:rFonts w:ascii="Microsoft YaHei" w:hAnsi="Microsoft YaHei" w:eastAsia="Microsoft YaHei" w:cs="Microsoft YaHei"/>
          <w:sz w:val="16"/>
          <w:szCs w:val="16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spacing w:val="2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care,</w:t>
      </w:r>
      <w:r>
        <w:rPr>
          <w:rFonts w:ascii="Microsoft YaHei" w:hAnsi="Microsoft YaHei" w:eastAsia="Microsoft YaHei" w:cs="Microsoft YaHei"/>
          <w:sz w:val="16"/>
          <w:szCs w:val="16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AUA</w:t>
      </w:r>
      <w:r>
        <w:rPr>
          <w:rFonts w:ascii="Microsoft YaHei" w:hAnsi="Microsoft YaHei" w:eastAsia="Microsoft YaHei" w:cs="Microsoft YaHei"/>
          <w:sz w:val="16"/>
          <w:szCs w:val="16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seeks</w:t>
      </w:r>
      <w:r>
        <w:rPr>
          <w:rFonts w:ascii="Microsoft YaHei" w:hAnsi="Microsoft YaHei" w:eastAsia="Microsoft YaHei" w:cs="Microsoft YaHei"/>
          <w:sz w:val="16"/>
          <w:szCs w:val="16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to</w:t>
      </w:r>
      <w:r>
        <w:rPr>
          <w:rFonts w:ascii="Microsoft YaHei" w:hAnsi="Microsoft YaHei" w:eastAsia="Microsoft YaHei" w:cs="Microsoft YaHei"/>
          <w:sz w:val="16"/>
          <w:szCs w:val="16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recommend</w:t>
      </w:r>
      <w:r>
        <w:rPr>
          <w:rFonts w:ascii="Microsoft YaHei" w:hAnsi="Microsoft YaHei" w:eastAsia="Microsoft YaHei" w:cs="Microsoft YaHei"/>
          <w:sz w:val="16"/>
          <w:szCs w:val="16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and</w:t>
      </w:r>
      <w:r>
        <w:rPr>
          <w:rFonts w:ascii="Microsoft YaHei" w:hAnsi="Microsoft YaHei" w:eastAsia="Microsoft YaHei" w:cs="Microsoft YaHei"/>
          <w:sz w:val="16"/>
          <w:szCs w:val="16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t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o</w:t>
      </w:r>
      <w:r>
        <w:rPr>
          <w:rFonts w:ascii="Microsoft YaHei" w:hAnsi="Microsoft YaHei" w:eastAsia="Microsoft YaHei" w:cs="Microsoft YaHei"/>
          <w:sz w:val="16"/>
          <w:szCs w:val="16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encourage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compliance</w:t>
      </w:r>
      <w:r>
        <w:rPr>
          <w:rFonts w:ascii="Microsoft YaHei" w:hAnsi="Microsoft YaHei" w:eastAsia="Microsoft YaHei" w:cs="Microsoft YaHei"/>
          <w:sz w:val="16"/>
          <w:szCs w:val="16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by</w:t>
      </w:r>
      <w:r>
        <w:rPr>
          <w:rFonts w:ascii="Microsoft YaHei" w:hAnsi="Microsoft YaHei" w:eastAsia="Microsoft YaHei" w:cs="Microsoft YaHei"/>
          <w:sz w:val="16"/>
          <w:szCs w:val="16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practitioners</w:t>
      </w:r>
      <w:r>
        <w:rPr>
          <w:rFonts w:ascii="Microsoft YaHei" w:hAnsi="Microsoft YaHei" w:eastAsia="Microsoft YaHei" w:cs="Microsoft YaHei"/>
          <w:sz w:val="16"/>
          <w:szCs w:val="16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with</w:t>
      </w:r>
      <w:r>
        <w:rPr>
          <w:rFonts w:ascii="Microsoft YaHei" w:hAnsi="Microsoft YaHei" w:eastAsia="Microsoft YaHei" w:cs="Microsoft YaHei"/>
          <w:sz w:val="16"/>
          <w:szCs w:val="16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current</w:t>
      </w:r>
      <w:r>
        <w:rPr>
          <w:rFonts w:ascii="Microsoft YaHei" w:hAnsi="Microsoft YaHei" w:eastAsia="Microsoft YaHei" w:cs="Microsoft YaHei"/>
          <w:sz w:val="16"/>
          <w:szCs w:val="16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best</w:t>
      </w:r>
      <w:r>
        <w:rPr>
          <w:rFonts w:ascii="Microsoft YaHei" w:hAnsi="Microsoft YaHei" w:eastAsia="Microsoft YaHei" w:cs="Microsoft YaHei"/>
          <w:sz w:val="16"/>
          <w:szCs w:val="16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practices</w:t>
      </w:r>
      <w:r>
        <w:rPr>
          <w:rFonts w:ascii="Microsoft YaHei" w:hAnsi="Microsoft YaHei" w:eastAsia="Microsoft YaHei" w:cs="Microsoft YaHei"/>
          <w:sz w:val="16"/>
          <w:szCs w:val="16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r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elated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to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</w:rPr>
        <w:t>the   condition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</w:rPr>
        <w:t>being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</w:rPr>
        <w:t>treated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.        </w:t>
      </w:r>
      <w:r>
        <w:rPr>
          <w:rFonts w:ascii="Microsoft YaHei" w:hAnsi="Microsoft YaHei" w:eastAsia="Microsoft YaHei" w:cs="Microsoft YaHei"/>
          <w:sz w:val="16"/>
          <w:szCs w:val="16"/>
        </w:rPr>
        <w:t>As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</w:rPr>
        <w:t>medical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</w:rPr>
        <w:t>knowledge</w:t>
      </w:r>
    </w:p>
    <w:p>
      <w:pPr>
        <w:ind w:right="54" w:firstLine="13"/>
        <w:spacing w:before="2" w:line="213" w:lineRule="auto"/>
        <w:jc w:val="both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expands</w:t>
      </w:r>
      <w:r>
        <w:rPr>
          <w:rFonts w:ascii="Microsoft YaHei" w:hAnsi="Microsoft YaHei" w:eastAsia="Microsoft YaHei" w:cs="Microsoft YaHei"/>
          <w:sz w:val="16"/>
          <w:szCs w:val="16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and</w:t>
      </w:r>
      <w:r>
        <w:rPr>
          <w:rFonts w:ascii="Microsoft YaHei" w:hAnsi="Microsoft YaHei" w:eastAsia="Microsoft YaHei" w:cs="Microsoft YaHei"/>
          <w:sz w:val="16"/>
          <w:szCs w:val="16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technology</w:t>
      </w:r>
      <w:r>
        <w:rPr>
          <w:rFonts w:ascii="Microsoft YaHei" w:hAnsi="Microsoft YaHei" w:eastAsia="Microsoft YaHei" w:cs="Microsoft YaHei"/>
          <w:sz w:val="16"/>
          <w:szCs w:val="16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advances,</w:t>
      </w:r>
      <w:r>
        <w:rPr>
          <w:rFonts w:ascii="Microsoft YaHei" w:hAnsi="Microsoft YaHei" w:eastAsia="Microsoft YaHei" w:cs="Microsoft YaHei"/>
          <w:sz w:val="16"/>
          <w:szCs w:val="16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t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he</w:t>
      </w:r>
      <w:r>
        <w:rPr>
          <w:rFonts w:ascii="Microsoft YaHei" w:hAnsi="Microsoft YaHei" w:eastAsia="Microsoft YaHei" w:cs="Microsoft YaHei"/>
          <w:sz w:val="16"/>
          <w:szCs w:val="16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guidelines</w:t>
      </w:r>
      <w:r>
        <w:rPr>
          <w:rFonts w:ascii="Microsoft YaHei" w:hAnsi="Microsoft YaHei" w:eastAsia="Microsoft YaHei" w:cs="Microsoft YaHei"/>
          <w:sz w:val="16"/>
          <w:szCs w:val="16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will</w:t>
      </w:r>
      <w:r>
        <w:rPr>
          <w:rFonts w:ascii="Microsoft YaHei" w:hAnsi="Microsoft YaHei" w:eastAsia="Microsoft YaHei" w:cs="Microsoft YaHei"/>
          <w:sz w:val="16"/>
          <w:szCs w:val="16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change.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Today</w:t>
      </w:r>
      <w:r>
        <w:rPr>
          <w:rFonts w:ascii="Microsoft YaHei" w:hAnsi="Microsoft YaHei" w:eastAsia="Microsoft YaHei" w:cs="Microsoft YaHei"/>
          <w:sz w:val="16"/>
          <w:szCs w:val="16"/>
          <w:spacing w:val="5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these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evidence-based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guidelines  statements  represent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not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absolute</w:t>
      </w:r>
      <w:r>
        <w:rPr>
          <w:rFonts w:ascii="Microsoft YaHei" w:hAnsi="Microsoft YaHei" w:eastAsia="Microsoft YaHei" w:cs="Microsoft YaHei"/>
          <w:sz w:val="16"/>
          <w:szCs w:val="16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mandates</w:t>
      </w:r>
      <w:r>
        <w:rPr>
          <w:rFonts w:ascii="Microsoft YaHei" w:hAnsi="Microsoft YaHei" w:eastAsia="Microsoft YaHei" w:cs="Microsoft YaHei"/>
          <w:sz w:val="16"/>
          <w:szCs w:val="16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but</w:t>
      </w:r>
      <w:r>
        <w:rPr>
          <w:rFonts w:ascii="Microsoft YaHei" w:hAnsi="Microsoft YaHei" w:eastAsia="Microsoft YaHei" w:cs="Microsoft YaHei"/>
          <w:sz w:val="16"/>
          <w:szCs w:val="16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provisional</w:t>
      </w:r>
      <w:r>
        <w:rPr>
          <w:rFonts w:ascii="Microsoft YaHei" w:hAnsi="Microsoft YaHei" w:eastAsia="Microsoft YaHei" w:cs="Microsoft YaHei"/>
          <w:sz w:val="16"/>
          <w:szCs w:val="16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pr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oposals</w:t>
      </w:r>
      <w:r>
        <w:rPr>
          <w:rFonts w:ascii="Microsoft YaHei" w:hAnsi="Microsoft YaHei" w:eastAsia="Microsoft YaHei" w:cs="Microsoft YaHei"/>
          <w:sz w:val="16"/>
          <w:szCs w:val="16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for</w:t>
      </w:r>
      <w:r>
        <w:rPr>
          <w:rFonts w:ascii="Microsoft YaHei" w:hAnsi="Microsoft YaHei" w:eastAsia="Microsoft YaHei" w:cs="Microsoft YaHei"/>
          <w:sz w:val="16"/>
          <w:szCs w:val="16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treatment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under</w:t>
      </w:r>
      <w:r>
        <w:rPr>
          <w:rFonts w:ascii="Microsoft YaHei" w:hAnsi="Microsoft YaHei" w:eastAsia="Microsoft YaHei" w:cs="Microsoft YaHei"/>
          <w:sz w:val="16"/>
          <w:szCs w:val="16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the</w:t>
      </w:r>
      <w:r>
        <w:rPr>
          <w:rFonts w:ascii="Microsoft YaHei" w:hAnsi="Microsoft YaHei" w:eastAsia="Microsoft YaHei" w:cs="Microsoft YaHei"/>
          <w:sz w:val="16"/>
          <w:szCs w:val="16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specific</w:t>
      </w:r>
      <w:r>
        <w:rPr>
          <w:rFonts w:ascii="Microsoft YaHei" w:hAnsi="Microsoft YaHei" w:eastAsia="Microsoft YaHei" w:cs="Microsoft YaHei"/>
          <w:sz w:val="16"/>
          <w:szCs w:val="16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condition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s</w:t>
      </w:r>
      <w:r>
        <w:rPr>
          <w:rFonts w:ascii="Microsoft YaHei" w:hAnsi="Microsoft YaHei" w:eastAsia="Microsoft YaHei" w:cs="Microsoft YaHei"/>
          <w:sz w:val="16"/>
          <w:szCs w:val="16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described</w:t>
      </w:r>
      <w:r>
        <w:rPr>
          <w:rFonts w:ascii="Microsoft YaHei" w:hAnsi="Microsoft YaHei" w:eastAsia="Microsoft YaHei" w:cs="Microsoft YaHei"/>
          <w:sz w:val="16"/>
          <w:szCs w:val="16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in</w:t>
      </w:r>
      <w:r>
        <w:rPr>
          <w:rFonts w:ascii="Microsoft YaHei" w:hAnsi="Microsoft YaHei" w:eastAsia="Microsoft YaHei" w:cs="Microsoft YaHei"/>
          <w:sz w:val="16"/>
          <w:szCs w:val="16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each</w:t>
      </w:r>
      <w:r>
        <w:rPr>
          <w:rFonts w:ascii="Microsoft YaHei" w:hAnsi="Microsoft YaHei" w:eastAsia="Microsoft YaHei" w:cs="Microsoft YaHei"/>
          <w:sz w:val="16"/>
          <w:szCs w:val="16"/>
          <w:spacing w:val="3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document.</w:t>
      </w:r>
      <w:r>
        <w:rPr>
          <w:rFonts w:ascii="Microsoft YaHei" w:hAnsi="Microsoft YaHei" w:eastAsia="Microsoft YaHei" w:cs="Microsoft YaHei"/>
          <w:sz w:val="16"/>
          <w:szCs w:val="16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For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all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these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reasons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,  </w:t>
      </w:r>
      <w:r>
        <w:rPr>
          <w:rFonts w:ascii="Microsoft YaHei" w:hAnsi="Microsoft YaHei" w:eastAsia="Microsoft YaHei" w:cs="Microsoft YaHei"/>
          <w:sz w:val="16"/>
          <w:szCs w:val="16"/>
        </w:rPr>
        <w:t>the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guidelines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do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not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pre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-</w:t>
      </w:r>
      <w:r>
        <w:rPr>
          <w:rFonts w:ascii="Microsoft YaHei" w:hAnsi="Microsoft YaHei" w:eastAsia="Microsoft YaHei" w:cs="Microsoft YaHei"/>
          <w:sz w:val="16"/>
          <w:szCs w:val="16"/>
        </w:rPr>
        <w:t>empt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physician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judgment</w:t>
      </w:r>
      <w:r>
        <w:rPr>
          <w:rFonts w:ascii="Microsoft YaHei" w:hAnsi="Microsoft YaHei" w:eastAsia="Microsoft YaHei" w:cs="Microsoft YaHei"/>
          <w:sz w:val="16"/>
          <w:szCs w:val="16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in</w:t>
      </w:r>
      <w:r>
        <w:rPr>
          <w:rFonts w:ascii="Microsoft YaHei" w:hAnsi="Microsoft YaHei" w:eastAsia="Microsoft YaHei" w:cs="Microsoft YaHei"/>
          <w:sz w:val="16"/>
          <w:szCs w:val="16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individual</w:t>
      </w:r>
      <w:r>
        <w:rPr>
          <w:rFonts w:ascii="Microsoft YaHei" w:hAnsi="Microsoft YaHei" w:eastAsia="Microsoft YaHei" w:cs="Microsoft YaHei"/>
          <w:sz w:val="16"/>
          <w:szCs w:val="16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cas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es.</w:t>
      </w:r>
    </w:p>
    <w:p>
      <w:pPr>
        <w:ind w:left="6" w:right="52" w:hanging="2"/>
        <w:spacing w:before="58" w:line="215" w:lineRule="auto"/>
        <w:jc w:val="both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</w:rPr>
        <w:t>Treating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</w:rPr>
        <w:t>physicians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</w:rPr>
        <w:t>must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</w:rPr>
        <w:t>take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</w:rPr>
        <w:t>into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</w:rPr>
        <w:t>account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</w:rPr>
        <w:t>variations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</w:rPr>
        <w:t>in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resources,</w:t>
      </w:r>
      <w:r>
        <w:rPr>
          <w:rFonts w:ascii="Microsoft YaHei" w:hAnsi="Microsoft YaHei" w:eastAsia="Microsoft YaHei" w:cs="Microsoft YaHei"/>
          <w:sz w:val="16"/>
          <w:szCs w:val="16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and</w:t>
      </w:r>
      <w:r>
        <w:rPr>
          <w:rFonts w:ascii="Microsoft YaHei" w:hAnsi="Microsoft YaHei" w:eastAsia="Microsoft YaHei" w:cs="Microsoft YaHei"/>
          <w:sz w:val="16"/>
          <w:szCs w:val="16"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patient  tolerances,  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needs,</w:t>
      </w:r>
      <w:r>
        <w:rPr>
          <w:rFonts w:ascii="Microsoft YaHei" w:hAnsi="Microsoft YaHei" w:eastAsia="Microsoft YaHei" w:cs="Microsoft YaHei"/>
          <w:sz w:val="16"/>
          <w:szCs w:val="16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and</w:t>
      </w:r>
      <w:r>
        <w:rPr>
          <w:rFonts w:ascii="Microsoft YaHei" w:hAnsi="Microsoft YaHei" w:eastAsia="Microsoft YaHei" w:cs="Microsoft YaHei"/>
          <w:sz w:val="16"/>
          <w:szCs w:val="16"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preferences.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Conformance</w:t>
      </w:r>
      <w:r>
        <w:rPr>
          <w:rFonts w:ascii="Microsoft YaHei" w:hAnsi="Microsoft YaHei" w:eastAsia="Microsoft YaHei" w:cs="Microsoft YaHei"/>
          <w:sz w:val="16"/>
          <w:szCs w:val="16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with</w:t>
      </w:r>
      <w:r>
        <w:rPr>
          <w:rFonts w:ascii="Microsoft YaHei" w:hAnsi="Microsoft YaHei" w:eastAsia="Microsoft YaHei" w:cs="Microsoft YaHei"/>
          <w:sz w:val="16"/>
          <w:szCs w:val="16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any</w:t>
      </w:r>
      <w:r>
        <w:rPr>
          <w:rFonts w:ascii="Microsoft YaHei" w:hAnsi="Microsoft YaHei" w:eastAsia="Microsoft YaHei" w:cs="Microsoft YaHei"/>
          <w:sz w:val="16"/>
          <w:szCs w:val="16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clinic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al</w:t>
      </w:r>
      <w:r>
        <w:rPr>
          <w:rFonts w:ascii="Microsoft YaHei" w:hAnsi="Microsoft YaHei" w:eastAsia="Microsoft YaHei" w:cs="Microsoft YaHei"/>
          <w:sz w:val="16"/>
          <w:szCs w:val="16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guideline</w:t>
      </w:r>
      <w:r>
        <w:rPr>
          <w:rFonts w:ascii="Microsoft YaHei" w:hAnsi="Microsoft YaHei" w:eastAsia="Microsoft YaHei" w:cs="Microsoft YaHei"/>
          <w:sz w:val="16"/>
          <w:szCs w:val="16"/>
          <w:spacing w:val="3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does</w:t>
      </w:r>
      <w:r>
        <w:rPr>
          <w:rFonts w:ascii="Microsoft YaHei" w:hAnsi="Microsoft YaHei" w:eastAsia="Microsoft YaHei" w:cs="Microsoft YaHei"/>
          <w:sz w:val="16"/>
          <w:szCs w:val="16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not</w:t>
      </w:r>
      <w:r>
        <w:rPr>
          <w:rFonts w:ascii="Microsoft YaHei" w:hAnsi="Microsoft YaHei" w:eastAsia="Microsoft YaHei" w:cs="Microsoft YaHei"/>
          <w:sz w:val="16"/>
          <w:szCs w:val="16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guarantee</w:t>
      </w:r>
      <w:r>
        <w:rPr>
          <w:rFonts w:ascii="Microsoft YaHei" w:hAnsi="Microsoft YaHei" w:eastAsia="Microsoft YaHei" w:cs="Microsoft YaHei"/>
          <w:sz w:val="16"/>
          <w:szCs w:val="16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a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successful    outcome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>.       </w:t>
      </w:r>
      <w:r>
        <w:rPr>
          <w:rFonts w:ascii="Microsoft YaHei" w:hAnsi="Microsoft YaHei" w:eastAsia="Microsoft YaHei" w:cs="Microsoft YaHei"/>
          <w:sz w:val="16"/>
          <w:szCs w:val="16"/>
        </w:rPr>
        <w:t>The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6"/>
          <w:szCs w:val="16"/>
        </w:rPr>
        <w:t>guideline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6"/>
          <w:szCs w:val="16"/>
        </w:rPr>
        <w:t>text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6"/>
          <w:szCs w:val="16"/>
        </w:rPr>
        <w:t>may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6"/>
          <w:szCs w:val="16"/>
        </w:rPr>
        <w:t>include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information</w:t>
      </w:r>
      <w:r>
        <w:rPr>
          <w:rFonts w:ascii="Microsoft YaHei" w:hAnsi="Microsoft YaHei" w:eastAsia="Microsoft YaHei" w:cs="Microsoft YaHei"/>
          <w:sz w:val="16"/>
          <w:szCs w:val="16"/>
          <w:spacing w:val="5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or</w:t>
      </w:r>
      <w:r>
        <w:rPr>
          <w:rFonts w:ascii="Microsoft YaHei" w:hAnsi="Microsoft YaHei" w:eastAsia="Microsoft YaHei" w:cs="Microsoft YaHei"/>
          <w:sz w:val="16"/>
          <w:szCs w:val="16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recommendations</w:t>
      </w:r>
      <w:r>
        <w:rPr>
          <w:rFonts w:ascii="Microsoft YaHei" w:hAnsi="Microsoft YaHei" w:eastAsia="Microsoft YaHei" w:cs="Microsoft YaHei"/>
          <w:sz w:val="16"/>
          <w:szCs w:val="16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about</w:t>
      </w:r>
      <w:r>
        <w:rPr>
          <w:rFonts w:ascii="Microsoft YaHei" w:hAnsi="Microsoft YaHei" w:eastAsia="Microsoft YaHei" w:cs="Microsoft YaHei"/>
          <w:sz w:val="16"/>
          <w:szCs w:val="16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certain</w:t>
      </w:r>
      <w:r>
        <w:rPr>
          <w:rFonts w:ascii="Microsoft YaHei" w:hAnsi="Microsoft YaHei" w:eastAsia="Microsoft YaHei" w:cs="Microsoft YaHei"/>
          <w:sz w:val="16"/>
          <w:szCs w:val="16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drug</w:t>
      </w:r>
      <w:r>
        <w:rPr>
          <w:rFonts w:ascii="Microsoft YaHei" w:hAnsi="Microsoft YaHei" w:eastAsia="Microsoft YaHei" w:cs="Microsoft YaHei"/>
          <w:sz w:val="16"/>
          <w:szCs w:val="16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uses</w:t>
      </w:r>
      <w:r>
        <w:rPr>
          <w:rFonts w:ascii="Microsoft YaHei" w:hAnsi="Microsoft YaHei" w:eastAsia="Microsoft YaHei" w:cs="Microsoft YaHei"/>
          <w:sz w:val="16"/>
          <w:szCs w:val="16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(、off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label、)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that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are</w:t>
      </w:r>
      <w:r>
        <w:rPr>
          <w:rFonts w:ascii="Microsoft YaHei" w:hAnsi="Microsoft YaHei" w:eastAsia="Microsoft YaHei" w:cs="Microsoft YaHei"/>
          <w:sz w:val="16"/>
          <w:szCs w:val="16"/>
          <w:spacing w:val="12"/>
          <w:w w:val="102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not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approved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by   the    Food    and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 xml:space="preserve">   Drug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Administration</w:t>
      </w:r>
      <w:r>
        <w:rPr>
          <w:rFonts w:ascii="Microsoft YaHei" w:hAnsi="Microsoft YaHei" w:eastAsia="Microsoft YaHei" w:cs="Microsoft YaHei"/>
          <w:sz w:val="16"/>
          <w:szCs w:val="16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(FDA),</w:t>
      </w:r>
      <w:r>
        <w:rPr>
          <w:rFonts w:ascii="Microsoft YaHei" w:hAnsi="Microsoft YaHei" w:eastAsia="Microsoft YaHei" w:cs="Microsoft YaHei"/>
          <w:sz w:val="16"/>
          <w:szCs w:val="16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or</w:t>
      </w:r>
      <w:r>
        <w:rPr>
          <w:rFonts w:ascii="Microsoft YaHei" w:hAnsi="Microsoft YaHei" w:eastAsia="Microsoft YaHei" w:cs="Microsoft YaHei"/>
          <w:sz w:val="16"/>
          <w:szCs w:val="16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about</w:t>
      </w:r>
      <w:r>
        <w:rPr>
          <w:rFonts w:ascii="Microsoft YaHei" w:hAnsi="Microsoft YaHei" w:eastAsia="Microsoft YaHei" w:cs="Microsoft YaHei"/>
          <w:sz w:val="16"/>
          <w:szCs w:val="16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medications</w:t>
      </w:r>
      <w:r>
        <w:rPr>
          <w:rFonts w:ascii="Microsoft YaHei" w:hAnsi="Microsoft YaHei" w:eastAsia="Microsoft YaHei" w:cs="Microsoft YaHei"/>
          <w:sz w:val="16"/>
          <w:szCs w:val="16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or</w:t>
      </w:r>
      <w:r>
        <w:rPr>
          <w:rFonts w:ascii="Microsoft YaHei" w:hAnsi="Microsoft YaHei" w:eastAsia="Microsoft YaHei" w:cs="Microsoft YaHei"/>
          <w:sz w:val="16"/>
          <w:szCs w:val="16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substances</w:t>
      </w:r>
      <w:r>
        <w:rPr>
          <w:rFonts w:ascii="Microsoft YaHei" w:hAnsi="Microsoft YaHei" w:eastAsia="Microsoft YaHei" w:cs="Microsoft YaHei"/>
          <w:sz w:val="16"/>
          <w:szCs w:val="16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not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subject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</w:rPr>
        <w:t>to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</w:rPr>
        <w:t>the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</w:rPr>
        <w:t>FDA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</w:rPr>
        <w:t>approval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</w:rPr>
        <w:t>process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>.   </w:t>
      </w:r>
      <w:r>
        <w:rPr>
          <w:rFonts w:ascii="Microsoft YaHei" w:hAnsi="Microsoft YaHei" w:eastAsia="Microsoft YaHei" w:cs="Microsoft YaHei"/>
          <w:sz w:val="16"/>
          <w:szCs w:val="16"/>
        </w:rPr>
        <w:t>AUA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6"/>
          <w:szCs w:val="16"/>
        </w:rPr>
        <w:t>urges</w:t>
      </w:r>
      <w:r>
        <w:rPr>
          <w:rFonts w:ascii="Microsoft YaHei" w:hAnsi="Microsoft YaHei" w:eastAsia="Microsoft YaHei" w:cs="Microsoft YaHei"/>
          <w:sz w:val="16"/>
          <w:szCs w:val="16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</w:rPr>
        <w:t>strict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compliance</w:t>
      </w:r>
      <w:r>
        <w:rPr>
          <w:rFonts w:ascii="Microsoft YaHei" w:hAnsi="Microsoft YaHei" w:eastAsia="Microsoft YaHei" w:cs="Microsoft YaHei"/>
          <w:sz w:val="16"/>
          <w:szCs w:val="16"/>
          <w:spacing w:val="5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with</w:t>
      </w:r>
      <w:r>
        <w:rPr>
          <w:rFonts w:ascii="Microsoft YaHei" w:hAnsi="Microsoft YaHei" w:eastAsia="Microsoft YaHei" w:cs="Microsoft YaHei"/>
          <w:sz w:val="16"/>
          <w:szCs w:val="16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all</w:t>
      </w:r>
      <w:r>
        <w:rPr>
          <w:rFonts w:ascii="Microsoft YaHei" w:hAnsi="Microsoft YaHei" w:eastAsia="Microsoft YaHei" w:cs="Microsoft YaHei"/>
          <w:sz w:val="16"/>
          <w:szCs w:val="16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government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regulations</w:t>
      </w:r>
      <w:r>
        <w:rPr>
          <w:rFonts w:ascii="Microsoft YaHei" w:hAnsi="Microsoft YaHei" w:eastAsia="Microsoft YaHei" w:cs="Microsoft YaHei"/>
          <w:sz w:val="16"/>
          <w:szCs w:val="16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and</w:t>
      </w:r>
      <w:r>
        <w:rPr>
          <w:rFonts w:ascii="Microsoft YaHei" w:hAnsi="Microsoft YaHei" w:eastAsia="Microsoft YaHei" w:cs="Microsoft YaHei"/>
          <w:sz w:val="16"/>
          <w:szCs w:val="16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protocols</w:t>
      </w:r>
      <w:r>
        <w:rPr>
          <w:rFonts w:ascii="Microsoft YaHei" w:hAnsi="Microsoft YaHei" w:eastAsia="Microsoft YaHei" w:cs="Microsoft YaHei"/>
          <w:sz w:val="16"/>
          <w:szCs w:val="16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for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prescription  and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use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of  these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substances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The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physician   is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encouraged</w:t>
      </w:r>
      <w:r>
        <w:rPr>
          <w:rFonts w:ascii="Microsoft YaHei" w:hAnsi="Microsoft YaHei" w:eastAsia="Microsoft YaHei" w:cs="Microsoft YaHei"/>
          <w:sz w:val="16"/>
          <w:szCs w:val="16"/>
          <w:spacing w:val="13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to</w:t>
      </w:r>
      <w:r>
        <w:rPr>
          <w:rFonts w:ascii="Microsoft YaHei" w:hAnsi="Microsoft YaHei" w:eastAsia="Microsoft YaHei" w:cs="Microsoft YaHei"/>
          <w:sz w:val="16"/>
          <w:szCs w:val="16"/>
          <w:spacing w:val="15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carefully</w:t>
      </w:r>
      <w:r>
        <w:rPr>
          <w:rFonts w:ascii="Microsoft YaHei" w:hAnsi="Microsoft YaHei" w:eastAsia="Microsoft YaHei" w:cs="Microsoft YaHei"/>
          <w:sz w:val="16"/>
          <w:szCs w:val="16"/>
          <w:spacing w:val="14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follow</w:t>
      </w:r>
      <w:r>
        <w:rPr>
          <w:rFonts w:ascii="Microsoft YaHei" w:hAnsi="Microsoft YaHei" w:eastAsia="Microsoft YaHei" w:cs="Microsoft YaHei"/>
          <w:sz w:val="16"/>
          <w:szCs w:val="16"/>
          <w:spacing w:val="15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all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ava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ilable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  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prescribing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information  about   indications,</w:t>
      </w:r>
      <w:r>
        <w:rPr>
          <w:rFonts w:ascii="Microsoft YaHei" w:hAnsi="Microsoft YaHei" w:eastAsia="Microsoft YaHei" w:cs="Microsoft YaHei"/>
          <w:sz w:val="16"/>
          <w:szCs w:val="16"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contraindications,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precautions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and</w:t>
      </w:r>
      <w:r>
        <w:rPr>
          <w:rFonts w:ascii="Microsoft YaHei" w:hAnsi="Microsoft YaHei" w:eastAsia="Microsoft YaHei" w:cs="Microsoft YaHei"/>
          <w:sz w:val="16"/>
          <w:szCs w:val="16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warnings.</w:t>
      </w:r>
      <w:r>
        <w:rPr>
          <w:rFonts w:ascii="Microsoft YaHei" w:hAnsi="Microsoft YaHei" w:eastAsia="Microsoft YaHei" w:cs="Microsoft YaHei"/>
          <w:sz w:val="16"/>
          <w:szCs w:val="16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These</w:t>
      </w:r>
      <w:r>
        <w:rPr>
          <w:rFonts w:ascii="Microsoft YaHei" w:hAnsi="Microsoft YaHei" w:eastAsia="Microsoft YaHei" w:cs="Microsoft YaHei"/>
          <w:sz w:val="16"/>
          <w:szCs w:val="16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guidelines</w:t>
      </w:r>
      <w:r>
        <w:rPr>
          <w:rFonts w:ascii="Microsoft YaHei" w:hAnsi="Microsoft YaHei" w:eastAsia="Microsoft YaHei" w:cs="Microsoft YaHei"/>
          <w:sz w:val="16"/>
          <w:szCs w:val="16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and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best</w:t>
      </w:r>
      <w:r>
        <w:rPr>
          <w:rFonts w:ascii="Microsoft YaHei" w:hAnsi="Microsoft YaHei" w:eastAsia="Microsoft YaHei" w:cs="Microsoft YaHei"/>
          <w:sz w:val="16"/>
          <w:szCs w:val="16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practice</w:t>
      </w:r>
      <w:r>
        <w:rPr>
          <w:rFonts w:ascii="Microsoft YaHei" w:hAnsi="Microsoft YaHei" w:eastAsia="Microsoft YaHei" w:cs="Microsoft YaHei"/>
          <w:sz w:val="16"/>
          <w:szCs w:val="16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state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ments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are</w:t>
      </w:r>
      <w:r>
        <w:rPr>
          <w:rFonts w:ascii="Microsoft YaHei" w:hAnsi="Microsoft YaHei" w:eastAsia="Microsoft YaHei" w:cs="Microsoft YaHei"/>
          <w:sz w:val="16"/>
          <w:szCs w:val="16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not</w:t>
      </w:r>
      <w:r>
        <w:rPr>
          <w:rFonts w:ascii="Microsoft YaHei" w:hAnsi="Microsoft YaHei" w:eastAsia="Microsoft YaHei" w:cs="Microsoft YaHei"/>
          <w:sz w:val="16"/>
          <w:szCs w:val="16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in-tended</w:t>
      </w:r>
      <w:r>
        <w:rPr>
          <w:rFonts w:ascii="Microsoft YaHei" w:hAnsi="Microsoft YaHei" w:eastAsia="Microsoft YaHei" w:cs="Microsoft YaHei"/>
          <w:sz w:val="16"/>
          <w:szCs w:val="16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to</w:t>
      </w:r>
      <w:r>
        <w:rPr>
          <w:rFonts w:ascii="Microsoft YaHei" w:hAnsi="Microsoft YaHei" w:eastAsia="Microsoft YaHei" w:cs="Microsoft YaHei"/>
          <w:sz w:val="16"/>
          <w:szCs w:val="1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provide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leg</w:t>
      </w:r>
      <w:r>
        <w:rPr>
          <w:rFonts w:ascii="Microsoft YaHei" w:hAnsi="Microsoft YaHei" w:eastAsia="Microsoft YaHei" w:cs="Microsoft YaHei"/>
          <w:sz w:val="16"/>
          <w:szCs w:val="16"/>
        </w:rPr>
        <w:t>al</w:t>
      </w:r>
      <w:r>
        <w:rPr>
          <w:rFonts w:ascii="Microsoft YaHei" w:hAnsi="Microsoft YaHei" w:eastAsia="Microsoft YaHei" w:cs="Microsoft YaHei"/>
          <w:sz w:val="16"/>
          <w:szCs w:val="16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advice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about</w:t>
      </w:r>
      <w:r>
        <w:rPr>
          <w:rFonts w:ascii="Microsoft YaHei" w:hAnsi="Microsoft YaHei" w:eastAsia="Microsoft YaHei" w:cs="Microsoft YaHei"/>
          <w:sz w:val="16"/>
          <w:szCs w:val="1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use</w:t>
      </w:r>
      <w:r>
        <w:rPr>
          <w:rFonts w:ascii="Microsoft YaHei" w:hAnsi="Microsoft YaHei" w:eastAsia="Microsoft YaHei" w:cs="Microsoft YaHei"/>
          <w:sz w:val="16"/>
          <w:szCs w:val="16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and</w:t>
      </w:r>
      <w:r>
        <w:rPr>
          <w:rFonts w:ascii="Microsoft YaHei" w:hAnsi="Microsoft YaHei" w:eastAsia="Microsoft YaHei" w:cs="Microsoft YaHei"/>
          <w:sz w:val="16"/>
          <w:szCs w:val="16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misuse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of these</w:t>
      </w:r>
      <w:r>
        <w:rPr>
          <w:rFonts w:ascii="Microsoft YaHei" w:hAnsi="Microsoft YaHei" w:eastAsia="Microsoft YaHei" w:cs="Microsoft YaHei"/>
          <w:sz w:val="16"/>
          <w:szCs w:val="16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substances.</w:t>
      </w:r>
    </w:p>
    <w:p>
      <w:pPr>
        <w:ind w:left="8" w:right="56" w:hanging="2"/>
        <w:spacing w:before="11" w:line="214" w:lineRule="auto"/>
        <w:jc w:val="both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Although</w:t>
      </w:r>
      <w:r>
        <w:rPr>
          <w:rFonts w:ascii="Microsoft YaHei" w:hAnsi="Microsoft YaHei" w:eastAsia="Microsoft YaHei" w:cs="Microsoft YaHei"/>
          <w:sz w:val="16"/>
          <w:szCs w:val="16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guidelines</w:t>
      </w:r>
      <w:r>
        <w:rPr>
          <w:rFonts w:ascii="Microsoft YaHei" w:hAnsi="Microsoft YaHei" w:eastAsia="Microsoft YaHei" w:cs="Microsoft YaHei"/>
          <w:sz w:val="16"/>
          <w:szCs w:val="16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are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intended</w:t>
      </w:r>
      <w:r>
        <w:rPr>
          <w:rFonts w:ascii="Microsoft YaHei" w:hAnsi="Microsoft YaHei" w:eastAsia="Microsoft YaHei" w:cs="Microsoft YaHei"/>
          <w:sz w:val="16"/>
          <w:szCs w:val="16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to</w:t>
      </w:r>
      <w:r>
        <w:rPr>
          <w:rFonts w:ascii="Microsoft YaHei" w:hAnsi="Microsoft YaHei" w:eastAsia="Microsoft YaHei" w:cs="Microsoft YaHei"/>
          <w:sz w:val="16"/>
          <w:szCs w:val="16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encourage</w:t>
      </w:r>
      <w:r>
        <w:rPr>
          <w:rFonts w:ascii="Microsoft YaHei" w:hAnsi="Microsoft YaHei" w:eastAsia="Microsoft YaHei" w:cs="Microsoft YaHei"/>
          <w:sz w:val="16"/>
          <w:szCs w:val="16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best</w:t>
      </w:r>
      <w:r>
        <w:rPr>
          <w:rFonts w:ascii="Microsoft YaHei" w:hAnsi="Microsoft YaHei" w:eastAsia="Microsoft YaHei" w:cs="Microsoft YaHei"/>
          <w:sz w:val="16"/>
          <w:szCs w:val="16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practices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and    potentially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 xml:space="preserve">   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enc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ompass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available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technologies</w:t>
      </w:r>
      <w:r>
        <w:rPr>
          <w:rFonts w:ascii="Microsoft YaHei" w:hAnsi="Microsoft YaHei" w:eastAsia="Microsoft YaHei" w:cs="Microsoft YaHei"/>
          <w:sz w:val="16"/>
          <w:szCs w:val="16"/>
          <w:spacing w:val="5"/>
        </w:rPr>
        <w:t xml:space="preserve">   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with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sufficient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data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as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close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of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the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literature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review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>,  </w:t>
      </w:r>
      <w:r>
        <w:rPr>
          <w:rFonts w:ascii="Microsoft YaHei" w:hAnsi="Microsoft YaHei" w:eastAsia="Microsoft YaHei" w:cs="Microsoft YaHei"/>
          <w:sz w:val="16"/>
          <w:szCs w:val="16"/>
        </w:rPr>
        <w:t>they</w:t>
      </w:r>
      <w:r>
        <w:rPr>
          <w:rFonts w:ascii="Microsoft YaHei" w:hAnsi="Microsoft YaHei" w:eastAsia="Microsoft YaHei" w:cs="Microsoft YaHei"/>
          <w:sz w:val="16"/>
          <w:szCs w:val="16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are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necessarily</w:t>
      </w:r>
      <w:r>
        <w:rPr>
          <w:rFonts w:ascii="Microsoft YaHei" w:hAnsi="Microsoft YaHei" w:eastAsia="Microsoft YaHei" w:cs="Microsoft YaHei"/>
          <w:sz w:val="16"/>
          <w:szCs w:val="16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time-limited.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Guidelines</w:t>
      </w:r>
      <w:r>
        <w:rPr>
          <w:rFonts w:ascii="Microsoft YaHei" w:hAnsi="Microsoft YaHei" w:eastAsia="Microsoft YaHei" w:cs="Microsoft YaHei"/>
          <w:sz w:val="16"/>
          <w:szCs w:val="16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cannot</w:t>
      </w:r>
      <w:r>
        <w:rPr>
          <w:rFonts w:ascii="Microsoft YaHei" w:hAnsi="Microsoft YaHei" w:eastAsia="Microsoft YaHei" w:cs="Microsoft YaHei"/>
          <w:sz w:val="16"/>
          <w:szCs w:val="16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include</w:t>
      </w:r>
      <w:r>
        <w:rPr>
          <w:rFonts w:ascii="Microsoft YaHei" w:hAnsi="Microsoft YaHei" w:eastAsia="Microsoft YaHei" w:cs="Microsoft YaHei"/>
          <w:sz w:val="16"/>
          <w:szCs w:val="16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evaluation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of all</w:t>
      </w:r>
      <w:r>
        <w:rPr>
          <w:rFonts w:ascii="Microsoft YaHei" w:hAnsi="Microsoft YaHei" w:eastAsia="Microsoft YaHei" w:cs="Microsoft YaHei"/>
          <w:sz w:val="16"/>
          <w:szCs w:val="16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data</w:t>
      </w:r>
      <w:r>
        <w:rPr>
          <w:rFonts w:ascii="Microsoft YaHei" w:hAnsi="Microsoft YaHei" w:eastAsia="Microsoft YaHei" w:cs="Microsoft YaHei"/>
          <w:sz w:val="16"/>
          <w:szCs w:val="16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on</w:t>
      </w:r>
      <w:r>
        <w:rPr>
          <w:rFonts w:ascii="Microsoft YaHei" w:hAnsi="Microsoft YaHei" w:eastAsia="Microsoft YaHei" w:cs="Microsoft YaHei"/>
          <w:sz w:val="16"/>
          <w:szCs w:val="16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emerging</w:t>
      </w:r>
      <w:r>
        <w:rPr>
          <w:rFonts w:ascii="Microsoft YaHei" w:hAnsi="Microsoft YaHei" w:eastAsia="Microsoft YaHei" w:cs="Microsoft YaHei"/>
          <w:sz w:val="16"/>
          <w:szCs w:val="16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technologies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or</w:t>
      </w:r>
      <w:r>
        <w:rPr>
          <w:rFonts w:ascii="Microsoft YaHei" w:hAnsi="Microsoft YaHei" w:eastAsia="Microsoft YaHei" w:cs="Microsoft YaHei"/>
          <w:sz w:val="16"/>
          <w:szCs w:val="16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management,</w:t>
      </w:r>
      <w:r>
        <w:rPr>
          <w:rFonts w:ascii="Microsoft YaHei" w:hAnsi="Microsoft YaHei" w:eastAsia="Microsoft YaHei" w:cs="Microsoft YaHei"/>
          <w:sz w:val="16"/>
          <w:szCs w:val="16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including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those</w:t>
      </w:r>
      <w:r>
        <w:rPr>
          <w:rFonts w:ascii="Microsoft YaHei" w:hAnsi="Microsoft YaHei" w:eastAsia="Microsoft YaHei" w:cs="Microsoft YaHei"/>
          <w:sz w:val="16"/>
          <w:szCs w:val="16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that</w:t>
      </w:r>
      <w:r>
        <w:rPr>
          <w:rFonts w:ascii="Microsoft YaHei" w:hAnsi="Microsoft YaHei" w:eastAsia="Microsoft YaHei" w:cs="Microsoft YaHei"/>
          <w:sz w:val="16"/>
          <w:szCs w:val="16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are</w:t>
      </w:r>
      <w:r>
        <w:rPr>
          <w:rFonts w:ascii="Microsoft YaHei" w:hAnsi="Microsoft YaHei" w:eastAsia="Microsoft YaHei" w:cs="Microsoft YaHei"/>
          <w:sz w:val="16"/>
          <w:szCs w:val="16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FDA-approved,</w:t>
      </w:r>
      <w:r>
        <w:rPr>
          <w:rFonts w:ascii="Microsoft YaHei" w:hAnsi="Microsoft YaHei" w:eastAsia="Microsoft YaHei" w:cs="Microsoft YaHei"/>
          <w:sz w:val="16"/>
          <w:szCs w:val="16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which</w:t>
      </w:r>
      <w:r>
        <w:rPr>
          <w:rFonts w:ascii="Microsoft YaHei" w:hAnsi="Microsoft YaHei" w:eastAsia="Microsoft YaHei" w:cs="Microsoft YaHei"/>
          <w:sz w:val="16"/>
          <w:szCs w:val="16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may</w:t>
      </w:r>
      <w:r>
        <w:rPr>
          <w:rFonts w:ascii="Microsoft YaHei" w:hAnsi="Microsoft YaHei" w:eastAsia="Microsoft YaHei" w:cs="Microsoft YaHei"/>
          <w:sz w:val="16"/>
          <w:szCs w:val="16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immediately</w:t>
      </w:r>
      <w:r>
        <w:rPr>
          <w:rFonts w:ascii="Microsoft YaHei" w:hAnsi="Microsoft YaHei" w:eastAsia="Microsoft YaHei" w:cs="Microsoft YaHei"/>
          <w:sz w:val="16"/>
          <w:szCs w:val="16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come</w:t>
      </w:r>
      <w:r>
        <w:rPr>
          <w:rFonts w:ascii="Microsoft YaHei" w:hAnsi="Microsoft YaHei" w:eastAsia="Microsoft YaHei" w:cs="Microsoft YaHei"/>
          <w:sz w:val="16"/>
          <w:szCs w:val="16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to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represent</w:t>
      </w: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accepted</w:t>
      </w:r>
      <w:r>
        <w:rPr>
          <w:rFonts w:ascii="Microsoft YaHei" w:hAnsi="Microsoft YaHei" w:eastAsia="Microsoft YaHei" w:cs="Microsoft YaHei"/>
          <w:sz w:val="16"/>
          <w:szCs w:val="16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clinical</w:t>
      </w:r>
      <w:r>
        <w:rPr>
          <w:rFonts w:ascii="Microsoft YaHei" w:hAnsi="Microsoft YaHei" w:eastAsia="Microsoft YaHei" w:cs="Microsoft YaHei"/>
          <w:sz w:val="16"/>
          <w:szCs w:val="16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practices.</w:t>
      </w:r>
    </w:p>
    <w:p>
      <w:pPr>
        <w:ind w:left="13" w:right="57" w:firstLine="7"/>
        <w:spacing w:before="51" w:line="187" w:lineRule="auto"/>
        <w:jc w:val="both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</w:rPr>
        <w:t>For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this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</w:rPr>
        <w:t>reason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,  </w:t>
      </w:r>
      <w:r>
        <w:rPr>
          <w:rFonts w:ascii="Microsoft YaHei" w:hAnsi="Microsoft YaHei" w:eastAsia="Microsoft YaHei" w:cs="Microsoft YaHei"/>
          <w:sz w:val="16"/>
          <w:szCs w:val="16"/>
        </w:rPr>
        <w:t>the</w:t>
      </w:r>
      <w:r>
        <w:rPr>
          <w:rFonts w:ascii="Microsoft YaHei" w:hAnsi="Microsoft YaHei" w:eastAsia="Microsoft YaHei" w:cs="Microsoft YaHei"/>
          <w:sz w:val="16"/>
          <w:szCs w:val="16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AUA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</w:rPr>
        <w:t>does</w:t>
      </w:r>
      <w:r>
        <w:rPr>
          <w:rFonts w:ascii="Microsoft YaHei" w:hAnsi="Microsoft YaHei" w:eastAsia="Microsoft YaHei" w:cs="Microsoft YaHei"/>
          <w:sz w:val="16"/>
          <w:szCs w:val="16"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not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regard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technologies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</w:rPr>
        <w:t>or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management</w:t>
      </w:r>
      <w:r>
        <w:rPr>
          <w:rFonts w:ascii="Microsoft YaHei" w:hAnsi="Microsoft YaHei" w:eastAsia="Microsoft YaHei" w:cs="Microsoft YaHei"/>
          <w:sz w:val="16"/>
          <w:szCs w:val="16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which</w:t>
      </w:r>
      <w:r>
        <w:rPr>
          <w:rFonts w:ascii="Microsoft YaHei" w:hAnsi="Microsoft YaHei" w:eastAsia="Microsoft YaHei" w:cs="Microsoft YaHei"/>
          <w:sz w:val="16"/>
          <w:szCs w:val="16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are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too</w:t>
      </w:r>
      <w:r>
        <w:rPr>
          <w:rFonts w:ascii="Microsoft YaHei" w:hAnsi="Microsoft YaHei" w:eastAsia="Microsoft YaHei" w:cs="Microsoft YaHei"/>
          <w:sz w:val="16"/>
          <w:szCs w:val="16"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new</w:t>
      </w:r>
      <w:r>
        <w:rPr>
          <w:rFonts w:ascii="Microsoft YaHei" w:hAnsi="Microsoft YaHei" w:eastAsia="Microsoft YaHei" w:cs="Microsoft YaHei"/>
          <w:sz w:val="16"/>
          <w:szCs w:val="16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to</w:t>
      </w:r>
      <w:r>
        <w:rPr>
          <w:rFonts w:ascii="Microsoft YaHei" w:hAnsi="Microsoft YaHei" w:eastAsia="Microsoft YaHei" w:cs="Microsoft YaHei"/>
          <w:sz w:val="16"/>
          <w:szCs w:val="16"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be</w:t>
      </w: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addressed</w:t>
      </w:r>
      <w:r>
        <w:rPr>
          <w:rFonts w:ascii="Microsoft YaHei" w:hAnsi="Microsoft YaHei" w:eastAsia="Microsoft YaHei" w:cs="Microsoft YaHei"/>
          <w:sz w:val="16"/>
          <w:szCs w:val="16"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by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this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guideline</w:t>
      </w:r>
      <w:r>
        <w:rPr>
          <w:rFonts w:ascii="Microsoft YaHei" w:hAnsi="Microsoft YaHei" w:eastAsia="Microsoft YaHei" w:cs="Microsoft YaHei"/>
          <w:sz w:val="16"/>
          <w:szCs w:val="16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as</w:t>
      </w:r>
      <w:r>
        <w:rPr>
          <w:rFonts w:ascii="Microsoft YaHei" w:hAnsi="Microsoft YaHei" w:eastAsia="Microsoft YaHei" w:cs="Microsoft YaHei"/>
          <w:sz w:val="16"/>
          <w:szCs w:val="16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necessarily</w:t>
      </w: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experimental</w:t>
      </w:r>
      <w:r>
        <w:rPr>
          <w:rFonts w:ascii="Microsoft YaHei" w:hAnsi="Microsoft YaHei" w:eastAsia="Microsoft YaHei" w:cs="Microsoft YaHei"/>
          <w:sz w:val="16"/>
          <w:szCs w:val="16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or</w:t>
      </w:r>
      <w:r>
        <w:rPr>
          <w:rFonts w:ascii="Microsoft YaHei" w:hAnsi="Microsoft YaHei" w:eastAsia="Microsoft YaHei" w:cs="Microsoft YaHei"/>
          <w:sz w:val="16"/>
          <w:szCs w:val="16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investigationa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l.</w:t>
      </w:r>
    </w:p>
    <w:sectPr>
      <w:type w:val="continuous"/>
      <w:pgSz w:w="12240" w:h="15840"/>
      <w:pgMar w:top="322" w:right="720" w:bottom="533" w:left="777" w:header="0" w:footer="385" w:gutter="0"/>
      <w:cols w:equalWidth="0" w:num="2">
        <w:col w:w="5477" w:space="100"/>
        <w:col w:w="516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20000003" w:csb1="00000000"/>
  </w:font>
  <w:font w:name="Times New Roman">
    <w:panose1 w:val="02020503050405090304"/>
    <w:charset w:val="00"/>
    <w:family w:val="auto"/>
    <w:pitch w:val="variable"/>
    <w:sig w:usb0="E0000EFF" w:usb1="4000785B" w:usb2="00000001" w:usb3="00000000" w:csb0="400001BF" w:csb1="DFF70000"/>
  </w:font>
  <w:font w:name="Verdana">
    <w:panose1 w:val="020B0604030504040204"/>
    <w:charset w:val="00"/>
    <w:family w:val="auto"/>
    <w:pitch w:val="variable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2016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Resear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ch, Inc.®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33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2016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Resear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ch, Inc.®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8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2016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Resear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ch, Inc.®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41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2016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Resear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ch, Inc.®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Verdana" w:hAnsi="Verdana" w:eastAsia="Verdana" w:cs="Verdana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Gill Sans MT" w:hAnsi="Gill Sans MT" w:eastAsia="Gill Sans MT" w:cs="Gill Sans MT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image" Target="media/image6.jpeg"/><Relationship Id="rId7" Type="http://schemas.openxmlformats.org/officeDocument/2006/relationships/image" Target="media/image5.jpeg"/><Relationship Id="rId6" Type="http://schemas.openxmlformats.org/officeDocument/2006/relationships/image" Target="media/image4.jpeg"/><Relationship Id="rId5" Type="http://schemas.openxmlformats.org/officeDocument/2006/relationships/image" Target="media/image3.jpeg"/><Relationship Id="rId4" Type="http://schemas.openxmlformats.org/officeDocument/2006/relationships/image" Target="media/image2.jpeg"/><Relationship Id="rId3" Type="http://schemas.openxmlformats.org/officeDocument/2006/relationships/image" Target="media/image1.jpeg"/><Relationship Id="rId24" Type="http://schemas.openxmlformats.org/officeDocument/2006/relationships/fontTable" Target="fontTable.xml"/><Relationship Id="rId23" Type="http://schemas.openxmlformats.org/officeDocument/2006/relationships/styles" Target="styles.xml"/><Relationship Id="rId22" Type="http://schemas.openxmlformats.org/officeDocument/2006/relationships/settings" Target="settings.xml"/><Relationship Id="rId21" Type="http://schemas.openxmlformats.org/officeDocument/2006/relationships/hyperlink" Target="http://www.ncbi.nlm.nih.gov/pubmed/26144335" TargetMode="External"/><Relationship Id="rId20" Type="http://schemas.openxmlformats.org/officeDocument/2006/relationships/hyperlink" Target="http://www.ncbi.nlm.nih.gov/pubmed/?term=Chen%20KK%5BAuthor%5D&amp;cauthor=true&amp;cauthor_uid=16863013" TargetMode="External"/><Relationship Id="rId2" Type="http://schemas.openxmlformats.org/officeDocument/2006/relationships/footer" Target="footer2.xml"/><Relationship Id="rId19" Type="http://schemas.openxmlformats.org/officeDocument/2006/relationships/hyperlink" Target="http://www.ncbi.nlm.nih.gov/pubmed/?term=Lin%20AT%5BAuthor%5D&amp;cauthor=true&amp;cauthor_uid=16863013" TargetMode="External"/><Relationship Id="rId18" Type="http://schemas.openxmlformats.org/officeDocument/2006/relationships/hyperlink" Target="http://www.ncbi.nlm.nih.gov/pubmed/?term=Chen%20SS%5BAuthor%5D&amp;cauthor=true&amp;cauthor_uid=16863013" TargetMode="External"/><Relationship Id="rId17" Type="http://schemas.openxmlformats.org/officeDocument/2006/relationships/hyperlink" Target="http://www.ncbi.nlm.nih.gov/pubmed/?term=Manaheji%20F%5BAuthor%5D&amp;cauthor=true&amp;cauthor_uid=25015597" TargetMode="External"/><Relationship Id="rId16" Type="http://schemas.openxmlformats.org/officeDocument/2006/relationships/hyperlink" Target="http://www.ncbi.nlm.nih.gov/pubmed/?term=Hassanpour%20A%5BAuthor%5D&amp;cauthor=true&amp;cauthor_uid=25015597" TargetMode="External"/><Relationship Id="rId15" Type="http://schemas.openxmlformats.org/officeDocument/2006/relationships/hyperlink" Target="http://www.ncbi.nlm.nih.gov/pubmed/?term=Hosseini%20MM%5BAuthor%5D&amp;cauthor=true&amp;cauthor_uid=25015597" TargetMode="External"/><Relationship Id="rId14" Type="http://schemas.openxmlformats.org/officeDocument/2006/relationships/hyperlink" Target="http://www.ncbi.nlm.nih.gov/pubmed/?term=Meysamie%20A%5BAuthor%5D&amp;cauthor=true&amp;cauthor_uid=20027552" TargetMode="External"/><Relationship Id="rId13" Type="http://schemas.openxmlformats.org/officeDocument/2006/relationships/hyperlink" Target="http://www.ncbi.nlm.nih.gov/pubmed/?term=Alizadeh%20F%5BAuthor%5D&amp;cauthor=true&amp;cauthor_uid=20027552" TargetMode="External"/><Relationship Id="rId12" Type="http://schemas.openxmlformats.org/officeDocument/2006/relationships/hyperlink" Target="http://www.ncbi.nlm.nih.gov/pubmed/?term=Aghamir%20SM%5BAuthor%5D&amp;cauthor=true&amp;cauthor_uid=20027552" TargetMode="External"/><Relationship Id="rId11" Type="http://schemas.openxmlformats.org/officeDocument/2006/relationships/footer" Target="footer4.xml"/><Relationship Id="rId10" Type="http://schemas.openxmlformats.org/officeDocument/2006/relationships/hyperlink" Target="http://www.ohri.ca/programs/clinical_epidemiology/oxford.htm." TargetMode="Externa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Publisher 2010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Janus, Cynthia</dc:creator>
  <dcterms:created xsi:type="dcterms:W3CDTF">2016-06-23T10:23:04Z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2025-10-28T21:42:51</vt:filetime>
  </property>
</Properties>
</file>