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"/>
        <w:spacing w:before="29" w:line="205" w:lineRule="auto"/>
        <w:rPr>
          <w:sz w:val="19"/>
          <w:szCs w:val="19"/>
        </w:rPr>
      </w:pPr>
      <w:r>
        <w:rPr>
          <w:sz w:val="19"/>
          <w:szCs w:val="19"/>
          <w:color w:val="0065A4"/>
          <w:spacing w:val="5"/>
        </w:rPr>
        <w:t>Clinical</w:t>
      </w:r>
      <w:r>
        <w:rPr>
          <w:sz w:val="19"/>
          <w:szCs w:val="19"/>
          <w:color w:val="0065A4"/>
          <w:spacing w:val="27"/>
          <w:w w:val="101"/>
        </w:rPr>
        <w:t xml:space="preserve"> </w:t>
      </w:r>
      <w:r>
        <w:rPr>
          <w:sz w:val="19"/>
          <w:szCs w:val="19"/>
          <w:color w:val="0065A4"/>
          <w:spacing w:val="5"/>
        </w:rPr>
        <w:t>Practice Guidelines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241" w:right="240" w:hanging="2982"/>
        <w:spacing w:before="89" w:line="220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31"/>
          <w:szCs w:val="31"/>
          <w:spacing w:val="21"/>
        </w:rPr>
        <w:t>EASL Clinical Practice Guid</w:t>
      </w:r>
      <w:r>
        <w:rPr>
          <w:sz w:val="31"/>
          <w:szCs w:val="31"/>
          <w:spacing w:val="20"/>
        </w:rPr>
        <w:t>elines on the management of liver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20"/>
        </w:rPr>
        <w:t>diseases</w:t>
      </w:r>
      <w:r>
        <w:rPr>
          <w:sz w:val="31"/>
          <w:szCs w:val="31"/>
          <w:spacing w:val="50"/>
        </w:rPr>
        <w:t xml:space="preserve"> </w:t>
      </w:r>
      <w:r>
        <w:rPr>
          <w:sz w:val="31"/>
          <w:szCs w:val="31"/>
          <w:spacing w:val="20"/>
        </w:rPr>
        <w:t>in</w:t>
      </w:r>
      <w:r>
        <w:rPr>
          <w:sz w:val="31"/>
          <w:szCs w:val="31"/>
          <w:spacing w:val="38"/>
        </w:rPr>
        <w:t xml:space="preserve"> </w:t>
      </w:r>
      <w:r>
        <w:rPr>
          <w:sz w:val="31"/>
          <w:szCs w:val="31"/>
          <w:spacing w:val="20"/>
        </w:rPr>
        <w:t>pregnancy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3"/>
        </w:rPr>
        <w:t>☆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3"/>
        <w:spacing w:before="49" w:line="207" w:lineRule="auto"/>
        <w:rPr/>
      </w:pPr>
      <w:r>
        <w:rPr>
          <w:spacing w:val="4"/>
        </w:rPr>
        <w:t>European Association</w:t>
      </w:r>
      <w:r>
        <w:rPr>
          <w:spacing w:val="15"/>
          <w:w w:val="101"/>
        </w:rPr>
        <w:t xml:space="preserve"> </w:t>
      </w:r>
      <w:r>
        <w:rPr>
          <w:spacing w:val="4"/>
        </w:rPr>
        <w:t>for the</w:t>
      </w:r>
      <w:r>
        <w:rPr>
          <w:spacing w:val="18"/>
          <w:w w:val="102"/>
        </w:rPr>
        <w:t xml:space="preserve"> </w:t>
      </w:r>
      <w:r>
        <w:rPr>
          <w:spacing w:val="4"/>
        </w:rPr>
        <w:t>Study</w:t>
      </w:r>
      <w:r>
        <w:rPr>
          <w:spacing w:val="18"/>
        </w:rPr>
        <w:t xml:space="preserve"> </w:t>
      </w:r>
      <w:r>
        <w:rPr>
          <w:spacing w:val="4"/>
        </w:rPr>
        <w:t>of the</w:t>
      </w:r>
      <w:r>
        <w:rPr>
          <w:spacing w:val="26"/>
        </w:rPr>
        <w:t xml:space="preserve"> </w:t>
      </w:r>
      <w:r>
        <w:rPr>
          <w:spacing w:val="3"/>
        </w:rPr>
        <w:t>Liver</w:t>
      </w:r>
      <w:r>
        <w:rPr>
          <w:color w:val="0D7FAC"/>
          <w:spacing w:val="3"/>
        </w:rPr>
        <w:t>*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ind w:left="4"/>
        <w:spacing w:before="55" w:line="200" w:lineRule="auto"/>
        <w:rPr>
          <w:sz w:val="19"/>
          <w:szCs w:val="19"/>
        </w:rPr>
      </w:pPr>
      <w:r>
        <w:rPr>
          <w:sz w:val="19"/>
          <w:szCs w:val="19"/>
          <w:color w:val="0065A4"/>
          <w:spacing w:val="11"/>
        </w:rPr>
        <w:t>Summary</w:t>
      </w:r>
    </w:p>
    <w:p>
      <w:pPr>
        <w:pStyle w:val="BodyText"/>
        <w:ind w:left="6" w:right="1" w:firstLine="7"/>
        <w:spacing w:before="113" w:line="256" w:lineRule="auto"/>
        <w:jc w:val="both"/>
        <w:rPr/>
      </w:pPr>
      <w:r>
        <w:rPr>
          <w:spacing w:val="4"/>
        </w:rPr>
        <w:t>Liver</w:t>
      </w:r>
      <w:r>
        <w:rPr>
          <w:spacing w:val="21"/>
        </w:rPr>
        <w:t xml:space="preserve"> </w:t>
      </w:r>
      <w:r>
        <w:rPr>
          <w:spacing w:val="4"/>
        </w:rPr>
        <w:t>diseases</w:t>
      </w:r>
      <w:r>
        <w:rPr>
          <w:spacing w:val="27"/>
          <w:w w:val="101"/>
        </w:rPr>
        <w:t xml:space="preserve"> </w:t>
      </w:r>
      <w:r>
        <w:rPr>
          <w:spacing w:val="4"/>
        </w:rPr>
        <w:t>in</w:t>
      </w:r>
      <w:r>
        <w:rPr>
          <w:spacing w:val="28"/>
          <w:w w:val="101"/>
        </w:rPr>
        <w:t xml:space="preserve"> </w:t>
      </w:r>
      <w:r>
        <w:rPr>
          <w:spacing w:val="4"/>
        </w:rPr>
        <w:t>pregnancy</w:t>
      </w:r>
      <w:r>
        <w:rPr>
          <w:spacing w:val="22"/>
          <w:w w:val="101"/>
        </w:rPr>
        <w:t xml:space="preserve"> </w:t>
      </w:r>
      <w:r>
        <w:rPr>
          <w:spacing w:val="4"/>
        </w:rPr>
        <w:t>comprise</w:t>
      </w:r>
      <w:r>
        <w:rPr>
          <w:spacing w:val="29"/>
        </w:rPr>
        <w:t xml:space="preserve"> </w:t>
      </w:r>
      <w:r>
        <w:rPr>
          <w:spacing w:val="4"/>
        </w:rPr>
        <w:t>both</w:t>
      </w:r>
      <w:r>
        <w:rPr>
          <w:spacing w:val="22"/>
        </w:rPr>
        <w:t xml:space="preserve"> </w:t>
      </w:r>
      <w:r>
        <w:rPr>
          <w:spacing w:val="4"/>
        </w:rPr>
        <w:t>gestational</w:t>
      </w:r>
      <w:r>
        <w:rPr>
          <w:spacing w:val="29"/>
        </w:rPr>
        <w:t xml:space="preserve"> </w:t>
      </w:r>
      <w:r>
        <w:rPr>
          <w:spacing w:val="4"/>
        </w:rPr>
        <w:t>liver</w:t>
      </w:r>
      <w:r>
        <w:rPr>
          <w:spacing w:val="20"/>
          <w:w w:val="102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isorders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acute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chronic</w:t>
      </w:r>
      <w:r>
        <w:rPr>
          <w:spacing w:val="27"/>
        </w:rPr>
        <w:t xml:space="preserve"> </w:t>
      </w:r>
      <w:r>
        <w:rPr>
          <w:spacing w:val="3"/>
        </w:rPr>
        <w:t>hepatic</w:t>
      </w:r>
      <w:r>
        <w:rPr>
          <w:spacing w:val="23"/>
          <w:w w:val="101"/>
        </w:rPr>
        <w:t xml:space="preserve"> </w:t>
      </w:r>
      <w:r>
        <w:rPr>
          <w:spacing w:val="3"/>
        </w:rPr>
        <w:t>disorders</w:t>
      </w:r>
      <w:r>
        <w:rPr>
          <w:spacing w:val="22"/>
          <w:w w:val="101"/>
        </w:rPr>
        <w:t xml:space="preserve"> </w:t>
      </w:r>
      <w:r>
        <w:rPr>
          <w:spacing w:val="3"/>
        </w:rPr>
        <w:t>occurring</w:t>
      </w:r>
      <w:r>
        <w:rPr>
          <w:spacing w:val="24"/>
        </w:rPr>
        <w:t xml:space="preserve"> </w:t>
      </w:r>
      <w:r>
        <w:rPr>
          <w:spacing w:val="3"/>
        </w:rPr>
        <w:t>coin-</w:t>
      </w:r>
      <w:r>
        <w:rPr/>
        <w:t xml:space="preserve"> </w:t>
      </w:r>
      <w:r>
        <w:rPr>
          <w:spacing w:val="3"/>
        </w:rPr>
        <w:t>cidentally in pregnancy. Whether related to pregnancy or pre-existing, liver diseases in pregnancy are associated with a signi</w:t>
      </w:r>
      <w:r>
        <w:rPr>
          <w:rFonts w:ascii="Times New Roman" w:hAnsi="Times New Roman" w:eastAsia="Times New Roman" w:cs="Times New Roman"/>
          <w:spacing w:val="3"/>
        </w:rPr>
        <w:t>ﬁ</w:t>
      </w:r>
      <w:r>
        <w:rPr>
          <w:spacing w:val="3"/>
        </w:rPr>
        <w:t>cant</w:t>
      </w:r>
      <w:r>
        <w:rPr>
          <w:spacing w:val="14"/>
        </w:rPr>
        <w:t xml:space="preserve"> </w:t>
      </w:r>
      <w:r>
        <w:rPr>
          <w:spacing w:val="3"/>
        </w:rPr>
        <w:t>risk of maternal and fetal morbidity and mortality. Thus, the</w:t>
      </w:r>
      <w:r>
        <w:rPr>
          <w:spacing w:val="26"/>
        </w:rPr>
        <w:t xml:space="preserve"> </w:t>
      </w:r>
      <w:r>
        <w:rPr>
          <w:spacing w:val="3"/>
        </w:rPr>
        <w:t>European Association for the Study</w:t>
      </w:r>
      <w:r>
        <w:rPr>
          <w:spacing w:val="6"/>
        </w:rPr>
        <w:t xml:space="preserve"> </w:t>
      </w:r>
      <w:r>
        <w:rPr>
          <w:spacing w:val="3"/>
        </w:rPr>
        <w:t>of</w:t>
      </w:r>
      <w:r>
        <w:rPr>
          <w:spacing w:val="13"/>
          <w:w w:val="101"/>
        </w:rPr>
        <w:t xml:space="preserve"> </w:t>
      </w:r>
      <w:r>
        <w:rPr>
          <w:spacing w:val="3"/>
        </w:rPr>
        <w:t>Liver</w:t>
      </w:r>
      <w:r>
        <w:rPr>
          <w:spacing w:val="12"/>
          <w:w w:val="101"/>
        </w:rPr>
        <w:t xml:space="preserve"> </w:t>
      </w:r>
      <w:r>
        <w:rPr>
          <w:spacing w:val="3"/>
        </w:rPr>
        <w:t>Disease</w:t>
      </w:r>
      <w:r>
        <w:rPr>
          <w:spacing w:val="12"/>
        </w:rPr>
        <w:t xml:space="preserve"> </w:t>
      </w:r>
      <w:r>
        <w:rPr>
          <w:spacing w:val="3"/>
        </w:rPr>
        <w:t>invited</w:t>
      </w:r>
      <w:r>
        <w:rPr>
          <w:spacing w:val="7"/>
        </w:rPr>
        <w:t xml:space="preserve"> </w:t>
      </w:r>
      <w:r>
        <w:rPr>
          <w:spacing w:val="3"/>
        </w:rPr>
        <w:t>a</w:t>
      </w:r>
      <w:r>
        <w:rPr>
          <w:spacing w:val="12"/>
          <w:w w:val="101"/>
        </w:rPr>
        <w:t xml:space="preserve"> </w:t>
      </w:r>
      <w:r>
        <w:rPr>
          <w:spacing w:val="3"/>
        </w:rPr>
        <w:t>panel of</w:t>
      </w:r>
      <w:r>
        <w:rPr/>
        <w:t xml:space="preserve"> </w:t>
      </w:r>
      <w:r>
        <w:rPr>
          <w:spacing w:val="4"/>
        </w:rPr>
        <w:t>experts to develop clinical practice guidelines aimed at providing recommendations, based</w:t>
      </w:r>
      <w:r>
        <w:rPr>
          <w:spacing w:val="5"/>
        </w:rPr>
        <w:t xml:space="preserve"> </w:t>
      </w:r>
      <w:r>
        <w:rPr>
          <w:spacing w:val="3"/>
        </w:rPr>
        <w:t>on the</w:t>
      </w:r>
      <w:r>
        <w:rPr>
          <w:spacing w:val="11"/>
        </w:rPr>
        <w:t xml:space="preserve"> </w:t>
      </w:r>
      <w:r>
        <w:rPr>
          <w:spacing w:val="3"/>
        </w:rPr>
        <w:t>best</w:t>
      </w:r>
      <w:r>
        <w:rPr>
          <w:spacing w:val="5"/>
        </w:rPr>
        <w:t xml:space="preserve"> </w:t>
      </w:r>
      <w:r>
        <w:rPr>
          <w:spacing w:val="3"/>
        </w:rPr>
        <w:t>available</w:t>
      </w:r>
      <w:r>
        <w:rPr>
          <w:spacing w:val="6"/>
        </w:rPr>
        <w:t xml:space="preserve"> </w:t>
      </w:r>
      <w:r>
        <w:rPr>
          <w:spacing w:val="3"/>
        </w:rPr>
        <w:t>evidence, for the</w:t>
      </w:r>
      <w:r>
        <w:rPr/>
        <w:t xml:space="preserve"> </w:t>
      </w:r>
      <w:r>
        <w:rPr>
          <w:spacing w:val="4"/>
        </w:rPr>
        <w:t>management</w:t>
      </w:r>
      <w:r>
        <w:rPr>
          <w:spacing w:val="25"/>
        </w:rPr>
        <w:t xml:space="preserve"> </w:t>
      </w:r>
      <w:r>
        <w:rPr>
          <w:spacing w:val="4"/>
        </w:rPr>
        <w:t>of</w:t>
      </w:r>
      <w:r>
        <w:rPr>
          <w:spacing w:val="30"/>
          <w:w w:val="101"/>
        </w:rPr>
        <w:t xml:space="preserve"> </w:t>
      </w:r>
      <w:r>
        <w:rPr>
          <w:spacing w:val="4"/>
        </w:rPr>
        <w:t>liver</w:t>
      </w:r>
      <w:r>
        <w:rPr>
          <w:spacing w:val="24"/>
        </w:rPr>
        <w:t xml:space="preserve"> </w:t>
      </w:r>
      <w:r>
        <w:rPr>
          <w:spacing w:val="4"/>
        </w:rPr>
        <w:t>disease</w:t>
      </w:r>
      <w:r>
        <w:rPr>
          <w:spacing w:val="31"/>
          <w:w w:val="101"/>
        </w:rPr>
        <w:t xml:space="preserve"> </w:t>
      </w:r>
      <w:r>
        <w:rPr>
          <w:spacing w:val="4"/>
        </w:rPr>
        <w:t>in</w:t>
      </w:r>
      <w:r>
        <w:rPr>
          <w:spacing w:val="29"/>
          <w:w w:val="101"/>
        </w:rPr>
        <w:t xml:space="preserve"> </w:t>
      </w:r>
      <w:r>
        <w:rPr>
          <w:spacing w:val="4"/>
        </w:rPr>
        <w:t>pregnancy</w:t>
      </w:r>
      <w:r>
        <w:rPr>
          <w:spacing w:val="21"/>
          <w:w w:val="101"/>
        </w:rPr>
        <w:t xml:space="preserve"> </w:t>
      </w:r>
      <w:r>
        <w:rPr>
          <w:spacing w:val="4"/>
        </w:rPr>
        <w:t>for</w:t>
      </w:r>
      <w:r>
        <w:rPr>
          <w:spacing w:val="28"/>
          <w:w w:val="102"/>
        </w:rPr>
        <w:t xml:space="preserve"> </w:t>
      </w:r>
      <w:r>
        <w:rPr>
          <w:spacing w:val="4"/>
        </w:rPr>
        <w:t>hepatologists,</w:t>
      </w:r>
      <w:r>
        <w:rPr>
          <w:spacing w:val="25"/>
          <w:w w:val="101"/>
        </w:rPr>
        <w:t xml:space="preserve"> </w:t>
      </w:r>
      <w:r>
        <w:rPr>
          <w:spacing w:val="4"/>
        </w:rPr>
        <w:t>gastroent</w:t>
      </w:r>
      <w:r>
        <w:rPr>
          <w:spacing w:val="3"/>
        </w:rPr>
        <w:t>erologists,</w:t>
      </w:r>
      <w:r>
        <w:rPr>
          <w:spacing w:val="27"/>
        </w:rPr>
        <w:t xml:space="preserve"> </w:t>
      </w:r>
      <w:r>
        <w:rPr>
          <w:spacing w:val="3"/>
        </w:rPr>
        <w:t>obstetric</w:t>
      </w:r>
      <w:r>
        <w:rPr>
          <w:spacing w:val="30"/>
          <w:w w:val="101"/>
        </w:rPr>
        <w:t xml:space="preserve"> </w:t>
      </w:r>
      <w:r>
        <w:rPr>
          <w:spacing w:val="3"/>
        </w:rPr>
        <w:t>physicians,</w:t>
      </w:r>
      <w:r>
        <w:rPr>
          <w:spacing w:val="26"/>
          <w:w w:val="101"/>
        </w:rPr>
        <w:t xml:space="preserve"> </w:t>
      </w:r>
      <w:r>
        <w:rPr>
          <w:spacing w:val="3"/>
        </w:rPr>
        <w:t>general</w:t>
      </w:r>
      <w:r>
        <w:rPr>
          <w:spacing w:val="30"/>
          <w:w w:val="101"/>
        </w:rPr>
        <w:t xml:space="preserve"> </w:t>
      </w:r>
      <w:r>
        <w:rPr>
          <w:spacing w:val="3"/>
        </w:rPr>
        <w:t>physicians,</w:t>
      </w:r>
      <w:r>
        <w:rPr>
          <w:spacing w:val="25"/>
          <w:w w:val="101"/>
        </w:rPr>
        <w:t xml:space="preserve"> </w:t>
      </w:r>
      <w:r>
        <w:rPr>
          <w:spacing w:val="3"/>
        </w:rPr>
        <w:t>ob-</w:t>
      </w:r>
    </w:p>
    <w:p>
      <w:pPr>
        <w:pStyle w:val="BodyText"/>
        <w:ind w:left="3" w:right="1157" w:firstLine="1"/>
        <w:spacing w:before="11" w:line="368" w:lineRule="auto"/>
        <w:rPr>
          <w:sz w:val="15"/>
          <w:szCs w:val="15"/>
        </w:rPr>
      </w:pPr>
      <w:r>
        <w:pict>
          <v:shape id="_x0000_s2" style="position:absolute;margin-left:0pt;margin-top:36.2824pt;mso-position-vertical-relative:text;mso-position-horizontal-relative:text;width:510.25pt;height:0.55pt;z-index:251662336;" fillcolor="#0065A4" filled="true" strokecolor="#0065A4" strokeweight="0.00pt" coordsize="10205,11" coordorigin="0,0" path="m10204,10l0,10l0,0l10204,0l10204,10xe">
            <v:stroke endcap="round" miterlimit="0"/>
          </v:shape>
        </w:pic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6276238</wp:posOffset>
            </wp:positionH>
            <wp:positionV relativeFrom="paragraph">
              <wp:posOffset>169184</wp:posOffset>
            </wp:positionV>
            <wp:extent cx="203428" cy="20344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428" cy="203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6312196</wp:posOffset>
            </wp:positionH>
            <wp:positionV relativeFrom="paragraph">
              <wp:posOffset>181171</wp:posOffset>
            </wp:positionV>
            <wp:extent cx="143829" cy="167800"/>
            <wp:effectExtent l="0" t="0" r="0" b="0"/>
            <wp:wrapNone/>
            <wp:docPr id="4" name="IM 4">
              <a:hlinkClick xmlns:a="http://schemas.openxmlformats.org/drawingml/2006/main" r:id="rId3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9" cy="16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stetricians,</w:t>
      </w:r>
      <w:r>
        <w:rPr>
          <w:spacing w:val="18"/>
          <w:w w:val="101"/>
        </w:rPr>
        <w:t xml:space="preserve"> </w:t>
      </w:r>
      <w:r>
        <w:rPr>
          <w:spacing w:val="4"/>
        </w:rPr>
        <w:t>specialists</w:t>
      </w:r>
      <w:r>
        <w:rPr>
          <w:spacing w:val="24"/>
        </w:rPr>
        <w:t xml:space="preserve"> </w:t>
      </w:r>
      <w:r>
        <w:rPr>
          <w:spacing w:val="4"/>
        </w:rPr>
        <w:t>in training</w:t>
      </w:r>
      <w:r>
        <w:rPr>
          <w:spacing w:val="19"/>
        </w:rPr>
        <w:t xml:space="preserve"> </w:t>
      </w:r>
      <w:r>
        <w:rPr>
          <w:spacing w:val="4"/>
        </w:rPr>
        <w:t>and</w:t>
      </w:r>
      <w:r>
        <w:rPr>
          <w:spacing w:val="18"/>
          <w:w w:val="102"/>
        </w:rPr>
        <w:t xml:space="preserve"> </w:t>
      </w:r>
      <w:r>
        <w:rPr>
          <w:spacing w:val="4"/>
        </w:rPr>
        <w:t>other</w:t>
      </w:r>
      <w:r>
        <w:rPr>
          <w:spacing w:val="22"/>
        </w:rPr>
        <w:t xml:space="preserve"> </w:t>
      </w:r>
      <w:r>
        <w:rPr>
          <w:spacing w:val="4"/>
        </w:rPr>
        <w:t>healthcare</w:t>
      </w:r>
      <w:r>
        <w:rPr>
          <w:spacing w:val="24"/>
          <w:w w:val="101"/>
        </w:rPr>
        <w:t xml:space="preserve"> </w:t>
      </w:r>
      <w:r>
        <w:rPr>
          <w:spacing w:val="4"/>
        </w:rPr>
        <w:t>professionals</w:t>
      </w:r>
      <w:r>
        <w:rPr>
          <w:spacing w:val="15"/>
          <w:w w:val="101"/>
        </w:rPr>
        <w:t xml:space="preserve"> </w:t>
      </w:r>
      <w:r>
        <w:rPr>
          <w:spacing w:val="4"/>
        </w:rPr>
        <w:t>who</w:t>
      </w:r>
      <w:r>
        <w:rPr>
          <w:spacing w:val="24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ovide</w:t>
      </w:r>
      <w:r>
        <w:rPr>
          <w:spacing w:val="19"/>
        </w:rPr>
        <w:t xml:space="preserve"> </w:t>
      </w:r>
      <w:r>
        <w:rPr>
          <w:spacing w:val="3"/>
        </w:rPr>
        <w:t>care for this</w:t>
      </w:r>
      <w:r>
        <w:rPr>
          <w:spacing w:val="24"/>
          <w:w w:val="101"/>
        </w:rPr>
        <w:t xml:space="preserve"> </w:t>
      </w:r>
      <w:r>
        <w:rPr>
          <w:spacing w:val="3"/>
        </w:rPr>
        <w:t>patient</w:t>
      </w:r>
      <w:r>
        <w:rPr>
          <w:spacing w:val="24"/>
        </w:rPr>
        <w:t xml:space="preserve"> </w:t>
      </w:r>
      <w:r>
        <w:rPr>
          <w:spacing w:val="3"/>
        </w:rPr>
        <w:t>population.</w:t>
      </w:r>
      <w:r>
        <w:rPr/>
        <w:t xml:space="preserve"> </w:t>
      </w:r>
      <w:r>
        <w:rPr>
          <w:sz w:val="15"/>
          <w:szCs w:val="15"/>
          <w:spacing w:val="3"/>
        </w:rPr>
        <w:t>©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2023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European Association for 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Study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of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Liver.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Published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Elsevier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B.V. All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rights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reserved.</w:t>
      </w:r>
    </w:p>
    <w:p>
      <w:pPr>
        <w:spacing w:before="153"/>
        <w:rPr/>
      </w:pPr>
      <w:r/>
    </w:p>
    <w:p>
      <w:pPr>
        <w:sectPr>
          <w:pgSz w:w="11906" w:h="15875"/>
          <w:pgMar w:top="511" w:right="848" w:bottom="0" w:left="850" w:header="0" w:footer="0" w:gutter="0"/>
          <w:cols w:equalWidth="0" w:num="1">
            <w:col w:w="10207" w:space="0"/>
          </w:cols>
        </w:sectPr>
        <w:rPr/>
      </w:pPr>
    </w:p>
    <w:p>
      <w:pPr>
        <w:pStyle w:val="BodyText"/>
        <w:ind w:left="15"/>
        <w:spacing w:before="52" w:line="257" w:lineRule="exact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2"/>
        </w:rPr>
        <w:t>Introduction</w:t>
      </w:r>
    </w:p>
    <w:p>
      <w:pPr>
        <w:pStyle w:val="BodyText"/>
        <w:ind w:left="5" w:right="123" w:firstLine="8"/>
        <w:spacing w:before="105" w:line="256" w:lineRule="auto"/>
        <w:jc w:val="both"/>
        <w:rPr/>
      </w:pPr>
      <w:r>
        <w:rPr>
          <w:spacing w:val="3"/>
        </w:rPr>
        <w:t>Liver</w:t>
      </w:r>
      <w:r>
        <w:rPr>
          <w:spacing w:val="1"/>
        </w:rPr>
        <w:t xml:space="preserve">  </w:t>
      </w:r>
      <w:r>
        <w:rPr>
          <w:spacing w:val="3"/>
        </w:rPr>
        <w:t>diseases  in  pregnancy  comprise  both  gestational  liver</w:t>
      </w:r>
      <w:r>
        <w:rPr/>
        <w:t xml:space="preserve"> </w:t>
      </w:r>
      <w:r>
        <w:rPr>
          <w:spacing w:val="4"/>
        </w:rPr>
        <w:t>disorders</w:t>
      </w:r>
      <w:r>
        <w:rPr>
          <w:spacing w:val="38"/>
          <w:w w:val="101"/>
        </w:rPr>
        <w:t xml:space="preserve"> </w:t>
      </w:r>
      <w:r>
        <w:rPr>
          <w:spacing w:val="4"/>
        </w:rPr>
        <w:t>and</w:t>
      </w:r>
      <w:r>
        <w:rPr>
          <w:spacing w:val="36"/>
          <w:w w:val="101"/>
        </w:rPr>
        <w:t xml:space="preserve"> </w:t>
      </w:r>
      <w:r>
        <w:rPr>
          <w:spacing w:val="4"/>
        </w:rPr>
        <w:t>acute</w:t>
      </w:r>
      <w:r>
        <w:rPr>
          <w:spacing w:val="38"/>
        </w:rPr>
        <w:t xml:space="preserve"> </w:t>
      </w:r>
      <w:r>
        <w:rPr>
          <w:spacing w:val="4"/>
        </w:rPr>
        <w:t>and</w:t>
      </w:r>
      <w:r>
        <w:rPr>
          <w:spacing w:val="37"/>
        </w:rPr>
        <w:t xml:space="preserve"> </w:t>
      </w:r>
      <w:r>
        <w:rPr>
          <w:spacing w:val="4"/>
        </w:rPr>
        <w:t>chronic</w:t>
      </w:r>
      <w:r>
        <w:rPr>
          <w:spacing w:val="42"/>
        </w:rPr>
        <w:t xml:space="preserve"> </w:t>
      </w:r>
      <w:r>
        <w:rPr>
          <w:spacing w:val="4"/>
        </w:rPr>
        <w:t>hepatic</w:t>
      </w:r>
      <w:r>
        <w:rPr>
          <w:spacing w:val="38"/>
          <w:w w:val="101"/>
        </w:rPr>
        <w:t xml:space="preserve"> </w:t>
      </w:r>
      <w:r>
        <w:rPr>
          <w:spacing w:val="4"/>
        </w:rPr>
        <w:t>disorders</w:t>
      </w:r>
      <w:r>
        <w:rPr>
          <w:spacing w:val="37"/>
        </w:rPr>
        <w:t xml:space="preserve"> </w:t>
      </w:r>
      <w:r>
        <w:rPr>
          <w:spacing w:val="4"/>
        </w:rPr>
        <w:t>occurri</w:t>
      </w:r>
      <w:r>
        <w:rPr>
          <w:spacing w:val="3"/>
        </w:rPr>
        <w:t>ng</w:t>
      </w:r>
      <w:r>
        <w:rPr/>
        <w:t xml:space="preserve"> </w:t>
      </w:r>
      <w:r>
        <w:rPr>
          <w:spacing w:val="4"/>
        </w:rPr>
        <w:t>coincidentally  in  pregnancy.  Whether</w:t>
      </w:r>
      <w:r>
        <w:rPr>
          <w:spacing w:val="8"/>
        </w:rPr>
        <w:t xml:space="preserve">  </w:t>
      </w:r>
      <w:r>
        <w:rPr>
          <w:spacing w:val="4"/>
        </w:rPr>
        <w:t>pregnancy  spec</w:t>
      </w:r>
      <w:r>
        <w:rPr>
          <w:spacing w:val="3"/>
        </w:rPr>
        <w:t>i</w:t>
      </w:r>
      <w:r>
        <w:rPr>
          <w:rFonts w:ascii="Times New Roman" w:hAnsi="Times New Roman" w:eastAsia="Times New Roman" w:cs="Times New Roman"/>
          <w:spacing w:val="3"/>
        </w:rPr>
        <w:t>ﬁ</w:t>
      </w:r>
      <w:r>
        <w:rPr>
          <w:spacing w:val="3"/>
        </w:rPr>
        <w:t>c</w:t>
      </w:r>
      <w:r>
        <w:rPr>
          <w:spacing w:val="5"/>
        </w:rPr>
        <w:t xml:space="preserve">  </w:t>
      </w:r>
      <w:r>
        <w:rPr>
          <w:spacing w:val="3"/>
        </w:rPr>
        <w:t>or</w:t>
      </w:r>
      <w:r>
        <w:rPr>
          <w:spacing w:val="1"/>
        </w:rPr>
        <w:t xml:space="preserve"> </w:t>
      </w:r>
      <w:r>
        <w:rPr>
          <w:spacing w:val="3"/>
        </w:rPr>
        <w:t>pre-existing,</w:t>
      </w:r>
      <w:r>
        <w:rPr>
          <w:spacing w:val="27"/>
        </w:rPr>
        <w:t xml:space="preserve"> </w:t>
      </w:r>
      <w:r>
        <w:rPr>
          <w:spacing w:val="3"/>
        </w:rPr>
        <w:t>liver</w:t>
      </w:r>
      <w:r>
        <w:rPr>
          <w:spacing w:val="16"/>
        </w:rPr>
        <w:t xml:space="preserve"> </w:t>
      </w:r>
      <w:r>
        <w:rPr>
          <w:spacing w:val="3"/>
        </w:rPr>
        <w:t>diseases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pregnancy</w:t>
      </w:r>
      <w:r>
        <w:rPr>
          <w:spacing w:val="18"/>
        </w:rPr>
        <w:t xml:space="preserve"> </w:t>
      </w:r>
      <w:r>
        <w:rPr>
          <w:spacing w:val="3"/>
        </w:rPr>
        <w:t>are</w:t>
      </w:r>
      <w:r>
        <w:rPr>
          <w:spacing w:val="18"/>
        </w:rPr>
        <w:t xml:space="preserve"> </w:t>
      </w:r>
      <w:r>
        <w:rPr>
          <w:spacing w:val="3"/>
        </w:rPr>
        <w:t>associated with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signi</w:t>
      </w:r>
      <w:r>
        <w:rPr>
          <w:rFonts w:ascii="Times New Roman" w:hAnsi="Times New Roman" w:eastAsia="Times New Roman" w:cs="Times New Roman"/>
          <w:spacing w:val="4"/>
        </w:rPr>
        <w:t>ﬁ</w:t>
      </w:r>
      <w:r>
        <w:rPr>
          <w:spacing w:val="4"/>
        </w:rPr>
        <w:t>cant</w:t>
      </w:r>
      <w:r>
        <w:rPr>
          <w:spacing w:val="23"/>
          <w:w w:val="101"/>
        </w:rPr>
        <w:t xml:space="preserve"> </w:t>
      </w:r>
      <w:r>
        <w:rPr>
          <w:spacing w:val="4"/>
        </w:rPr>
        <w:t>risk</w:t>
      </w:r>
      <w:r>
        <w:rPr>
          <w:spacing w:val="16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  <w:w w:val="101"/>
        </w:rPr>
        <w:t xml:space="preserve"> </w:t>
      </w:r>
      <w:r>
        <w:rPr>
          <w:spacing w:val="4"/>
        </w:rPr>
        <w:t>mate</w:t>
      </w:r>
      <w:r>
        <w:rPr>
          <w:spacing w:val="3"/>
        </w:rPr>
        <w:t>rnal</w:t>
      </w:r>
      <w:r>
        <w:rPr>
          <w:spacing w:val="19"/>
        </w:rPr>
        <w:t xml:space="preserve"> </w:t>
      </w:r>
      <w:r>
        <w:rPr>
          <w:spacing w:val="3"/>
        </w:rPr>
        <w:t>and fetal</w:t>
      </w:r>
      <w:r>
        <w:rPr>
          <w:spacing w:val="23"/>
          <w:w w:val="101"/>
        </w:rPr>
        <w:t xml:space="preserve"> </w:t>
      </w:r>
      <w:r>
        <w:rPr>
          <w:spacing w:val="3"/>
        </w:rPr>
        <w:t>morbidity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mortality.</w:t>
      </w:r>
    </w:p>
    <w:p>
      <w:pPr>
        <w:pStyle w:val="BodyText"/>
        <w:ind w:left="1" w:right="123" w:firstLine="251"/>
        <w:spacing w:before="15" w:line="267" w:lineRule="auto"/>
        <w:jc w:val="both"/>
        <w:rPr/>
      </w:pPr>
      <w:r>
        <w:rPr>
          <w:spacing w:val="4"/>
        </w:rPr>
        <w:t>Rates  of  pre-existing  liver</w:t>
      </w:r>
      <w:r>
        <w:rPr>
          <w:spacing w:val="5"/>
        </w:rPr>
        <w:t xml:space="preserve">  </w:t>
      </w:r>
      <w:r>
        <w:rPr>
          <w:spacing w:val="4"/>
        </w:rPr>
        <w:t>disorders</w:t>
      </w:r>
      <w:r>
        <w:rPr>
          <w:spacing w:val="6"/>
        </w:rPr>
        <w:t xml:space="preserve">  </w:t>
      </w:r>
      <w:r>
        <w:rPr>
          <w:spacing w:val="4"/>
        </w:rPr>
        <w:t>amongst</w:t>
      </w:r>
      <w:r>
        <w:rPr>
          <w:spacing w:val="5"/>
        </w:rPr>
        <w:t xml:space="preserve">  </w:t>
      </w:r>
      <w:r>
        <w:rPr>
          <w:spacing w:val="4"/>
        </w:rPr>
        <w:t>women</w:t>
      </w:r>
      <w:r>
        <w:rPr>
          <w:spacing w:val="6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2"/>
        </w:rPr>
        <w:t>childbearing</w:t>
      </w:r>
      <w:r>
        <w:rPr>
          <w:spacing w:val="34"/>
        </w:rPr>
        <w:t xml:space="preserve"> </w:t>
      </w:r>
      <w:r>
        <w:rPr>
          <w:spacing w:val="2"/>
        </w:rPr>
        <w:t>age</w:t>
      </w:r>
      <w:r>
        <w:rPr>
          <w:spacing w:val="32"/>
          <w:w w:val="101"/>
        </w:rPr>
        <w:t xml:space="preserve"> </w:t>
      </w:r>
      <w:r>
        <w:rPr>
          <w:spacing w:val="2"/>
        </w:rPr>
        <w:t>are</w:t>
      </w:r>
      <w:r>
        <w:rPr>
          <w:spacing w:val="39"/>
        </w:rPr>
        <w:t xml:space="preserve"> </w:t>
      </w:r>
      <w:r>
        <w:rPr>
          <w:spacing w:val="2"/>
        </w:rPr>
        <w:t>increasing.</w:t>
      </w:r>
      <w:r>
        <w:rPr>
          <w:spacing w:val="42"/>
          <w:w w:val="102"/>
        </w:rPr>
        <w:t xml:space="preserve"> </w:t>
      </w:r>
      <w:r>
        <w:rPr>
          <w:spacing w:val="2"/>
        </w:rPr>
        <w:t>In</w:t>
      </w:r>
      <w:r>
        <w:rPr>
          <w:spacing w:val="31"/>
          <w:w w:val="102"/>
        </w:rPr>
        <w:t xml:space="preserve"> </w:t>
      </w:r>
      <w:r>
        <w:rPr>
          <w:spacing w:val="2"/>
        </w:rPr>
        <w:t>a</w:t>
      </w:r>
      <w:r>
        <w:rPr>
          <w:spacing w:val="39"/>
          <w:w w:val="101"/>
        </w:rPr>
        <w:t xml:space="preserve"> </w:t>
      </w:r>
      <w:r>
        <w:rPr>
          <w:spacing w:val="2"/>
        </w:rPr>
        <w:t>US</w:t>
      </w:r>
      <w:r>
        <w:rPr>
          <w:spacing w:val="41"/>
        </w:rPr>
        <w:t xml:space="preserve"> </w:t>
      </w:r>
      <w:r>
        <w:rPr>
          <w:spacing w:val="2"/>
        </w:rPr>
        <w:t>N</w:t>
      </w:r>
      <w:r>
        <w:rPr>
          <w:spacing w:val="1"/>
        </w:rPr>
        <w:t>ational</w:t>
      </w:r>
      <w:r>
        <w:rPr>
          <w:spacing w:val="41"/>
        </w:rPr>
        <w:t xml:space="preserve"> </w:t>
      </w:r>
      <w:r>
        <w:rPr>
          <w:spacing w:val="1"/>
        </w:rPr>
        <w:t>Health</w:t>
      </w:r>
      <w:r>
        <w:rPr>
          <w:spacing w:val="33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spacing w:val="3"/>
        </w:rPr>
        <w:t>Nutrition  Examination</w:t>
      </w:r>
      <w:r>
        <w:rPr>
          <w:spacing w:val="47"/>
        </w:rPr>
        <w:t xml:space="preserve"> </w:t>
      </w:r>
      <w:r>
        <w:rPr>
          <w:spacing w:val="3"/>
        </w:rPr>
        <w:t>Survey</w:t>
      </w:r>
      <w:r>
        <w:rPr>
          <w:spacing w:val="41"/>
        </w:rPr>
        <w:t xml:space="preserve"> </w:t>
      </w:r>
      <w:r>
        <w:rPr>
          <w:spacing w:val="3"/>
        </w:rPr>
        <w:t>the  prevalence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45"/>
        </w:rPr>
        <w:t xml:space="preserve"> </w:t>
      </w:r>
      <w:r>
        <w:rPr>
          <w:spacing w:val="3"/>
        </w:rPr>
        <w:t>chroni</w:t>
      </w:r>
      <w:r>
        <w:rPr>
          <w:spacing w:val="2"/>
        </w:rPr>
        <w:t>c  liver</w:t>
      </w:r>
      <w:r>
        <w:rPr/>
        <w:t xml:space="preserve"> </w:t>
      </w:r>
      <w:r>
        <w:rPr/>
        <w:t>disease</w:t>
      </w:r>
      <w:r>
        <w:rPr>
          <w:spacing w:val="38"/>
          <w:w w:val="101"/>
        </w:rPr>
        <w:t xml:space="preserve"> </w:t>
      </w:r>
      <w:r>
        <w:rPr>
          <w:spacing w:val="14"/>
        </w:rPr>
        <w:t>(</w:t>
      </w:r>
      <w:r>
        <w:rPr/>
        <w:t>CLD</w:t>
      </w:r>
      <w:r>
        <w:rPr>
          <w:spacing w:val="14"/>
        </w:rPr>
        <w:t>)</w:t>
      </w:r>
      <w:r>
        <w:rPr>
          <w:spacing w:val="35"/>
        </w:rPr>
        <w:t xml:space="preserve"> </w:t>
      </w:r>
      <w:r>
        <w:rPr/>
        <w:t>in</w:t>
      </w:r>
      <w:r>
        <w:rPr>
          <w:spacing w:val="26"/>
          <w:w w:val="101"/>
        </w:rPr>
        <w:t xml:space="preserve"> </w:t>
      </w:r>
      <w:r>
        <w:rPr/>
        <w:t>women</w:t>
      </w:r>
      <w:r>
        <w:rPr>
          <w:spacing w:val="30"/>
        </w:rPr>
        <w:t xml:space="preserve"> </w:t>
      </w:r>
      <w:r>
        <w:rPr/>
        <w:t>aged</w:t>
      </w:r>
      <w:r>
        <w:rPr>
          <w:spacing w:val="35"/>
          <w:w w:val="101"/>
        </w:rPr>
        <w:t xml:space="preserve"> </w:t>
      </w:r>
      <w:r>
        <w:rPr/>
        <w:t>between</w:t>
      </w:r>
      <w:r>
        <w:rPr>
          <w:spacing w:val="38"/>
        </w:rPr>
        <w:t xml:space="preserve"> </w:t>
      </w:r>
      <w:r>
        <w:rPr>
          <w:spacing w:val="14"/>
        </w:rPr>
        <w:t>15-</w:t>
      </w:r>
      <w:r>
        <w:rPr>
          <w:spacing w:val="29"/>
        </w:rPr>
        <w:t xml:space="preserve"> </w:t>
      </w:r>
      <w:r>
        <w:rPr/>
        <w:t>and</w:t>
      </w:r>
      <w:r>
        <w:rPr>
          <w:spacing w:val="28"/>
          <w:w w:val="101"/>
        </w:rPr>
        <w:t xml:space="preserve"> </w:t>
      </w:r>
      <w:r>
        <w:rPr>
          <w:spacing w:val="14"/>
        </w:rPr>
        <w:t>39-</w:t>
      </w:r>
      <w:r>
        <w:rPr/>
        <w:t>years</w:t>
      </w:r>
      <w:r>
        <w:rPr>
          <w:spacing w:val="30"/>
        </w:rPr>
        <w:t xml:space="preserve"> </w:t>
      </w:r>
      <w:r>
        <w:rPr/>
        <w:t>old </w:t>
      </w:r>
      <w:r>
        <w:rPr/>
        <w:t>rose</w:t>
      </w:r>
      <w:r>
        <w:rPr>
          <w:spacing w:val="7"/>
        </w:rPr>
        <w:t xml:space="preserve"> </w:t>
      </w:r>
      <w:r>
        <w:rPr/>
        <w:t>from</w:t>
      </w:r>
      <w:r>
        <w:rPr>
          <w:spacing w:val="26"/>
          <w:w w:val="101"/>
        </w:rPr>
        <w:t xml:space="preserve"> </w:t>
      </w:r>
      <w:r>
        <w:rPr>
          <w:spacing w:val="7"/>
        </w:rPr>
        <w:t>10.4%</w:t>
      </w:r>
      <w:r>
        <w:rPr>
          <w:spacing w:val="29"/>
        </w:rPr>
        <w:t xml:space="preserve"> </w:t>
      </w:r>
      <w:r>
        <w:rPr/>
        <w:t>between</w:t>
      </w:r>
      <w:r>
        <w:rPr>
          <w:spacing w:val="17"/>
        </w:rPr>
        <w:t xml:space="preserve"> </w:t>
      </w:r>
      <w:r>
        <w:rPr>
          <w:spacing w:val="7"/>
        </w:rPr>
        <w:t>1988-1994 </w:t>
      </w:r>
      <w:r>
        <w:rPr/>
        <w:t>to</w:t>
      </w:r>
      <w:r>
        <w:rPr>
          <w:spacing w:val="7"/>
        </w:rPr>
        <w:t xml:space="preserve"> 24.9%</w:t>
      </w:r>
      <w:r>
        <w:rPr>
          <w:spacing w:val="30"/>
        </w:rPr>
        <w:t xml:space="preserve"> </w:t>
      </w:r>
      <w:r>
        <w:rPr/>
        <w:t>between</w:t>
      </w:r>
      <w:r>
        <w:rPr>
          <w:spacing w:val="7"/>
        </w:rPr>
        <w:t xml:space="preserve"> 2007-</w:t>
      </w:r>
      <w:r>
        <w:rPr/>
        <w:t xml:space="preserve"> </w:t>
      </w:r>
      <w:r>
        <w:rPr>
          <w:spacing w:val="4"/>
        </w:rPr>
        <w:t>2012.</w:t>
      </w:r>
      <w:hyperlink w:history="true" w:anchor="bookmark1">
        <w:r>
          <w:rPr>
            <w:sz w:val="11"/>
            <w:szCs w:val="11"/>
            <w:color w:val="0D7FAC"/>
            <w:spacing w:val="4"/>
            <w:position w:val="7"/>
          </w:rPr>
          <w:t>1</w:t>
        </w:r>
      </w:hyperlink>
      <w:r>
        <w:rPr>
          <w:sz w:val="11"/>
          <w:szCs w:val="11"/>
          <w:color w:val="0D7FAC"/>
          <w:spacing w:val="4"/>
          <w:position w:val="7"/>
        </w:rPr>
        <w:t xml:space="preserve">  </w:t>
      </w:r>
      <w:r>
        <w:rPr>
          <w:spacing w:val="4"/>
        </w:rPr>
        <w:t>Consequently,</w:t>
      </w:r>
      <w:r>
        <w:rPr>
          <w:spacing w:val="26"/>
        </w:rPr>
        <w:t xml:space="preserve"> </w:t>
      </w:r>
      <w:r>
        <w:rPr>
          <w:spacing w:val="4"/>
        </w:rPr>
        <w:t>increasing</w:t>
      </w:r>
      <w:r>
        <w:rPr>
          <w:spacing w:val="25"/>
          <w:w w:val="101"/>
        </w:rPr>
        <w:t xml:space="preserve"> </w:t>
      </w:r>
      <w:r>
        <w:rPr>
          <w:spacing w:val="4"/>
        </w:rPr>
        <w:t>numbers</w:t>
      </w:r>
      <w:r>
        <w:rPr>
          <w:spacing w:val="19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women</w:t>
      </w:r>
      <w:r>
        <w:rPr>
          <w:spacing w:val="16"/>
          <w:w w:val="101"/>
        </w:rPr>
        <w:t xml:space="preserve"> </w:t>
      </w:r>
      <w:r>
        <w:rPr>
          <w:spacing w:val="4"/>
        </w:rPr>
        <w:t>with</w:t>
      </w:r>
      <w:r>
        <w:rPr>
          <w:spacing w:val="25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e-</w:t>
      </w:r>
      <w:r>
        <w:rPr/>
        <w:t xml:space="preserve"> </w:t>
      </w:r>
      <w:r>
        <w:rPr>
          <w:spacing w:val="3"/>
        </w:rPr>
        <w:t>existing</w:t>
      </w:r>
      <w:r>
        <w:rPr>
          <w:spacing w:val="45"/>
          <w:w w:val="101"/>
        </w:rPr>
        <w:t xml:space="preserve"> </w:t>
      </w:r>
      <w:r>
        <w:rPr>
          <w:spacing w:val="3"/>
        </w:rPr>
        <w:t>liver</w:t>
      </w:r>
      <w:r>
        <w:rPr>
          <w:spacing w:val="30"/>
        </w:rPr>
        <w:t xml:space="preserve"> </w:t>
      </w:r>
      <w:r>
        <w:rPr>
          <w:spacing w:val="3"/>
        </w:rPr>
        <w:t>disease</w:t>
      </w:r>
      <w:r>
        <w:rPr>
          <w:spacing w:val="32"/>
        </w:rPr>
        <w:t xml:space="preserve"> </w:t>
      </w:r>
      <w:r>
        <w:rPr>
          <w:spacing w:val="3"/>
        </w:rPr>
        <w:t>are</w:t>
      </w:r>
      <w:r>
        <w:rPr>
          <w:spacing w:val="33"/>
        </w:rPr>
        <w:t xml:space="preserve"> </w:t>
      </w:r>
      <w:r>
        <w:rPr>
          <w:spacing w:val="3"/>
        </w:rPr>
        <w:t>considering</w:t>
      </w:r>
      <w:r>
        <w:rPr>
          <w:spacing w:val="38"/>
        </w:rPr>
        <w:t xml:space="preserve"> </w:t>
      </w:r>
      <w:r>
        <w:rPr>
          <w:spacing w:val="3"/>
        </w:rPr>
        <w:t>pregnancy.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promote</w:t>
      </w:r>
      <w:r>
        <w:rPr/>
        <w:t xml:space="preserve"> </w:t>
      </w:r>
      <w:r>
        <w:rPr>
          <w:spacing w:val="4"/>
        </w:rPr>
        <w:t>the</w:t>
      </w:r>
      <w:r>
        <w:rPr>
          <w:spacing w:val="41"/>
          <w:w w:val="102"/>
        </w:rPr>
        <w:t xml:space="preserve"> </w:t>
      </w:r>
      <w:r>
        <w:rPr>
          <w:spacing w:val="4"/>
        </w:rPr>
        <w:t>best</w:t>
      </w:r>
      <w:r>
        <w:rPr>
          <w:spacing w:val="35"/>
          <w:w w:val="101"/>
        </w:rPr>
        <w:t xml:space="preserve"> </w:t>
      </w:r>
      <w:r>
        <w:rPr>
          <w:spacing w:val="4"/>
        </w:rPr>
        <w:t>possible</w:t>
      </w:r>
      <w:r>
        <w:rPr>
          <w:spacing w:val="31"/>
          <w:w w:val="101"/>
        </w:rPr>
        <w:t xml:space="preserve"> </w:t>
      </w:r>
      <w:r>
        <w:rPr>
          <w:spacing w:val="4"/>
        </w:rPr>
        <w:t>outcomes,</w:t>
      </w:r>
      <w:r>
        <w:rPr>
          <w:spacing w:val="26"/>
          <w:w w:val="101"/>
        </w:rPr>
        <w:t xml:space="preserve"> </w:t>
      </w:r>
      <w:r>
        <w:rPr>
          <w:spacing w:val="4"/>
        </w:rPr>
        <w:t>these</w:t>
      </w:r>
      <w:r>
        <w:rPr>
          <w:spacing w:val="27"/>
          <w:w w:val="101"/>
        </w:rPr>
        <w:t xml:space="preserve"> </w:t>
      </w:r>
      <w:r>
        <w:rPr>
          <w:spacing w:val="4"/>
        </w:rPr>
        <w:t>women</w:t>
      </w:r>
      <w:r>
        <w:rPr>
          <w:spacing w:val="30"/>
        </w:rPr>
        <w:t xml:space="preserve"> </w:t>
      </w:r>
      <w:r>
        <w:rPr>
          <w:spacing w:val="4"/>
        </w:rPr>
        <w:t>should</w:t>
      </w:r>
      <w:r>
        <w:rPr>
          <w:spacing w:val="36"/>
          <w:w w:val="101"/>
        </w:rPr>
        <w:t xml:space="preserve"> </w:t>
      </w:r>
      <w:r>
        <w:rPr>
          <w:spacing w:val="4"/>
        </w:rPr>
        <w:t>be</w:t>
      </w:r>
      <w:r>
        <w:rPr>
          <w:spacing w:val="30"/>
          <w:w w:val="101"/>
        </w:rPr>
        <w:t xml:space="preserve"> </w:t>
      </w:r>
      <w:r>
        <w:rPr>
          <w:spacing w:val="4"/>
        </w:rPr>
        <w:t>able</w:t>
      </w:r>
      <w:r>
        <w:rPr>
          <w:spacing w:val="26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access</w:t>
      </w:r>
      <w:r>
        <w:rPr>
          <w:spacing w:val="35"/>
          <w:w w:val="101"/>
        </w:rPr>
        <w:t xml:space="preserve"> </w:t>
      </w:r>
      <w:r>
        <w:rPr>
          <w:spacing w:val="4"/>
        </w:rPr>
        <w:t>pre-pregnancy</w:t>
      </w:r>
      <w:r>
        <w:rPr>
          <w:spacing w:val="16"/>
          <w:w w:val="101"/>
        </w:rPr>
        <w:t xml:space="preserve"> </w:t>
      </w:r>
      <w:r>
        <w:rPr>
          <w:spacing w:val="4"/>
        </w:rPr>
        <w:t>counselling to</w:t>
      </w:r>
      <w:r>
        <w:rPr>
          <w:spacing w:val="16"/>
        </w:rPr>
        <w:t xml:space="preserve"> </w:t>
      </w:r>
      <w:r>
        <w:rPr>
          <w:spacing w:val="4"/>
        </w:rPr>
        <w:t>optimise their</w:t>
      </w:r>
      <w:r>
        <w:rPr>
          <w:spacing w:val="19"/>
        </w:rPr>
        <w:t xml:space="preserve"> </w:t>
      </w:r>
      <w:r>
        <w:rPr>
          <w:spacing w:val="4"/>
        </w:rPr>
        <w:t>health</w:t>
      </w:r>
      <w:r>
        <w:rPr>
          <w:spacing w:val="15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disease</w:t>
      </w:r>
      <w:r>
        <w:rPr>
          <w:spacing w:val="29"/>
        </w:rPr>
        <w:t xml:space="preserve"> </w:t>
      </w:r>
      <w:r>
        <w:rPr>
          <w:spacing w:val="4"/>
        </w:rPr>
        <w:t>management</w:t>
      </w:r>
      <w:r>
        <w:rPr>
          <w:spacing w:val="20"/>
          <w:w w:val="101"/>
        </w:rPr>
        <w:t xml:space="preserve"> </w:t>
      </w:r>
      <w:r>
        <w:rPr>
          <w:spacing w:val="4"/>
        </w:rPr>
        <w:t>prior to embarking on</w:t>
      </w:r>
      <w:r>
        <w:rPr>
          <w:spacing w:val="19"/>
          <w:w w:val="101"/>
        </w:rPr>
        <w:t xml:space="preserve"> </w:t>
      </w:r>
      <w:r>
        <w:rPr>
          <w:spacing w:val="4"/>
        </w:rPr>
        <w:t>pregnancy,</w:t>
      </w:r>
      <w:r>
        <w:rPr>
          <w:spacing w:val="13"/>
          <w:w w:val="101"/>
        </w:rPr>
        <w:t xml:space="preserve"> </w:t>
      </w:r>
      <w:r>
        <w:rPr>
          <w:spacing w:val="4"/>
        </w:rPr>
        <w:t>and to</w:t>
      </w:r>
      <w:r>
        <w:rPr/>
        <w:t xml:space="preserve"> </w:t>
      </w:r>
      <w:r>
        <w:rPr>
          <w:spacing w:val="4"/>
        </w:rPr>
        <w:t>inform them regarding the i</w:t>
      </w:r>
      <w:r>
        <w:rPr>
          <w:spacing w:val="3"/>
        </w:rPr>
        <w:t>mpact of pregnancy on their disease</w:t>
      </w:r>
      <w:r>
        <w:rPr/>
        <w:t xml:space="preserve"> </w:t>
      </w:r>
      <w:r>
        <w:rPr>
          <w:spacing w:val="4"/>
        </w:rPr>
        <w:t>and  the  potential  risks  associated  with  their  disorder  f</w:t>
      </w:r>
      <w:r>
        <w:rPr>
          <w:spacing w:val="3"/>
        </w:rPr>
        <w:t>or  a</w:t>
      </w:r>
      <w:r>
        <w:rPr/>
        <w:t xml:space="preserve"> </w:t>
      </w:r>
      <w:r>
        <w:rPr>
          <w:spacing w:val="4"/>
        </w:rPr>
        <w:t>pregnancy.</w:t>
      </w:r>
      <w:r>
        <w:rPr>
          <w:spacing w:val="16"/>
          <w:w w:val="101"/>
        </w:rPr>
        <w:t xml:space="preserve"> </w:t>
      </w:r>
      <w:r>
        <w:rPr>
          <w:spacing w:val="4"/>
        </w:rPr>
        <w:t>Many of the drugs used in the</w:t>
      </w:r>
      <w:r>
        <w:rPr>
          <w:spacing w:val="12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nagement of</w:t>
      </w:r>
      <w:r>
        <w:rPr>
          <w:spacing w:val="7"/>
        </w:rPr>
        <w:t xml:space="preserve"> </w:t>
      </w:r>
      <w:r>
        <w:rPr>
          <w:spacing w:val="3"/>
        </w:rPr>
        <w:t>CLD</w:t>
      </w:r>
      <w:r>
        <w:rPr/>
        <w:t xml:space="preserve"> </w:t>
      </w:r>
      <w:r>
        <w:rPr>
          <w:spacing w:val="3"/>
        </w:rPr>
        <w:t>are</w:t>
      </w:r>
      <w:r>
        <w:rPr>
          <w:spacing w:val="21"/>
        </w:rPr>
        <w:t xml:space="preserve"> </w:t>
      </w:r>
      <w:r>
        <w:rPr>
          <w:spacing w:val="3"/>
        </w:rPr>
        <w:t>safe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pregnancy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should</w:t>
      </w:r>
      <w:r>
        <w:rPr>
          <w:spacing w:val="26"/>
          <w:w w:val="102"/>
        </w:rPr>
        <w:t xml:space="preserve"> </w:t>
      </w:r>
      <w:r>
        <w:rPr>
          <w:spacing w:val="3"/>
        </w:rPr>
        <w:t>not</w:t>
      </w:r>
      <w:r>
        <w:rPr>
          <w:spacing w:val="25"/>
          <w:w w:val="101"/>
        </w:rPr>
        <w:t xml:space="preserve"> </w:t>
      </w:r>
      <w:r>
        <w:rPr>
          <w:spacing w:val="3"/>
        </w:rPr>
        <w:t>routinely</w:t>
      </w:r>
      <w:r>
        <w:rPr>
          <w:spacing w:val="27"/>
        </w:rPr>
        <w:t xml:space="preserve"> </w:t>
      </w:r>
      <w:r>
        <w:rPr>
          <w:spacing w:val="3"/>
        </w:rPr>
        <w:t>be</w:t>
      </w:r>
      <w:r>
        <w:rPr>
          <w:spacing w:val="20"/>
          <w:w w:val="101"/>
        </w:rPr>
        <w:t xml:space="preserve"> </w:t>
      </w:r>
      <w:r>
        <w:rPr>
          <w:spacing w:val="3"/>
        </w:rPr>
        <w:t>sto</w:t>
      </w:r>
      <w:r>
        <w:rPr>
          <w:spacing w:val="2"/>
        </w:rPr>
        <w:t>pped</w:t>
      </w:r>
      <w:r>
        <w:rPr>
          <w:spacing w:val="22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3"/>
        </w:rPr>
        <w:t>this</w:t>
      </w:r>
      <w:r>
        <w:rPr>
          <w:spacing w:val="37"/>
          <w:w w:val="102"/>
        </w:rPr>
        <w:t xml:space="preserve"> </w:t>
      </w:r>
      <w:r>
        <w:rPr>
          <w:spacing w:val="3"/>
        </w:rPr>
        <w:t>could</w:t>
      </w:r>
      <w:r>
        <w:rPr>
          <w:spacing w:val="25"/>
          <w:w w:val="101"/>
        </w:rPr>
        <w:t xml:space="preserve"> </w:t>
      </w:r>
      <w:r>
        <w:rPr>
          <w:spacing w:val="3"/>
        </w:rPr>
        <w:t>cause</w:t>
      </w:r>
      <w:r>
        <w:rPr>
          <w:spacing w:val="24"/>
          <w:w w:val="101"/>
        </w:rPr>
        <w:t xml:space="preserve"> </w:t>
      </w:r>
      <w:r>
        <w:rPr>
          <w:spacing w:val="3"/>
        </w:rPr>
        <w:t>clinical</w:t>
      </w:r>
      <w:r>
        <w:rPr>
          <w:spacing w:val="25"/>
        </w:rPr>
        <w:t xml:space="preserve"> </w:t>
      </w:r>
      <w:r>
        <w:rPr>
          <w:spacing w:val="3"/>
        </w:rPr>
        <w:t>deterioration.</w:t>
      </w:r>
      <w:r>
        <w:rPr>
          <w:spacing w:val="33"/>
        </w:rPr>
        <w:t xml:space="preserve"> </w:t>
      </w:r>
      <w:r>
        <w:rPr>
          <w:spacing w:val="3"/>
        </w:rPr>
        <w:t>However,</w:t>
      </w:r>
      <w:r>
        <w:rPr>
          <w:spacing w:val="24"/>
          <w:w w:val="101"/>
        </w:rPr>
        <w:t xml:space="preserve"> </w:t>
      </w:r>
      <w:r>
        <w:rPr>
          <w:spacing w:val="3"/>
        </w:rPr>
        <w:t>some</w:t>
      </w:r>
      <w:r>
        <w:rPr>
          <w:spacing w:val="30"/>
        </w:rPr>
        <w:t xml:space="preserve"> </w:t>
      </w:r>
      <w:r>
        <w:rPr>
          <w:spacing w:val="3"/>
        </w:rPr>
        <w:t>require</w:t>
      </w:r>
      <w:r>
        <w:rPr/>
        <w:t xml:space="preserve"> </w:t>
      </w:r>
      <w:r>
        <w:rPr>
          <w:spacing w:val="5"/>
        </w:rPr>
        <w:t>cessation  or  substitu</w:t>
      </w:r>
      <w:r>
        <w:rPr>
          <w:spacing w:val="4"/>
        </w:rPr>
        <w:t>tion,  and  this</w:t>
      </w:r>
      <w:r>
        <w:rPr>
          <w:spacing w:val="7"/>
        </w:rPr>
        <w:t xml:space="preserve">  </w:t>
      </w:r>
      <w:r>
        <w:rPr>
          <w:spacing w:val="4"/>
        </w:rPr>
        <w:t>should</w:t>
      </w:r>
      <w:r>
        <w:rPr>
          <w:spacing w:val="10"/>
        </w:rPr>
        <w:t xml:space="preserve">  </w:t>
      </w:r>
      <w:r>
        <w:rPr>
          <w:spacing w:val="4"/>
        </w:rPr>
        <w:t>be</w:t>
      </w:r>
      <w:r>
        <w:rPr>
          <w:spacing w:val="8"/>
        </w:rPr>
        <w:t xml:space="preserve">  </w:t>
      </w:r>
      <w:r>
        <w:rPr>
          <w:spacing w:val="4"/>
        </w:rPr>
        <w:t>discussed</w:t>
      </w:r>
      <w:r>
        <w:rPr>
          <w:spacing w:val="11"/>
        </w:rPr>
        <w:t xml:space="preserve">  </w:t>
      </w:r>
      <w:r>
        <w:rPr>
          <w:spacing w:val="4"/>
        </w:rPr>
        <w:t>in</w:t>
      </w:r>
      <w:r>
        <w:rPr/>
        <w:t xml:space="preserve"> </w:t>
      </w:r>
      <w:r>
        <w:rPr/>
        <w:t>advance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pregnancy</w:t>
      </w:r>
      <w:r>
        <w:rPr>
          <w:spacing w:val="19"/>
          <w:w w:val="101"/>
        </w:rPr>
        <w:t xml:space="preserve"> </w:t>
      </w:r>
      <w:r>
        <w:rPr>
          <w:spacing w:val="13"/>
        </w:rPr>
        <w:t>(</w:t>
      </w:r>
      <w:hyperlink w:history="true" w:anchor="bookmark1">
        <w:r>
          <w:rPr>
            <w:color w:val="0D7FAC"/>
          </w:rPr>
          <w:t>Table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3"/>
          </w:rPr>
          <w:t>1</w:t>
        </w:r>
      </w:hyperlink>
      <w:r>
        <w:rPr>
          <w:spacing w:val="13"/>
        </w:rPr>
        <w:t>).</w:t>
      </w:r>
    </w:p>
    <w:p>
      <w:pPr>
        <w:pStyle w:val="BodyText"/>
        <w:ind w:left="2" w:right="125" w:firstLine="244"/>
        <w:spacing w:before="51" w:line="260" w:lineRule="auto"/>
        <w:jc w:val="both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1240003</wp:posOffset>
            </wp:positionV>
            <wp:extent cx="1520634" cy="647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0634" cy="6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Gestational</w:t>
      </w:r>
      <w:r>
        <w:rPr>
          <w:spacing w:val="36"/>
          <w:w w:val="101"/>
        </w:rPr>
        <w:t xml:space="preserve"> </w:t>
      </w:r>
      <w:r>
        <w:rPr>
          <w:spacing w:val="4"/>
        </w:rPr>
        <w:t>liver</w:t>
      </w:r>
      <w:r>
        <w:rPr>
          <w:spacing w:val="27"/>
          <w:w w:val="101"/>
        </w:rPr>
        <w:t xml:space="preserve"> </w:t>
      </w:r>
      <w:r>
        <w:rPr>
          <w:spacing w:val="4"/>
        </w:rPr>
        <w:t>disorders</w:t>
      </w:r>
      <w:r>
        <w:rPr>
          <w:spacing w:val="30"/>
        </w:rPr>
        <w:t xml:space="preserve"> </w:t>
      </w:r>
      <w:r>
        <w:rPr>
          <w:spacing w:val="4"/>
        </w:rPr>
        <w:t>a</w:t>
      </w:r>
      <w:r>
        <w:rPr>
          <w:spacing w:val="3"/>
        </w:rPr>
        <w:t>ffect</w:t>
      </w:r>
      <w:r>
        <w:rPr>
          <w:spacing w:val="29"/>
        </w:rPr>
        <w:t xml:space="preserve"> </w:t>
      </w:r>
      <w:r>
        <w:rPr>
          <w:spacing w:val="3"/>
        </w:rPr>
        <w:t>3%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pregnant</w:t>
      </w:r>
      <w:r>
        <w:rPr>
          <w:spacing w:val="36"/>
        </w:rPr>
        <w:t xml:space="preserve"> </w:t>
      </w:r>
      <w:r>
        <w:rPr>
          <w:spacing w:val="3"/>
        </w:rPr>
        <w:t>pop-</w:t>
      </w:r>
      <w:r>
        <w:rPr/>
        <w:t xml:space="preserve"> </w:t>
      </w:r>
      <w:r>
        <w:rPr>
          <w:spacing w:val="3"/>
        </w:rPr>
        <w:t>ulation  and   include</w:t>
      </w:r>
      <w:r>
        <w:rPr>
          <w:spacing w:val="16"/>
        </w:rPr>
        <w:t xml:space="preserve">  </w:t>
      </w:r>
      <w:r>
        <w:rPr>
          <w:spacing w:val="3"/>
        </w:rPr>
        <w:t>preec</w:t>
      </w:r>
      <w:r>
        <w:rPr>
          <w:spacing w:val="2"/>
        </w:rPr>
        <w:t>lampsia</w:t>
      </w:r>
      <w:r>
        <w:rPr>
          <w:spacing w:val="14"/>
        </w:rPr>
        <w:t xml:space="preserve">  </w:t>
      </w:r>
      <w:r>
        <w:rPr>
          <w:spacing w:val="2"/>
        </w:rPr>
        <w:t>and</w:t>
      </w:r>
      <w:r>
        <w:rPr>
          <w:spacing w:val="17"/>
          <w:w w:val="101"/>
        </w:rPr>
        <w:t xml:space="preserve">  </w:t>
      </w:r>
      <w:r>
        <w:rPr>
          <w:spacing w:val="2"/>
        </w:rPr>
        <w:t>HELLP</w:t>
      </w:r>
      <w:r>
        <w:rPr>
          <w:spacing w:val="15"/>
        </w:rPr>
        <w:t xml:space="preserve">  </w:t>
      </w:r>
      <w:r>
        <w:rPr>
          <w:spacing w:val="2"/>
        </w:rPr>
        <w:t>(haemolysis,</w:t>
      </w:r>
      <w:r>
        <w:rPr/>
        <w:t xml:space="preserve"> </w:t>
      </w:r>
      <w:r>
        <w:rPr/>
        <w:t>elevated</w:t>
      </w:r>
      <w:r>
        <w:rPr>
          <w:spacing w:val="12"/>
        </w:rPr>
        <w:t xml:space="preserve">  </w:t>
      </w:r>
      <w:r>
        <w:rPr/>
        <w:t>liver</w:t>
      </w:r>
      <w:r>
        <w:rPr>
          <w:spacing w:val="12"/>
        </w:rPr>
        <w:t xml:space="preserve">  </w:t>
      </w:r>
      <w:r>
        <w:rPr/>
        <w:t>enzymes</w:t>
      </w:r>
      <w:r>
        <w:rPr>
          <w:spacing w:val="12"/>
        </w:rPr>
        <w:t>,  </w:t>
      </w:r>
      <w:r>
        <w:rPr/>
        <w:t>and</w:t>
      </w:r>
      <w:r>
        <w:rPr>
          <w:spacing w:val="12"/>
        </w:rPr>
        <w:t xml:space="preserve">  </w:t>
      </w:r>
      <w:r>
        <w:rPr/>
        <w:t>low</w:t>
      </w:r>
      <w:r>
        <w:rPr>
          <w:spacing w:val="12"/>
        </w:rPr>
        <w:t xml:space="preserve">  </w:t>
      </w:r>
      <w:r>
        <w:rPr/>
        <w:t>platelets</w:t>
      </w:r>
      <w:r>
        <w:rPr>
          <w:spacing w:val="12"/>
        </w:rPr>
        <w:t>)  </w:t>
      </w:r>
      <w:r>
        <w:rPr/>
        <w:t>syndrome</w:t>
      </w:r>
      <w:r>
        <w:rPr>
          <w:spacing w:val="12"/>
        </w:rPr>
        <w:t>;  </w:t>
      </w:r>
      <w:r>
        <w:rPr/>
        <w:t>acute </w:t>
      </w:r>
      <w:r>
        <w:rPr/>
        <w:t>fatty</w:t>
      </w:r>
      <w:r>
        <w:rPr>
          <w:spacing w:val="13"/>
        </w:rPr>
        <w:t xml:space="preserve">  </w:t>
      </w:r>
      <w:r>
        <w:rPr/>
        <w:t>liver</w:t>
      </w:r>
      <w:r>
        <w:rPr>
          <w:spacing w:val="54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 </w:t>
      </w:r>
      <w:r>
        <w:rPr/>
        <w:t>pregnancy</w:t>
      </w:r>
      <w:r>
        <w:rPr>
          <w:spacing w:val="13"/>
        </w:rPr>
        <w:t>;  </w:t>
      </w:r>
      <w:r>
        <w:rPr/>
        <w:t>hyperemesis</w:t>
      </w:r>
      <w:r>
        <w:rPr>
          <w:spacing w:val="47"/>
        </w:rPr>
        <w:t xml:space="preserve"> </w:t>
      </w:r>
      <w:r>
        <w:rPr/>
        <w:t>gravidarum</w:t>
      </w:r>
      <w:r>
        <w:rPr>
          <w:spacing w:val="13"/>
        </w:rPr>
        <w:t>;  </w:t>
      </w:r>
      <w:r>
        <w:rPr/>
        <w:t>and</w:t>
      </w:r>
      <w:r>
        <w:rPr>
          <w:spacing w:val="13"/>
        </w:rPr>
        <w:t xml:space="preserve">  </w:t>
      </w:r>
      <w:r>
        <w:rPr/>
        <w:t>intra</w:t>
      </w:r>
      <w:r>
        <w:rPr>
          <w:spacing w:val="13"/>
        </w:rPr>
        <w:t>-</w:t>
      </w:r>
      <w:r>
        <w:rPr/>
        <w:t xml:space="preserve"> </w:t>
      </w:r>
      <w:r>
        <w:rPr>
          <w:spacing w:val="3"/>
        </w:rPr>
        <w:t>hepatic  cholestasis   of</w:t>
      </w:r>
      <w:r>
        <w:rPr>
          <w:spacing w:val="19"/>
          <w:w w:val="101"/>
        </w:rPr>
        <w:t xml:space="preserve">  </w:t>
      </w:r>
      <w:r>
        <w:rPr>
          <w:spacing w:val="3"/>
        </w:rPr>
        <w:t>pregnancy.  These</w:t>
      </w:r>
      <w:r>
        <w:rPr>
          <w:spacing w:val="14"/>
          <w:w w:val="101"/>
        </w:rPr>
        <w:t xml:space="preserve">  </w:t>
      </w:r>
      <w:r>
        <w:rPr>
          <w:spacing w:val="3"/>
        </w:rPr>
        <w:t>disorders   require</w:t>
      </w:r>
      <w:r>
        <w:rPr/>
        <w:t xml:space="preserve"> </w:t>
      </w:r>
      <w:r>
        <w:rPr>
          <w:spacing w:val="4"/>
        </w:rPr>
        <w:t>prompt</w:t>
      </w:r>
      <w:r>
        <w:rPr>
          <w:spacing w:val="17"/>
        </w:rPr>
        <w:t xml:space="preserve">  </w:t>
      </w:r>
      <w:r>
        <w:rPr>
          <w:spacing w:val="4"/>
        </w:rPr>
        <w:t>investigation  and   m</w:t>
      </w:r>
      <w:r>
        <w:rPr>
          <w:spacing w:val="3"/>
        </w:rPr>
        <w:t>anagement</w:t>
      </w:r>
      <w:r>
        <w:rPr>
          <w:spacing w:val="17"/>
        </w:rPr>
        <w:t xml:space="preserve">  </w:t>
      </w:r>
      <w:r>
        <w:rPr>
          <w:spacing w:val="3"/>
        </w:rPr>
        <w:t>in  order</w:t>
      </w:r>
      <w:r>
        <w:rPr>
          <w:spacing w:val="10"/>
        </w:rPr>
        <w:t xml:space="preserve">  </w:t>
      </w:r>
      <w:r>
        <w:rPr>
          <w:spacing w:val="3"/>
        </w:rPr>
        <w:t>to   reduce</w:t>
      </w:r>
      <w:r>
        <w:rPr>
          <w:spacing w:val="1"/>
        </w:rPr>
        <w:t xml:space="preserve"> </w:t>
      </w:r>
      <w:r>
        <w:rPr>
          <w:spacing w:val="4"/>
        </w:rPr>
        <w:t>maternal</w:t>
      </w:r>
      <w:r>
        <w:rPr>
          <w:spacing w:val="19"/>
        </w:rPr>
        <w:t xml:space="preserve"> </w:t>
      </w:r>
      <w:r>
        <w:rPr>
          <w:spacing w:val="4"/>
        </w:rPr>
        <w:t>and fetal</w:t>
      </w:r>
      <w:r>
        <w:rPr>
          <w:spacing w:val="23"/>
          <w:w w:val="101"/>
        </w:rPr>
        <w:t xml:space="preserve"> </w:t>
      </w:r>
      <w:r>
        <w:rPr>
          <w:spacing w:val="4"/>
        </w:rPr>
        <w:t>morbidity</w:t>
      </w:r>
      <w:r>
        <w:rPr>
          <w:spacing w:val="18"/>
          <w:w w:val="101"/>
        </w:rP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spacing w:val="4"/>
        </w:rPr>
        <w:t>m</w:t>
      </w:r>
      <w:r>
        <w:rPr>
          <w:spacing w:val="3"/>
        </w:rPr>
        <w:t>ortality.</w:t>
      </w:r>
    </w:p>
    <w:p>
      <w:pPr>
        <w:spacing w:before="22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42"/>
        <w:spacing w:before="91" w:line="264" w:lineRule="auto"/>
        <w:jc w:val="both"/>
        <w:rPr/>
      </w:pPr>
      <w:r>
        <w:rPr>
          <w:spacing w:val="3"/>
        </w:rPr>
        <w:t>When investigating liver disease in pregnancy one should</w:t>
      </w:r>
      <w:r>
        <w:rPr>
          <w:spacing w:val="10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>
          <w:spacing w:val="4"/>
        </w:rPr>
        <w:t>aware</w:t>
      </w:r>
      <w:r>
        <w:rPr>
          <w:spacing w:val="40"/>
          <w:w w:val="101"/>
        </w:rPr>
        <w:t xml:space="preserve"> </w:t>
      </w:r>
      <w:r>
        <w:rPr>
          <w:spacing w:val="4"/>
        </w:rPr>
        <w:t>of</w:t>
      </w:r>
      <w:r>
        <w:rPr>
          <w:spacing w:val="34"/>
          <w:w w:val="101"/>
        </w:rPr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normal</w:t>
      </w:r>
      <w:r>
        <w:rPr>
          <w:spacing w:val="46"/>
        </w:rPr>
        <w:t xml:space="preserve"> </w:t>
      </w:r>
      <w:r>
        <w:rPr>
          <w:spacing w:val="4"/>
        </w:rPr>
        <w:t>physio</w:t>
      </w:r>
      <w:r>
        <w:rPr>
          <w:spacing w:val="3"/>
        </w:rPr>
        <w:t>logical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45"/>
        </w:rPr>
        <w:t xml:space="preserve"> </w:t>
      </w:r>
      <w:r>
        <w:rPr>
          <w:spacing w:val="3"/>
        </w:rPr>
        <w:t>hormonal</w:t>
      </w:r>
      <w:r>
        <w:rPr>
          <w:spacing w:val="41"/>
        </w:rPr>
        <w:t xml:space="preserve"> </w:t>
      </w:r>
      <w:r>
        <w:rPr>
          <w:spacing w:val="3"/>
        </w:rPr>
        <w:t>changes</w:t>
      </w:r>
      <w:r>
        <w:rPr>
          <w:spacing w:val="3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pregnancy</w:t>
      </w:r>
      <w:r>
        <w:rPr>
          <w:spacing w:val="23"/>
        </w:rPr>
        <w:t xml:space="preserve"> </w:t>
      </w:r>
      <w:r>
        <w:rPr>
          <w:spacing w:val="4"/>
        </w:rPr>
        <w:t>that</w:t>
      </w:r>
      <w:r>
        <w:rPr>
          <w:spacing w:val="28"/>
          <w:w w:val="101"/>
        </w:rPr>
        <w:t xml:space="preserve"> </w:t>
      </w:r>
      <w:r>
        <w:rPr>
          <w:spacing w:val="4"/>
        </w:rPr>
        <w:t>can</w:t>
      </w:r>
      <w:r>
        <w:rPr>
          <w:spacing w:val="33"/>
        </w:rPr>
        <w:t xml:space="preserve"> </w:t>
      </w:r>
      <w:r>
        <w:rPr>
          <w:spacing w:val="4"/>
        </w:rPr>
        <w:t>mimic</w:t>
      </w:r>
      <w:r>
        <w:rPr>
          <w:spacing w:val="24"/>
        </w:rPr>
        <w:t xml:space="preserve"> </w:t>
      </w:r>
      <w:r>
        <w:rPr>
          <w:spacing w:val="4"/>
        </w:rPr>
        <w:t>those</w:t>
      </w:r>
      <w:r>
        <w:rPr>
          <w:spacing w:val="28"/>
          <w:w w:val="101"/>
        </w:rPr>
        <w:t xml:space="preserve"> </w:t>
      </w:r>
      <w:r>
        <w:rPr>
          <w:spacing w:val="4"/>
        </w:rPr>
        <w:t>seen</w:t>
      </w:r>
      <w:r>
        <w:rPr>
          <w:spacing w:val="34"/>
        </w:rPr>
        <w:t xml:space="preserve"> </w:t>
      </w:r>
      <w:r>
        <w:rPr>
          <w:spacing w:val="4"/>
        </w:rPr>
        <w:t>in</w:t>
      </w:r>
      <w:r>
        <w:rPr>
          <w:spacing w:val="24"/>
        </w:rPr>
        <w:t xml:space="preserve"> </w:t>
      </w:r>
      <w:r>
        <w:rPr>
          <w:spacing w:val="4"/>
        </w:rPr>
        <w:t>women</w:t>
      </w:r>
      <w:r>
        <w:rPr>
          <w:spacing w:val="25"/>
          <w:w w:val="101"/>
        </w:rPr>
        <w:t xml:space="preserve"> </w:t>
      </w:r>
      <w:r>
        <w:rPr>
          <w:spacing w:val="4"/>
        </w:rPr>
        <w:t>with</w:t>
      </w:r>
      <w:r>
        <w:rPr>
          <w:spacing w:val="29"/>
          <w:w w:val="102"/>
        </w:rPr>
        <w:t xml:space="preserve"> </w:t>
      </w:r>
      <w:r>
        <w:rPr>
          <w:spacing w:val="4"/>
        </w:rPr>
        <w:t>CLD.</w:t>
      </w:r>
      <w:r>
        <w:rPr>
          <w:spacing w:val="21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hyperdynamic</w:t>
      </w:r>
      <w:r>
        <w:rPr>
          <w:spacing w:val="52"/>
        </w:rPr>
        <w:t xml:space="preserve"> </w:t>
      </w:r>
      <w:r>
        <w:rPr>
          <w:spacing w:val="4"/>
        </w:rPr>
        <w:t>circulation</w:t>
      </w:r>
      <w:r>
        <w:rPr>
          <w:spacing w:val="46"/>
        </w:rPr>
        <w:t xml:space="preserve"> </w:t>
      </w:r>
      <w:r>
        <w:rPr>
          <w:spacing w:val="4"/>
        </w:rPr>
        <w:t>is</w:t>
      </w:r>
      <w:r>
        <w:rPr>
          <w:spacing w:val="39"/>
        </w:rPr>
        <w:t xml:space="preserve"> </w:t>
      </w:r>
      <w:r>
        <w:rPr>
          <w:spacing w:val="4"/>
        </w:rPr>
        <w:t>common</w:t>
      </w:r>
      <w:r>
        <w:rPr>
          <w:spacing w:val="44"/>
          <w:w w:val="101"/>
        </w:rPr>
        <w:t xml:space="preserve"> </w:t>
      </w:r>
      <w:r>
        <w:rPr>
          <w:spacing w:val="4"/>
        </w:rPr>
        <w:t>in</w:t>
      </w:r>
      <w:r>
        <w:rPr>
          <w:spacing w:val="45"/>
          <w:w w:val="101"/>
        </w:rPr>
        <w:t xml:space="preserve"> </w:t>
      </w:r>
      <w:r>
        <w:rPr>
          <w:spacing w:val="4"/>
        </w:rPr>
        <w:t>pregnancy,</w:t>
      </w:r>
      <w:r>
        <w:rPr>
          <w:spacing w:val="39"/>
        </w:rPr>
        <w:t xml:space="preserve"> </w:t>
      </w:r>
      <w:r>
        <w:rPr>
          <w:spacing w:val="4"/>
        </w:rPr>
        <w:t>owing</w:t>
      </w:r>
      <w:r>
        <w:rPr>
          <w:spacing w:val="34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increased</w:t>
      </w:r>
      <w:r>
        <w:rPr>
          <w:spacing w:val="22"/>
          <w:w w:val="101"/>
        </w:rPr>
        <w:t xml:space="preserve">  </w:t>
      </w:r>
      <w:r>
        <w:rPr>
          <w:spacing w:val="4"/>
        </w:rPr>
        <w:t>cardiac</w:t>
      </w:r>
      <w:r>
        <w:rPr>
          <w:spacing w:val="22"/>
          <w:w w:val="102"/>
        </w:rPr>
        <w:t xml:space="preserve">  </w:t>
      </w:r>
      <w:r>
        <w:rPr>
          <w:spacing w:val="4"/>
        </w:rPr>
        <w:t>output</w:t>
      </w:r>
      <w:r>
        <w:rPr>
          <w:spacing w:val="22"/>
          <w:w w:val="102"/>
        </w:rPr>
        <w:t xml:space="preserve">  </w:t>
      </w:r>
      <w:r>
        <w:rPr>
          <w:spacing w:val="4"/>
        </w:rPr>
        <w:t>and</w:t>
      </w:r>
      <w:r>
        <w:rPr>
          <w:spacing w:val="22"/>
          <w:w w:val="101"/>
        </w:rPr>
        <w:t xml:space="preserve">  </w:t>
      </w:r>
      <w:r>
        <w:rPr>
          <w:spacing w:val="4"/>
        </w:rPr>
        <w:t>circulating</w:t>
      </w:r>
      <w:r>
        <w:rPr>
          <w:spacing w:val="1"/>
        </w:rPr>
        <w:t xml:space="preserve">   </w:t>
      </w:r>
      <w:r>
        <w:rPr>
          <w:spacing w:val="4"/>
        </w:rPr>
        <w:t>plasma</w:t>
      </w:r>
      <w:r>
        <w:rPr>
          <w:spacing w:val="21"/>
          <w:w w:val="101"/>
        </w:rPr>
        <w:t xml:space="preserve">  </w:t>
      </w:r>
      <w:r>
        <w:rPr>
          <w:spacing w:val="4"/>
        </w:rPr>
        <w:t>volume,</w:t>
      </w:r>
      <w:r>
        <w:rPr/>
        <w:t xml:space="preserve"> </w:t>
      </w:r>
      <w:r>
        <w:rPr>
          <w:spacing w:val="3"/>
        </w:rPr>
        <w:t>accompanied</w:t>
      </w:r>
      <w:r>
        <w:rPr>
          <w:spacing w:val="32"/>
        </w:rPr>
        <w:t xml:space="preserve"> </w:t>
      </w:r>
      <w:r>
        <w:rPr>
          <w:spacing w:val="3"/>
        </w:rPr>
        <w:t>by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reduction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peripheral</w:t>
      </w:r>
      <w:r>
        <w:rPr>
          <w:spacing w:val="17"/>
          <w:w w:val="101"/>
        </w:rPr>
        <w:t xml:space="preserve"> </w:t>
      </w:r>
      <w:r>
        <w:rPr>
          <w:spacing w:val="3"/>
        </w:rPr>
        <w:t>vascular</w:t>
      </w:r>
      <w:r>
        <w:rPr>
          <w:spacing w:val="23"/>
        </w:rPr>
        <w:t xml:space="preserve"> </w:t>
      </w:r>
      <w:r>
        <w:rPr>
          <w:spacing w:val="3"/>
        </w:rPr>
        <w:t>resistance.</w:t>
      </w:r>
      <w:r>
        <w:rPr/>
        <w:t xml:space="preserve"> </w:t>
      </w:r>
      <w:r>
        <w:rPr>
          <w:spacing w:val="4"/>
        </w:rPr>
        <w:t>As  such,  physical</w:t>
      </w:r>
      <w:r>
        <w:rPr>
          <w:spacing w:val="9"/>
        </w:rPr>
        <w:t xml:space="preserve">  </w:t>
      </w:r>
      <w:r>
        <w:rPr>
          <w:spacing w:val="4"/>
        </w:rPr>
        <w:t>exami</w:t>
      </w:r>
      <w:r>
        <w:rPr>
          <w:spacing w:val="3"/>
        </w:rPr>
        <w:t>nation</w:t>
      </w:r>
      <w:r>
        <w:rPr>
          <w:spacing w:val="12"/>
        </w:rPr>
        <w:t xml:space="preserve">  </w:t>
      </w:r>
      <w:r>
        <w:rPr>
          <w:spacing w:val="3"/>
        </w:rPr>
        <w:t>may</w:t>
      </w:r>
      <w:r>
        <w:rPr>
          <w:spacing w:val="11"/>
        </w:rPr>
        <w:t xml:space="preserve">  </w:t>
      </w:r>
      <w:r>
        <w:rPr>
          <w:spacing w:val="3"/>
        </w:rPr>
        <w:t>reveal</w:t>
      </w:r>
      <w:r>
        <w:rPr>
          <w:spacing w:val="7"/>
        </w:rPr>
        <w:t xml:space="preserve">  </w:t>
      </w:r>
      <w:r>
        <w:rPr>
          <w:spacing w:val="3"/>
        </w:rPr>
        <w:t>features</w:t>
      </w:r>
      <w:r>
        <w:rPr>
          <w:spacing w:val="9"/>
        </w:rPr>
        <w:t xml:space="preserve">  </w:t>
      </w:r>
      <w:r>
        <w:rPr>
          <w:spacing w:val="3"/>
        </w:rPr>
        <w:t>of</w:t>
      </w:r>
      <w:r>
        <w:rPr>
          <w:spacing w:val="7"/>
        </w:rPr>
        <w:t xml:space="preserve">  </w:t>
      </w:r>
      <w:r>
        <w:rPr>
          <w:spacing w:val="3"/>
        </w:rPr>
        <w:t>this</w:t>
      </w:r>
      <w:r>
        <w:rPr/>
        <w:t xml:space="preserve"> </w:t>
      </w:r>
      <w:r>
        <w:rPr>
          <w:spacing w:val="4"/>
        </w:rPr>
        <w:t>hyperdynamic  circulation,  as  well  as</w:t>
      </w:r>
      <w:r>
        <w:rPr>
          <w:spacing w:val="6"/>
        </w:rPr>
        <w:t xml:space="preserve">  </w:t>
      </w:r>
      <w:r>
        <w:rPr>
          <w:spacing w:val="4"/>
        </w:rPr>
        <w:t>clinical</w:t>
      </w:r>
      <w:r>
        <w:rPr>
          <w:spacing w:val="7"/>
        </w:rPr>
        <w:t xml:space="preserve">  </w:t>
      </w:r>
      <w:r>
        <w:rPr>
          <w:spacing w:val="4"/>
        </w:rPr>
        <w:t>s</w:t>
      </w:r>
      <w:r>
        <w:rPr>
          <w:spacing w:val="3"/>
        </w:rPr>
        <w:t>igns  that</w:t>
      </w:r>
      <w:r>
        <w:rPr>
          <w:spacing w:val="6"/>
        </w:rPr>
        <w:t xml:space="preserve">  </w:t>
      </w:r>
      <w:r>
        <w:rPr>
          <w:spacing w:val="3"/>
        </w:rPr>
        <w:t>are</w:t>
      </w:r>
      <w:r>
        <w:rPr>
          <w:spacing w:val="1"/>
        </w:rPr>
        <w:t xml:space="preserve"> </w:t>
      </w:r>
      <w:r>
        <w:rPr>
          <w:spacing w:val="4"/>
        </w:rPr>
        <w:t>typically associated with hepatic disease, e.g. palmar e</w:t>
      </w:r>
      <w:r>
        <w:rPr>
          <w:spacing w:val="3"/>
        </w:rPr>
        <w:t>rythema</w:t>
      </w:r>
      <w:r>
        <w:rPr/>
        <w:t xml:space="preserve"> </w:t>
      </w:r>
      <w:r>
        <w:rPr>
          <w:spacing w:val="4"/>
        </w:rPr>
        <w:t>and spider naevi (likely</w:t>
      </w:r>
      <w:r>
        <w:rPr>
          <w:spacing w:val="16"/>
          <w:w w:val="101"/>
        </w:rPr>
        <w:t xml:space="preserve"> </w:t>
      </w:r>
      <w:r>
        <w:rPr>
          <w:spacing w:val="4"/>
        </w:rPr>
        <w:t>increased</w:t>
      </w:r>
      <w:r>
        <w:rPr>
          <w:spacing w:val="11"/>
        </w:rPr>
        <w:t xml:space="preserve"> </w:t>
      </w:r>
      <w:r>
        <w:rPr>
          <w:spacing w:val="4"/>
        </w:rPr>
        <w:t>due to</w:t>
      </w:r>
      <w:r>
        <w:rPr>
          <w:spacing w:val="3"/>
        </w:rPr>
        <w:t xml:space="preserve"> the</w:t>
      </w:r>
      <w:r>
        <w:rPr>
          <w:spacing w:val="16"/>
        </w:rPr>
        <w:t xml:space="preserve"> </w:t>
      </w:r>
      <w:r>
        <w:rPr>
          <w:spacing w:val="3"/>
        </w:rPr>
        <w:t>hyper-oestrogenic</w:t>
      </w:r>
      <w:r>
        <w:rPr/>
        <w:t xml:space="preserve"> </w:t>
      </w:r>
      <w:r>
        <w:rPr>
          <w:spacing w:val="4"/>
        </w:rPr>
        <w:t>state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41"/>
        </w:rPr>
        <w:t xml:space="preserve"> </w:t>
      </w:r>
      <w:r>
        <w:rPr>
          <w:spacing w:val="4"/>
        </w:rPr>
        <w:t>pregnancy).</w:t>
      </w:r>
      <w:r>
        <w:rPr>
          <w:spacing w:val="37"/>
          <w:w w:val="101"/>
        </w:rPr>
        <w:t xml:space="preserve"> </w:t>
      </w:r>
      <w:r>
        <w:rPr>
          <w:spacing w:val="4"/>
        </w:rPr>
        <w:t>Ser</w:t>
      </w:r>
      <w:r>
        <w:rPr>
          <w:spacing w:val="3"/>
        </w:rPr>
        <w:t>um</w:t>
      </w:r>
      <w:r>
        <w:rPr>
          <w:spacing w:val="42"/>
        </w:rPr>
        <w:t xml:space="preserve"> </w:t>
      </w:r>
      <w:r>
        <w:rPr>
          <w:spacing w:val="3"/>
        </w:rPr>
        <w:t>biochemistry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haematological</w:t>
      </w:r>
      <w:r>
        <w:rPr/>
        <w:t xml:space="preserve"> </w:t>
      </w:r>
      <w:r>
        <w:rPr/>
        <w:t>normal</w:t>
      </w:r>
      <w:r>
        <w:rPr>
          <w:spacing w:val="24"/>
        </w:rPr>
        <w:t xml:space="preserve"> </w:t>
      </w:r>
      <w:r>
        <w:rPr/>
        <w:t>ranges</w:t>
      </w:r>
      <w:r>
        <w:rPr>
          <w:spacing w:val="23"/>
          <w:w w:val="101"/>
        </w:rPr>
        <w:t xml:space="preserve"> </w:t>
      </w:r>
      <w:r>
        <w:rPr/>
        <w:t>may</w:t>
      </w:r>
      <w:r>
        <w:rPr>
          <w:spacing w:val="19"/>
        </w:rPr>
        <w:t xml:space="preserve"> </w:t>
      </w:r>
      <w:r>
        <w:rPr/>
        <w:t>also</w:t>
      </w:r>
      <w:r>
        <w:rPr>
          <w:spacing w:val="18"/>
        </w:rPr>
        <w:t xml:space="preserve"> </w:t>
      </w:r>
      <w:r>
        <w:rPr/>
        <w:t>alter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pregnancy</w:t>
      </w:r>
      <w:r>
        <w:rPr>
          <w:spacing w:val="21"/>
        </w:rPr>
        <w:t xml:space="preserve"> </w:t>
      </w:r>
      <w:r>
        <w:rPr>
          <w:spacing w:val="18"/>
        </w:rPr>
        <w:t>(</w:t>
      </w:r>
      <w:hyperlink w:history="true" w:anchor="bookmark1">
        <w:r>
          <w:rPr>
            <w:color w:val="0D7FAC"/>
          </w:rPr>
          <w:t>Table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8"/>
          </w:rPr>
          <w:t>2</w:t>
        </w:r>
      </w:hyperlink>
      <w:r>
        <w:rPr>
          <w:spacing w:val="18"/>
        </w:rPr>
        <w:t>).</w:t>
      </w:r>
    </w:p>
    <w:p>
      <w:pPr>
        <w:pStyle w:val="BodyText"/>
        <w:ind w:left="7" w:firstLine="247"/>
        <w:spacing w:before="12" w:line="275" w:lineRule="auto"/>
        <w:jc w:val="both"/>
        <w:rPr/>
      </w:pPr>
      <w:r>
        <w:rPr>
          <w:spacing w:val="2"/>
        </w:rPr>
        <w:t>Investigations</w:t>
      </w:r>
      <w:r>
        <w:rPr>
          <w:spacing w:val="26"/>
          <w:w w:val="101"/>
        </w:rPr>
        <w:t xml:space="preserve"> </w:t>
      </w:r>
      <w:r>
        <w:rPr>
          <w:spacing w:val="2"/>
        </w:rPr>
        <w:t>including</w:t>
      </w:r>
      <w:r>
        <w:rPr>
          <w:spacing w:val="25"/>
          <w:w w:val="102"/>
        </w:rPr>
        <w:t xml:space="preserve"> </w:t>
      </w:r>
      <w:r>
        <w:rPr>
          <w:spacing w:val="2"/>
        </w:rPr>
        <w:t>imaging,</w:t>
      </w:r>
      <w:r>
        <w:rPr>
          <w:spacing w:val="24"/>
        </w:rPr>
        <w:t xml:space="preserve"> </w:t>
      </w:r>
      <w:r>
        <w:rPr>
          <w:spacing w:val="2"/>
        </w:rPr>
        <w:t>ultrasound,</w:t>
      </w:r>
      <w:r>
        <w:rPr>
          <w:spacing w:val="24"/>
          <w:w w:val="101"/>
        </w:rPr>
        <w:t xml:space="preserve"> </w:t>
      </w:r>
      <w:r>
        <w:rPr>
          <w:spacing w:val="2"/>
        </w:rPr>
        <w:t>magne</w:t>
      </w:r>
      <w:r>
        <w:rPr>
          <w:spacing w:val="1"/>
        </w:rPr>
        <w:t>tic</w:t>
      </w:r>
      <w:r>
        <w:rPr>
          <w:spacing w:val="25"/>
        </w:rPr>
        <w:t xml:space="preserve"> </w:t>
      </w:r>
      <w:r>
        <w:rPr>
          <w:spacing w:val="1"/>
        </w:rPr>
        <w:t>reso-</w:t>
      </w:r>
      <w:r>
        <w:rPr/>
        <w:t xml:space="preserve"> </w:t>
      </w:r>
      <w:r>
        <w:rPr>
          <w:spacing w:val="3"/>
        </w:rPr>
        <w:t>nance   cholangiopancreaticography,    endoscopic    re</w:t>
      </w:r>
      <w:r>
        <w:rPr>
          <w:spacing w:val="2"/>
        </w:rPr>
        <w:t>trograde</w:t>
      </w:r>
      <w:r>
        <w:rPr/>
        <w:t xml:space="preserve"> </w:t>
      </w:r>
      <w:r>
        <w:rPr>
          <w:spacing w:val="4"/>
        </w:rPr>
        <w:t>cholangiopancreaticography,  oesophago-gastroduodenoscopy</w:t>
      </w:r>
      <w:r>
        <w:rPr>
          <w:spacing w:val="8"/>
        </w:rPr>
        <w:t xml:space="preserve"> </w:t>
      </w:r>
      <w:r>
        <w:rPr/>
        <w:t>and</w:t>
      </w:r>
      <w:r>
        <w:rPr>
          <w:spacing w:val="4"/>
        </w:rPr>
        <w:t xml:space="preserve">  </w:t>
      </w:r>
      <w:r>
        <w:rPr/>
        <w:t>liver</w:t>
      </w:r>
      <w:r>
        <w:rPr>
          <w:spacing w:val="4"/>
        </w:rPr>
        <w:t xml:space="preserve">  </w:t>
      </w:r>
      <w:r>
        <w:rPr/>
        <w:t>biopsy</w:t>
      </w:r>
      <w:r>
        <w:rPr>
          <w:spacing w:val="4"/>
        </w:rPr>
        <w:t xml:space="preserve">  </w:t>
      </w:r>
      <w:r>
        <w:rPr/>
        <w:t>may</w:t>
      </w:r>
      <w:r>
        <w:rPr>
          <w:spacing w:val="4"/>
        </w:rPr>
        <w:t xml:space="preserve">  </w:t>
      </w:r>
      <w:r>
        <w:rPr/>
        <w:t>be</w:t>
      </w:r>
      <w:r>
        <w:rPr>
          <w:spacing w:val="4"/>
        </w:rPr>
        <w:t xml:space="preserve">  </w:t>
      </w:r>
      <w:r>
        <w:rPr/>
        <w:t>performed</w:t>
      </w:r>
      <w:r>
        <w:rPr>
          <w:spacing w:val="4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pregnancy</w:t>
      </w:r>
      <w:r>
        <w:rPr>
          <w:spacing w:val="4"/>
        </w:rPr>
        <w:t>,  </w:t>
      </w:r>
      <w:r>
        <w:rPr/>
        <w:t>where</w:t>
      </w:r>
      <w:r>
        <w:rPr>
          <w:spacing w:val="4"/>
        </w:rPr>
        <w:t xml:space="preserve">  </w:t>
      </w:r>
      <w:r>
        <w:rPr/>
        <w:t>the</w:t>
      </w:r>
      <w:r>
        <w:rPr>
          <w:spacing w:val="10"/>
        </w:rPr>
        <w:t xml:space="preserve"> </w:t>
      </w:r>
      <w:r>
        <w:rPr>
          <w:spacing w:val="3"/>
        </w:rPr>
        <w:t>bene</w:t>
      </w:r>
      <w:r>
        <w:rPr>
          <w:rFonts w:ascii="Times New Roman" w:hAnsi="Times New Roman" w:eastAsia="Times New Roman" w:cs="Times New Roman"/>
          <w:spacing w:val="3"/>
        </w:rPr>
        <w:t>ﬁ</w:t>
      </w:r>
      <w:r>
        <w:rPr>
          <w:spacing w:val="3"/>
        </w:rPr>
        <w:t>ts</w:t>
      </w:r>
      <w:r>
        <w:rPr>
          <w:spacing w:val="18"/>
          <w:w w:val="101"/>
        </w:rPr>
        <w:t xml:space="preserve"> </w:t>
      </w:r>
      <w:r>
        <w:rPr>
          <w:spacing w:val="3"/>
        </w:rPr>
        <w:t>are</w:t>
      </w:r>
      <w:r>
        <w:rPr>
          <w:spacing w:val="16"/>
        </w:rPr>
        <w:t xml:space="preserve"> </w:t>
      </w:r>
      <w:r>
        <w:rPr>
          <w:spacing w:val="3"/>
        </w:rPr>
        <w:t>thought</w:t>
      </w:r>
      <w:r>
        <w:rPr>
          <w:spacing w:val="15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o</w:t>
      </w:r>
      <w:r>
        <w:rPr>
          <w:spacing w:val="2"/>
        </w:rPr>
        <w:t>utweigh</w:t>
      </w:r>
      <w:r>
        <w:rPr>
          <w:spacing w:val="15"/>
          <w:w w:val="101"/>
        </w:rPr>
        <w:t xml:space="preserve"> </w:t>
      </w:r>
      <w:r>
        <w:rPr>
          <w:spacing w:val="2"/>
        </w:rPr>
        <w:t>the</w:t>
      </w:r>
      <w:r>
        <w:rPr>
          <w:spacing w:val="25"/>
        </w:rPr>
        <w:t xml:space="preserve"> </w:t>
      </w:r>
      <w:r>
        <w:rPr>
          <w:spacing w:val="2"/>
        </w:rPr>
        <w:t>risks;</w:t>
      </w:r>
      <w:r>
        <w:rPr>
          <w:spacing w:val="19"/>
          <w:w w:val="102"/>
        </w:rPr>
        <w:t xml:space="preserve"> </w:t>
      </w:r>
      <w:r>
        <w:rPr>
          <w:spacing w:val="2"/>
        </w:rPr>
        <w:t>safety</w:t>
      </w:r>
      <w:r>
        <w:rPr>
          <w:spacing w:val="20"/>
        </w:rPr>
        <w:t xml:space="preserve"> </w:t>
      </w:r>
      <w:r>
        <w:rPr>
          <w:spacing w:val="2"/>
        </w:rPr>
        <w:t>data</w:t>
      </w:r>
      <w:r>
        <w:rPr>
          <w:spacing w:val="20"/>
          <w:w w:val="101"/>
        </w:rPr>
        <w:t xml:space="preserve"> </w:t>
      </w:r>
      <w:r>
        <w:rPr>
          <w:spacing w:val="2"/>
        </w:rPr>
        <w:t>are</w:t>
      </w:r>
      <w:r>
        <w:rPr>
          <w:spacing w:val="18"/>
          <w:w w:val="101"/>
        </w:rPr>
        <w:t xml:space="preserve"> </w:t>
      </w:r>
      <w:r>
        <w:rPr>
          <w:spacing w:val="2"/>
        </w:rPr>
        <w:t>out-</w:t>
      </w:r>
      <w:r>
        <w:rPr/>
        <w:t xml:space="preserve"> </w:t>
      </w:r>
      <w:r>
        <w:rPr/>
        <w:t>lined</w:t>
      </w:r>
      <w:r>
        <w:rPr>
          <w:spacing w:val="23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hyperlink w:history="true" w:anchor="bookmark1">
        <w:r>
          <w:rPr>
            <w:color w:val="0D7FAC"/>
          </w:rPr>
          <w:t>Table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3</w:t>
        </w:r>
      </w:hyperlink>
      <w:r>
        <w:rPr>
          <w:spacing w:val="7"/>
        </w:rPr>
        <w:t>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6"/>
        <w:spacing w:before="61" w:line="200" w:lineRule="auto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2"/>
        </w:rPr>
        <w:t>Methods</w:t>
      </w:r>
    </w:p>
    <w:p>
      <w:pPr>
        <w:pStyle w:val="BodyText"/>
        <w:ind w:left="2" w:right="2" w:hanging="1"/>
        <w:spacing w:before="100" w:line="262" w:lineRule="auto"/>
        <w:jc w:val="both"/>
        <w:rPr/>
      </w:pPr>
      <w:r>
        <w:rPr>
          <w:spacing w:val="2"/>
        </w:rPr>
        <w:t>The  European</w:t>
      </w:r>
      <w:r>
        <w:rPr>
          <w:spacing w:val="48"/>
          <w:w w:val="101"/>
        </w:rPr>
        <w:t xml:space="preserve"> </w:t>
      </w:r>
      <w:r>
        <w:rPr>
          <w:spacing w:val="2"/>
        </w:rPr>
        <w:t>Association</w:t>
      </w:r>
      <w:r>
        <w:rPr>
          <w:spacing w:val="40"/>
        </w:rPr>
        <w:t xml:space="preserve"> </w:t>
      </w:r>
      <w:r>
        <w:rPr>
          <w:spacing w:val="2"/>
        </w:rPr>
        <w:t>for</w:t>
      </w:r>
      <w:r>
        <w:rPr>
          <w:spacing w:val="38"/>
        </w:rPr>
        <w:t xml:space="preserve"> </w:t>
      </w:r>
      <w:r>
        <w:rPr>
          <w:spacing w:val="2"/>
        </w:rPr>
        <w:t>the</w:t>
      </w:r>
      <w:r>
        <w:rPr>
          <w:spacing w:val="44"/>
        </w:rPr>
        <w:t xml:space="preserve"> </w:t>
      </w:r>
      <w:r>
        <w:rPr>
          <w:spacing w:val="2"/>
        </w:rPr>
        <w:t>Study</w:t>
      </w:r>
      <w:r>
        <w:rPr>
          <w:spacing w:val="44"/>
          <w:w w:val="101"/>
        </w:rPr>
        <w:t xml:space="preserve"> </w:t>
      </w:r>
      <w:r>
        <w:rPr>
          <w:spacing w:val="2"/>
        </w:rPr>
        <w:t>of</w:t>
      </w:r>
      <w:r>
        <w:rPr>
          <w:spacing w:val="38"/>
          <w:w w:val="101"/>
        </w:rPr>
        <w:t xml:space="preserve"> </w:t>
      </w:r>
      <w:r>
        <w:rPr>
          <w:spacing w:val="2"/>
        </w:rPr>
        <w:t>the  Liver</w:t>
      </w:r>
      <w:r>
        <w:rPr>
          <w:spacing w:val="44"/>
          <w:w w:val="102"/>
        </w:rPr>
        <w:t xml:space="preserve"> </w:t>
      </w:r>
      <w:r>
        <w:rPr>
          <w:spacing w:val="2"/>
        </w:rPr>
        <w:t>(EASL)</w:t>
      </w:r>
      <w:r>
        <w:rPr/>
        <w:t xml:space="preserve"> </w:t>
      </w:r>
      <w:r>
        <w:rPr>
          <w:spacing w:val="4"/>
        </w:rPr>
        <w:t>invited a panel of experts to develop clinical practi</w:t>
      </w:r>
      <w:r>
        <w:rPr>
          <w:spacing w:val="3"/>
        </w:rPr>
        <w:t>ce guidelines</w:t>
      </w:r>
      <w:r>
        <w:rPr/>
        <w:t xml:space="preserve"> </w:t>
      </w:r>
      <w:r>
        <w:rPr>
          <w:spacing w:val="13"/>
        </w:rPr>
        <w:t>(</w:t>
      </w:r>
      <w:r>
        <w:rPr/>
        <w:t>CPGs</w:t>
      </w:r>
      <w:r>
        <w:rPr>
          <w:spacing w:val="13"/>
        </w:rPr>
        <w:t>)</w:t>
      </w:r>
      <w:r>
        <w:rPr>
          <w:spacing w:val="2"/>
        </w:rPr>
        <w:t xml:space="preserve">  </w:t>
      </w:r>
      <w:r>
        <w:rPr/>
        <w:t>aimed</w:t>
      </w:r>
      <w:r>
        <w:rPr>
          <w:spacing w:val="1"/>
        </w:rPr>
        <w:t xml:space="preserve">  </w:t>
      </w:r>
      <w:r>
        <w:rPr/>
        <w:t>at</w:t>
      </w:r>
      <w:r>
        <w:rPr>
          <w:spacing w:val="13"/>
        </w:rPr>
        <w:t xml:space="preserve">  </w:t>
      </w:r>
      <w:r>
        <w:rPr/>
        <w:t>providing</w:t>
      </w:r>
      <w:r>
        <w:rPr>
          <w:spacing w:val="13"/>
        </w:rPr>
        <w:t xml:space="preserve">  </w:t>
      </w:r>
      <w:r>
        <w:rPr/>
        <w:t>recommendations</w:t>
      </w:r>
      <w:r>
        <w:rPr>
          <w:spacing w:val="13"/>
        </w:rPr>
        <w:t>,  </w:t>
      </w:r>
      <w:r>
        <w:rPr/>
        <w:t>based</w:t>
      </w:r>
      <w:r>
        <w:rPr>
          <w:spacing w:val="13"/>
        </w:rPr>
        <w:t xml:space="preserve">  </w:t>
      </w:r>
      <w:r>
        <w:rPr/>
        <w:t>on</w:t>
      </w:r>
      <w:r>
        <w:rPr>
          <w:spacing w:val="13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3"/>
        </w:rPr>
        <w:t>best available evidence, for the</w:t>
      </w:r>
      <w:r>
        <w:rPr>
          <w:spacing w:val="23"/>
          <w:w w:val="101"/>
        </w:rPr>
        <w:t xml:space="preserve"> </w:t>
      </w:r>
      <w:r>
        <w:rPr>
          <w:spacing w:val="3"/>
        </w:rPr>
        <w:t>management of</w:t>
      </w:r>
      <w:r>
        <w:rPr>
          <w:spacing w:val="15"/>
          <w:w w:val="101"/>
        </w:rPr>
        <w:t xml:space="preserve"> </w:t>
      </w:r>
      <w:r>
        <w:rPr>
          <w:spacing w:val="3"/>
        </w:rPr>
        <w:t>liver</w:t>
      </w:r>
      <w:r>
        <w:rPr>
          <w:spacing w:val="9"/>
        </w:rPr>
        <w:t xml:space="preserve"> </w:t>
      </w:r>
      <w:r>
        <w:rPr>
          <w:spacing w:val="3"/>
        </w:rPr>
        <w:t>disease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5"/>
        </w:rPr>
        <w:t>pregnancy</w:t>
      </w:r>
      <w:r>
        <w:rPr>
          <w:spacing w:val="21"/>
          <w:w w:val="101"/>
        </w:rPr>
        <w:t xml:space="preserve">  </w:t>
      </w:r>
      <w:r>
        <w:rPr>
          <w:spacing w:val="5"/>
        </w:rPr>
        <w:t>for</w:t>
      </w:r>
      <w:r>
        <w:rPr>
          <w:spacing w:val="1"/>
        </w:rPr>
        <w:t xml:space="preserve">   </w:t>
      </w:r>
      <w:r>
        <w:rPr>
          <w:spacing w:val="5"/>
        </w:rPr>
        <w:t>hepatologists,</w:t>
      </w:r>
      <w:r>
        <w:rPr/>
        <w:t xml:space="preserve">   </w:t>
      </w:r>
      <w:r>
        <w:rPr>
          <w:spacing w:val="5"/>
        </w:rPr>
        <w:t>ga</w:t>
      </w:r>
      <w:r>
        <w:rPr>
          <w:spacing w:val="4"/>
        </w:rPr>
        <w:t>stroenterologists,</w:t>
      </w:r>
      <w:r>
        <w:rPr>
          <w:spacing w:val="1"/>
        </w:rPr>
        <w:t xml:space="preserve">   </w:t>
      </w:r>
      <w:r>
        <w:rPr>
          <w:spacing w:val="4"/>
        </w:rPr>
        <w:t>obstetric</w:t>
      </w:r>
      <w:r>
        <w:rPr>
          <w:spacing w:val="2"/>
        </w:rPr>
        <w:t xml:space="preserve"> </w:t>
      </w:r>
      <w:r>
        <w:rPr>
          <w:spacing w:val="3"/>
        </w:rPr>
        <w:t>physicians,</w:t>
      </w:r>
      <w:r>
        <w:rPr>
          <w:spacing w:val="22"/>
          <w:w w:val="101"/>
        </w:rPr>
        <w:t xml:space="preserve">  </w:t>
      </w:r>
      <w:r>
        <w:rPr>
          <w:spacing w:val="3"/>
        </w:rPr>
        <w:t>general</w:t>
      </w:r>
      <w:r>
        <w:rPr>
          <w:spacing w:val="17"/>
          <w:w w:val="101"/>
        </w:rPr>
        <w:t xml:space="preserve">  </w:t>
      </w:r>
      <w:r>
        <w:rPr>
          <w:spacing w:val="3"/>
        </w:rPr>
        <w:t>physicians,  obstetricians,   specialists</w:t>
      </w:r>
      <w:r>
        <w:rPr>
          <w:spacing w:val="18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training</w:t>
      </w:r>
      <w:r>
        <w:rPr>
          <w:spacing w:val="46"/>
          <w:w w:val="101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other</w:t>
      </w:r>
      <w:r>
        <w:rPr>
          <w:spacing w:val="38"/>
        </w:rPr>
        <w:t xml:space="preserve"> </w:t>
      </w:r>
      <w:r>
        <w:rPr>
          <w:spacing w:val="3"/>
        </w:rPr>
        <w:t>healthcare</w:t>
      </w:r>
      <w:r>
        <w:rPr>
          <w:spacing w:val="41"/>
          <w:w w:val="102"/>
        </w:rPr>
        <w:t xml:space="preserve"> </w:t>
      </w:r>
      <w:r>
        <w:rPr>
          <w:spacing w:val="3"/>
        </w:rPr>
        <w:t>professionals</w:t>
      </w:r>
      <w:r>
        <w:rPr>
          <w:spacing w:val="32"/>
        </w:rPr>
        <w:t xml:space="preserve"> </w:t>
      </w:r>
      <w:r>
        <w:rPr>
          <w:spacing w:val="3"/>
        </w:rPr>
        <w:t>who</w:t>
      </w:r>
      <w:r>
        <w:rPr>
          <w:spacing w:val="41"/>
          <w:w w:val="101"/>
        </w:rPr>
        <w:t xml:space="preserve"> </w:t>
      </w:r>
      <w:r>
        <w:rPr>
          <w:spacing w:val="3"/>
        </w:rPr>
        <w:t>provide</w:t>
      </w:r>
      <w:r>
        <w:rPr>
          <w:spacing w:val="36"/>
        </w:rPr>
        <w:t xml:space="preserve"> </w:t>
      </w:r>
      <w:r>
        <w:rPr>
          <w:spacing w:val="3"/>
        </w:rPr>
        <w:t>care</w:t>
      </w:r>
      <w:r>
        <w:rPr/>
        <w:t xml:space="preserve"> </w:t>
      </w:r>
      <w:r>
        <w:rPr>
          <w:spacing w:val="4"/>
        </w:rPr>
        <w:t>for this</w:t>
      </w:r>
      <w:r>
        <w:rPr>
          <w:spacing w:val="32"/>
        </w:rPr>
        <w:t xml:space="preserve"> </w:t>
      </w:r>
      <w:r>
        <w:rPr>
          <w:spacing w:val="4"/>
        </w:rPr>
        <w:t>patient</w:t>
      </w:r>
      <w:r>
        <w:rPr>
          <w:spacing w:val="24"/>
          <w:w w:val="101"/>
        </w:rPr>
        <w:t xml:space="preserve"> </w:t>
      </w:r>
      <w:r>
        <w:rPr>
          <w:spacing w:val="4"/>
        </w:rPr>
        <w:t>population.</w:t>
      </w:r>
    </w:p>
    <w:p>
      <w:pPr>
        <w:pStyle w:val="BodyText"/>
        <w:ind w:left="7" w:right="2" w:firstLine="240"/>
        <w:spacing w:before="48" w:line="239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2510583</wp:posOffset>
            </wp:positionH>
            <wp:positionV relativeFrom="paragraph">
              <wp:posOffset>595203</wp:posOffset>
            </wp:positionV>
            <wp:extent cx="658076" cy="65806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076" cy="658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C.W.</w:t>
      </w:r>
      <w:r>
        <w:rPr>
          <w:spacing w:val="27"/>
        </w:rPr>
        <w:t xml:space="preserve"> </w:t>
      </w:r>
      <w:r>
        <w:rPr>
          <w:spacing w:val="3"/>
        </w:rPr>
        <w:t>was</w:t>
      </w:r>
      <w:r>
        <w:rPr>
          <w:spacing w:val="26"/>
        </w:rPr>
        <w:t xml:space="preserve"> </w:t>
      </w:r>
      <w:r>
        <w:rPr>
          <w:spacing w:val="3"/>
        </w:rPr>
        <w:t>invited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  <w:w w:val="102"/>
        </w:rPr>
        <w:t xml:space="preserve"> </w:t>
      </w:r>
      <w:r>
        <w:rPr>
          <w:spacing w:val="3"/>
        </w:rPr>
        <w:t>chair the</w:t>
      </w:r>
      <w:r>
        <w:rPr>
          <w:spacing w:val="20"/>
          <w:w w:val="102"/>
        </w:rPr>
        <w:t xml:space="preserve"> </w:t>
      </w:r>
      <w:r>
        <w:rPr>
          <w:spacing w:val="3"/>
        </w:rPr>
        <w:t>CPG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spacing w:val="3"/>
        </w:rPr>
        <w:t>further</w:t>
      </w:r>
      <w:r>
        <w:rPr>
          <w:spacing w:val="18"/>
          <w:w w:val="101"/>
        </w:rPr>
        <w:t xml:space="preserve"> </w:t>
      </w:r>
      <w:r>
        <w:rPr>
          <w:spacing w:val="3"/>
        </w:rPr>
        <w:t>eight</w:t>
      </w:r>
      <w:r>
        <w:rPr>
          <w:spacing w:val="25"/>
          <w:w w:val="101"/>
        </w:rPr>
        <w:t xml:space="preserve"> </w:t>
      </w:r>
      <w:r>
        <w:rPr>
          <w:spacing w:val="3"/>
        </w:rPr>
        <w:t>pan-</w:t>
      </w:r>
      <w:r>
        <w:rPr/>
        <w:t xml:space="preserve"> </w:t>
      </w:r>
      <w:r>
        <w:rPr/>
        <w:t>ellists</w:t>
      </w:r>
      <w:r>
        <w:rPr>
          <w:spacing w:val="12"/>
        </w:rPr>
        <w:t xml:space="preserve"> (</w:t>
      </w:r>
      <w:r>
        <w:rPr/>
        <w:t>including</w:t>
      </w:r>
      <w:r>
        <w:rPr>
          <w:spacing w:val="12"/>
        </w:rPr>
        <w:t xml:space="preserve"> </w:t>
      </w:r>
      <w:r>
        <w:rPr/>
        <w:t>one</w:t>
      </w:r>
      <w:r>
        <w:rPr>
          <w:spacing w:val="12"/>
        </w:rPr>
        <w:t xml:space="preserve"> </w:t>
      </w:r>
      <w:r>
        <w:rPr/>
        <w:t>Governing</w:t>
      </w:r>
      <w:r>
        <w:rPr>
          <w:spacing w:val="12"/>
        </w:rPr>
        <w:t xml:space="preserve"> </w:t>
      </w:r>
      <w:r>
        <w:rPr/>
        <w:t>Board</w:t>
      </w:r>
      <w:r>
        <w:rPr>
          <w:spacing w:val="12"/>
        </w:rPr>
        <w:t xml:space="preserve"> </w:t>
      </w:r>
      <w:r>
        <w:rPr/>
        <w:t>representative</w:t>
      </w:r>
      <w:r>
        <w:rPr>
          <w:spacing w:val="12"/>
        </w:rPr>
        <w:t xml:space="preserve"> (U.B.)</w:t>
      </w:r>
      <w:r>
        <w:rPr>
          <w:spacing w:val="15"/>
        </w:rPr>
        <w:t xml:space="preserve"> </w:t>
      </w:r>
      <w:r>
        <w:rPr/>
        <w:t>and</w:t>
      </w:r>
    </w:p>
    <w:p>
      <w:pPr>
        <w:spacing w:line="239" w:lineRule="auto"/>
        <w:sectPr>
          <w:type w:val="continuous"/>
          <w:pgSz w:w="11906" w:h="15875"/>
          <w:pgMar w:top="511" w:right="848" w:bottom="0" w:left="850" w:header="0" w:footer="0" w:gutter="0"/>
          <w:cols w:equalWidth="0" w:num="2">
            <w:col w:w="5115" w:space="100"/>
            <w:col w:w="4992" w:space="0"/>
          </w:cols>
        </w:sectPr>
        <w:rPr/>
      </w:pPr>
    </w:p>
    <w:p>
      <w:pPr>
        <w:pStyle w:val="BodyText"/>
        <w:ind w:left="5" w:right="1516" w:firstLine="4"/>
        <w:spacing w:before="33" w:line="300" w:lineRule="auto"/>
        <w:rPr>
          <w:sz w:val="12"/>
          <w:szCs w:val="1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5156645</wp:posOffset>
            </wp:positionH>
            <wp:positionV relativeFrom="paragraph">
              <wp:posOffset>-7716367</wp:posOffset>
            </wp:positionV>
            <wp:extent cx="1321904" cy="2815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1904" cy="28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4"/>
        </w:rPr>
        <w:t>Keywords: Liver disease; Pregnancy; P</w:t>
      </w:r>
      <w:r>
        <w:rPr>
          <w:sz w:val="12"/>
          <w:szCs w:val="12"/>
          <w:spacing w:val="3"/>
        </w:rPr>
        <w:t>re-existing liver disease; Gestational liver disease;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3"/>
        </w:rPr>
        <w:t>Medications in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3"/>
        </w:rPr>
        <w:t>pregnancy;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  <w:spacing w:val="3"/>
        </w:rPr>
        <w:t>Pre-pregnancy counselling;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3"/>
        </w:rPr>
        <w:t>Delivery;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4"/>
        </w:rPr>
        <w:t>Contraception;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4"/>
        </w:rPr>
        <w:t>Guide</w:t>
      </w:r>
      <w:r>
        <w:rPr>
          <w:sz w:val="12"/>
          <w:szCs w:val="12"/>
          <w:spacing w:val="3"/>
        </w:rPr>
        <w:t>line.</w:t>
      </w:r>
    </w:p>
    <w:p>
      <w:pPr>
        <w:pStyle w:val="BodyText"/>
        <w:spacing w:before="23" w:line="208" w:lineRule="auto"/>
        <w:rPr>
          <w:sz w:val="12"/>
          <w:szCs w:val="12"/>
        </w:rPr>
      </w:pPr>
      <w:r>
        <w:rPr>
          <w:sz w:val="12"/>
          <w:szCs w:val="12"/>
        </w:rPr>
        <w:t>Received</w:t>
      </w:r>
      <w:r>
        <w:rPr>
          <w:sz w:val="12"/>
          <w:szCs w:val="12"/>
          <w:spacing w:val="35"/>
        </w:rPr>
        <w:t xml:space="preserve"> </w:t>
      </w:r>
      <w:r>
        <w:rPr>
          <w:sz w:val="12"/>
          <w:szCs w:val="12"/>
          <w:spacing w:val="11"/>
        </w:rPr>
        <w:t>10 </w:t>
      </w:r>
      <w:r>
        <w:rPr>
          <w:sz w:val="12"/>
          <w:szCs w:val="12"/>
        </w:rPr>
        <w:t>March</w:t>
      </w:r>
      <w:r>
        <w:rPr>
          <w:sz w:val="12"/>
          <w:szCs w:val="12"/>
          <w:spacing w:val="11"/>
        </w:rPr>
        <w:t xml:space="preserve"> 2023; </w:t>
      </w:r>
      <w:r>
        <w:rPr>
          <w:sz w:val="12"/>
          <w:szCs w:val="12"/>
        </w:rPr>
        <w:t>accepted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11"/>
        </w:rPr>
        <w:t>10 </w:t>
      </w:r>
      <w:r>
        <w:rPr>
          <w:sz w:val="12"/>
          <w:szCs w:val="12"/>
        </w:rPr>
        <w:t>March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11"/>
        </w:rPr>
        <w:t>2023; </w:t>
      </w:r>
      <w:r>
        <w:rPr>
          <w:sz w:val="12"/>
          <w:szCs w:val="12"/>
        </w:rPr>
        <w:t>available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</w:rPr>
        <w:t>online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11"/>
        </w:rPr>
        <w:t>30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</w:rPr>
        <w:t>June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11"/>
        </w:rPr>
        <w:t>2023</w:t>
      </w:r>
    </w:p>
    <w:p>
      <w:pPr>
        <w:pStyle w:val="BodyText"/>
        <w:ind w:left="11" w:right="1516" w:hanging="8"/>
        <w:spacing w:before="42" w:line="263" w:lineRule="auto"/>
        <w:rPr>
          <w:sz w:val="12"/>
          <w:szCs w:val="12"/>
        </w:rPr>
      </w:pPr>
      <w:r>
        <w:rPr>
          <w:sz w:val="12"/>
          <w:szCs w:val="12"/>
          <w:spacing w:val="4"/>
        </w:rPr>
        <w:t>*  Corresponding author. Address: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4"/>
        </w:rPr>
        <w:t>European Association for the Study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3"/>
        </w:rPr>
        <w:t>of the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3"/>
        </w:rPr>
        <w:t>Liver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3"/>
        </w:rPr>
        <w:t>(EASL),</w:t>
      </w:r>
      <w:r>
        <w:rPr>
          <w:sz w:val="12"/>
          <w:szCs w:val="12"/>
          <w:spacing w:val="5"/>
        </w:rPr>
        <w:t xml:space="preserve"> </w:t>
      </w:r>
      <w:r>
        <w:rPr>
          <w:sz w:val="12"/>
          <w:szCs w:val="12"/>
          <w:spacing w:val="3"/>
        </w:rPr>
        <w:t>The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3"/>
        </w:rPr>
        <w:t>EASL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3"/>
        </w:rPr>
        <w:t>Building</w:t>
      </w:r>
      <w:r>
        <w:rPr>
          <w:sz w:val="12"/>
          <w:szCs w:val="1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3"/>
        </w:rPr>
        <w:t>-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3"/>
        </w:rPr>
        <w:t>Home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3"/>
        </w:rPr>
        <w:t>of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3"/>
        </w:rPr>
        <w:t>Hepatology,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3"/>
        </w:rPr>
        <w:t>7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3"/>
        </w:rPr>
        <w:t>rue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3"/>
        </w:rPr>
        <w:t>Daubin,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3"/>
        </w:rPr>
        <w:t>CH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5"/>
        </w:rPr>
        <w:t>1203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</w:rPr>
        <w:t>Geneva</w:t>
      </w:r>
      <w:r>
        <w:rPr>
          <w:sz w:val="12"/>
          <w:szCs w:val="12"/>
          <w:spacing w:val="5"/>
        </w:rPr>
        <w:t>,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</w:rPr>
        <w:t>Switzerland</w:t>
      </w:r>
      <w:r>
        <w:rPr>
          <w:sz w:val="12"/>
          <w:szCs w:val="12"/>
          <w:spacing w:val="5"/>
        </w:rPr>
        <w:t>. </w:t>
      </w:r>
      <w:r>
        <w:rPr>
          <w:sz w:val="12"/>
          <w:szCs w:val="12"/>
        </w:rPr>
        <w:t>Tel</w:t>
      </w:r>
      <w:r>
        <w:rPr>
          <w:sz w:val="12"/>
          <w:szCs w:val="12"/>
          <w:spacing w:val="5"/>
        </w:rPr>
        <w:t>.: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5"/>
        </w:rPr>
        <w:t>+41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5"/>
        </w:rPr>
        <w:t>(0)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5"/>
        </w:rPr>
        <w:t>22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5"/>
        </w:rPr>
        <w:t>807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03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5"/>
        </w:rPr>
        <w:t>60;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</w:rPr>
        <w:t>fax</w:t>
      </w:r>
      <w:r>
        <w:rPr>
          <w:sz w:val="12"/>
          <w:szCs w:val="12"/>
          <w:spacing w:val="5"/>
        </w:rPr>
        <w:t>: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5"/>
        </w:rPr>
        <w:t>+41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5"/>
        </w:rPr>
        <w:t>(0)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5"/>
        </w:rPr>
        <w:t>22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5"/>
        </w:rPr>
        <w:t>328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5"/>
        </w:rPr>
        <w:t>0</w:t>
      </w:r>
      <w:r>
        <w:rPr>
          <w:sz w:val="12"/>
          <w:szCs w:val="12"/>
          <w:spacing w:val="4"/>
        </w:rPr>
        <w:t>7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4"/>
        </w:rPr>
        <w:t>24.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4"/>
        </w:rPr>
        <w:t>E-</w:t>
      </w:r>
      <w:r>
        <w:rPr>
          <w:sz w:val="12"/>
          <w:szCs w:val="12"/>
        </w:rPr>
        <w:t>mail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</w:rPr>
        <w:t>address</w:t>
      </w:r>
      <w:r>
        <w:rPr>
          <w:sz w:val="12"/>
          <w:szCs w:val="12"/>
          <w:spacing w:val="4"/>
        </w:rPr>
        <w:t>: </w:t>
      </w:r>
      <w:hyperlink w:history="true" r:id="rId7">
        <w:r>
          <w:rPr>
            <w:sz w:val="12"/>
            <w:szCs w:val="12"/>
            <w:color w:val="0D7FAC"/>
          </w:rPr>
          <w:t>easlof</w:t>
        </w:r>
        <w:r>
          <w:rPr>
            <w:rFonts w:ascii="Times New Roman" w:hAnsi="Times New Roman" w:eastAsia="Times New Roman" w:cs="Times New Roman"/>
            <w:sz w:val="12"/>
            <w:szCs w:val="12"/>
            <w:color w:val="0D7FAC"/>
            <w:spacing w:val="4"/>
          </w:rPr>
          <w:t>ﬁ</w:t>
        </w:r>
        <w:r>
          <w:rPr>
            <w:sz w:val="12"/>
            <w:szCs w:val="12"/>
            <w:color w:val="0D7FAC"/>
          </w:rPr>
          <w:t>ce</w:t>
        </w:r>
        <w:r>
          <w:rPr>
            <w:sz w:val="12"/>
            <w:szCs w:val="12"/>
            <w:color w:val="0D7FAC"/>
            <w:spacing w:val="4"/>
          </w:rPr>
          <w:t>@</w:t>
        </w:r>
        <w:r>
          <w:rPr>
            <w:sz w:val="12"/>
            <w:szCs w:val="12"/>
            <w:color w:val="0D7FAC"/>
          </w:rPr>
          <w:t>easlof</w:t>
        </w:r>
        <w:r>
          <w:rPr>
            <w:rFonts w:ascii="Times New Roman" w:hAnsi="Times New Roman" w:eastAsia="Times New Roman" w:cs="Times New Roman"/>
            <w:sz w:val="12"/>
            <w:szCs w:val="12"/>
            <w:color w:val="0D7FAC"/>
            <w:spacing w:val="4"/>
          </w:rPr>
          <w:t>ﬁ</w:t>
        </w:r>
        <w:r>
          <w:rPr>
            <w:sz w:val="12"/>
            <w:szCs w:val="12"/>
            <w:color w:val="0D7FAC"/>
          </w:rPr>
          <w:t>ce</w:t>
        </w:r>
        <w:r>
          <w:rPr>
            <w:sz w:val="12"/>
            <w:szCs w:val="12"/>
            <w:color w:val="0D7FAC"/>
            <w:spacing w:val="4"/>
          </w:rPr>
          <w:t>.</w:t>
        </w:r>
        <w:r>
          <w:rPr>
            <w:sz w:val="12"/>
            <w:szCs w:val="12"/>
            <w:color w:val="0D7FAC"/>
          </w:rPr>
          <w:t>eu</w:t>
        </w:r>
      </w:hyperlink>
    </w:p>
    <w:p>
      <w:pPr>
        <w:pStyle w:val="BodyText"/>
        <w:ind w:left="9" w:right="1638" w:hanging="8"/>
        <w:spacing w:before="37" w:line="274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3"/>
          <w:szCs w:val="3"/>
          <w:spacing w:val="3"/>
          <w:position w:val="7"/>
        </w:rPr>
        <w:t>☆        </w:t>
      </w:r>
      <w:r>
        <w:rPr>
          <w:sz w:val="12"/>
          <w:szCs w:val="12"/>
          <w:spacing w:val="3"/>
        </w:rPr>
        <w:t>Clinical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3"/>
        </w:rPr>
        <w:t>Practice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3"/>
        </w:rPr>
        <w:t>Guideline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3"/>
        </w:rPr>
        <w:t>Panel: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3"/>
        </w:rPr>
        <w:t>Chair: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3"/>
        </w:rPr>
        <w:t>Catherine Williamson;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3"/>
        </w:rPr>
        <w:t>Secretary,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3"/>
        </w:rPr>
        <w:t>Melanie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3"/>
        </w:rPr>
        <w:t>Nana;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3"/>
        </w:rPr>
        <w:t>Panel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3"/>
        </w:rPr>
        <w:t>members: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3"/>
        </w:rPr>
        <w:t>L</w:t>
      </w:r>
      <w:r>
        <w:rPr>
          <w:sz w:val="12"/>
          <w:szCs w:val="12"/>
          <w:spacing w:val="2"/>
        </w:rPr>
        <w:t>iona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2"/>
        </w:rPr>
        <w:t>Poon,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2"/>
        </w:rPr>
        <w:t>Limas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2"/>
        </w:rPr>
        <w:t>Kupcinskas,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2"/>
        </w:rPr>
        <w:t>Rebecca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3"/>
        </w:rPr>
        <w:t>Painter,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3"/>
        </w:rPr>
        <w:t>Gloria Taliani,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3"/>
        </w:rPr>
        <w:t>Michael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3"/>
        </w:rPr>
        <w:t>Heneghan,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3"/>
        </w:rPr>
        <w:t>Hanns-Ulrich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3"/>
        </w:rPr>
        <w:t>Marschall;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3"/>
        </w:rPr>
        <w:t>EAS</w:t>
      </w:r>
      <w:r>
        <w:rPr>
          <w:sz w:val="12"/>
          <w:szCs w:val="12"/>
          <w:spacing w:val="2"/>
        </w:rPr>
        <w:t>L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2"/>
        </w:rPr>
        <w:t>GB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2"/>
        </w:rPr>
        <w:t>Representative: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2"/>
        </w:rPr>
        <w:t>Ulrich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2"/>
        </w:rPr>
        <w:t>Beuers.</w:t>
      </w:r>
    </w:p>
    <w:p>
      <w:pPr>
        <w:pStyle w:val="BodyText"/>
        <w:ind w:left="8"/>
        <w:spacing w:line="149" w:lineRule="exact"/>
        <w:rPr>
          <w:sz w:val="12"/>
          <w:szCs w:val="12"/>
        </w:rPr>
      </w:pPr>
      <w:hyperlink w:history="true" r:id="rId8">
        <w:r>
          <w:rPr>
            <w:sz w:val="12"/>
            <w:szCs w:val="12"/>
            <w:color w:val="0D7FAC"/>
            <w:position w:val="1"/>
          </w:rPr>
          <w:t>https</w:t>
        </w:r>
        <w:r>
          <w:rPr>
            <w:sz w:val="12"/>
            <w:szCs w:val="12"/>
            <w:color w:val="0D7FAC"/>
            <w:spacing w:val="7"/>
            <w:position w:val="1"/>
          </w:rPr>
          <w:t>://</w:t>
        </w:r>
        <w:r>
          <w:rPr>
            <w:sz w:val="12"/>
            <w:szCs w:val="12"/>
            <w:color w:val="0D7FAC"/>
            <w:position w:val="1"/>
          </w:rPr>
          <w:t>doi</w:t>
        </w:r>
        <w:r>
          <w:rPr>
            <w:sz w:val="12"/>
            <w:szCs w:val="12"/>
            <w:color w:val="0D7FAC"/>
            <w:spacing w:val="7"/>
            <w:position w:val="1"/>
          </w:rPr>
          <w:t>.</w:t>
        </w:r>
        <w:r>
          <w:rPr>
            <w:sz w:val="12"/>
            <w:szCs w:val="12"/>
            <w:color w:val="0D7FAC"/>
            <w:position w:val="1"/>
          </w:rPr>
          <w:t>org</w:t>
        </w:r>
        <w:r>
          <w:rPr>
            <w:sz w:val="12"/>
            <w:szCs w:val="12"/>
            <w:color w:val="0D7FAC"/>
            <w:spacing w:val="7"/>
            <w:position w:val="1"/>
          </w:rPr>
          <w:t>/10.1016/j.</w:t>
        </w:r>
        <w:r>
          <w:rPr>
            <w:sz w:val="12"/>
            <w:szCs w:val="12"/>
            <w:color w:val="0D7FAC"/>
            <w:position w:val="1"/>
          </w:rPr>
          <w:t>jhep</w:t>
        </w:r>
        <w:r>
          <w:rPr>
            <w:sz w:val="12"/>
            <w:szCs w:val="12"/>
            <w:color w:val="0D7FAC"/>
            <w:spacing w:val="7"/>
            <w:position w:val="1"/>
          </w:rPr>
          <w:t>.2023.03.006</w:t>
        </w:r>
      </w:hyperlink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100471</wp:posOffset>
            </wp:positionV>
            <wp:extent cx="487438" cy="53928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438" cy="53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5393513</wp:posOffset>
            </wp:positionH>
            <wp:positionV relativeFrom="paragraph">
              <wp:posOffset>95442</wp:posOffset>
            </wp:positionV>
            <wp:extent cx="1085761" cy="54648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5761" cy="54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3000"/>
        <w:spacing w:before="44" w:line="18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Journal</w:t>
      </w:r>
      <w:r>
        <w:rPr>
          <w:sz w:val="15"/>
          <w:szCs w:val="15"/>
          <w:spacing w:val="28"/>
          <w:position w:val="2"/>
        </w:rPr>
        <w:t xml:space="preserve"> </w:t>
      </w: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22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Hepatology</w:t>
      </w:r>
      <w:r>
        <w:rPr>
          <w:sz w:val="15"/>
          <w:szCs w:val="15"/>
          <w:spacing w:val="12"/>
          <w:position w:val="2"/>
        </w:rPr>
        <w:t>,</w:t>
      </w:r>
      <w:r>
        <w:rPr>
          <w:sz w:val="15"/>
          <w:szCs w:val="15"/>
          <w:spacing w:val="14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September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2023. </w:t>
      </w:r>
      <w:r>
        <w:rPr>
          <w:sz w:val="15"/>
          <w:szCs w:val="15"/>
          <w:position w:val="2"/>
        </w:rPr>
        <w:t>vol</w:t>
      </w:r>
      <w:r>
        <w:rPr>
          <w:sz w:val="15"/>
          <w:szCs w:val="15"/>
          <w:spacing w:val="12"/>
          <w:position w:val="2"/>
        </w:rPr>
        <w:t>.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79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0"/>
          <w:szCs w:val="10"/>
          <w:spacing w:val="12"/>
          <w:position w:val="4"/>
        </w:rPr>
        <w:t>j  </w:t>
      </w:r>
      <w:r>
        <w:rPr>
          <w:sz w:val="15"/>
          <w:szCs w:val="15"/>
          <w:spacing w:val="12"/>
          <w:position w:val="2"/>
        </w:rPr>
        <w:t>768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2"/>
        </w:rPr>
        <w:t>-</w:t>
      </w:r>
      <w:r>
        <w:rPr>
          <w:sz w:val="15"/>
          <w:szCs w:val="15"/>
          <w:spacing w:val="12"/>
          <w:position w:val="2"/>
        </w:rPr>
        <w:t>828</w:t>
      </w:r>
    </w:p>
    <w:p>
      <w:pPr>
        <w:spacing w:line="184" w:lineRule="exact"/>
        <w:sectPr>
          <w:type w:val="continuous"/>
          <w:pgSz w:w="11906" w:h="15875"/>
          <w:pgMar w:top="511" w:right="848" w:bottom="0" w:left="850" w:header="0" w:footer="0" w:gutter="0"/>
          <w:cols w:equalWidth="0" w:num="1">
            <w:col w:w="10207" w:space="0"/>
          </w:cols>
        </w:sectPr>
        <w:rPr>
          <w:sz w:val="15"/>
          <w:szCs w:val="15"/>
        </w:rPr>
      </w:pPr>
    </w:p>
    <w:p>
      <w:pPr>
        <w:pStyle w:val="BodyText"/>
        <w:ind w:right="1"/>
        <w:spacing w:before="29" w:line="205" w:lineRule="auto"/>
        <w:jc w:val="right"/>
        <w:rPr>
          <w:sz w:val="19"/>
          <w:szCs w:val="19"/>
        </w:rPr>
      </w:pPr>
      <w:bookmarkStart w:name="bookmark1" w:id="1"/>
      <w:bookmarkEnd w:id="1"/>
      <w:r>
        <w:rPr>
          <w:sz w:val="19"/>
          <w:szCs w:val="19"/>
          <w:color w:val="0065A4"/>
          <w:spacing w:val="9"/>
        </w:rPr>
        <w:t>Clinical</w:t>
      </w:r>
      <w:r>
        <w:rPr>
          <w:sz w:val="19"/>
          <w:szCs w:val="19"/>
          <w:color w:val="0065A4"/>
          <w:spacing w:val="29"/>
        </w:rPr>
        <w:t xml:space="preserve"> </w:t>
      </w:r>
      <w:r>
        <w:rPr>
          <w:sz w:val="19"/>
          <w:szCs w:val="19"/>
          <w:color w:val="0065A4"/>
          <w:spacing w:val="9"/>
        </w:rPr>
        <w:t>Practice</w:t>
      </w:r>
      <w:r>
        <w:rPr>
          <w:sz w:val="19"/>
          <w:szCs w:val="19"/>
          <w:color w:val="0065A4"/>
          <w:spacing w:val="23"/>
        </w:rPr>
        <w:t xml:space="preserve"> </w:t>
      </w:r>
      <w:r>
        <w:rPr>
          <w:sz w:val="19"/>
          <w:szCs w:val="19"/>
          <w:color w:val="0065A4"/>
          <w:spacing w:val="9"/>
        </w:rPr>
        <w:t>Guidelines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"/>
        <w:spacing w:before="37" w:line="204" w:lineRule="auto"/>
        <w:rPr>
          <w:sz w:val="13"/>
          <w:szCs w:val="13"/>
        </w:rPr>
      </w:pPr>
      <w:r>
        <w:pict>
          <v:shape id="_x0000_s4" style="position:absolute;margin-left:0pt;margin-top:10.9569pt;mso-position-vertical-relative:text;mso-position-horizontal-relative:text;width:508.55pt;height:0.55pt;z-index:251666432;" fillcolor="#000000" filled="true" strokecolor="#000000" strokeweight="0.00pt" coordsize="10170,11" coordorigin="0,0" path="m,l10170,0l10170,10l0,10e">
            <v:stroke endcap="round" miterlimit="0"/>
          </v:shape>
        </w:pict>
      </w:r>
      <w:r>
        <w:rPr>
          <w:sz w:val="13"/>
          <w:szCs w:val="13"/>
          <w:spacing w:val="7"/>
        </w:rPr>
        <w:t>Table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7"/>
        </w:rPr>
        <w:t>1.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7"/>
        </w:rPr>
        <w:t>Drug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7"/>
        </w:rPr>
        <w:t>safety tab</w:t>
      </w:r>
      <w:r>
        <w:rPr>
          <w:sz w:val="13"/>
          <w:szCs w:val="13"/>
          <w:spacing w:val="6"/>
        </w:rPr>
        <w:t>le.</w:t>
      </w:r>
    </w:p>
    <w:p>
      <w:pPr>
        <w:spacing w:line="119" w:lineRule="exact"/>
        <w:rPr/>
      </w:pPr>
      <w:r/>
    </w:p>
    <w:p>
      <w:pPr>
        <w:spacing w:line="119" w:lineRule="exact"/>
        <w:sectPr>
          <w:pgSz w:w="11906" w:h="15875"/>
          <w:pgMar w:top="538" w:right="849" w:bottom="0" w:left="850" w:header="0" w:footer="0" w:gutter="0"/>
          <w:cols w:equalWidth="0" w:num="1">
            <w:col w:w="10206" w:space="0"/>
          </w:cols>
        </w:sectPr>
        <w:rPr/>
      </w:pPr>
    </w:p>
    <w:p>
      <w:pPr>
        <w:pStyle w:val="BodyText"/>
        <w:ind w:left="69"/>
        <w:spacing w:before="25" w:line="208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Drug</w:t>
      </w:r>
      <w:r>
        <w:rPr>
          <w:sz w:val="13"/>
          <w:szCs w:val="13"/>
          <w:spacing w:val="1"/>
        </w:rPr>
        <w:t xml:space="preserve">                             </w:t>
      </w:r>
      <w:r>
        <w:rPr>
          <w:sz w:val="13"/>
          <w:szCs w:val="13"/>
        </w:rPr>
        <w:t xml:space="preserve">                                         </w:t>
      </w:r>
      <w:r>
        <w:rPr>
          <w:sz w:val="13"/>
          <w:szCs w:val="13"/>
          <w:spacing w:val="8"/>
        </w:rPr>
        <w:t>Compatible</w:t>
      </w:r>
    </w:p>
    <w:p>
      <w:pPr>
        <w:pStyle w:val="BodyText"/>
        <w:ind w:left="2930"/>
        <w:spacing w:before="17" w:line="164" w:lineRule="exact"/>
        <w:rPr>
          <w:sz w:val="13"/>
          <w:szCs w:val="13"/>
        </w:rPr>
      </w:pPr>
      <w:r>
        <w:rPr>
          <w:sz w:val="13"/>
          <w:szCs w:val="13"/>
          <w:spacing w:val="10"/>
          <w:position w:val="2"/>
        </w:rPr>
        <w:t>peri-conception</w:t>
      </w:r>
    </w:p>
    <w:p>
      <w:pPr>
        <w:spacing w:line="3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77" w:hanging="5"/>
        <w:spacing w:before="24" w:line="260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Compatible with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9"/>
        </w:rPr>
        <w:t>1</w:t>
      </w:r>
      <w:r>
        <w:rPr>
          <w:sz w:val="9"/>
          <w:szCs w:val="9"/>
          <w:spacing w:val="9"/>
          <w:position w:val="5"/>
        </w:rPr>
        <w:t>st</w:t>
      </w:r>
      <w:r>
        <w:rPr>
          <w:sz w:val="9"/>
          <w:szCs w:val="9"/>
          <w:spacing w:val="21"/>
          <w:w w:val="102"/>
          <w:position w:val="5"/>
        </w:rPr>
        <w:t xml:space="preserve"> </w:t>
      </w:r>
      <w:r>
        <w:rPr>
          <w:sz w:val="13"/>
          <w:szCs w:val="13"/>
          <w:spacing w:val="9"/>
        </w:rPr>
        <w:t>trimester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4" w:line="207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Compatible with</w:t>
      </w:r>
    </w:p>
    <w:p>
      <w:pPr>
        <w:pStyle w:val="BodyText"/>
        <w:spacing w:line="181" w:lineRule="exact"/>
        <w:rPr>
          <w:sz w:val="13"/>
          <w:szCs w:val="13"/>
        </w:rPr>
      </w:pPr>
      <w:r>
        <w:rPr>
          <w:sz w:val="13"/>
          <w:szCs w:val="13"/>
          <w:spacing w:val="9"/>
        </w:rPr>
        <w:t>2</w:t>
      </w:r>
      <w:r>
        <w:rPr>
          <w:sz w:val="9"/>
          <w:szCs w:val="9"/>
          <w:spacing w:val="9"/>
          <w:position w:val="5"/>
        </w:rPr>
        <w:t>nd</w:t>
      </w:r>
      <w:r>
        <w:rPr>
          <w:sz w:val="13"/>
          <w:szCs w:val="13"/>
          <w:spacing w:val="9"/>
        </w:rPr>
        <w:t>/3</w:t>
      </w:r>
      <w:r>
        <w:rPr>
          <w:sz w:val="9"/>
          <w:szCs w:val="9"/>
          <w:spacing w:val="9"/>
          <w:position w:val="5"/>
        </w:rPr>
        <w:t>rd</w:t>
      </w:r>
      <w:r>
        <w:rPr>
          <w:sz w:val="9"/>
          <w:szCs w:val="9"/>
          <w:spacing w:val="35"/>
          <w:w w:val="103"/>
          <w:position w:val="5"/>
        </w:rPr>
        <w:t xml:space="preserve"> </w:t>
      </w:r>
      <w:r>
        <w:rPr>
          <w:sz w:val="13"/>
          <w:szCs w:val="13"/>
          <w:spacing w:val="9"/>
        </w:rPr>
        <w:t>trimester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80" w:hanging="2"/>
        <w:spacing w:before="24" w:line="249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Compatible with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8"/>
        </w:rPr>
        <w:t>breastfeeding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4" w:line="207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Compatible with</w:t>
      </w:r>
    </w:p>
    <w:p>
      <w:pPr>
        <w:pStyle w:val="BodyText"/>
        <w:ind w:left="2"/>
        <w:spacing w:before="17" w:line="164" w:lineRule="exact"/>
        <w:rPr>
          <w:sz w:val="13"/>
          <w:szCs w:val="13"/>
        </w:rPr>
      </w:pPr>
      <w:r>
        <w:rPr>
          <w:sz w:val="13"/>
          <w:szCs w:val="13"/>
          <w:spacing w:val="8"/>
          <w:position w:val="2"/>
        </w:rPr>
        <w:t>paternal</w:t>
      </w:r>
      <w:r>
        <w:rPr>
          <w:sz w:val="13"/>
          <w:szCs w:val="13"/>
          <w:spacing w:val="23"/>
          <w:w w:val="102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exposure</w:t>
      </w:r>
    </w:p>
    <w:p>
      <w:pPr>
        <w:spacing w:line="164" w:lineRule="exact"/>
        <w:sectPr>
          <w:type w:val="continuous"/>
          <w:pgSz w:w="11906" w:h="15875"/>
          <w:pgMar w:top="538" w:right="849" w:bottom="0" w:left="850" w:header="0" w:footer="0" w:gutter="0"/>
          <w:cols w:equalWidth="0" w:num="5">
            <w:col w:w="4742" w:space="100"/>
            <w:col w:w="1256" w:space="100"/>
            <w:col w:w="1260" w:space="100"/>
            <w:col w:w="1259" w:space="100"/>
            <w:col w:w="1291" w:space="0"/>
          </w:cols>
        </w:sectPr>
        <w:rPr>
          <w:sz w:val="13"/>
          <w:szCs w:val="13"/>
        </w:rPr>
      </w:pPr>
    </w:p>
    <w:p>
      <w:pPr>
        <w:spacing w:line="14" w:lineRule="exact"/>
        <w:rPr/>
      </w:pPr>
      <w:r/>
    </w:p>
    <w:tbl>
      <w:tblPr>
        <w:tblStyle w:val="TableNormal"/>
        <w:tblW w:w="101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23"/>
        <w:gridCol w:w="1913"/>
        <w:gridCol w:w="1105"/>
        <w:gridCol w:w="1358"/>
        <w:gridCol w:w="1357"/>
        <w:gridCol w:w="1514"/>
      </w:tblGrid>
      <w:tr>
        <w:trPr>
          <w:trHeight w:val="188" w:hRule="atLeast"/>
        </w:trPr>
        <w:tc>
          <w:tcPr>
            <w:shd w:val="clear" w:fill="E1ECF7"/>
            <w:tcW w:w="10170" w:type="dxa"/>
            <w:vAlign w:val="top"/>
            <w:gridSpan w:val="6"/>
            <w:tcBorders>
              <w:top w:val="single" w:color="000000" w:sz="4" w:space="0"/>
            </w:tcBorders>
          </w:tcPr>
          <w:p>
            <w:pPr>
              <w:pStyle w:val="TableText"/>
              <w:ind w:left="59"/>
              <w:spacing w:before="47" w:line="205" w:lineRule="auto"/>
              <w:rPr/>
            </w:pPr>
            <w:r>
              <w:rPr>
                <w:spacing w:val="6"/>
              </w:rPr>
              <w:t>Antibiotics</w:t>
            </w:r>
          </w:p>
        </w:tc>
      </w:tr>
      <w:tr>
        <w:trPr>
          <w:trHeight w:val="184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43" w:line="206" w:lineRule="auto"/>
              <w:rPr/>
            </w:pPr>
            <w:r>
              <w:rPr>
                <w:spacing w:val="5"/>
              </w:rPr>
              <w:t>Rifampicin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before="44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44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33" w:line="202" w:lineRule="auto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a</w:t>
              </w:r>
            </w:hyperlink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44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91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59"/>
              <w:spacing w:before="49" w:line="206" w:lineRule="auto"/>
              <w:rPr/>
            </w:pPr>
            <w:r>
              <w:rPr>
                <w:spacing w:val="9"/>
              </w:rPr>
              <w:t>Antihypertensives</w:t>
            </w:r>
          </w:p>
        </w:tc>
        <w:tc>
          <w:tcPr>
            <w:tcW w:w="1913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05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57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4" w:line="205" w:lineRule="auto"/>
              <w:rPr/>
            </w:pPr>
            <w:r>
              <w:rPr>
                <w:spacing w:val="6"/>
              </w:rPr>
              <w:t>Labetalol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line="172" w:lineRule="exact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b</w:t>
              </w:r>
            </w:hyperlink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4" w:line="206" w:lineRule="auto"/>
              <w:rPr/>
            </w:pPr>
            <w:r>
              <w:rPr>
                <w:spacing w:val="5"/>
              </w:rPr>
              <w:t>Nifedipine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5" w:line="206" w:lineRule="auto"/>
              <w:rPr/>
            </w:pPr>
            <w:r>
              <w:rPr>
                <w:spacing w:val="9"/>
              </w:rPr>
              <w:t>Methyldopa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5" w:line="206" w:lineRule="auto"/>
              <w:rPr/>
            </w:pPr>
            <w:r>
              <w:rPr>
                <w:spacing w:val="6"/>
              </w:rPr>
              <w:t>Hydralazine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4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4" w:line="207" w:lineRule="auto"/>
              <w:rPr/>
            </w:pPr>
            <w:r>
              <w:rPr>
                <w:spacing w:val="10"/>
              </w:rPr>
              <w:t>Magnesium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sulphate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11" w:hRule="atLeast"/>
        </w:trPr>
        <w:tc>
          <w:tcPr>
            <w:shd w:val="clear" w:fill="E1ECF7"/>
            <w:tcW w:w="10170" w:type="dxa"/>
            <w:vAlign w:val="top"/>
            <w:gridSpan w:val="6"/>
          </w:tcPr>
          <w:p>
            <w:pPr>
              <w:pStyle w:val="TableText"/>
              <w:ind w:left="59"/>
              <w:spacing w:before="47" w:line="205" w:lineRule="auto"/>
              <w:rPr/>
            </w:pPr>
            <w:r>
              <w:rPr>
                <w:spacing w:val="4"/>
              </w:rPr>
              <w:t>Antivirals</w:t>
            </w:r>
          </w:p>
        </w:tc>
      </w:tr>
      <w:tr>
        <w:trPr>
          <w:trHeight w:val="132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199"/>
              <w:spacing w:before="22" w:line="160" w:lineRule="auto"/>
              <w:rPr/>
            </w:pPr>
            <w:r>
              <w:rPr>
                <w:spacing w:val="7"/>
              </w:rPr>
              <w:t>Tenofovir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7"/>
              </w:rPr>
              <w:t>disoproxil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fumarate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23" w:line="158" w:lineRule="auto"/>
              <w:rPr/>
            </w:pPr>
            <w:r>
              <w:pict>
                <v:rect id="_x0000_s6" style="position:absolute;margin-left:-12.639pt;margin-top:-1.21176pt;mso-position-vertical-relative:text;mso-position-horizontal-relative:text;width:312pt;height:9.4pt;z-index:251667456;" fillcolor="#E1ECF7" filled="true" stroked="false"/>
              </w:pict>
            </w: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23" w:line="158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23" w:line="158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23" w:line="158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23" w:line="158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18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199"/>
              <w:spacing w:before="77" w:line="206" w:lineRule="auto"/>
              <w:rPr/>
            </w:pPr>
            <w:r>
              <w:rPr>
                <w:spacing w:val="8"/>
              </w:rPr>
              <w:t>Tenofovir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alafenamide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78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78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78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78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78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8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47" w:line="205" w:lineRule="auto"/>
              <w:rPr/>
            </w:pPr>
            <w:r>
              <w:rPr>
                <w:spacing w:val="7"/>
              </w:rPr>
              <w:t>Lamivudine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199"/>
              <w:spacing w:before="47" w:line="205" w:lineRule="auto"/>
              <w:rPr/>
            </w:pPr>
            <w:r>
              <w:rPr>
                <w:spacing w:val="7"/>
              </w:rPr>
              <w:t>Telbivudine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15" w:line="161" w:lineRule="exact"/>
              <w:rPr/>
            </w:pPr>
            <w:r>
              <w:rPr>
                <w:spacing w:val="8"/>
                <w:position w:val="2"/>
              </w:rPr>
              <w:t>Ledipasvir-sofosbuvir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8" w:line="206" w:lineRule="auto"/>
              <w:rPr/>
            </w:pPr>
            <w:r>
              <w:rPr>
                <w:spacing w:val="6"/>
              </w:rPr>
              <w:t>Very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48" w:line="206" w:lineRule="auto"/>
              <w:rPr/>
            </w:pPr>
            <w:r>
              <w:rPr>
                <w:spacing w:val="6"/>
              </w:rPr>
              <w:t>Very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8" w:line="206" w:lineRule="auto"/>
              <w:rPr/>
            </w:pPr>
            <w:r>
              <w:rPr>
                <w:spacing w:val="6"/>
              </w:rPr>
              <w:t>Very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</w:rPr>
              <w:t>data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8" w:line="206" w:lineRule="auto"/>
              <w:rPr/>
            </w:pPr>
            <w:r>
              <w:rPr>
                <w:spacing w:val="6"/>
              </w:rPr>
              <w:t>Very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04"/>
              <w:spacing w:before="15" w:line="161" w:lineRule="exact"/>
              <w:rPr/>
            </w:pPr>
            <w:r>
              <w:rPr>
                <w:spacing w:val="8"/>
                <w:position w:val="2"/>
              </w:rPr>
              <w:t>Sofosbuvir-velpatasvir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before="47" w:line="205" w:lineRule="auto"/>
              <w:rPr/>
            </w:pPr>
            <w:r>
              <w:rPr>
                <w:spacing w:val="10"/>
              </w:rPr>
              <w:t>No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data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47" w:line="205" w:lineRule="auto"/>
              <w:rPr/>
            </w:pPr>
            <w:r>
              <w:rPr>
                <w:spacing w:val="10"/>
              </w:rPr>
              <w:t>No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data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47" w:line="205" w:lineRule="auto"/>
              <w:rPr/>
            </w:pPr>
            <w:r>
              <w:rPr>
                <w:spacing w:val="10"/>
              </w:rPr>
              <w:t>No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data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47" w:line="205" w:lineRule="auto"/>
              <w:rPr/>
            </w:pPr>
            <w:r>
              <w:rPr>
                <w:spacing w:val="10"/>
              </w:rPr>
              <w:t>No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data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05"/>
              <w:spacing w:before="15" w:line="161" w:lineRule="exact"/>
              <w:rPr/>
            </w:pPr>
            <w:r>
              <w:rPr>
                <w:spacing w:val="8"/>
                <w:position w:val="2"/>
              </w:rPr>
              <w:t>Glecaprevir-pibrentasvir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8" w:line="206" w:lineRule="auto"/>
              <w:rPr/>
            </w:pPr>
            <w:r>
              <w:rPr>
                <w:spacing w:val="6"/>
              </w:rPr>
              <w:t>Very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48" w:line="206" w:lineRule="auto"/>
              <w:rPr/>
            </w:pPr>
            <w:r>
              <w:rPr>
                <w:spacing w:val="6"/>
              </w:rPr>
              <w:t>Very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8" w:line="206" w:lineRule="auto"/>
              <w:rPr/>
            </w:pPr>
            <w:r>
              <w:rPr>
                <w:spacing w:val="6"/>
              </w:rPr>
              <w:t>Very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</w:rPr>
              <w:t>data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8" w:line="206" w:lineRule="auto"/>
              <w:rPr/>
            </w:pPr>
            <w:r>
              <w:rPr>
                <w:spacing w:val="6"/>
              </w:rPr>
              <w:t>Very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8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6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46" w:line="205" w:lineRule="auto"/>
              <w:rPr/>
            </w:pPr>
            <w:r>
              <w:rPr>
                <w:spacing w:val="3"/>
              </w:rPr>
              <w:t>Ribavirin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before="46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46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46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46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64"/>
              <w:spacing w:before="46" w:line="205" w:lineRule="auto"/>
              <w:rPr/>
            </w:pPr>
            <w:r>
              <w:rPr>
                <w:spacing w:val="5"/>
              </w:rPr>
              <w:t>No</w:t>
            </w:r>
          </w:p>
        </w:tc>
      </w:tr>
      <w:tr>
        <w:trPr>
          <w:trHeight w:val="372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09" w:right="1810" w:hanging="139"/>
              <w:spacing w:before="48" w:line="252" w:lineRule="auto"/>
              <w:rPr/>
            </w:pPr>
            <w:r>
              <w:rPr>
                <w:spacing w:val="10"/>
              </w:rPr>
              <w:t>Benzodiazepines </w:t>
            </w:r>
            <w:r>
              <w:rPr>
                <w:spacing w:val="9"/>
              </w:rPr>
              <w:t>Diazepam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0"/>
              <w:spacing w:before="220" w:line="188" w:lineRule="auto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6"/>
                </w:rPr>
                <w:t>c</w:t>
              </w:r>
            </w:hyperlink>
          </w:p>
        </w:tc>
        <w:tc>
          <w:tcPr>
            <w:tcW w:w="1105" w:type="dxa"/>
            <w:vAlign w:val="top"/>
          </w:tcPr>
          <w:p>
            <w:pPr>
              <w:pStyle w:val="TableText"/>
              <w:ind w:left="10"/>
              <w:spacing w:before="221" w:line="187" w:lineRule="auto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6"/>
                </w:rPr>
                <w:t>c</w:t>
              </w:r>
            </w:hyperlink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64"/>
              <w:spacing w:before="165" w:line="169" w:lineRule="exact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c</w:t>
              </w:r>
            </w:hyperlink>
            <w:r>
              <w:rPr>
                <w:sz w:val="9"/>
                <w:szCs w:val="9"/>
                <w:spacing w:val="8"/>
                <w:position w:val="5"/>
              </w:rPr>
              <w:t>,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d</w:t>
              </w:r>
            </w:hyperlink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63"/>
              <w:spacing w:before="221" w:line="187" w:lineRule="auto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6"/>
                </w:rPr>
                <w:t>c</w:t>
              </w:r>
            </w:hyperlink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232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01" w:hRule="atLeast"/>
        </w:trPr>
        <w:tc>
          <w:tcPr>
            <w:shd w:val="clear" w:fill="E1ECF7"/>
            <w:tcW w:w="10170" w:type="dxa"/>
            <w:vAlign w:val="top"/>
            <w:gridSpan w:val="6"/>
          </w:tcPr>
          <w:p>
            <w:pPr>
              <w:pStyle w:val="TableText"/>
              <w:ind w:left="66"/>
              <w:spacing w:before="45" w:line="209" w:lineRule="auto"/>
              <w:rPr/>
            </w:pPr>
            <w:r>
              <w:rPr>
                <w:spacing w:val="10"/>
              </w:rPr>
              <w:t>Carbamate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derivatives</w:t>
            </w:r>
          </w:p>
        </w:tc>
      </w:tr>
      <w:tr>
        <w:trPr>
          <w:trHeight w:val="172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32" w:line="206" w:lineRule="auto"/>
              <w:rPr/>
            </w:pPr>
            <w:r>
              <w:rPr>
                <w:spacing w:val="5"/>
              </w:rPr>
              <w:t>Disulﬁram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before="32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32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32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32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32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00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66"/>
              <w:spacing w:before="45" w:line="209" w:lineRule="auto"/>
              <w:rPr/>
            </w:pPr>
            <w:r>
              <w:rPr>
                <w:spacing w:val="9"/>
              </w:rPr>
              <w:t>Corticosteroids</w:t>
            </w:r>
          </w:p>
        </w:tc>
        <w:tc>
          <w:tcPr>
            <w:tcW w:w="1913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0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357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74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35" w:line="205" w:lineRule="auto"/>
              <w:rPr/>
            </w:pPr>
            <w:r>
              <w:rPr>
                <w:spacing w:val="12"/>
              </w:rPr>
              <w:t>Dexamethasone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3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10"/>
              <w:spacing w:before="23" w:line="204" w:lineRule="auto"/>
              <w:rPr>
                <w:sz w:val="9"/>
                <w:szCs w:val="9"/>
              </w:rPr>
            </w:pPr>
            <w:r>
              <w:rPr>
                <w:spacing w:val="8"/>
              </w:rPr>
              <w:t>No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e</w:t>
              </w:r>
            </w:hyperlink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63"/>
              <w:spacing w:before="22" w:line="204" w:lineRule="auto"/>
              <w:rPr>
                <w:sz w:val="9"/>
                <w:szCs w:val="9"/>
              </w:rPr>
            </w:pPr>
            <w:r>
              <w:rPr>
                <w:spacing w:val="8"/>
              </w:rPr>
              <w:t>No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e</w:t>
              </w:r>
            </w:hyperlink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3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3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76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8" w:line="189" w:lineRule="auto"/>
              <w:rPr/>
            </w:pPr>
            <w:r>
              <w:rPr>
                <w:spacing w:val="13"/>
              </w:rPr>
              <w:t>Betamethasone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8" w:line="18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10"/>
              <w:spacing w:before="37" w:line="186" w:lineRule="auto"/>
              <w:rPr>
                <w:sz w:val="9"/>
                <w:szCs w:val="9"/>
              </w:rPr>
            </w:pPr>
            <w:r>
              <w:rPr>
                <w:spacing w:val="8"/>
              </w:rPr>
              <w:t>No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e</w:t>
              </w:r>
            </w:hyperlink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63"/>
              <w:spacing w:before="37" w:line="186" w:lineRule="auto"/>
              <w:rPr>
                <w:sz w:val="9"/>
                <w:szCs w:val="9"/>
              </w:rPr>
            </w:pPr>
            <w:r>
              <w:rPr>
                <w:spacing w:val="8"/>
              </w:rPr>
              <w:t>No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e</w:t>
              </w:r>
            </w:hyperlink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8" w:line="18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8" w:line="189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00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59" w:line="205" w:lineRule="auto"/>
              <w:rPr/>
            </w:pPr>
            <w:r>
              <w:rPr>
                <w:spacing w:val="9"/>
              </w:rPr>
              <w:t>Prednisolone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4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5" w:line="205" w:lineRule="auto"/>
              <w:rPr/>
            </w:pPr>
            <w:r>
              <w:rPr>
                <w:spacing w:val="11"/>
              </w:rPr>
              <w:t>Budesonide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14" w:hRule="atLeast"/>
        </w:trPr>
        <w:tc>
          <w:tcPr>
            <w:shd w:val="clear" w:fill="E1ECF7"/>
            <w:tcW w:w="10170" w:type="dxa"/>
            <w:vAlign w:val="top"/>
            <w:gridSpan w:val="6"/>
          </w:tcPr>
          <w:p>
            <w:pPr>
              <w:pStyle w:val="TableText"/>
              <w:ind w:left="70"/>
              <w:spacing w:before="48" w:line="205" w:lineRule="auto"/>
              <w:rPr/>
            </w:pPr>
            <w:r>
              <w:rPr>
                <w:spacing w:val="8"/>
              </w:rPr>
              <w:t>Fibrates</w:t>
            </w:r>
          </w:p>
        </w:tc>
      </w:tr>
      <w:tr>
        <w:trPr>
          <w:trHeight w:val="159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line="239" w:lineRule="auto"/>
              <w:rPr/>
            </w:pPr>
            <w:r>
              <w:rPr>
                <w:spacing w:val="9"/>
              </w:rPr>
              <w:t>Bezaﬁbrate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before="19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19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7" w:line="188" w:lineRule="auto"/>
              <w:rPr>
                <w:sz w:val="9"/>
                <w:szCs w:val="9"/>
              </w:rPr>
            </w:pPr>
            <w:r>
              <w:rPr>
                <w:spacing w:val="6"/>
              </w:rPr>
              <w:t>Very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6"/>
              </w:rPr>
              <w:t>limited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6"/>
                  <w:position w:val="6"/>
                </w:rPr>
                <w:t>r</w:t>
              </w:r>
            </w:hyperlink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19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19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372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 w:right="1200" w:hanging="144"/>
              <w:spacing w:before="45" w:line="254" w:lineRule="auto"/>
              <w:rPr/>
            </w:pPr>
            <w:r>
              <w:rPr>
                <w:spacing w:val="9"/>
              </w:rPr>
              <w:t>GABA-B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receptor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agonists</w:t>
            </w:r>
            <w:r>
              <w:rPr/>
              <w:t xml:space="preserve"> </w:t>
            </w:r>
            <w:r>
              <w:rPr>
                <w:spacing w:val="8"/>
              </w:rPr>
              <w:t>Baclofen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0"/>
              <w:spacing w:before="233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10"/>
              <w:spacing w:before="233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64"/>
              <w:spacing w:before="233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63"/>
              <w:spacing w:before="233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233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95" w:hRule="atLeast"/>
        </w:trPr>
        <w:tc>
          <w:tcPr>
            <w:shd w:val="clear" w:fill="E1ECF7"/>
            <w:tcW w:w="10170" w:type="dxa"/>
            <w:vAlign w:val="top"/>
            <w:gridSpan w:val="6"/>
          </w:tcPr>
          <w:p>
            <w:pPr>
              <w:pStyle w:val="TableText"/>
              <w:ind w:left="71"/>
              <w:spacing w:before="15" w:line="162" w:lineRule="exact"/>
              <w:rPr/>
            </w:pPr>
            <w:r>
              <w:rPr>
                <w:spacing w:val="8"/>
                <w:position w:val="2"/>
              </w:rPr>
              <w:t>Ileal</w:t>
            </w:r>
            <w:r>
              <w:rPr>
                <w:spacing w:val="37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bile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acid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transporter</w:t>
            </w:r>
            <w:r>
              <w:rPr>
                <w:spacing w:val="21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inhibitors/bile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acid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sequestrants</w:t>
            </w:r>
          </w:p>
        </w:tc>
      </w:tr>
      <w:tr>
        <w:trPr>
          <w:trHeight w:val="198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40" w:line="205" w:lineRule="auto"/>
              <w:rPr/>
            </w:pPr>
            <w:r>
              <w:rPr>
                <w:spacing w:val="2"/>
              </w:rPr>
              <w:t>IBAT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2"/>
              </w:rPr>
              <w:t>inhibitors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before="40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40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40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40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0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354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05" w:right="1761"/>
              <w:spacing w:before="28" w:line="253" w:lineRule="auto"/>
              <w:rPr/>
            </w:pPr>
            <w:r>
              <w:rPr>
                <w:spacing w:val="9"/>
              </w:rPr>
              <w:t>Cholestyramine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Colestipol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line="233" w:lineRule="auto"/>
              <w:rPr>
                <w:sz w:val="9"/>
                <w:szCs w:val="9"/>
              </w:rPr>
            </w:pPr>
            <w:r>
              <w:pict>
                <v:rect id="_x0000_s8" style="position:absolute;margin-left:-12.639pt;margin-top:-0.834152pt;mso-position-vertical-relative:text;mso-position-horizontal-relative:text;width:312pt;height:9.4pt;z-index:251668480;" fillcolor="#E1ECF7" filled="true" stroked="false"/>
              </w:pict>
            </w:r>
            <w:r>
              <w:rPr>
                <w:spacing w:val="8"/>
                <w:position w:val="-1"/>
              </w:rPr>
              <w:t>Yes</w:t>
            </w:r>
            <w:r>
              <w:rPr>
                <w:sz w:val="9"/>
                <w:szCs w:val="9"/>
                <w:color w:val="0D7FAC"/>
                <w:spacing w:val="8"/>
                <w:position w:val="4"/>
              </w:rPr>
              <w:t>f</w:t>
            </w:r>
          </w:p>
          <w:p>
            <w:pPr>
              <w:pStyle w:val="TableText"/>
              <w:ind w:left="10"/>
              <w:spacing w:before="6" w:line="178" w:lineRule="exact"/>
              <w:rPr>
                <w:sz w:val="9"/>
                <w:szCs w:val="9"/>
              </w:rPr>
            </w:pPr>
            <w:r>
              <w:pict>
                <v:rect id="_x0000_s10" style="position:absolute;margin-left:-12.639pt;margin-top:0.589539pt;mso-position-vertical-relative:text;mso-position-horizontal-relative:text;width:312pt;height:9.25pt;z-index:251669504;" fillcolor="#E1ECF7" filled="true" stroked="false"/>
              </w:pict>
            </w:r>
            <w:r>
              <w:rPr>
                <w:spacing w:val="7"/>
              </w:rPr>
              <w:t>Limited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data</w:t>
            </w:r>
            <w:r>
              <w:rPr>
                <w:sz w:val="9"/>
                <w:szCs w:val="9"/>
                <w:color w:val="0D7FAC"/>
                <w:spacing w:val="7"/>
                <w:position w:val="5"/>
              </w:rPr>
              <w:t>f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line="233" w:lineRule="auto"/>
              <w:rPr>
                <w:sz w:val="9"/>
                <w:szCs w:val="9"/>
              </w:rPr>
            </w:pPr>
            <w:r>
              <w:rPr>
                <w:spacing w:val="8"/>
                <w:position w:val="-1"/>
              </w:rPr>
              <w:t>Yes</w:t>
            </w:r>
            <w:r>
              <w:rPr>
                <w:sz w:val="9"/>
                <w:szCs w:val="9"/>
                <w:color w:val="0D7FAC"/>
                <w:spacing w:val="8"/>
                <w:position w:val="4"/>
              </w:rPr>
              <w:t>f</w:t>
            </w:r>
          </w:p>
          <w:p>
            <w:pPr>
              <w:pStyle w:val="TableText"/>
              <w:ind w:left="10"/>
              <w:spacing w:before="6" w:line="178" w:lineRule="exact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data</w:t>
            </w:r>
            <w:r>
              <w:rPr>
                <w:sz w:val="9"/>
                <w:szCs w:val="9"/>
                <w:color w:val="0D7FAC"/>
                <w:spacing w:val="7"/>
                <w:position w:val="5"/>
              </w:rPr>
              <w:t>f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line="233" w:lineRule="auto"/>
              <w:rPr>
                <w:sz w:val="9"/>
                <w:szCs w:val="9"/>
              </w:rPr>
            </w:pPr>
            <w:r>
              <w:rPr>
                <w:spacing w:val="8"/>
                <w:position w:val="-1"/>
              </w:rPr>
              <w:t>Yes</w:t>
            </w:r>
            <w:r>
              <w:rPr>
                <w:sz w:val="9"/>
                <w:szCs w:val="9"/>
                <w:color w:val="0D7FAC"/>
                <w:spacing w:val="8"/>
                <w:position w:val="4"/>
              </w:rPr>
              <w:t>f</w:t>
            </w:r>
          </w:p>
          <w:p>
            <w:pPr>
              <w:pStyle w:val="TableText"/>
              <w:ind w:left="264"/>
              <w:spacing w:before="6" w:line="178" w:lineRule="exact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data</w:t>
            </w:r>
            <w:r>
              <w:rPr>
                <w:sz w:val="9"/>
                <w:szCs w:val="9"/>
                <w:color w:val="0D7FAC"/>
                <w:spacing w:val="7"/>
                <w:position w:val="5"/>
              </w:rPr>
              <w:t>f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30" w:line="205" w:lineRule="auto"/>
              <w:rPr/>
            </w:pPr>
            <w:r>
              <w:rPr>
                <w:spacing w:val="10"/>
              </w:rPr>
              <w:t>Yes</w:t>
            </w:r>
          </w:p>
          <w:p>
            <w:pPr>
              <w:pStyle w:val="TableText"/>
              <w:ind w:left="263"/>
              <w:spacing w:before="57" w:line="205" w:lineRule="auto"/>
              <w:rPr/>
            </w:pPr>
            <w:r>
              <w:rPr>
                <w:spacing w:val="7"/>
              </w:rPr>
              <w:t>Limited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30" w:line="205" w:lineRule="auto"/>
              <w:rPr/>
            </w:pPr>
            <w:r>
              <w:rPr>
                <w:spacing w:val="10"/>
              </w:rPr>
              <w:t>Yes</w:t>
            </w:r>
          </w:p>
          <w:p>
            <w:pPr>
              <w:pStyle w:val="TableText"/>
              <w:ind w:left="254"/>
              <w:spacing w:before="57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373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 w:right="1659" w:hanging="139"/>
              <w:spacing w:before="16" w:line="278" w:lineRule="auto"/>
              <w:rPr/>
            </w:pPr>
            <w:r>
              <w:rPr>
                <w:spacing w:val="10"/>
              </w:rPr>
              <w:t>Immunomodulators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Interferon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0"/>
              <w:spacing w:before="222" w:line="204" w:lineRule="auto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g</w:t>
              </w:r>
            </w:hyperlink>
          </w:p>
        </w:tc>
        <w:tc>
          <w:tcPr>
            <w:tcW w:w="1105" w:type="dxa"/>
            <w:vAlign w:val="top"/>
          </w:tcPr>
          <w:p>
            <w:pPr>
              <w:pStyle w:val="TableText"/>
              <w:ind w:left="10"/>
              <w:spacing w:before="222" w:line="204" w:lineRule="auto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g</w:t>
              </w:r>
            </w:hyperlink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64"/>
              <w:spacing w:before="222" w:line="204" w:lineRule="auto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g</w:t>
              </w:r>
            </w:hyperlink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63"/>
              <w:spacing w:before="222" w:line="204" w:lineRule="auto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g</w:t>
              </w:r>
            </w:hyperlink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260" w:line="165" w:lineRule="auto"/>
              <w:rPr/>
            </w:pPr>
            <w:r>
              <w:rPr>
                <w:spacing w:val="13"/>
              </w:rPr>
              <w:t>yes</w:t>
            </w:r>
          </w:p>
        </w:tc>
      </w:tr>
      <w:tr>
        <w:trPr>
          <w:trHeight w:val="197" w:hRule="atLeast"/>
        </w:trPr>
        <w:tc>
          <w:tcPr>
            <w:shd w:val="clear" w:fill="E1ECF7"/>
            <w:tcW w:w="10170" w:type="dxa"/>
            <w:vAlign w:val="top"/>
            <w:gridSpan w:val="6"/>
          </w:tcPr>
          <w:p>
            <w:pPr>
              <w:pStyle w:val="TableText"/>
              <w:ind w:left="71"/>
              <w:spacing w:before="16" w:line="161" w:lineRule="exact"/>
              <w:rPr/>
            </w:pPr>
            <w:r>
              <w:rPr>
                <w:spacing w:val="12"/>
                <w:position w:val="2"/>
              </w:rPr>
              <w:t>Immunosuppressants</w:t>
            </w:r>
          </w:p>
        </w:tc>
      </w:tr>
      <w:tr>
        <w:trPr>
          <w:trHeight w:val="198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199"/>
              <w:spacing w:before="38" w:line="205" w:lineRule="auto"/>
              <w:rPr/>
            </w:pPr>
            <w:r>
              <w:rPr>
                <w:spacing w:val="8"/>
              </w:rPr>
              <w:t>Tacrolimus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38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line="166" w:lineRule="exact"/>
              <w:rPr>
                <w:sz w:val="9"/>
                <w:szCs w:val="9"/>
              </w:rPr>
            </w:pPr>
            <w:r>
              <w:rPr>
                <w:spacing w:val="11"/>
                <w:position w:val="-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4"/>
                </w:rPr>
                <w:t>h</w:t>
              </w:r>
            </w:hyperlink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line="166" w:lineRule="exact"/>
              <w:rPr>
                <w:sz w:val="9"/>
                <w:szCs w:val="9"/>
              </w:rPr>
            </w:pPr>
            <w:r>
              <w:rPr>
                <w:spacing w:val="10"/>
                <w:position w:val="-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0"/>
                  <w:position w:val="4"/>
                </w:rPr>
                <w:t>h</w:t>
              </w:r>
            </w:hyperlink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38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38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61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26" w:line="200" w:lineRule="auto"/>
              <w:rPr/>
            </w:pPr>
            <w:r>
              <w:rPr>
                <w:spacing w:val="8"/>
              </w:rPr>
              <w:t>Mycophenolate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mofetil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5"/>
              <w:spacing w:before="25" w:line="202" w:lineRule="auto"/>
              <w:rPr/>
            </w:pPr>
            <w:r>
              <w:rPr>
                <w:spacing w:val="11"/>
              </w:rPr>
              <w:t>Stop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1"/>
              </w:rPr>
              <w:t>12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weeks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11"/>
              </w:rPr>
              <w:t>advance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27" w:line="198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27" w:line="198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27" w:line="198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27" w:line="198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04"/>
              <w:spacing w:before="51" w:line="201" w:lineRule="auto"/>
              <w:rPr/>
            </w:pPr>
            <w:r>
              <w:rPr>
                <w:spacing w:val="6"/>
              </w:rPr>
              <w:t>Sirolimus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before="4" w:line="173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i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4" w:line="173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i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4" w:line="173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i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4" w:line="173" w:lineRule="exact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  <w:r>
              <w:rPr>
                <w:sz w:val="9"/>
                <w:szCs w:val="9"/>
                <w:color w:val="0D7FAC"/>
                <w:spacing w:val="7"/>
                <w:position w:val="5"/>
              </w:rPr>
              <w:t>i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53" w:line="198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94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54" w:line="205" w:lineRule="auto"/>
              <w:rPr/>
            </w:pPr>
            <w:r>
              <w:rPr>
                <w:spacing w:val="6"/>
              </w:rPr>
              <w:t>Everolimus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before="4" w:line="178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i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4" w:line="178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i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4" w:line="178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i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before="4" w:line="178" w:lineRule="exact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  <w:r>
              <w:rPr>
                <w:sz w:val="9"/>
                <w:szCs w:val="9"/>
                <w:color w:val="0D7FAC"/>
                <w:spacing w:val="7"/>
                <w:position w:val="5"/>
              </w:rPr>
              <w:t>i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54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5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05"/>
              <w:spacing w:before="43" w:line="210" w:lineRule="auto"/>
              <w:rPr/>
            </w:pPr>
            <w:r>
              <w:rPr>
                <w:spacing w:val="8"/>
              </w:rPr>
              <w:t>Cyclosporin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line="173" w:lineRule="exact"/>
              <w:rPr>
                <w:sz w:val="9"/>
                <w:szCs w:val="9"/>
              </w:rPr>
            </w:pPr>
            <w:r>
              <w:rPr>
                <w:spacing w:val="7"/>
              </w:rPr>
              <w:t>Yes</w:t>
            </w:r>
            <w:r>
              <w:rPr>
                <w:sz w:val="9"/>
                <w:szCs w:val="9"/>
                <w:color w:val="0D7FAC"/>
                <w:spacing w:val="7"/>
                <w:position w:val="5"/>
              </w:rPr>
              <w:t>j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line="173" w:lineRule="exact"/>
              <w:rPr>
                <w:sz w:val="9"/>
                <w:szCs w:val="9"/>
              </w:rPr>
            </w:pPr>
            <w:r>
              <w:rPr>
                <w:spacing w:val="7"/>
              </w:rPr>
              <w:t>Yes</w:t>
            </w:r>
            <w:r>
              <w:rPr>
                <w:sz w:val="9"/>
                <w:szCs w:val="9"/>
                <w:color w:val="0D7FAC"/>
                <w:spacing w:val="7"/>
                <w:position w:val="5"/>
              </w:rPr>
              <w:t>j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9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71"/>
              <w:spacing w:before="15" w:line="161" w:lineRule="exact"/>
              <w:rPr/>
            </w:pPr>
            <w:r>
              <w:rPr>
                <w:spacing w:val="6"/>
              </w:rPr>
              <w:t>Infusions</w:t>
            </w:r>
          </w:p>
        </w:tc>
        <w:tc>
          <w:tcPr>
            <w:tcW w:w="191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0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57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6" w:line="207" w:lineRule="auto"/>
              <w:rPr/>
            </w:pPr>
            <w:r>
              <w:rPr>
                <w:spacing w:val="12"/>
              </w:rPr>
              <w:t>Plasma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2"/>
              </w:rPr>
              <w:t>exchange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04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13" w:line="161" w:lineRule="exact"/>
              <w:rPr/>
            </w:pPr>
            <w:r>
              <w:rPr>
                <w:spacing w:val="9"/>
                <w:position w:val="2"/>
              </w:rPr>
              <w:t>N-acetylcysteine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57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29" w:line="189" w:lineRule="auto"/>
              <w:rPr/>
            </w:pPr>
            <w:r>
              <w:rPr>
                <w:spacing w:val="7"/>
              </w:rPr>
              <w:t>FFP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29" w:line="18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29" w:line="18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29" w:line="18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29" w:line="18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29" w:line="189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01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59" w:line="205" w:lineRule="auto"/>
              <w:rPr/>
            </w:pPr>
            <w:r>
              <w:rPr>
                <w:spacing w:val="8"/>
              </w:rPr>
              <w:t>Platelets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59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6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45" w:line="205" w:lineRule="auto"/>
              <w:rPr/>
            </w:pPr>
            <w:r>
              <w:rPr>
                <w:spacing w:val="7"/>
              </w:rPr>
              <w:t>Blood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5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210"/>
              <w:spacing w:before="11" w:line="162" w:lineRule="exact"/>
              <w:rPr/>
            </w:pPr>
            <w:r>
              <w:rPr>
                <w:spacing w:val="7"/>
                <w:position w:val="2"/>
              </w:rPr>
              <w:t>Immunoglobulin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07" w:hRule="atLeast"/>
        </w:trPr>
        <w:tc>
          <w:tcPr>
            <w:shd w:val="clear" w:fill="E1ECF7"/>
            <w:tcW w:w="10170" w:type="dxa"/>
            <w:vAlign w:val="top"/>
            <w:gridSpan w:val="6"/>
          </w:tcPr>
          <w:p>
            <w:pPr>
              <w:pStyle w:val="TableText"/>
              <w:ind w:left="65"/>
              <w:spacing w:before="45" w:line="211" w:lineRule="auto"/>
              <w:rPr/>
            </w:pPr>
            <w:r>
              <w:rPr>
                <w:spacing w:val="9"/>
              </w:rPr>
              <w:t>Opioid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agonists</w:t>
            </w:r>
          </w:p>
        </w:tc>
      </w:tr>
      <w:tr>
        <w:trPr>
          <w:trHeight w:val="165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24" w:line="206" w:lineRule="auto"/>
              <w:rPr/>
            </w:pPr>
            <w:r>
              <w:rPr>
                <w:spacing w:val="8"/>
              </w:rPr>
              <w:t>Naltrexone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nalmefene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ind w:left="10"/>
              <w:spacing w:line="225" w:lineRule="auto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7"/>
                  <w:position w:val="5"/>
                </w:rPr>
                <w:t>k</w:t>
              </w:r>
            </w:hyperlink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line="225" w:lineRule="auto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7"/>
                  <w:position w:val="5"/>
                </w:rPr>
                <w:t>k</w:t>
              </w:r>
            </w:hyperlink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line="225" w:lineRule="auto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7"/>
                  <w:position w:val="5"/>
                </w:rPr>
                <w:t>k</w:t>
              </w:r>
            </w:hyperlink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63"/>
              <w:spacing w:line="225" w:lineRule="auto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7"/>
                  <w:position w:val="5"/>
                </w:rPr>
                <w:t>k</w:t>
              </w:r>
            </w:hyperlink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2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373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197" w:right="939" w:hanging="127"/>
              <w:spacing w:before="15" w:line="279" w:lineRule="auto"/>
              <w:rPr/>
            </w:pPr>
            <w:r>
              <w:rPr>
                <w:spacing w:val="10"/>
              </w:rPr>
              <w:t>N-methyl-D-aspartate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agonists</w:t>
            </w:r>
            <w:r>
              <w:rPr/>
              <w:t xml:space="preserve"> </w:t>
            </w:r>
            <w:r>
              <w:rPr>
                <w:spacing w:val="12"/>
              </w:rPr>
              <w:t>Acamprosate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0"/>
              <w:spacing w:before="182" w:line="178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l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10"/>
              <w:spacing w:before="182" w:line="178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l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64"/>
              <w:spacing w:before="182" w:line="178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Limited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z w:val="9"/>
                <w:szCs w:val="9"/>
                <w:color w:val="0D7FAC"/>
                <w:spacing w:val="6"/>
                <w:position w:val="5"/>
              </w:rPr>
              <w:t>l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63"/>
              <w:spacing w:before="182" w:line="178" w:lineRule="exact"/>
              <w:rPr>
                <w:sz w:val="9"/>
                <w:szCs w:val="9"/>
              </w:rPr>
            </w:pPr>
            <w:r>
              <w:rPr>
                <w:spacing w:val="7"/>
              </w:rPr>
              <w:t>Limited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data</w:t>
            </w:r>
            <w:r>
              <w:rPr>
                <w:sz w:val="9"/>
                <w:szCs w:val="9"/>
                <w:color w:val="0D7FAC"/>
                <w:spacing w:val="7"/>
                <w:position w:val="5"/>
              </w:rPr>
              <w:t>l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233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8" w:hRule="atLeast"/>
        </w:trPr>
        <w:tc>
          <w:tcPr>
            <w:shd w:val="clear" w:fill="E1ECF7"/>
            <w:tcW w:w="10170" w:type="dxa"/>
            <w:vAlign w:val="top"/>
            <w:gridSpan w:val="6"/>
          </w:tcPr>
          <w:p>
            <w:pPr>
              <w:pStyle w:val="TableText"/>
              <w:ind w:left="70"/>
              <w:spacing w:before="47" w:line="205" w:lineRule="auto"/>
              <w:rPr/>
            </w:pPr>
            <w:r>
              <w:rPr>
                <w:spacing w:val="9"/>
              </w:rPr>
              <w:t>Nutrient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9"/>
              </w:rPr>
              <w:t>replacements</w:t>
            </w:r>
          </w:p>
        </w:tc>
      </w:tr>
      <w:tr>
        <w:trPr>
          <w:trHeight w:val="198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05"/>
              <w:spacing w:before="44" w:line="208" w:lineRule="auto"/>
              <w:rPr/>
            </w:pPr>
            <w:r>
              <w:rPr>
                <w:spacing w:val="11"/>
              </w:rPr>
              <w:t>Calcium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supplements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75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35" w:line="205" w:lineRule="auto"/>
              <w:rPr/>
            </w:pPr>
            <w:r>
              <w:rPr>
                <w:spacing w:val="8"/>
              </w:rPr>
              <w:t>Pabrinex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3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3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3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3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3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6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199"/>
              <w:spacing w:before="46" w:line="204" w:lineRule="auto"/>
              <w:rPr/>
            </w:pPr>
            <w:r>
              <w:rPr>
                <w:spacing w:val="3"/>
              </w:rPr>
              <w:t>Vitamin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3"/>
              </w:rPr>
              <w:t>K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372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65"/>
              <w:spacing w:before="45" w:line="210" w:lineRule="auto"/>
              <w:rPr/>
            </w:pPr>
            <w:r>
              <w:rPr>
                <w:spacing w:val="8"/>
              </w:rPr>
              <w:t>Salicylates</w:t>
            </w:r>
          </w:p>
          <w:p>
            <w:pPr>
              <w:pStyle w:val="TableText"/>
              <w:ind w:left="198"/>
              <w:spacing w:before="56" w:line="205" w:lineRule="auto"/>
              <w:rPr/>
            </w:pPr>
            <w:r>
              <w:rPr>
                <w:spacing w:val="4"/>
              </w:rPr>
              <w:t>Aspirin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spacing w:before="232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spacing w:before="232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232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252"/>
              <w:spacing w:before="232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254"/>
              <w:spacing w:before="232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91" w:hRule="atLeast"/>
        </w:trPr>
        <w:tc>
          <w:tcPr>
            <w:shd w:val="clear" w:fill="E1ECF7"/>
            <w:tcW w:w="10170" w:type="dxa"/>
            <w:vAlign w:val="top"/>
            <w:gridSpan w:val="6"/>
          </w:tcPr>
          <w:p>
            <w:pPr>
              <w:pStyle w:val="TableText"/>
              <w:ind w:left="60"/>
              <w:spacing w:before="47" w:line="205" w:lineRule="auto"/>
              <w:rPr/>
            </w:pPr>
            <w:r>
              <w:rPr>
                <w:spacing w:val="8"/>
              </w:rPr>
              <w:t>Thiopurines</w:t>
            </w:r>
          </w:p>
        </w:tc>
      </w:tr>
      <w:tr>
        <w:trPr>
          <w:trHeight w:val="184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198"/>
              <w:spacing w:before="44" w:line="205" w:lineRule="auto"/>
              <w:rPr/>
            </w:pPr>
            <w:r>
              <w:rPr>
                <w:spacing w:val="7"/>
              </w:rPr>
              <w:t>Azathioprine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4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5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10"/>
              <w:spacing w:before="45" w:line="205" w:lineRule="auto"/>
              <w:rPr/>
            </w:pPr>
            <w:r>
              <w:rPr>
                <w:spacing w:val="9"/>
              </w:rPr>
              <w:t>Mercaptopruine</w:t>
            </w:r>
          </w:p>
        </w:tc>
        <w:tc>
          <w:tcPr>
            <w:shd w:val="clear" w:fill="E1ECF7"/>
            <w:tcW w:w="1913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7" w:type="dxa"/>
            <w:vAlign w:val="top"/>
          </w:tcPr>
          <w:p>
            <w:pPr>
              <w:pStyle w:val="TableText"/>
              <w:ind w:left="252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14" w:type="dxa"/>
            <w:vAlign w:val="top"/>
          </w:tcPr>
          <w:p>
            <w:pPr>
              <w:pStyle w:val="TableText"/>
              <w:ind w:left="254"/>
              <w:spacing w:before="45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</w:tbl>
    <w:p>
      <w:pPr>
        <w:pStyle w:val="BodyText"/>
        <w:spacing w:line="20" w:lineRule="exact"/>
        <w:rPr>
          <w:sz w:val="2"/>
        </w:rPr>
      </w:pPr>
      <w:r/>
    </w:p>
    <w:p>
      <w:pPr>
        <w:spacing w:line="20" w:lineRule="exact"/>
        <w:sectPr>
          <w:type w:val="continuous"/>
          <w:pgSz w:w="11906" w:h="15875"/>
          <w:pgMar w:top="538" w:right="849" w:bottom="0" w:left="850" w:header="0" w:footer="0" w:gutter="0"/>
          <w:cols w:equalWidth="0" w:num="1">
            <w:col w:w="10206" w:space="0"/>
          </w:cols>
        </w:sectPr>
        <w:rPr>
          <w:sz w:val="2"/>
          <w:szCs w:val="2"/>
        </w:rPr>
      </w:pPr>
    </w:p>
    <w:p>
      <w:pPr>
        <w:ind w:left="71"/>
        <w:spacing w:before="26" w:line="21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ICP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drugs</w:t>
      </w:r>
    </w:p>
    <w:p>
      <w:pPr>
        <w:ind w:left="209"/>
        <w:spacing w:before="26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Ursodeoxycholic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acid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(UD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CA)</w:t>
      </w:r>
    </w:p>
    <w:p>
      <w:pPr>
        <w:ind w:left="204" w:right="702"/>
        <w:spacing w:before="28" w:line="30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S-adenosyl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methionine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(SAMe)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Guar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gum</w:t>
      </w:r>
    </w:p>
    <w:p>
      <w:pPr>
        <w:ind w:left="198"/>
        <w:spacing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Activated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charcoal</w:t>
      </w:r>
    </w:p>
    <w:p>
      <w:pPr>
        <w:ind w:left="204"/>
        <w:spacing w:before="23" w:line="162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Semisynthetic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bile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acid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o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beticholic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acid</w:t>
      </w:r>
    </w:p>
    <w:p>
      <w:pPr>
        <w:spacing w:before="1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4" w:line="19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Yes</w:t>
      </w:r>
    </w:p>
    <w:p>
      <w:pPr>
        <w:ind w:left="10"/>
        <w:spacing w:before="35" w:line="187" w:lineRule="exact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1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1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9"/>
            <w:szCs w:val="9"/>
            <w:color w:val="0D7FAC"/>
            <w:spacing w:val="8"/>
            <w:position w:val="7"/>
          </w:rPr>
          <w:t>m</w:t>
        </w:r>
      </w:hyperlink>
    </w:p>
    <w:p>
      <w:pPr>
        <w:ind w:left="10" w:right="765" w:hanging="10"/>
        <w:spacing w:line="279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Very</w:t>
      </w:r>
      <w:r>
        <w:rPr>
          <w:rFonts w:ascii="Times New Roman" w:hAnsi="Times New Roman" w:eastAsia="Times New Roman" w:cs="Times New Roman"/>
          <w:sz w:val="13"/>
          <w:szCs w:val="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data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data</w:t>
      </w:r>
    </w:p>
    <w:p>
      <w:pPr>
        <w:spacing w:before="24" w:line="22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Very</w:t>
      </w:r>
      <w:r>
        <w:rPr>
          <w:rFonts w:ascii="Times New Roman" w:hAnsi="Times New Roman" w:eastAsia="Times New Roman" w:cs="Times New Roman"/>
          <w:sz w:val="13"/>
          <w:szCs w:val="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9"/>
            <w:szCs w:val="9"/>
            <w:color w:val="0D7FAC"/>
            <w:spacing w:val="6"/>
            <w:position w:val="6"/>
          </w:rPr>
          <w:t>n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4" w:line="19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Yes</w:t>
      </w:r>
    </w:p>
    <w:p>
      <w:pPr>
        <w:ind w:left="10"/>
        <w:spacing w:before="56" w:line="187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9"/>
            <w:szCs w:val="9"/>
            <w:color w:val="0D7FAC"/>
            <w:spacing w:val="8"/>
            <w:position w:val="6"/>
          </w:rPr>
          <w:t>m</w:t>
        </w:r>
      </w:hyperlink>
    </w:p>
    <w:p>
      <w:pPr>
        <w:ind w:left="10" w:right="210" w:hanging="10"/>
        <w:spacing w:before="26" w:line="28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Very</w:t>
      </w:r>
      <w:r>
        <w:rPr>
          <w:rFonts w:ascii="Times New Roman" w:hAnsi="Times New Roman" w:eastAsia="Times New Roman" w:cs="Times New Roman"/>
          <w:sz w:val="13"/>
          <w:szCs w:val="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data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data</w:t>
      </w:r>
    </w:p>
    <w:p>
      <w:pPr>
        <w:spacing w:before="46" w:line="187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Very</w:t>
      </w:r>
      <w:r>
        <w:rPr>
          <w:rFonts w:ascii="Times New Roman" w:hAnsi="Times New Roman" w:eastAsia="Times New Roman" w:cs="Times New Roman"/>
          <w:sz w:val="13"/>
          <w:szCs w:val="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9"/>
            <w:szCs w:val="9"/>
            <w:color w:val="0D7FAC"/>
            <w:spacing w:val="6"/>
            <w:position w:val="6"/>
          </w:rPr>
          <w:t>n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4" w:line="19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Yes</w:t>
      </w:r>
    </w:p>
    <w:p>
      <w:pPr>
        <w:ind w:left="10"/>
        <w:spacing w:before="56" w:line="187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9"/>
            <w:szCs w:val="9"/>
            <w:color w:val="0D7FAC"/>
            <w:spacing w:val="8"/>
            <w:position w:val="6"/>
          </w:rPr>
          <w:t>m</w:t>
        </w:r>
      </w:hyperlink>
    </w:p>
    <w:p>
      <w:pPr>
        <w:ind w:left="10" w:right="209" w:hanging="10"/>
        <w:spacing w:before="26" w:line="28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Very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data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data</w:t>
      </w:r>
    </w:p>
    <w:p>
      <w:pPr>
        <w:spacing w:before="46" w:line="187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Very</w:t>
      </w:r>
      <w:r>
        <w:rPr>
          <w:rFonts w:ascii="Times New Roman" w:hAnsi="Times New Roman" w:eastAsia="Times New Roman" w:cs="Times New Roman"/>
          <w:sz w:val="13"/>
          <w:szCs w:val="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9"/>
            <w:szCs w:val="9"/>
            <w:color w:val="0D7FAC"/>
            <w:spacing w:val="6"/>
            <w:position w:val="6"/>
          </w:rPr>
          <w:t>n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4" w:line="19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Yes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Yes</w:t>
      </w:r>
    </w:p>
    <w:p>
      <w:pPr>
        <w:ind w:left="10"/>
        <w:spacing w:line="195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  <w:position w:val="1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1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9"/>
            <w:szCs w:val="9"/>
            <w:color w:val="0D7FAC"/>
            <w:spacing w:val="6"/>
            <w:position w:val="7"/>
          </w:rPr>
          <w:t>m</w:t>
        </w:r>
      </w:hyperlink>
      <w:r>
        <w:rPr>
          <w:rFonts w:ascii="Times New Roman" w:hAnsi="Times New Roman" w:eastAsia="Times New Roman" w:cs="Times New Roman"/>
          <w:sz w:val="9"/>
          <w:szCs w:val="9"/>
          <w:color w:val="0D7FAC"/>
          <w:spacing w:val="6"/>
          <w:position w:val="7"/>
        </w:rPr>
        <w:t xml:space="preserve">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1"/>
        </w:rPr>
        <w:t>Y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1"/>
        </w:rPr>
        <w:t>es</w:t>
      </w:r>
    </w:p>
    <w:p>
      <w:pPr>
        <w:spacing w:before="27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Very</w:t>
      </w:r>
      <w:r>
        <w:rPr>
          <w:rFonts w:ascii="Times New Roman" w:hAnsi="Times New Roman" w:eastAsia="Times New Roman" w:cs="Times New Roman"/>
          <w:sz w:val="13"/>
          <w:szCs w:val="13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data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2"/>
        </w:rPr>
        <w:t xml:space="preserve">        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Yes</w:t>
      </w:r>
    </w:p>
    <w:p>
      <w:pPr>
        <w:ind w:left="10"/>
        <w:spacing w:before="26" w:line="156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data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Yes</w:t>
      </w:r>
    </w:p>
    <w:p>
      <w:pPr>
        <w:spacing w:line="19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Very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9"/>
            <w:szCs w:val="9"/>
            <w:color w:val="0D7FAC"/>
            <w:spacing w:val="7"/>
            <w:position w:val="8"/>
          </w:rPr>
          <w:t>n</w:t>
        </w:r>
      </w:hyperlink>
      <w:r>
        <w:rPr>
          <w:rFonts w:ascii="Times New Roman" w:hAnsi="Times New Roman" w:eastAsia="Times New Roman" w:cs="Times New Roman"/>
          <w:sz w:val="9"/>
          <w:szCs w:val="9"/>
          <w:color w:val="0D7FAC"/>
          <w:position w:val="8"/>
        </w:rPr>
        <w:t xml:space="preserve">          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Yes</w:t>
      </w:r>
    </w:p>
    <w:p>
      <w:pPr>
        <w:pStyle w:val="BodyText"/>
        <w:ind w:left="1016"/>
        <w:spacing w:before="59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(</w:t>
      </w:r>
      <w:r>
        <w:rPr>
          <w:sz w:val="13"/>
          <w:szCs w:val="13"/>
          <w:spacing w:val="4"/>
          <w:position w:val="2"/>
        </w:rPr>
        <w:t>continued on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next page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)</w:t>
      </w:r>
    </w:p>
    <w:p>
      <w:pPr>
        <w:spacing w:line="161" w:lineRule="exact"/>
        <w:sectPr>
          <w:type w:val="continuous"/>
          <w:pgSz w:w="11906" w:h="15875"/>
          <w:pgMar w:top="538" w:right="849" w:bottom="0" w:left="850" w:header="0" w:footer="0" w:gutter="0"/>
          <w:cols w:equalWidth="0" w:num="5">
            <w:col w:w="2824" w:space="100"/>
            <w:col w:w="1813" w:space="100"/>
            <w:col w:w="1259" w:space="100"/>
            <w:col w:w="1258" w:space="100"/>
            <w:col w:w="2655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spacing w:before="44" w:line="184" w:lineRule="exact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Hepatology,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September 2023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vol.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79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  <w:position w:val="2"/>
        </w:rPr>
        <w:t xml:space="preserve"> </w:t>
      </w:r>
      <w:r>
        <w:rPr>
          <w:sz w:val="10"/>
          <w:szCs w:val="10"/>
          <w:spacing w:val="9"/>
          <w:position w:val="4"/>
        </w:rPr>
        <w:t>j</w:t>
      </w:r>
      <w:r>
        <w:rPr>
          <w:sz w:val="10"/>
          <w:szCs w:val="10"/>
          <w:spacing w:val="8"/>
          <w:position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768-828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 xml:space="preserve">                               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769</w:t>
      </w:r>
    </w:p>
    <w:p>
      <w:pPr>
        <w:spacing w:line="184" w:lineRule="exact"/>
        <w:sectPr>
          <w:type w:val="continuous"/>
          <w:pgSz w:w="11906" w:h="15875"/>
          <w:pgMar w:top="538" w:right="849" w:bottom="0" w:left="850" w:header="0" w:footer="0" w:gutter="0"/>
          <w:cols w:equalWidth="0" w:num="1">
            <w:col w:w="10206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ind w:left="3"/>
        <w:spacing w:before="32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spacing w:val="4"/>
          <w:position w:val="2"/>
        </w:rPr>
        <w:t>Table</w:t>
      </w:r>
      <w:r>
        <w:rPr>
          <w:sz w:val="13"/>
          <w:szCs w:val="13"/>
          <w:spacing w:val="20"/>
          <w:w w:val="101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1.</w:t>
      </w:r>
      <w:r>
        <w:rPr>
          <w:sz w:val="13"/>
          <w:szCs w:val="13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(</w:t>
      </w:r>
      <w:r>
        <w:rPr>
          <w:sz w:val="13"/>
          <w:szCs w:val="13"/>
          <w:spacing w:val="4"/>
          <w:position w:val="2"/>
        </w:rPr>
        <w:t>continued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)</w:t>
      </w:r>
    </w:p>
    <w:p>
      <w:pPr>
        <w:spacing w:line="50" w:lineRule="exact"/>
        <w:rPr/>
      </w:pPr>
      <w:r/>
    </w:p>
    <w:tbl>
      <w:tblPr>
        <w:tblStyle w:val="TableNormal"/>
        <w:tblW w:w="10170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23"/>
        <w:gridCol w:w="622"/>
        <w:gridCol w:w="1291"/>
        <w:gridCol w:w="1105"/>
        <w:gridCol w:w="1358"/>
        <w:gridCol w:w="1610"/>
        <w:gridCol w:w="1261"/>
      </w:tblGrid>
      <w:tr>
        <w:trPr>
          <w:trHeight w:val="443" w:hRule="atLeast"/>
        </w:trPr>
        <w:tc>
          <w:tcPr>
            <w:tcW w:w="29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9"/>
              <w:spacing w:before="79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Drug</w:t>
            </w:r>
          </w:p>
        </w:tc>
        <w:tc>
          <w:tcPr>
            <w:tcW w:w="1913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"/>
              <w:spacing w:before="77" w:line="20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Compatible</w:t>
            </w:r>
          </w:p>
          <w:p>
            <w:pPr>
              <w:ind w:left="7"/>
              <w:spacing w:before="18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  <w:position w:val="2"/>
              </w:rPr>
              <w:t>peri-conception</w:t>
            </w:r>
          </w:p>
        </w:tc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" w:right="21" w:hanging="5"/>
              <w:spacing w:before="77" w:line="261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Compatible with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1</w:t>
            </w:r>
            <w:r>
              <w:rPr>
                <w:rFonts w:ascii="Arial" w:hAnsi="Arial" w:eastAsia="Arial" w:cs="Arial"/>
                <w:sz w:val="9"/>
                <w:szCs w:val="9"/>
                <w:spacing w:val="9"/>
                <w:position w:val="5"/>
              </w:rPr>
              <w:t>st</w:t>
            </w:r>
            <w:r>
              <w:rPr>
                <w:rFonts w:ascii="Arial" w:hAnsi="Arial" w:eastAsia="Arial" w:cs="Arial"/>
                <w:sz w:val="9"/>
                <w:szCs w:val="9"/>
                <w:spacing w:val="21"/>
                <w:w w:val="102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trimester</w:t>
            </w:r>
          </w:p>
        </w:tc>
        <w:tc>
          <w:tcPr>
            <w:tcW w:w="135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8"/>
              <w:spacing w:before="77" w:line="20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Compatible with</w:t>
            </w:r>
          </w:p>
          <w:p>
            <w:pPr>
              <w:ind w:left="256"/>
              <w:spacing w:line="182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2</w:t>
            </w:r>
            <w:r>
              <w:rPr>
                <w:rFonts w:ascii="Arial" w:hAnsi="Arial" w:eastAsia="Arial" w:cs="Arial"/>
                <w:sz w:val="9"/>
                <w:szCs w:val="9"/>
                <w:spacing w:val="9"/>
                <w:position w:val="5"/>
              </w:rPr>
              <w:t>nd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/3</w:t>
            </w:r>
            <w:r>
              <w:rPr>
                <w:rFonts w:ascii="Arial" w:hAnsi="Arial" w:eastAsia="Arial" w:cs="Arial"/>
                <w:sz w:val="9"/>
                <w:szCs w:val="9"/>
                <w:spacing w:val="9"/>
                <w:position w:val="5"/>
              </w:rPr>
              <w:t>rd</w:t>
            </w:r>
            <w:r>
              <w:rPr>
                <w:rFonts w:ascii="Arial" w:hAnsi="Arial" w:eastAsia="Arial" w:cs="Arial"/>
                <w:sz w:val="9"/>
                <w:szCs w:val="9"/>
                <w:spacing w:val="35"/>
                <w:w w:val="103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trimester</w:t>
            </w:r>
          </w:p>
        </w:tc>
        <w:tc>
          <w:tcPr>
            <w:tcW w:w="16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9" w:right="274" w:hanging="2"/>
              <w:spacing w:before="77" w:line="250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Compatible with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breastfeeding</w:t>
            </w:r>
          </w:p>
        </w:tc>
        <w:tc>
          <w:tcPr>
            <w:tcW w:w="12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"/>
              <w:spacing w:before="77" w:line="20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Compatible with</w:t>
            </w:r>
          </w:p>
          <w:p>
            <w:pPr>
              <w:ind w:left="8"/>
              <w:spacing w:before="18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paternal</w:t>
            </w:r>
            <w:r>
              <w:rPr>
                <w:rFonts w:ascii="Arial" w:hAnsi="Arial" w:eastAsia="Arial" w:cs="Arial"/>
                <w:sz w:val="13"/>
                <w:szCs w:val="13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exposure</w:t>
            </w:r>
          </w:p>
        </w:tc>
      </w:tr>
      <w:tr>
        <w:trPr>
          <w:trHeight w:val="161" w:hRule="atLeast"/>
        </w:trPr>
        <w:tc>
          <w:tcPr>
            <w:shd w:val="clear" w:fill="E1ECF7"/>
            <w:tcW w:w="10170" w:type="dxa"/>
            <w:vAlign w:val="top"/>
            <w:gridSpan w:val="7"/>
            <w:tcBorders>
              <w:top w:val="single" w:color="000000" w:sz="4" w:space="0"/>
            </w:tcBorders>
          </w:tcPr>
          <w:p>
            <w:pPr>
              <w:pStyle w:val="TableText"/>
              <w:ind w:left="70"/>
              <w:spacing w:before="43" w:line="172" w:lineRule="auto"/>
              <w:rPr/>
            </w:pPr>
            <w:r>
              <w:rPr>
                <w:spacing w:val="8"/>
              </w:rPr>
              <w:t>Portal</w:t>
            </w:r>
            <w:r>
              <w:rPr>
                <w:spacing w:val="38"/>
                <w:w w:val="102"/>
              </w:rPr>
              <w:t xml:space="preserve"> </w:t>
            </w:r>
            <w:r>
              <w:rPr>
                <w:spacing w:val="8"/>
              </w:rPr>
              <w:t>hypertension</w:t>
            </w:r>
          </w:p>
        </w:tc>
      </w:tr>
      <w:tr>
        <w:trPr>
          <w:trHeight w:val="187" w:hRule="atLeast"/>
        </w:trPr>
        <w:tc>
          <w:tcPr>
            <w:shd w:val="clear" w:fill="E1ECF7"/>
            <w:tcW w:w="2923" w:type="dxa"/>
            <w:vAlign w:val="top"/>
          </w:tcPr>
          <w:p>
            <w:pPr>
              <w:pStyle w:val="TableText"/>
              <w:ind w:left="205"/>
              <w:spacing w:before="67" w:line="175" w:lineRule="auto"/>
              <w:rPr/>
            </w:pPr>
            <w:r>
              <w:rPr>
                <w:spacing w:val="6"/>
              </w:rPr>
              <w:t>Carvedilol</w:t>
            </w:r>
          </w:p>
        </w:tc>
        <w:tc>
          <w:tcPr>
            <w:shd w:val="clear" w:fill="E1ECF7"/>
            <w:tcW w:w="1913" w:type="dxa"/>
            <w:vAlign w:val="top"/>
            <w:gridSpan w:val="2"/>
          </w:tcPr>
          <w:p>
            <w:pPr>
              <w:pStyle w:val="TableText"/>
              <w:ind w:left="10"/>
              <w:spacing w:before="58" w:line="118" w:lineRule="exact"/>
              <w:rPr>
                <w:sz w:val="9"/>
                <w:szCs w:val="9"/>
              </w:rPr>
            </w:pPr>
            <w:r>
              <w:rPr>
                <w:spacing w:val="8"/>
                <w:position w:val="-1"/>
              </w:rPr>
              <w:t>Limited</w:t>
            </w:r>
            <w:r>
              <w:rPr>
                <w:spacing w:val="23"/>
                <w:position w:val="-1"/>
              </w:rPr>
              <w:t xml:space="preserve"> </w:t>
            </w:r>
            <w:r>
              <w:rPr>
                <w:spacing w:val="8"/>
                <w:position w:val="-1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s</w:t>
              </w:r>
            </w:hyperlink>
          </w:p>
        </w:tc>
        <w:tc>
          <w:tcPr>
            <w:shd w:val="clear" w:fill="E1ECF7"/>
            <w:tcW w:w="1105" w:type="dxa"/>
            <w:vAlign w:val="top"/>
          </w:tcPr>
          <w:p>
            <w:pPr>
              <w:pStyle w:val="TableText"/>
              <w:ind w:left="10"/>
              <w:spacing w:before="58" w:line="118" w:lineRule="exact"/>
              <w:rPr>
                <w:sz w:val="9"/>
                <w:szCs w:val="9"/>
              </w:rPr>
            </w:pPr>
            <w:r>
              <w:rPr>
                <w:spacing w:val="8"/>
                <w:position w:val="-1"/>
              </w:rPr>
              <w:t>Limited</w:t>
            </w:r>
            <w:r>
              <w:rPr>
                <w:spacing w:val="24"/>
                <w:w w:val="101"/>
                <w:position w:val="-1"/>
              </w:rPr>
              <w:t xml:space="preserve"> </w:t>
            </w:r>
            <w:r>
              <w:rPr>
                <w:spacing w:val="8"/>
                <w:position w:val="-1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s</w:t>
              </w:r>
            </w:hyperlink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64"/>
              <w:spacing w:before="3" w:line="168" w:lineRule="exact"/>
              <w:rPr>
                <w:sz w:val="9"/>
                <w:szCs w:val="9"/>
              </w:rPr>
            </w:pPr>
            <w:r>
              <w:rPr>
                <w:spacing w:val="8"/>
              </w:rPr>
              <w:t>Limited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data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b</w:t>
              </w:r>
            </w:hyperlink>
            <w:r>
              <w:rPr>
                <w:sz w:val="9"/>
                <w:szCs w:val="9"/>
                <w:spacing w:val="8"/>
                <w:position w:val="5"/>
              </w:rPr>
              <w:t>,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s</w:t>
              </w:r>
            </w:hyperlink>
          </w:p>
        </w:tc>
        <w:tc>
          <w:tcPr>
            <w:shd w:val="clear" w:fill="E1ECF7"/>
            <w:tcW w:w="1610" w:type="dxa"/>
            <w:vAlign w:val="top"/>
          </w:tcPr>
          <w:p>
            <w:pPr>
              <w:pStyle w:val="TableText"/>
              <w:ind w:left="252"/>
              <w:spacing w:before="69" w:line="17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261" w:type="dxa"/>
            <w:vAlign w:val="top"/>
          </w:tcPr>
          <w:p>
            <w:pPr>
              <w:pStyle w:val="TableText"/>
              <w:ind w:left="1"/>
              <w:spacing w:before="69" w:line="172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50" w:hRule="atLeast"/>
        </w:trPr>
        <w:tc>
          <w:tcPr>
            <w:shd w:val="clear" w:fill="E1ECF7"/>
            <w:tcW w:w="29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0"/>
              <w:spacing w:before="67" w:line="205" w:lineRule="auto"/>
              <w:rPr/>
            </w:pPr>
            <w:r>
              <w:rPr>
                <w:spacing w:val="8"/>
              </w:rPr>
              <w:t>Propanolol</w:t>
            </w:r>
          </w:p>
        </w:tc>
        <w:tc>
          <w:tcPr>
            <w:shd w:val="clear" w:fill="E1ECF7"/>
            <w:tcW w:w="1913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spacing w:before="6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6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3"/>
              <w:spacing w:before="6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2"/>
              <w:spacing w:before="6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2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"/>
              <w:spacing w:before="67" w:line="205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230" w:hRule="atLeast"/>
        </w:trPr>
        <w:tc>
          <w:tcPr>
            <w:tcW w:w="10170" w:type="dxa"/>
            <w:vAlign w:val="top"/>
            <w:gridSpan w:val="7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59"/>
              <w:spacing w:before="13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Anti-emetics</w:t>
            </w:r>
          </w:p>
        </w:tc>
      </w:tr>
      <w:tr>
        <w:trPr>
          <w:trHeight w:val="182" w:hRule="atLeast"/>
        </w:trPr>
        <w:tc>
          <w:tcPr>
            <w:shd w:val="clear" w:fill="E1ECF7"/>
            <w:tcW w:w="10170" w:type="dxa"/>
            <w:vAlign w:val="top"/>
            <w:gridSpan w:val="7"/>
            <w:tcBorders>
              <w:top w:val="single" w:color="000000" w:sz="4" w:space="0"/>
            </w:tcBorders>
          </w:tcPr>
          <w:p>
            <w:pPr>
              <w:pStyle w:val="TableText"/>
              <w:ind w:left="70"/>
              <w:spacing w:before="43" w:line="206" w:lineRule="auto"/>
              <w:rPr/>
            </w:pPr>
            <w:r>
              <w:rPr>
                <w:spacing w:val="11"/>
              </w:rPr>
              <w:t>First-line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1"/>
              </w:rPr>
              <w:t>recommende</w:t>
            </w:r>
            <w:r>
              <w:rPr>
                <w:spacing w:val="10"/>
              </w:rPr>
              <w:t>d treatments for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0"/>
              </w:rPr>
              <w:t>management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10"/>
              </w:rPr>
              <w:t>Hyperemesis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Gravidarum</w:t>
            </w:r>
          </w:p>
        </w:tc>
      </w:tr>
      <w:tr>
        <w:trPr>
          <w:trHeight w:val="187" w:hRule="atLeast"/>
        </w:trPr>
        <w:tc>
          <w:tcPr>
            <w:shd w:val="clear" w:fill="E1ECF7"/>
            <w:tcW w:w="5941" w:type="dxa"/>
            <w:vAlign w:val="top"/>
            <w:gridSpan w:val="4"/>
          </w:tcPr>
          <w:p>
            <w:pPr>
              <w:pStyle w:val="TableText"/>
              <w:ind w:left="205"/>
              <w:spacing w:line="176" w:lineRule="exact"/>
              <w:rPr>
                <w:sz w:val="9"/>
                <w:szCs w:val="9"/>
              </w:rPr>
            </w:pPr>
            <w:r>
              <w:rPr>
                <w:spacing w:val="10"/>
                <w:position w:val="2"/>
              </w:rPr>
              <w:t>Chlorpromazine</w:t>
            </w:r>
            <w:r>
              <w:rPr>
                <w:spacing w:val="1"/>
                <w:position w:val="2"/>
              </w:rPr>
              <w:t xml:space="preserve">                      </w:t>
            </w:r>
            <w:r>
              <w:rPr>
                <w:position w:val="2"/>
              </w:rPr>
              <w:t xml:space="preserve">                               </w:t>
            </w:r>
            <w:r>
              <w:rPr>
                <w:spacing w:val="10"/>
                <w:position w:val="2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0"/>
                  <w:position w:val="8"/>
                </w:rPr>
                <w:t>o</w:t>
              </w:r>
            </w:hyperlink>
            <w:r>
              <w:rPr>
                <w:sz w:val="9"/>
                <w:szCs w:val="9"/>
                <w:color w:val="0D7FAC"/>
                <w:spacing w:val="1"/>
                <w:position w:val="8"/>
              </w:rPr>
              <w:t xml:space="preserve">                     </w:t>
            </w:r>
            <w:r>
              <w:rPr>
                <w:sz w:val="9"/>
                <w:szCs w:val="9"/>
                <w:color w:val="0D7FAC"/>
                <w:position w:val="8"/>
              </w:rPr>
              <w:t xml:space="preserve">                                                  </w:t>
            </w:r>
            <w:r>
              <w:rPr>
                <w:spacing w:val="10"/>
                <w:position w:val="2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0"/>
                  <w:position w:val="8"/>
                </w:rPr>
                <w:t>o</w:t>
              </w:r>
            </w:hyperlink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39" w:line="201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  <w:tc>
          <w:tcPr>
            <w:shd w:val="clear" w:fill="E1ECF7"/>
            <w:tcW w:w="1610" w:type="dxa"/>
            <w:vAlign w:val="top"/>
          </w:tcPr>
          <w:p>
            <w:pPr>
              <w:pStyle w:val="TableText"/>
              <w:ind w:left="252"/>
              <w:spacing w:before="39" w:line="201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  <w:tc>
          <w:tcPr>
            <w:shd w:val="clear" w:fill="E1ECF7"/>
            <w:tcW w:w="1261" w:type="dxa"/>
            <w:vAlign w:val="top"/>
          </w:tcPr>
          <w:p>
            <w:pPr>
              <w:pStyle w:val="TableText"/>
              <w:ind w:left="1"/>
              <w:spacing w:before="39" w:line="201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</w:tr>
      <w:tr>
        <w:trPr>
          <w:trHeight w:val="187" w:hRule="atLeast"/>
        </w:trPr>
        <w:tc>
          <w:tcPr>
            <w:shd w:val="clear" w:fill="E1ECF7"/>
            <w:tcW w:w="3545" w:type="dxa"/>
            <w:vAlign w:val="top"/>
            <w:gridSpan w:val="2"/>
          </w:tcPr>
          <w:p>
            <w:pPr>
              <w:pStyle w:val="TableText"/>
              <w:ind w:left="205"/>
              <w:spacing w:before="48" w:line="206" w:lineRule="auto"/>
              <w:rPr/>
            </w:pPr>
            <w:r>
              <w:rPr>
                <w:spacing w:val="6"/>
              </w:rPr>
              <w:t>Cyclizine</w:t>
            </w:r>
            <w:r>
              <w:rPr>
                <w:spacing w:val="1"/>
              </w:rPr>
              <w:t xml:space="preserve">                               </w:t>
            </w:r>
            <w:r>
              <w:rPr/>
              <w:t xml:space="preserve">                                   </w:t>
            </w:r>
            <w:r>
              <w:rPr>
                <w:spacing w:val="6"/>
              </w:rPr>
              <w:t>Yes</w:t>
            </w:r>
          </w:p>
        </w:tc>
        <w:tc>
          <w:tcPr>
            <w:shd w:val="clear" w:fill="E1ECF7"/>
            <w:tcW w:w="2396" w:type="dxa"/>
            <w:vAlign w:val="top"/>
            <w:gridSpan w:val="2"/>
          </w:tcPr>
          <w:p>
            <w:pPr>
              <w:pStyle w:val="TableText"/>
              <w:ind w:left="1291"/>
              <w:spacing w:before="51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51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10" w:type="dxa"/>
            <w:vAlign w:val="top"/>
          </w:tcPr>
          <w:p>
            <w:pPr>
              <w:pStyle w:val="TableText"/>
              <w:ind w:left="252"/>
              <w:spacing w:before="51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261" w:type="dxa"/>
            <w:vAlign w:val="top"/>
          </w:tcPr>
          <w:p>
            <w:pPr>
              <w:pStyle w:val="TableText"/>
              <w:ind w:left="1"/>
              <w:spacing w:before="51" w:line="202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7" w:hRule="atLeast"/>
        </w:trPr>
        <w:tc>
          <w:tcPr>
            <w:shd w:val="clear" w:fill="E1ECF7"/>
            <w:tcW w:w="3545" w:type="dxa"/>
            <w:vAlign w:val="top"/>
            <w:gridSpan w:val="2"/>
          </w:tcPr>
          <w:p>
            <w:pPr>
              <w:pStyle w:val="TableText"/>
              <w:ind w:left="210"/>
              <w:spacing w:before="48" w:line="206" w:lineRule="auto"/>
              <w:rPr/>
            </w:pPr>
            <w:r>
              <w:rPr>
                <w:spacing w:val="7"/>
              </w:rPr>
              <w:t>Doxylamine/pyridoxine</w:t>
            </w:r>
            <w:r>
              <w:rPr>
                <w:spacing w:val="1"/>
              </w:rPr>
              <w:t xml:space="preserve">                                </w:t>
            </w:r>
            <w:r>
              <w:rPr/>
              <w:t xml:space="preserve">        </w:t>
            </w:r>
            <w:r>
              <w:rPr>
                <w:spacing w:val="7"/>
              </w:rPr>
              <w:t>Yes</w:t>
            </w:r>
          </w:p>
        </w:tc>
        <w:tc>
          <w:tcPr>
            <w:shd w:val="clear" w:fill="E1ECF7"/>
            <w:tcW w:w="2396" w:type="dxa"/>
            <w:vAlign w:val="top"/>
            <w:gridSpan w:val="2"/>
          </w:tcPr>
          <w:p>
            <w:pPr>
              <w:pStyle w:val="TableText"/>
              <w:ind w:left="1291"/>
              <w:spacing w:before="51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51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10" w:type="dxa"/>
            <w:vAlign w:val="top"/>
          </w:tcPr>
          <w:p>
            <w:pPr>
              <w:pStyle w:val="TableText"/>
              <w:ind w:left="252"/>
              <w:spacing w:before="51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261" w:type="dxa"/>
            <w:vAlign w:val="top"/>
          </w:tcPr>
          <w:p>
            <w:pPr>
              <w:pStyle w:val="TableText"/>
              <w:ind w:left="1"/>
              <w:spacing w:before="51" w:line="202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8" w:hRule="atLeast"/>
        </w:trPr>
        <w:tc>
          <w:tcPr>
            <w:shd w:val="clear" w:fill="E1ECF7"/>
            <w:tcW w:w="3545" w:type="dxa"/>
            <w:vAlign w:val="top"/>
            <w:gridSpan w:val="2"/>
          </w:tcPr>
          <w:p>
            <w:pPr>
              <w:pStyle w:val="TableText"/>
              <w:ind w:left="210"/>
              <w:spacing w:before="40" w:line="185" w:lineRule="auto"/>
              <w:rPr>
                <w:sz w:val="9"/>
                <w:szCs w:val="9"/>
              </w:rPr>
            </w:pPr>
            <w:r>
              <w:rPr>
                <w:spacing w:val="9"/>
              </w:rPr>
              <w:t>Prochlorperazine</w:t>
            </w:r>
            <w:r>
              <w:rPr>
                <w:spacing w:val="1"/>
              </w:rPr>
              <w:t xml:space="preserve">                               </w:t>
            </w:r>
            <w:r>
              <w:rPr/>
              <w:t xml:space="preserve">                    </w:t>
            </w:r>
            <w:r>
              <w:rPr>
                <w:spacing w:val="9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9"/>
                  <w:position w:val="6"/>
                </w:rPr>
                <w:t>o</w:t>
              </w:r>
            </w:hyperlink>
          </w:p>
        </w:tc>
        <w:tc>
          <w:tcPr>
            <w:shd w:val="clear" w:fill="E1ECF7"/>
            <w:tcW w:w="2396" w:type="dxa"/>
            <w:vAlign w:val="top"/>
            <w:gridSpan w:val="2"/>
          </w:tcPr>
          <w:p>
            <w:pPr>
              <w:pStyle w:val="TableText"/>
              <w:ind w:left="1291"/>
              <w:spacing w:before="40" w:line="201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0" w:line="201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  <w:tc>
          <w:tcPr>
            <w:shd w:val="clear" w:fill="E1ECF7"/>
            <w:tcW w:w="1610" w:type="dxa"/>
            <w:vAlign w:val="top"/>
          </w:tcPr>
          <w:p>
            <w:pPr>
              <w:pStyle w:val="TableText"/>
              <w:ind w:left="252"/>
              <w:spacing w:before="40" w:line="201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  <w:tc>
          <w:tcPr>
            <w:shd w:val="clear" w:fill="E1ECF7"/>
            <w:tcW w:w="1261" w:type="dxa"/>
            <w:vAlign w:val="top"/>
          </w:tcPr>
          <w:p>
            <w:pPr>
              <w:pStyle w:val="TableText"/>
              <w:ind w:left="1"/>
              <w:spacing w:before="40" w:line="201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</w:tr>
      <w:tr>
        <w:trPr>
          <w:trHeight w:val="184" w:hRule="atLeast"/>
        </w:trPr>
        <w:tc>
          <w:tcPr>
            <w:shd w:val="clear" w:fill="E1ECF7"/>
            <w:tcW w:w="3545" w:type="dxa"/>
            <w:vAlign w:val="top"/>
            <w:gridSpan w:val="2"/>
          </w:tcPr>
          <w:p>
            <w:pPr>
              <w:pStyle w:val="TableText"/>
              <w:ind w:left="210"/>
              <w:spacing w:before="48" w:line="201" w:lineRule="auto"/>
              <w:rPr/>
            </w:pPr>
            <w:r>
              <w:rPr>
                <w:spacing w:val="10"/>
              </w:rPr>
              <w:t>Promethazine</w:t>
            </w:r>
            <w:r>
              <w:rPr>
                <w:spacing w:val="1"/>
              </w:rPr>
              <w:t xml:space="preserve">                         </w:t>
            </w:r>
            <w:r>
              <w:rPr/>
              <w:t xml:space="preserve">         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2396" w:type="dxa"/>
            <w:vAlign w:val="top"/>
            <w:gridSpan w:val="2"/>
          </w:tcPr>
          <w:p>
            <w:pPr>
              <w:pStyle w:val="TableText"/>
              <w:ind w:left="1291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358" w:type="dxa"/>
            <w:vAlign w:val="top"/>
          </w:tcPr>
          <w:p>
            <w:pPr>
              <w:pStyle w:val="TableText"/>
              <w:ind w:left="253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10" w:type="dxa"/>
            <w:vAlign w:val="top"/>
          </w:tcPr>
          <w:p>
            <w:pPr>
              <w:pStyle w:val="TableText"/>
              <w:ind w:left="252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261" w:type="dxa"/>
            <w:vAlign w:val="top"/>
          </w:tcPr>
          <w:p>
            <w:pPr>
              <w:pStyle w:val="TableText"/>
              <w:ind w:left="1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9" w:hRule="atLeast"/>
        </w:trPr>
        <w:tc>
          <w:tcPr>
            <w:tcW w:w="3545" w:type="dxa"/>
            <w:vAlign w:val="top"/>
            <w:gridSpan w:val="2"/>
          </w:tcPr>
          <w:p>
            <w:pPr>
              <w:pStyle w:val="TableText"/>
              <w:ind w:left="65"/>
              <w:spacing w:before="50" w:line="207" w:lineRule="auto"/>
              <w:rPr/>
            </w:pPr>
            <w:r>
              <w:rPr>
                <w:spacing w:val="12"/>
              </w:rPr>
              <w:t>Second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2"/>
              </w:rPr>
              <w:t>line</w:t>
            </w:r>
            <w:r>
              <w:rPr>
                <w:spacing w:val="22"/>
                <w:w w:val="103"/>
              </w:rPr>
              <w:t xml:space="preserve"> </w:t>
            </w:r>
            <w:r>
              <w:rPr>
                <w:spacing w:val="12"/>
              </w:rPr>
              <w:t>recommended treatments for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2"/>
              </w:rPr>
              <w:t>manage</w:t>
            </w:r>
            <w:r>
              <w:rPr>
                <w:spacing w:val="11"/>
              </w:rPr>
              <w:t>ment</w:t>
            </w:r>
          </w:p>
        </w:tc>
        <w:tc>
          <w:tcPr>
            <w:tcW w:w="2396" w:type="dxa"/>
            <w:vAlign w:val="top"/>
            <w:gridSpan w:val="2"/>
          </w:tcPr>
          <w:p>
            <w:pPr>
              <w:pStyle w:val="TableText"/>
              <w:ind w:left="23"/>
              <w:spacing w:before="50" w:line="207" w:lineRule="auto"/>
              <w:rPr/>
            </w:pPr>
            <w:r>
              <w:rPr>
                <w:spacing w:val="9"/>
              </w:rPr>
              <w:t>of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Hyperemesis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Gravidarum</w:t>
            </w:r>
          </w:p>
        </w:tc>
        <w:tc>
          <w:tcPr>
            <w:tcW w:w="135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610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61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3545" w:type="dxa"/>
            <w:vAlign w:val="top"/>
            <w:gridSpan w:val="2"/>
          </w:tcPr>
          <w:p>
            <w:pPr>
              <w:pStyle w:val="TableText"/>
              <w:ind w:left="210"/>
              <w:spacing w:before="49" w:line="204" w:lineRule="auto"/>
              <w:rPr/>
            </w:pPr>
            <w:r>
              <w:rPr>
                <w:spacing w:val="10"/>
              </w:rPr>
              <w:t>Domperidone</w:t>
            </w:r>
            <w:r>
              <w:rPr>
                <w:spacing w:val="1"/>
              </w:rPr>
              <w:t xml:space="preserve">                                  </w:t>
            </w:r>
            <w:r>
              <w:rPr/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tcW w:w="2396" w:type="dxa"/>
            <w:vAlign w:val="top"/>
            <w:gridSpan w:val="2"/>
          </w:tcPr>
          <w:p>
            <w:pPr>
              <w:pStyle w:val="TableText"/>
              <w:ind w:left="1291"/>
              <w:spacing w:before="49" w:line="204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49" w:line="204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610" w:type="dxa"/>
            <w:vAlign w:val="top"/>
          </w:tcPr>
          <w:p>
            <w:pPr>
              <w:pStyle w:val="TableText"/>
              <w:ind w:left="252"/>
              <w:spacing w:before="49" w:line="204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1"/>
              <w:spacing w:before="49" w:line="204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96" w:hRule="atLeast"/>
        </w:trPr>
        <w:tc>
          <w:tcPr>
            <w:tcW w:w="3545" w:type="dxa"/>
            <w:vAlign w:val="top"/>
            <w:gridSpan w:val="2"/>
          </w:tcPr>
          <w:p>
            <w:pPr>
              <w:pStyle w:val="TableText"/>
              <w:ind w:left="210"/>
              <w:spacing w:before="39" w:line="186" w:lineRule="auto"/>
              <w:rPr>
                <w:sz w:val="9"/>
                <w:szCs w:val="9"/>
              </w:rPr>
            </w:pPr>
            <w:r>
              <w:rPr>
                <w:spacing w:val="10"/>
              </w:rPr>
              <w:t>Metoclopramide</w:t>
            </w:r>
            <w:r>
              <w:rPr>
                <w:spacing w:val="1"/>
              </w:rPr>
              <w:t xml:space="preserve">                           </w:t>
            </w:r>
            <w:r>
              <w:rPr/>
              <w:t xml:space="preserve">                         </w:t>
            </w:r>
            <w:r>
              <w:rPr>
                <w:spacing w:val="10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0"/>
                  <w:position w:val="6"/>
                </w:rPr>
                <w:t>o</w:t>
              </w:r>
            </w:hyperlink>
          </w:p>
        </w:tc>
        <w:tc>
          <w:tcPr>
            <w:tcW w:w="2396" w:type="dxa"/>
            <w:vAlign w:val="top"/>
            <w:gridSpan w:val="2"/>
          </w:tcPr>
          <w:p>
            <w:pPr>
              <w:pStyle w:val="TableText"/>
              <w:ind w:left="1291"/>
              <w:spacing w:before="39" w:line="202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39" w:line="202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  <w:tc>
          <w:tcPr>
            <w:tcW w:w="1610" w:type="dxa"/>
            <w:vAlign w:val="top"/>
          </w:tcPr>
          <w:p>
            <w:pPr>
              <w:pStyle w:val="TableText"/>
              <w:ind w:left="252"/>
              <w:spacing w:before="39" w:line="202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  <w:tc>
          <w:tcPr>
            <w:tcW w:w="1261" w:type="dxa"/>
            <w:vAlign w:val="top"/>
          </w:tcPr>
          <w:p>
            <w:pPr>
              <w:pStyle w:val="TableText"/>
              <w:ind w:left="1"/>
              <w:spacing w:before="39" w:line="202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o</w:t>
              </w:r>
            </w:hyperlink>
          </w:p>
        </w:tc>
      </w:tr>
      <w:tr>
        <w:trPr>
          <w:trHeight w:val="174" w:hRule="atLeast"/>
        </w:trPr>
        <w:tc>
          <w:tcPr>
            <w:tcW w:w="3545" w:type="dxa"/>
            <w:vAlign w:val="top"/>
            <w:gridSpan w:val="2"/>
          </w:tcPr>
          <w:p>
            <w:pPr>
              <w:pStyle w:val="TableText"/>
              <w:ind w:left="204"/>
              <w:spacing w:before="28" w:line="181" w:lineRule="auto"/>
              <w:rPr>
                <w:sz w:val="9"/>
                <w:szCs w:val="9"/>
              </w:rPr>
            </w:pPr>
            <w:r>
              <w:rPr>
                <w:spacing w:val="12"/>
              </w:rPr>
              <w:t>Ondansetron</w:t>
            </w:r>
            <w:r>
              <w:rPr/>
              <w:t xml:space="preserve">                                                           </w:t>
            </w:r>
            <w:r>
              <w:rPr>
                <w:spacing w:val="12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2"/>
                  <w:position w:val="6"/>
                </w:rPr>
                <w:t>p</w:t>
              </w:r>
            </w:hyperlink>
          </w:p>
        </w:tc>
        <w:tc>
          <w:tcPr>
            <w:tcW w:w="2396" w:type="dxa"/>
            <w:vAlign w:val="top"/>
            <w:gridSpan w:val="2"/>
          </w:tcPr>
          <w:p>
            <w:pPr>
              <w:pStyle w:val="TableText"/>
              <w:ind w:left="1291"/>
              <w:spacing w:before="28" w:line="198" w:lineRule="auto"/>
              <w:rPr>
                <w:sz w:val="9"/>
                <w:szCs w:val="9"/>
              </w:rPr>
            </w:pPr>
            <w:r>
              <w:rPr>
                <w:spacing w:val="12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2"/>
                  <w:position w:val="5"/>
                </w:rPr>
                <w:t>p</w:t>
              </w:r>
            </w:hyperlink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53"/>
              <w:spacing w:before="28" w:line="198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p</w:t>
              </w:r>
            </w:hyperlink>
          </w:p>
        </w:tc>
        <w:tc>
          <w:tcPr>
            <w:tcW w:w="1610" w:type="dxa"/>
            <w:vAlign w:val="top"/>
          </w:tcPr>
          <w:p>
            <w:pPr>
              <w:pStyle w:val="TableText"/>
              <w:ind w:left="252"/>
              <w:spacing w:before="28" w:line="198" w:lineRule="auto"/>
              <w:rPr>
                <w:sz w:val="9"/>
                <w:szCs w:val="9"/>
              </w:rPr>
            </w:pPr>
            <w:r>
              <w:rPr>
                <w:spacing w:val="12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2"/>
                  <w:position w:val="5"/>
                </w:rPr>
                <w:t>p</w:t>
              </w:r>
            </w:hyperlink>
          </w:p>
        </w:tc>
        <w:tc>
          <w:tcPr>
            <w:tcW w:w="1261" w:type="dxa"/>
            <w:vAlign w:val="top"/>
          </w:tcPr>
          <w:p>
            <w:pPr>
              <w:pStyle w:val="TableText"/>
              <w:ind w:left="1"/>
              <w:spacing w:before="28" w:line="198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p</w:t>
              </w:r>
            </w:hyperlink>
          </w:p>
        </w:tc>
      </w:tr>
      <w:tr>
        <w:trPr>
          <w:trHeight w:val="382" w:hRule="atLeast"/>
        </w:trPr>
        <w:tc>
          <w:tcPr>
            <w:shd w:val="clear" w:fill="E1ECF7"/>
            <w:tcW w:w="354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205" w:right="23" w:hanging="145"/>
              <w:spacing w:before="51" w:line="247" w:lineRule="auto"/>
              <w:rPr>
                <w:sz w:val="9"/>
                <w:szCs w:val="9"/>
              </w:rPr>
            </w:pPr>
            <w:r>
              <w:rPr>
                <w:spacing w:val="10"/>
              </w:rPr>
              <w:t>Third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0"/>
              </w:rPr>
              <w:t>line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recommended</w:t>
            </w:r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>treatments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0"/>
              </w:rPr>
              <w:t>management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/>
              <w:t xml:space="preserve"> </w:t>
            </w:r>
            <w:r>
              <w:rPr>
                <w:spacing w:val="10"/>
              </w:rPr>
              <w:t>Corticosteroids</w:t>
            </w:r>
            <w:r>
              <w:rPr>
                <w:spacing w:val="1"/>
              </w:rPr>
              <w:t xml:space="preserve">                       </w:t>
            </w:r>
            <w:r>
              <w:rPr/>
              <w:t xml:space="preserve">                               </w:t>
            </w:r>
            <w:r>
              <w:rPr>
                <w:spacing w:val="10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0"/>
                  <w:position w:val="5"/>
                </w:rPr>
                <w:t>q</w:t>
              </w:r>
            </w:hyperlink>
          </w:p>
        </w:tc>
        <w:tc>
          <w:tcPr>
            <w:shd w:val="clear" w:fill="E1ECF7"/>
            <w:tcW w:w="2396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291" w:right="801" w:hanging="1258"/>
              <w:spacing w:before="50" w:line="248" w:lineRule="auto"/>
              <w:rPr>
                <w:sz w:val="9"/>
                <w:szCs w:val="9"/>
              </w:rPr>
            </w:pPr>
            <w:r>
              <w:rPr>
                <w:spacing w:val="9"/>
              </w:rPr>
              <w:t>Hyperemesis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Gravidarum</w:t>
            </w:r>
            <w:r>
              <w:rPr/>
              <w:t xml:space="preserve"> </w:t>
            </w:r>
            <w:r>
              <w:rPr>
                <w:spacing w:val="12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2"/>
                  <w:position w:val="5"/>
                </w:rPr>
                <w:t>q</w:t>
              </w:r>
            </w:hyperlink>
          </w:p>
        </w:tc>
        <w:tc>
          <w:tcPr>
            <w:shd w:val="clear" w:fill="E1ECF7"/>
            <w:tcW w:w="13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3"/>
              <w:spacing w:before="227" w:line="202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q</w:t>
              </w:r>
            </w:hyperlink>
          </w:p>
        </w:tc>
        <w:tc>
          <w:tcPr>
            <w:shd w:val="clear" w:fill="E1ECF7"/>
            <w:tcW w:w="16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2"/>
              <w:spacing w:before="227" w:line="202" w:lineRule="auto"/>
              <w:rPr>
                <w:sz w:val="9"/>
                <w:szCs w:val="9"/>
              </w:rPr>
            </w:pPr>
            <w:r>
              <w:rPr>
                <w:spacing w:val="12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2"/>
                  <w:position w:val="5"/>
                </w:rPr>
                <w:t>q</w:t>
              </w:r>
            </w:hyperlink>
          </w:p>
        </w:tc>
        <w:tc>
          <w:tcPr>
            <w:shd w:val="clear" w:fill="E1ECF7"/>
            <w:tcW w:w="12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"/>
              <w:spacing w:before="227" w:line="202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q</w:t>
              </w:r>
            </w:hyperlink>
          </w:p>
        </w:tc>
      </w:tr>
    </w:tbl>
    <w:p>
      <w:pPr>
        <w:ind w:left="10"/>
        <w:spacing w:before="79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UKTIS,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UK Teratology</w:t>
      </w:r>
      <w:r>
        <w:rPr>
          <w:rFonts w:ascii="Times New Roman" w:hAnsi="Times New Roman" w:eastAsia="Times New Roman" w:cs="Times New Roman"/>
          <w:sz w:val="12"/>
          <w:szCs w:val="12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Information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Service.</w:t>
      </w:r>
    </w:p>
    <w:p>
      <w:pPr>
        <w:ind w:left="5" w:right="33" w:hanging="1"/>
        <w:spacing w:before="20" w:line="277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Limited</w:t>
      </w:r>
      <w:r>
        <w:rPr>
          <w:rFonts w:ascii="Times New Roman" w:hAnsi="Times New Roman" w:eastAsia="Times New Roman" w:cs="Times New Roman"/>
          <w:sz w:val="12"/>
          <w:szCs w:val="12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data,</w:t>
      </w:r>
      <w:r>
        <w:rPr>
          <w:rFonts w:ascii="Times New Roman" w:hAnsi="Times New Roman" w:eastAsia="Times New Roman" w:cs="Times New Roman"/>
          <w:sz w:val="12"/>
          <w:szCs w:val="12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however,</w:t>
      </w:r>
      <w:r>
        <w:rPr>
          <w:rFonts w:ascii="Times New Roman" w:hAnsi="Times New Roman" w:eastAsia="Times New Roman" w:cs="Times New Roman"/>
          <w:sz w:val="12"/>
          <w:szCs w:val="12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available</w:t>
      </w:r>
      <w:r>
        <w:rPr>
          <w:rFonts w:ascii="Times New Roman" w:hAnsi="Times New Roman" w:eastAsia="Times New Roman" w:cs="Times New Roman"/>
          <w:sz w:val="12"/>
          <w:szCs w:val="12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data</w:t>
      </w:r>
      <w:r>
        <w:rPr>
          <w:rFonts w:ascii="Times New Roman" w:hAnsi="Times New Roman" w:eastAsia="Times New Roman" w:cs="Times New Roman"/>
          <w:sz w:val="12"/>
          <w:szCs w:val="12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do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not</w:t>
      </w:r>
      <w:r>
        <w:rPr>
          <w:rFonts w:ascii="Times New Roman" w:hAnsi="Times New Roman" w:eastAsia="Times New Roman" w:cs="Times New Roman"/>
          <w:sz w:val="12"/>
          <w:szCs w:val="12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suggest</w:t>
      </w:r>
      <w:r>
        <w:rPr>
          <w:rFonts w:ascii="Times New Roman" w:hAnsi="Times New Roman" w:eastAsia="Times New Roman" w:cs="Times New Roman"/>
          <w:sz w:val="12"/>
          <w:szCs w:val="12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increased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risk,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therefore</w:t>
      </w:r>
      <w:r>
        <w:rPr>
          <w:rFonts w:ascii="Times New Roman" w:hAnsi="Times New Roman" w:eastAsia="Times New Roman" w:cs="Times New Roman"/>
          <w:sz w:val="12"/>
          <w:szCs w:val="12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not</w:t>
      </w:r>
      <w:r>
        <w:rPr>
          <w:rFonts w:ascii="Times New Roman" w:hAnsi="Times New Roman" w:eastAsia="Times New Roman" w:cs="Times New Roman"/>
          <w:sz w:val="12"/>
          <w:szCs w:val="12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withheld</w:t>
      </w:r>
      <w:r>
        <w:rPr>
          <w:rFonts w:ascii="Times New Roman" w:hAnsi="Times New Roman" w:eastAsia="Times New Roman" w:cs="Times New Roman"/>
          <w:sz w:val="12"/>
          <w:szCs w:val="12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where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indicated.</w:t>
      </w:r>
      <w:r>
        <w:rPr>
          <w:rFonts w:ascii="Times New Roman" w:hAnsi="Times New Roman" w:eastAsia="Times New Roman" w:cs="Times New Roman"/>
          <w:sz w:val="12"/>
          <w:szCs w:val="12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Neonatal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haemorrhage</w:t>
      </w:r>
      <w:r>
        <w:rPr>
          <w:rFonts w:ascii="Times New Roman" w:hAnsi="Times New Roman" w:eastAsia="Times New Roman" w:cs="Times New Roman"/>
          <w:sz w:val="12"/>
          <w:szCs w:val="12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has</w:t>
      </w:r>
      <w:r>
        <w:rPr>
          <w:rFonts w:ascii="Times New Roman" w:hAnsi="Times New Roman" w:eastAsia="Times New Roman" w:cs="Times New Roman"/>
          <w:sz w:val="12"/>
          <w:szCs w:val="12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been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reported</w:t>
      </w:r>
      <w:r>
        <w:rPr>
          <w:rFonts w:ascii="Times New Roman" w:hAnsi="Times New Roman" w:eastAsia="Times New Roman" w:cs="Times New Roman"/>
          <w:sz w:val="12"/>
          <w:szCs w:val="12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following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exposure in late pregnancy, therefore both maternal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supplement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ation with vitamin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K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neonatal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intramuscular vitamin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K at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birth</w:t>
      </w:r>
      <w:r>
        <w:rPr>
          <w:rFonts w:ascii="Times New Roman" w:hAnsi="Times New Roman" w:eastAsia="Times New Roman" w:cs="Times New Roman"/>
          <w:sz w:val="12"/>
          <w:szCs w:val="1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recommended when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rifampicin</w:t>
      </w:r>
      <w:r>
        <w:rPr>
          <w:rFonts w:ascii="Times New Roman" w:hAnsi="Times New Roman" w:eastAsia="Times New Roman" w:cs="Times New Roman"/>
          <w:sz w:val="12"/>
          <w:szCs w:val="1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is administered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weeks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preceding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deliver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y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(UKTIS).</w:t>
      </w:r>
    </w:p>
    <w:p>
      <w:pPr>
        <w:ind w:left="7"/>
        <w:spacing w:line="166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6"/>
        </w:rPr>
        <w:t>b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Monitor for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rare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neonatal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bra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dycardia,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hypotension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hypoglycaemia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post-delivery.</w:t>
      </w:r>
    </w:p>
    <w:p>
      <w:pPr>
        <w:ind w:left="3" w:right="33" w:firstLine="1"/>
        <w:spacing w:before="20" w:line="269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8"/>
          <w:position w:val="5"/>
        </w:rPr>
        <w:t>c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Limited</w:t>
      </w:r>
      <w:r>
        <w:rPr>
          <w:rFonts w:ascii="Times New Roman" w:hAnsi="Times New Roman" w:eastAsia="Times New Roman" w:cs="Times New Roman"/>
          <w:sz w:val="12"/>
          <w:szCs w:val="12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data.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Recent,</w:t>
      </w:r>
      <w:r>
        <w:rPr>
          <w:rFonts w:ascii="Times New Roman" w:hAnsi="Times New Roman" w:eastAsia="Times New Roman" w:cs="Times New Roman"/>
          <w:sz w:val="12"/>
          <w:szCs w:val="12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well-designed</w:t>
      </w:r>
      <w:r>
        <w:rPr>
          <w:rFonts w:ascii="Times New Roman" w:hAnsi="Times New Roman" w:eastAsia="Times New Roman" w:cs="Times New Roman"/>
          <w:sz w:val="12"/>
          <w:szCs w:val="1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studies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do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not</w:t>
      </w:r>
      <w:r>
        <w:rPr>
          <w:rFonts w:ascii="Times New Roman" w:hAnsi="Times New Roman" w:eastAsia="Times New Roman" w:cs="Times New Roman"/>
          <w:sz w:val="12"/>
          <w:szCs w:val="12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report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fetal</w:t>
      </w:r>
      <w:r>
        <w:rPr>
          <w:rFonts w:ascii="Times New Roman" w:hAnsi="Times New Roman" w:eastAsia="Times New Roman" w:cs="Times New Roman"/>
          <w:sz w:val="12"/>
          <w:szCs w:val="12"/>
          <w:spacing w:val="28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therefore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where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clinically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justiﬁable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can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used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pregnancy,</w:t>
      </w:r>
      <w:r>
        <w:rPr>
          <w:rFonts w:ascii="Times New Roman" w:hAnsi="Times New Roman" w:eastAsia="Times New Roman" w:cs="Times New Roman"/>
          <w:sz w:val="12"/>
          <w:szCs w:val="12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ideally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with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lowest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effective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dose.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Abrupt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withdrawal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avoided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(UKTIS).</w:t>
      </w:r>
    </w:p>
    <w:p>
      <w:pPr>
        <w:ind w:left="8" w:right="33" w:hanging="4"/>
        <w:spacing w:before="1" w:line="29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d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Prolonged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use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near term,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particularly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large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doses,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associated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with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neonatal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withdrawal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sy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ndrome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and/or ‘ﬂoppy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infant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syndrome,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therefore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monitoring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for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neonatal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respiratory</w:t>
      </w:r>
      <w:r>
        <w:rPr>
          <w:rFonts w:ascii="Times New Roman" w:hAnsi="Times New Roman" w:eastAsia="Times New Roman" w:cs="Times New Roman"/>
          <w:sz w:val="12"/>
          <w:szCs w:val="12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depression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advised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(UKTIS).</w:t>
      </w:r>
    </w:p>
    <w:p>
      <w:pPr>
        <w:ind w:left="5" w:right="32" w:hanging="1"/>
        <w:spacing w:before="1" w:line="267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11"/>
          <w:position w:val="5"/>
        </w:rPr>
        <w:t>e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Both dexamethasone and betamethasone are ﬂuorin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ated corticosteroids thus readily cross the placenta. Repeated doses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pregnancy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have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been associated with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neurocognitive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neurosensory disorders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 the offspring during childhood.</w:t>
      </w:r>
      <w:hyperlink w:history="true" w:anchor="bookmark1">
        <w:r>
          <w:rPr>
            <w:rFonts w:ascii="Times New Roman" w:hAnsi="Times New Roman" w:eastAsia="Times New Roman" w:cs="Times New Roman"/>
            <w:sz w:val="8"/>
            <w:szCs w:val="8"/>
            <w:color w:val="0D7FAC"/>
            <w:spacing w:val="9"/>
            <w:position w:val="5"/>
          </w:rPr>
          <w:t>2</w:t>
        </w:r>
      </w:hyperlink>
      <w:r>
        <w:rPr>
          <w:rFonts w:ascii="Times New Roman" w:hAnsi="Times New Roman" w:eastAsia="Times New Roman" w:cs="Times New Roman"/>
          <w:sz w:val="8"/>
          <w:szCs w:val="8"/>
          <w:color w:val="0D7FAC"/>
          <w:spacing w:val="17"/>
          <w:w w:val="103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Their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use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avoided where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possible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pregnancy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where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indication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for treat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ment</w:t>
      </w:r>
      <w:r>
        <w:rPr>
          <w:rFonts w:ascii="Times New Roman" w:hAnsi="Times New Roman" w:eastAsia="Times New Roman" w:cs="Times New Roman"/>
          <w:sz w:val="12"/>
          <w:szCs w:val="1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mother; their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use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reserved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for fetal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lung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maturity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context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preterm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bir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th.</w:t>
      </w:r>
    </w:p>
    <w:p>
      <w:pPr>
        <w:ind w:left="4" w:right="32" w:hanging="2"/>
        <w:spacing w:before="3" w:line="280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f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Cholestyramine and colestipol may cause maternal deﬁciencies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of fat-soluble vitamins which</w:t>
      </w:r>
      <w:r>
        <w:rPr>
          <w:rFonts w:ascii="Times New Roman" w:hAnsi="Times New Roman" w:eastAsia="Times New Roman" w:cs="Times New Roman"/>
          <w:sz w:val="12"/>
          <w:szCs w:val="1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may</w:t>
      </w:r>
      <w:r>
        <w:rPr>
          <w:rFonts w:ascii="Times New Roman" w:hAnsi="Times New Roman" w:eastAsia="Times New Roman" w:cs="Times New Roman"/>
          <w:sz w:val="12"/>
          <w:szCs w:val="1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lead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to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adverse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effects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(particular vitami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K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deﬁciency) therefore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assessment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of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maternal prothrombin time, appropriate maternal vitamin K supplementation and administration of vitamin K to the neonate should be considered if given during pregnancy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 xml:space="preserve"> (UKTIS).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8"/>
          <w:szCs w:val="8"/>
          <w:spacing w:val="8"/>
          <w:position w:val="5"/>
        </w:rPr>
        <w:t>g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Interferon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administration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usually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not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recommended for viral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hepatitis.</w:t>
      </w:r>
    </w:p>
    <w:p>
      <w:pPr>
        <w:ind w:left="7"/>
        <w:spacing w:line="167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6"/>
        </w:rPr>
        <w:t>h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Monitoring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maternal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blood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pressure,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renal function,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blood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glucose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drug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levels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recommended.</w:t>
      </w:r>
    </w:p>
    <w:p>
      <w:pPr>
        <w:ind w:left="7"/>
        <w:spacing w:before="2" w:line="167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8"/>
          <w:position w:val="6"/>
        </w:rPr>
        <w:t>i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Limited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data,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not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routinely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recommended.</w:t>
      </w:r>
    </w:p>
    <w:p>
      <w:pPr>
        <w:spacing w:before="3" w:line="167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6"/>
        </w:rPr>
        <w:t>j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Monitoring</w:t>
      </w:r>
      <w:r>
        <w:rPr>
          <w:rFonts w:ascii="Times New Roman" w:hAnsi="Times New Roman" w:eastAsia="Times New Roman" w:cs="Times New Roman"/>
          <w:sz w:val="12"/>
          <w:szCs w:val="12"/>
          <w:spacing w:val="31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maternal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blood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pressure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recommended.</w:t>
      </w:r>
    </w:p>
    <w:p>
      <w:pPr>
        <w:ind w:left="7"/>
        <w:spacing w:before="2" w:line="167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10"/>
          <w:position w:val="6"/>
        </w:rPr>
        <w:t>k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Limited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published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data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do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not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report fetal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anomaly.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Use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pre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gnancy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weighed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up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against the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of fetal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alcohol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syndrome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on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case-by-case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basis.</w:t>
      </w:r>
    </w:p>
    <w:p>
      <w:pPr>
        <w:ind w:left="5" w:right="34" w:firstLine="2"/>
        <w:spacing w:before="4" w:line="285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l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Limited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published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data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do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not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report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fetal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anomaly.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Unpublished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data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(n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=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32)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include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cases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miscarriage,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congenital</w:t>
      </w:r>
      <w:r>
        <w:rPr>
          <w:rFonts w:ascii="Times New Roman" w:hAnsi="Times New Roman" w:eastAsia="Times New Roman" w:cs="Times New Roman"/>
          <w:sz w:val="12"/>
          <w:szCs w:val="12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malformation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adverse</w:t>
      </w:r>
      <w:r>
        <w:rPr>
          <w:rFonts w:ascii="Times New Roman" w:hAnsi="Times New Roman" w:eastAsia="Times New Roman" w:cs="Times New Roman"/>
          <w:sz w:val="12"/>
          <w:szCs w:val="1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neurodevelopmental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effects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(however,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number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exposed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pregnancies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small</w:t>
      </w:r>
      <w:r>
        <w:rPr>
          <w:rFonts w:ascii="Times New Roman" w:hAnsi="Times New Roman" w:eastAsia="Times New Roman" w:cs="Times New Roman"/>
          <w:sz w:val="12"/>
          <w:szCs w:val="12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data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likely</w:t>
      </w:r>
      <w:r>
        <w:rPr>
          <w:rFonts w:ascii="Times New Roman" w:hAnsi="Times New Roman" w:eastAsia="Times New Roman" w:cs="Times New Roman"/>
          <w:sz w:val="12"/>
          <w:szCs w:val="1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confounded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by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ma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ternal</w:t>
      </w:r>
      <w:r>
        <w:rPr>
          <w:rFonts w:ascii="Times New Roman" w:hAnsi="Times New Roman" w:eastAsia="Times New Roman" w:cs="Times New Roman"/>
          <w:sz w:val="12"/>
          <w:szCs w:val="1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alcohol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use)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(UKTIS).</w:t>
      </w:r>
      <w:r>
        <w:rPr>
          <w:rFonts w:ascii="Times New Roman" w:hAnsi="Times New Roman" w:eastAsia="Times New Roman" w:cs="Times New Roman"/>
          <w:sz w:val="12"/>
          <w:szCs w:val="12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Use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pregnancy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weighed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up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against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fetal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alcohol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syndrome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on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case-by-case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basis.</w:t>
      </w:r>
    </w:p>
    <w:p>
      <w:pPr>
        <w:ind w:left="7"/>
        <w:spacing w:before="39" w:line="203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8"/>
          <w:position w:val="5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Data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are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limited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but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reassuring.</w:t>
      </w:r>
    </w:p>
    <w:p>
      <w:pPr>
        <w:ind w:left="7"/>
        <w:spacing w:before="40" w:line="205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10"/>
          <w:position w:val="5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Too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few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data to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make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recommendation;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animal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data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rea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ssuring.</w:t>
      </w:r>
    </w:p>
    <w:p>
      <w:pPr>
        <w:ind w:left="2" w:right="33" w:firstLine="2"/>
        <w:spacing w:before="19" w:line="267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10"/>
          <w:position w:val="5"/>
        </w:rPr>
        <w:t>o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Drug-induced extrapyramidal symptoms and oculogyric crises can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occur with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use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phenothiazines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metoclopramide,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pati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ents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reporting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relevant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symptoms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have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drug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withdrawn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appropriate treatment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initiated.</w:t>
      </w:r>
    </w:p>
    <w:p>
      <w:pPr>
        <w:ind w:left="6" w:right="34" w:firstLine="1"/>
        <w:spacing w:before="20" w:line="266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10"/>
          <w:position w:val="5"/>
        </w:rPr>
        <w:t>p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Ondansetron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use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pregnancy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has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been associated with an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creased rate of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orofacial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clefting.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However, the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absolute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increases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from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background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11</w:t>
      </w:r>
      <w:r>
        <w:rPr>
          <w:rFonts w:ascii="Times New Roman" w:hAnsi="Times New Roman" w:eastAsia="Times New Roman" w:cs="Times New Roman"/>
          <w:sz w:val="12"/>
          <w:szCs w:val="1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cases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per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10,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000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births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to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14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cases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per</w:t>
      </w:r>
      <w:r>
        <w:rPr>
          <w:rFonts w:ascii="Times New Roman" w:hAnsi="Times New Roman" w:eastAsia="Times New Roman" w:cs="Times New Roman"/>
          <w:sz w:val="12"/>
          <w:szCs w:val="12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10,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000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births, this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put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into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context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when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advising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women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regarding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this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medication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vs. the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untreate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disease.</w:t>
      </w:r>
    </w:p>
    <w:p>
      <w:pPr>
        <w:ind w:left="5" w:right="33" w:hanging="1"/>
        <w:spacing w:before="20" w:line="266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q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Typical dosing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regimen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includes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intravenous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hydrocortisone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100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mg twice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daily and following clinical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improvement conversion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to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oral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prednisolone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40-50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mg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daily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with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dose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gradually tapered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until the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lowest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maintenance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dose that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controls the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symptoms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reached.</w:t>
      </w:r>
    </w:p>
    <w:p>
      <w:pPr>
        <w:ind w:left="7"/>
        <w:spacing w:before="19" w:line="23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r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For women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with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severe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pre-existing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cholestasis ﬁbrates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may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considered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after the ﬁrst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trimester</w:t>
      </w:r>
      <w:r>
        <w:rPr>
          <w:rFonts w:ascii="Times New Roman" w:hAnsi="Times New Roman" w:eastAsia="Times New Roman" w:cs="Times New Roman"/>
          <w:sz w:val="12"/>
          <w:szCs w:val="12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if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beneﬁts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are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likely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to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exceed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pe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rceived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risks.</w:t>
      </w:r>
    </w:p>
    <w:p>
      <w:pPr>
        <w:pStyle w:val="BodyText"/>
        <w:ind w:left="9" w:right="33" w:hanging="5"/>
        <w:spacing w:before="20" w:line="266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s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Data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highly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limited,</w:t>
      </w:r>
      <w:r>
        <w:rPr>
          <w:rFonts w:ascii="Times New Roman" w:hAnsi="Times New Roman" w:eastAsia="Times New Roman" w:cs="Times New Roman"/>
          <w:sz w:val="12"/>
          <w:szCs w:val="1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however,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studies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beta-b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lockers</w:t>
      </w:r>
      <w:r>
        <w:rPr>
          <w:rFonts w:ascii="Times New Roman" w:hAnsi="Times New Roman" w:eastAsia="Times New Roman" w:cs="Times New Roman"/>
          <w:sz w:val="12"/>
          <w:szCs w:val="12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class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are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reassuring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and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therefore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carvedilol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should</w:t>
      </w:r>
      <w:r>
        <w:rPr>
          <w:rFonts w:ascii="Times New Roman" w:hAnsi="Times New Roman" w:eastAsia="Times New Roman" w:cs="Times New Roman"/>
          <w:sz w:val="12"/>
          <w:szCs w:val="1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initiated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or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continued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as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primary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prophylaxis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for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variceal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haemorrhage</w:t>
      </w:r>
      <w:r>
        <w:rPr>
          <w:rFonts w:ascii="Times New Roman" w:hAnsi="Times New Roman" w:eastAsia="Times New Roman" w:cs="Times New Roman"/>
          <w:sz w:val="12"/>
          <w:szCs w:val="12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based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on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beneﬁt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9"/>
        </w:rPr>
        <w:t>vs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.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theoretical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risk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basis.</w:t>
      </w:r>
    </w:p>
    <w:p>
      <w:pPr>
        <w:spacing w:before="221"/>
        <w:rPr/>
      </w:pPr>
      <w:r/>
    </w:p>
    <w:p>
      <w:pPr>
        <w:sectPr>
          <w:footerReference w:type="default" r:id="rId11"/>
          <w:pgSz w:w="11906" w:h="15875"/>
          <w:pgMar w:top="995" w:right="850" w:bottom="798" w:left="849" w:header="0" w:footer="614" w:gutter="0"/>
          <w:cols w:equalWidth="0" w:num="1">
            <w:col w:w="10207" w:space="0"/>
          </w:cols>
        </w:sectPr>
        <w:rPr/>
      </w:pPr>
    </w:p>
    <w:p>
      <w:pPr>
        <w:ind w:left="2" w:right="129" w:firstLine="4"/>
        <w:spacing w:before="43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one trainee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representative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(M.N.))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Fig.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1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9"/>
        </w:rPr>
        <w:t>) were then selected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comprise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remainder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CPG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panel.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process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dertaken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summarised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Fig.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1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panel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initially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agreed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relevant topics to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addressed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guide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line.</w:t>
      </w:r>
    </w:p>
    <w:p>
      <w:pPr>
        <w:ind w:left="2" w:right="127" w:firstLine="237"/>
        <w:spacing w:before="53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CPG panel drafted 32 clinically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relevant ques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using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PICO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(population/patient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-intervention-comparison-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outcome)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format.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PICO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format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represents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standardi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method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address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population,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ervention,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parisons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outcome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ensures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consistency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across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EASL guidelines. A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Delphi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panel, jointly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nominated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by the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CPG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group,  was  formulated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25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academic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experts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stakeholders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Fig.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1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obstetrici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hepatologists,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/>
        <w:spacing w:before="40" w:line="26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obstetric   physicians,   anaesthetists,   midwives   and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patient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groups  from  Europe,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North  America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  Asia.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simpliﬁed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Delphi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process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undertak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proposed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PICO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questions reviewed, with feedback incorporated into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ﬁnalised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draft. Consensus of over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75%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voting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members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the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Delphi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Panel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required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approval.</w:t>
      </w:r>
    </w:p>
    <w:p>
      <w:pPr>
        <w:ind w:firstLine="237"/>
        <w:spacing w:before="48" w:line="25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 CPG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panel was divided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into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subgroups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allocated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proportion  of  the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PICO  questions.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Recommendations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drafted for each question following unbiased systematic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review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the literature and rated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based on the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OCEBM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(Oxford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Centre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Evidence-Based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Medicine)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guidelines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Table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4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5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9"/>
        </w:rPr>
        <w:t>).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CPG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panel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12  times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this   process  to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discuss</w:t>
      </w:r>
    </w:p>
    <w:p>
      <w:pPr>
        <w:spacing w:line="259" w:lineRule="auto"/>
        <w:sectPr>
          <w:type w:val="continuous"/>
          <w:pgSz w:w="11906" w:h="15875"/>
          <w:pgMar w:top="995" w:right="850" w:bottom="798" w:left="849" w:header="0" w:footer="614" w:gutter="0"/>
          <w:cols w:equalWidth="0" w:num="2">
            <w:col w:w="5120" w:space="100"/>
            <w:col w:w="4988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8"/>
        <w:spacing w:before="37" w:line="204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Table 2.  Normal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9"/>
        </w:rPr>
        <w:t>ranges for clinical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9"/>
        </w:rPr>
        <w:t>chemistry and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9"/>
        </w:rPr>
        <w:t>haematology tests that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9"/>
        </w:rPr>
        <w:t>are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9"/>
        </w:rPr>
        <w:t>commonly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9"/>
        </w:rPr>
        <w:t>used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9"/>
        </w:rPr>
        <w:t>to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9"/>
        </w:rPr>
        <w:t>evaluate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9"/>
        </w:rPr>
        <w:t>pregnant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9"/>
        </w:rPr>
        <w:t>women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9"/>
        </w:rPr>
        <w:t>with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9"/>
        </w:rPr>
        <w:t>liver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9"/>
        </w:rPr>
        <w:t>disord</w:t>
      </w:r>
      <w:r>
        <w:rPr>
          <w:sz w:val="13"/>
          <w:szCs w:val="13"/>
          <w:spacing w:val="8"/>
        </w:rPr>
        <w:t>ers.</w:t>
      </w:r>
    </w:p>
    <w:p>
      <w:pPr>
        <w:spacing w:line="54" w:lineRule="exact"/>
        <w:rPr/>
      </w:pPr>
      <w:r/>
    </w:p>
    <w:tbl>
      <w:tblPr>
        <w:tblStyle w:val="TableNormal"/>
        <w:tblW w:w="10182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50"/>
        <w:gridCol w:w="2652"/>
        <w:gridCol w:w="845"/>
        <w:gridCol w:w="2884"/>
        <w:gridCol w:w="1351"/>
      </w:tblGrid>
      <w:tr>
        <w:trPr>
          <w:trHeight w:val="541" w:hRule="atLeast"/>
        </w:trPr>
        <w:tc>
          <w:tcPr>
            <w:tcW w:w="510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2753"/>
              <w:spacing w:before="37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  <w:position w:val="2"/>
              </w:rPr>
              <w:t>Non-pregnant</w:t>
            </w:r>
          </w:p>
        </w:tc>
        <w:tc>
          <w:tcPr>
            <w:tcW w:w="5080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8"/>
              <w:spacing w:before="81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pict>
                <v:shape id="_x0000_s12" style="position:absolute;margin-left:-253.981pt;margin-top:13.1069pt;mso-position-vertical-relative:top-margin-area;mso-position-horizontal-relative:right-margin-area;width:251pt;height:0.55pt;z-index:251682816;" fillcolor="#000000" filled="true" strokecolor="#000000" strokeweight="0.00pt" coordsize="5020,11" coordorigin="0,0" path="m5019,10l0,10l0,0l5019,0e">
                  <v:stroke endcap="round" miterlimit="0"/>
                </v:shape>
              </w:pic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Pregnant</w:t>
            </w:r>
          </w:p>
          <w:p>
            <w:pPr>
              <w:ind w:left="42"/>
              <w:spacing w:before="95" w:line="182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1</w:t>
            </w:r>
            <w:r>
              <w:rPr>
                <w:rFonts w:ascii="Arial" w:hAnsi="Arial" w:eastAsia="Arial" w:cs="Arial"/>
                <w:sz w:val="9"/>
                <w:szCs w:val="9"/>
                <w:spacing w:val="9"/>
                <w:position w:val="5"/>
              </w:rPr>
              <w:t>st</w:t>
            </w:r>
            <w:r>
              <w:rPr>
                <w:rFonts w:ascii="Arial" w:hAnsi="Arial" w:eastAsia="Arial" w:cs="Arial"/>
                <w:sz w:val="9"/>
                <w:szCs w:val="9"/>
                <w:spacing w:val="36"/>
                <w:w w:val="101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trimester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 xml:space="preserve">                                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2</w:t>
            </w:r>
            <w:r>
              <w:rPr>
                <w:rFonts w:ascii="Arial" w:hAnsi="Arial" w:eastAsia="Arial" w:cs="Arial"/>
                <w:sz w:val="9"/>
                <w:szCs w:val="9"/>
                <w:spacing w:val="9"/>
                <w:position w:val="5"/>
              </w:rPr>
              <w:t>nd</w:t>
            </w:r>
            <w:r>
              <w:rPr>
                <w:rFonts w:ascii="Arial" w:hAnsi="Arial" w:eastAsia="Arial" w:cs="Arial"/>
                <w:sz w:val="9"/>
                <w:szCs w:val="9"/>
                <w:spacing w:val="21"/>
                <w:w w:val="103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trimester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 xml:space="preserve">                           </w:t>
            </w:r>
            <w:r>
              <w:rPr>
                <w:rFonts w:ascii="Arial" w:hAnsi="Arial" w:eastAsia="Arial" w:cs="Arial"/>
                <w:sz w:val="13"/>
                <w:szCs w:val="13"/>
              </w:rPr>
              <w:t xml:space="preserve">      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3</w:t>
            </w:r>
            <w:r>
              <w:rPr>
                <w:rFonts w:ascii="Arial" w:hAnsi="Arial" w:eastAsia="Arial" w:cs="Arial"/>
                <w:sz w:val="9"/>
                <w:szCs w:val="9"/>
                <w:spacing w:val="9"/>
                <w:position w:val="5"/>
              </w:rPr>
              <w:t>rd</w:t>
            </w:r>
            <w:r>
              <w:rPr>
                <w:rFonts w:ascii="Arial" w:hAnsi="Arial" w:eastAsia="Arial" w:cs="Arial"/>
                <w:sz w:val="9"/>
                <w:szCs w:val="9"/>
                <w:spacing w:val="23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trimester</w:t>
            </w:r>
          </w:p>
        </w:tc>
      </w:tr>
      <w:tr>
        <w:trPr>
          <w:trHeight w:val="179" w:hRule="atLeast"/>
        </w:trPr>
        <w:tc>
          <w:tcPr>
            <w:tcW w:w="10182" w:type="dxa"/>
            <w:vAlign w:val="top"/>
            <w:gridSpan w:val="5"/>
            <w:tcBorders>
              <w:top w:val="single" w:color="000000" w:sz="4" w:space="0"/>
            </w:tcBorders>
          </w:tcPr>
          <w:p>
            <w:pPr>
              <w:ind w:left="69"/>
              <w:spacing w:before="41" w:line="20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Blood tests</w:t>
            </w:r>
          </w:p>
        </w:tc>
      </w:tr>
      <w:tr>
        <w:trPr>
          <w:trHeight w:val="165" w:hRule="atLeast"/>
        </w:trPr>
        <w:tc>
          <w:tcPr>
            <w:shd w:val="clear" w:fill="E1ECF7"/>
            <w:tcW w:w="10182" w:type="dxa"/>
            <w:vAlign w:val="top"/>
            <w:gridSpan w:val="5"/>
          </w:tcPr>
          <w:p>
            <w:pPr>
              <w:pStyle w:val="TableText"/>
              <w:ind w:left="70"/>
              <w:spacing w:before="49" w:line="170" w:lineRule="auto"/>
              <w:rPr/>
            </w:pPr>
            <w:r>
              <w:rPr>
                <w:spacing w:val="7"/>
              </w:rPr>
              <w:t>Full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blood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count</w:t>
            </w:r>
          </w:p>
        </w:tc>
      </w:tr>
      <w:tr>
        <w:trPr>
          <w:trHeight w:val="209" w:hRule="atLeast"/>
        </w:trPr>
        <w:tc>
          <w:tcPr>
            <w:shd w:val="clear" w:fill="E1ECF7"/>
            <w:tcW w:w="5102" w:type="dxa"/>
            <w:vAlign w:val="top"/>
            <w:gridSpan w:val="2"/>
          </w:tcPr>
          <w:p>
            <w:pPr>
              <w:pStyle w:val="TableText"/>
              <w:ind w:left="210"/>
              <w:spacing w:before="40" w:line="159" w:lineRule="exact"/>
              <w:rPr/>
            </w:pPr>
            <w:r>
              <w:rPr>
                <w:position w:val="2"/>
              </w:rPr>
              <w:t>Hb</w:t>
            </w:r>
            <w:r>
              <w:rPr>
                <w:spacing w:val="28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(g/L)</w:t>
            </w:r>
            <w:r>
              <w:rPr>
                <w:position w:val="2"/>
              </w:rPr>
              <w:t xml:space="preserve">                                                                                  </w:t>
            </w:r>
            <w:r>
              <w:rPr>
                <w:spacing w:val="6"/>
                <w:position w:val="2"/>
              </w:rPr>
              <w:t>120-150</w:t>
            </w:r>
          </w:p>
        </w:tc>
        <w:tc>
          <w:tcPr>
            <w:shd w:val="clear" w:fill="E1ECF7"/>
            <w:tcW w:w="845" w:type="dxa"/>
            <w:vAlign w:val="top"/>
          </w:tcPr>
          <w:p>
            <w:pPr>
              <w:pStyle w:val="TableText"/>
              <w:spacing w:before="40" w:line="159" w:lineRule="exact"/>
              <w:jc w:val="right"/>
              <w:rPr/>
            </w:pPr>
            <w:r>
              <w:rPr>
                <w:spacing w:val="10"/>
              </w:rPr>
              <w:t>110-140</w:t>
            </w:r>
          </w:p>
        </w:tc>
        <w:tc>
          <w:tcPr>
            <w:shd w:val="clear" w:fill="E1ECF7"/>
            <w:tcW w:w="4235" w:type="dxa"/>
            <w:vAlign w:val="top"/>
            <w:gridSpan w:val="2"/>
          </w:tcPr>
          <w:p>
            <w:pPr>
              <w:pStyle w:val="TableText"/>
              <w:ind w:left="1593"/>
              <w:spacing w:before="40" w:line="159" w:lineRule="exact"/>
              <w:rPr/>
            </w:pPr>
            <w:r>
              <w:rPr>
                <w:spacing w:val="10"/>
              </w:rPr>
              <w:t>105-140</w:t>
            </w:r>
          </w:p>
        </w:tc>
      </w:tr>
      <w:tr>
        <w:trPr>
          <w:trHeight w:val="747" w:hRule="atLeast"/>
        </w:trPr>
        <w:tc>
          <w:tcPr>
            <w:shd w:val="clear" w:fill="E1ECF7"/>
            <w:tcW w:w="2450" w:type="dxa"/>
            <w:vAlign w:val="top"/>
          </w:tcPr>
          <w:p>
            <w:pPr>
              <w:pStyle w:val="TableText"/>
              <w:ind w:left="201"/>
              <w:spacing w:line="170" w:lineRule="exact"/>
              <w:rPr/>
            </w:pPr>
            <w:r>
              <w:rPr>
                <w:position w:val="1"/>
              </w:rPr>
              <w:t>WCC</w:t>
            </w:r>
            <w:r>
              <w:rPr>
                <w:spacing w:val="11"/>
                <w:position w:val="1"/>
              </w:rPr>
              <w:t>,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11"/>
                <w:position w:val="1"/>
              </w:rPr>
              <w:t>x10</w:t>
            </w:r>
            <w:r>
              <w:rPr>
                <w:sz w:val="9"/>
                <w:szCs w:val="9"/>
                <w:spacing w:val="11"/>
                <w:position w:val="6"/>
              </w:rPr>
              <w:t>9</w:t>
            </w:r>
            <w:r>
              <w:rPr>
                <w:spacing w:val="11"/>
                <w:position w:val="1"/>
              </w:rPr>
              <w:t>/L</w:t>
            </w:r>
          </w:p>
          <w:p>
            <w:pPr>
              <w:pStyle w:val="TableText"/>
              <w:ind w:left="210"/>
              <w:spacing w:before="16" w:line="171" w:lineRule="exact"/>
              <w:rPr/>
            </w:pPr>
            <w:r>
              <w:rPr>
                <w:spacing w:val="8"/>
                <w:position w:val="1"/>
              </w:rPr>
              <w:t>Platelets,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x10</w:t>
            </w:r>
            <w:r>
              <w:rPr>
                <w:sz w:val="9"/>
                <w:szCs w:val="9"/>
                <w:spacing w:val="8"/>
                <w:position w:val="6"/>
              </w:rPr>
              <w:t>9</w:t>
            </w:r>
            <w:r>
              <w:rPr>
                <w:spacing w:val="8"/>
                <w:position w:val="1"/>
              </w:rPr>
              <w:t>/L</w:t>
            </w:r>
          </w:p>
          <w:p>
            <w:pPr>
              <w:pStyle w:val="TableText"/>
              <w:ind w:left="210"/>
              <w:spacing w:before="34" w:line="161" w:lineRule="exact"/>
              <w:rPr/>
            </w:pPr>
            <w:r>
              <w:rPr>
                <w:spacing w:val="-3"/>
                <w:position w:val="2"/>
              </w:rPr>
              <w:t>MCV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(ﬂ)</w:t>
            </w:r>
          </w:p>
          <w:p>
            <w:pPr>
              <w:pStyle w:val="TableText"/>
              <w:ind w:left="210"/>
              <w:spacing w:before="6" w:line="177" w:lineRule="exact"/>
              <w:rPr/>
            </w:pPr>
            <w:r>
              <w:rPr>
                <w:spacing w:val="9"/>
                <w:position w:val="1"/>
              </w:rPr>
              <w:t>Lymphocytes, x10</w:t>
            </w:r>
            <w:r>
              <w:rPr>
                <w:sz w:val="9"/>
                <w:szCs w:val="9"/>
                <w:spacing w:val="9"/>
                <w:position w:val="6"/>
              </w:rPr>
              <w:t>9</w:t>
            </w:r>
            <w:r>
              <w:rPr>
                <w:spacing w:val="9"/>
                <w:position w:val="1"/>
              </w:rPr>
              <w:t>/L</w:t>
            </w:r>
          </w:p>
        </w:tc>
        <w:tc>
          <w:tcPr>
            <w:shd w:val="clear" w:fill="E1ECF7"/>
            <w:tcW w:w="2652" w:type="dxa"/>
            <w:vAlign w:val="top"/>
          </w:tcPr>
          <w:p>
            <w:pPr>
              <w:pStyle w:val="TableText"/>
              <w:ind w:left="1150"/>
              <w:spacing w:before="18" w:line="161" w:lineRule="exact"/>
              <w:rPr/>
            </w:pPr>
            <w:r>
              <w:rPr>
                <w:spacing w:val="10"/>
              </w:rPr>
              <w:t>4-11</w:t>
            </w:r>
          </w:p>
          <w:p>
            <w:pPr>
              <w:pStyle w:val="TableText"/>
              <w:ind w:left="927"/>
              <w:spacing w:before="25" w:line="162" w:lineRule="exact"/>
              <w:rPr/>
            </w:pPr>
            <w:r>
              <w:rPr>
                <w:spacing w:val="10"/>
                <w:position w:val="1"/>
              </w:rPr>
              <w:t>150-400</w:t>
            </w:r>
          </w:p>
          <w:p>
            <w:pPr>
              <w:pStyle w:val="TableText"/>
              <w:ind w:left="997"/>
              <w:spacing w:before="25" w:line="162" w:lineRule="exact"/>
              <w:rPr/>
            </w:pPr>
            <w:r>
              <w:rPr>
                <w:spacing w:val="10"/>
                <w:position w:val="1"/>
              </w:rPr>
              <w:t>80-100</w:t>
            </w:r>
          </w:p>
          <w:p>
            <w:pPr>
              <w:pStyle w:val="TableText"/>
              <w:ind w:left="999"/>
              <w:spacing w:before="24" w:line="159" w:lineRule="exact"/>
              <w:rPr/>
            </w:pPr>
            <w:r>
              <w:rPr>
                <w:spacing w:val="9"/>
              </w:rPr>
              <w:t>0.7-4.6</w:t>
            </w:r>
          </w:p>
        </w:tc>
        <w:tc>
          <w:tcPr>
            <w:shd w:val="clear" w:fill="E1ECF7"/>
            <w:tcW w:w="845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7" w:line="159" w:lineRule="exact"/>
              <w:jc w:val="right"/>
              <w:rPr/>
            </w:pPr>
            <w:r>
              <w:rPr>
                <w:spacing w:val="8"/>
              </w:rPr>
              <w:t>1.1-3.6</w:t>
            </w:r>
          </w:p>
        </w:tc>
        <w:tc>
          <w:tcPr>
            <w:shd w:val="clear" w:fill="E1ECF7"/>
            <w:tcW w:w="4235" w:type="dxa"/>
            <w:vAlign w:val="top"/>
            <w:gridSpan w:val="2"/>
          </w:tcPr>
          <w:p>
            <w:pPr>
              <w:pStyle w:val="TableText"/>
              <w:ind w:left="3895"/>
              <w:spacing w:before="18" w:line="161" w:lineRule="exact"/>
              <w:rPr/>
            </w:pPr>
            <w:r>
              <w:rPr>
                <w:spacing w:val="10"/>
                <w:position w:val="1"/>
              </w:rPr>
              <w:t>6-16</w:t>
            </w:r>
          </w:p>
          <w:p>
            <w:pPr>
              <w:pStyle w:val="TableText"/>
              <w:ind w:left="3671"/>
              <w:spacing w:before="25" w:line="162" w:lineRule="exact"/>
              <w:rPr/>
            </w:pPr>
            <w:r>
              <w:rPr>
                <w:spacing w:val="10"/>
                <w:position w:val="1"/>
              </w:rPr>
              <w:t>150-400</w:t>
            </w:r>
          </w:p>
          <w:p>
            <w:pPr>
              <w:pStyle w:val="TableText"/>
              <w:ind w:left="3741"/>
              <w:spacing w:before="25" w:line="162" w:lineRule="exact"/>
              <w:rPr/>
            </w:pPr>
            <w:r>
              <w:rPr>
                <w:spacing w:val="10"/>
                <w:position w:val="1"/>
              </w:rPr>
              <w:t>80-100</w:t>
            </w:r>
          </w:p>
          <w:p>
            <w:pPr>
              <w:pStyle w:val="TableText"/>
              <w:ind w:left="1665"/>
              <w:spacing w:before="24" w:line="159" w:lineRule="exact"/>
              <w:rPr/>
            </w:pPr>
            <w:r>
              <w:rPr>
                <w:spacing w:val="8"/>
              </w:rPr>
              <w:t>0.9-3.9</w:t>
            </w:r>
            <w:r>
              <w:rPr/>
              <w:t xml:space="preserve">                                                      </w:t>
            </w:r>
            <w:r>
              <w:rPr>
                <w:spacing w:val="8"/>
              </w:rPr>
              <w:t>1-3.6</w:t>
            </w:r>
          </w:p>
        </w:tc>
      </w:tr>
      <w:tr>
        <w:trPr>
          <w:trHeight w:val="933" w:hRule="atLeast"/>
        </w:trPr>
        <w:tc>
          <w:tcPr>
            <w:tcW w:w="2450" w:type="dxa"/>
            <w:vAlign w:val="top"/>
          </w:tcPr>
          <w:p>
            <w:pPr>
              <w:pStyle w:val="TableText"/>
              <w:ind w:left="209" w:right="1062" w:hanging="139"/>
              <w:spacing w:before="51" w:line="280" w:lineRule="auto"/>
              <w:rPr/>
            </w:pPr>
            <w:r>
              <w:rPr>
                <w:spacing w:val="9"/>
              </w:rPr>
              <w:t>Urea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electrolytes</w:t>
            </w:r>
            <w:r>
              <w:rPr/>
              <w:t xml:space="preserve"> </w:t>
            </w:r>
            <w:r>
              <w:rPr/>
              <w:t>Urea</w:t>
            </w:r>
            <w:r>
              <w:rPr>
                <w:spacing w:val="23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/>
              <w:t>mmol</w:t>
            </w:r>
            <w:r>
              <w:rPr>
                <w:spacing w:val="13"/>
              </w:rPr>
              <w:t>/L)</w:t>
            </w:r>
          </w:p>
          <w:p>
            <w:pPr>
              <w:pStyle w:val="TableText"/>
              <w:ind w:left="204" w:right="1013"/>
              <w:spacing w:before="21" w:line="249" w:lineRule="auto"/>
              <w:rPr/>
            </w:pPr>
            <w:r>
              <w:rPr/>
              <w:t>Creatinine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5"/>
              </w:rPr>
              <w:t>(</w:t>
            </w:r>
            <w:r>
              <w:rPr>
                <w:sz w:val="16"/>
                <w:szCs w:val="16"/>
                <w:spacing w:val="15"/>
              </w:rPr>
              <w:t>μ</w:t>
            </w:r>
            <w:r>
              <w:rPr/>
              <w:t>mol</w:t>
            </w:r>
            <w:r>
              <w:rPr>
                <w:spacing w:val="15"/>
              </w:rPr>
              <w:t>/L)</w:t>
            </w:r>
            <w:r>
              <w:rPr/>
              <w:t xml:space="preserve">   </w:t>
            </w:r>
            <w:r>
              <w:rPr>
                <w:spacing w:val="8"/>
              </w:rPr>
              <w:t>Potassium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(mmol/L)</w:t>
            </w:r>
            <w:r>
              <w:rPr/>
              <w:t xml:space="preserve"> </w:t>
            </w:r>
            <w:r>
              <w:rPr>
                <w:spacing w:val="6"/>
              </w:rPr>
              <w:t>Sodium</w:t>
            </w:r>
            <w:r>
              <w:rPr>
                <w:spacing w:val="30"/>
              </w:rPr>
              <w:t xml:space="preserve"> </w:t>
            </w:r>
            <w:r>
              <w:rPr>
                <w:spacing w:val="6"/>
              </w:rPr>
              <w:t>(mmol/L)</w:t>
            </w:r>
          </w:p>
        </w:tc>
        <w:tc>
          <w:tcPr>
            <w:tcW w:w="2652" w:type="dxa"/>
            <w:vAlign w:val="top"/>
          </w:tcPr>
          <w:p>
            <w:pPr>
              <w:pStyle w:val="TableText"/>
              <w:ind w:left="996"/>
              <w:spacing w:before="205" w:line="161" w:lineRule="exact"/>
              <w:rPr/>
            </w:pPr>
            <w:r>
              <w:rPr>
                <w:spacing w:val="9"/>
                <w:position w:val="1"/>
              </w:rPr>
              <w:t>2.5-7.5</w:t>
            </w:r>
          </w:p>
          <w:p>
            <w:pPr>
              <w:pStyle w:val="TableText"/>
              <w:ind w:left="997"/>
              <w:spacing w:before="25" w:line="162" w:lineRule="exact"/>
              <w:rPr/>
            </w:pPr>
            <w:r>
              <w:rPr>
                <w:spacing w:val="10"/>
                <w:position w:val="1"/>
              </w:rPr>
              <w:t>65-101</w:t>
            </w:r>
          </w:p>
          <w:p>
            <w:pPr>
              <w:pStyle w:val="TableText"/>
              <w:ind w:left="997"/>
              <w:spacing w:before="25" w:line="162" w:lineRule="exact"/>
              <w:rPr/>
            </w:pPr>
            <w:r>
              <w:rPr>
                <w:spacing w:val="9"/>
                <w:position w:val="1"/>
              </w:rPr>
              <w:t>3.5-5.0</w:t>
            </w:r>
          </w:p>
          <w:p>
            <w:pPr>
              <w:pStyle w:val="TableText"/>
              <w:ind w:left="927"/>
              <w:spacing w:before="24" w:line="158" w:lineRule="exact"/>
              <w:rPr/>
            </w:pPr>
            <w:r>
              <w:rPr>
                <w:spacing w:val="10"/>
              </w:rPr>
              <w:t>135-145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spacing w:before="205" w:line="161" w:lineRule="exact"/>
              <w:jc w:val="right"/>
              <w:rPr/>
            </w:pPr>
            <w:r>
              <w:rPr>
                <w:spacing w:val="9"/>
                <w:position w:val="1"/>
              </w:rPr>
              <w:t>2.8-4.2</w:t>
            </w:r>
          </w:p>
          <w:p>
            <w:pPr>
              <w:pStyle w:val="TableText"/>
              <w:ind w:right="1"/>
              <w:spacing w:before="25" w:line="162" w:lineRule="exact"/>
              <w:jc w:val="right"/>
              <w:rPr/>
            </w:pPr>
            <w:r>
              <w:rPr>
                <w:spacing w:val="10"/>
                <w:position w:val="1"/>
              </w:rPr>
              <w:t>52-76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1663"/>
              <w:spacing w:before="205" w:line="161" w:lineRule="exact"/>
              <w:rPr/>
            </w:pPr>
            <w:r>
              <w:rPr>
                <w:spacing w:val="9"/>
                <w:position w:val="1"/>
              </w:rPr>
              <w:t>2.5-4.1</w:t>
            </w:r>
          </w:p>
          <w:p>
            <w:pPr>
              <w:pStyle w:val="TableText"/>
              <w:ind w:left="1739"/>
              <w:spacing w:before="25" w:line="162" w:lineRule="exact"/>
              <w:rPr/>
            </w:pPr>
            <w:r>
              <w:rPr>
                <w:spacing w:val="10"/>
                <w:position w:val="1"/>
              </w:rPr>
              <w:t>44-72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856"/>
              <w:spacing w:before="205" w:line="161" w:lineRule="exact"/>
              <w:rPr/>
            </w:pPr>
            <w:r>
              <w:rPr>
                <w:spacing w:val="9"/>
                <w:position w:val="1"/>
              </w:rPr>
              <w:t>2.4-3.8</w:t>
            </w:r>
          </w:p>
          <w:p>
            <w:pPr>
              <w:pStyle w:val="TableText"/>
              <w:ind w:left="934"/>
              <w:spacing w:before="25" w:line="162" w:lineRule="exact"/>
              <w:rPr/>
            </w:pPr>
            <w:r>
              <w:rPr>
                <w:spacing w:val="10"/>
                <w:position w:val="1"/>
              </w:rPr>
              <w:t>55-77</w:t>
            </w:r>
          </w:p>
          <w:p>
            <w:pPr>
              <w:pStyle w:val="TableText"/>
              <w:ind w:left="857"/>
              <w:spacing w:before="25" w:line="162" w:lineRule="exact"/>
              <w:rPr/>
            </w:pPr>
            <w:r>
              <w:rPr>
                <w:spacing w:val="9"/>
                <w:position w:val="1"/>
              </w:rPr>
              <w:t>3.3-4.1</w:t>
            </w:r>
          </w:p>
          <w:p>
            <w:pPr>
              <w:pStyle w:val="TableText"/>
              <w:ind w:left="787"/>
              <w:spacing w:before="24" w:line="158" w:lineRule="exact"/>
              <w:rPr/>
            </w:pPr>
            <w:r>
              <w:rPr>
                <w:spacing w:val="10"/>
              </w:rPr>
              <w:t>130-140</w:t>
            </w:r>
          </w:p>
        </w:tc>
      </w:tr>
      <w:tr>
        <w:trPr>
          <w:trHeight w:val="200" w:hRule="atLeast"/>
        </w:trPr>
        <w:tc>
          <w:tcPr>
            <w:shd w:val="clear" w:fill="E1ECF7"/>
            <w:tcW w:w="10182" w:type="dxa"/>
            <w:vAlign w:val="top"/>
            <w:gridSpan w:val="5"/>
          </w:tcPr>
          <w:p>
            <w:pPr>
              <w:pStyle w:val="TableText"/>
              <w:ind w:left="70"/>
              <w:spacing w:before="51" w:line="205" w:lineRule="auto"/>
              <w:rPr/>
            </w:pPr>
            <w:r>
              <w:rPr>
                <w:spacing w:val="7"/>
              </w:rPr>
              <w:t>Liver</w:t>
            </w:r>
            <w:r>
              <w:rPr>
                <w:spacing w:val="15"/>
                <w:w w:val="103"/>
              </w:rPr>
              <w:t xml:space="preserve"> </w:t>
            </w:r>
            <w:r>
              <w:rPr>
                <w:spacing w:val="7"/>
              </w:rPr>
              <w:t>tests</w:t>
            </w:r>
          </w:p>
        </w:tc>
      </w:tr>
      <w:tr>
        <w:trPr>
          <w:trHeight w:val="139" w:hRule="atLeast"/>
        </w:trPr>
        <w:tc>
          <w:tcPr>
            <w:shd w:val="clear" w:fill="E1ECF7"/>
            <w:tcW w:w="5102" w:type="dxa"/>
            <w:vAlign w:val="top"/>
            <w:gridSpan w:val="2"/>
          </w:tcPr>
          <w:p>
            <w:pPr>
              <w:pStyle w:val="TableText"/>
              <w:ind w:left="210"/>
              <w:spacing w:before="7" w:line="159" w:lineRule="auto"/>
              <w:rPr/>
            </w:pPr>
            <w:r>
              <w:rPr/>
              <w:t>Bilirubin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(</w:t>
            </w:r>
            <w:r>
              <w:rPr>
                <w:sz w:val="16"/>
                <w:szCs w:val="16"/>
                <w:spacing w:val="3"/>
              </w:rPr>
              <w:t>μ</w:t>
            </w:r>
            <w:r>
              <w:rPr/>
              <w:t>mol</w:t>
            </w:r>
            <w:r>
              <w:rPr>
                <w:spacing w:val="3"/>
              </w:rPr>
              <w:t>/L)               </w:t>
            </w:r>
            <w:r>
              <w:rPr>
                <w:spacing w:val="2"/>
              </w:rPr>
              <w:t xml:space="preserve">                                                      0-17</w:t>
            </w:r>
          </w:p>
        </w:tc>
        <w:tc>
          <w:tcPr>
            <w:shd w:val="clear" w:fill="E1ECF7"/>
            <w:tcW w:w="845" w:type="dxa"/>
            <w:vAlign w:val="top"/>
          </w:tcPr>
          <w:p>
            <w:pPr>
              <w:pStyle w:val="TableText"/>
              <w:spacing w:before="6" w:line="196" w:lineRule="auto"/>
              <w:jc w:val="right"/>
              <w:rPr/>
            </w:pPr>
            <w:r>
              <w:rPr>
                <w:spacing w:val="10"/>
              </w:rPr>
              <w:t>4-16</w:t>
            </w:r>
          </w:p>
        </w:tc>
        <w:tc>
          <w:tcPr>
            <w:shd w:val="clear" w:fill="E1ECF7"/>
            <w:tcW w:w="4235" w:type="dxa"/>
            <w:vAlign w:val="top"/>
            <w:gridSpan w:val="2"/>
          </w:tcPr>
          <w:p>
            <w:pPr>
              <w:pStyle w:val="TableText"/>
              <w:ind w:left="1816"/>
              <w:spacing w:before="6" w:line="196" w:lineRule="auto"/>
              <w:rPr/>
            </w:pPr>
            <w:r>
              <w:rPr>
                <w:spacing w:val="10"/>
              </w:rPr>
              <w:t>3-13</w:t>
            </w:r>
            <w:r>
              <w:rPr/>
              <w:t xml:space="preserve">                                                       </w:t>
            </w:r>
            <w:r>
              <w:rPr>
                <w:spacing w:val="10"/>
              </w:rPr>
              <w:t>3-14</w:t>
            </w:r>
          </w:p>
        </w:tc>
      </w:tr>
      <w:tr>
        <w:trPr>
          <w:trHeight w:val="1334" w:hRule="atLeast"/>
        </w:trPr>
        <w:tc>
          <w:tcPr>
            <w:shd w:val="clear" w:fill="E1ECF7"/>
            <w:tcW w:w="5102" w:type="dxa"/>
            <w:vAlign w:val="top"/>
            <w:gridSpan w:val="2"/>
          </w:tcPr>
          <w:p>
            <w:pPr>
              <w:pStyle w:val="TableText"/>
              <w:ind w:left="198" w:right="1220"/>
              <w:spacing w:before="54" w:line="280" w:lineRule="auto"/>
              <w:rPr/>
            </w:pPr>
            <w:r>
              <w:rPr/>
              <w:t>Albumin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(g/L)</w:t>
            </w:r>
            <w:r>
              <w:rPr>
                <w:spacing w:val="1"/>
              </w:rPr>
              <w:t xml:space="preserve">                              </w:t>
            </w:r>
            <w:r>
              <w:rPr/>
              <w:t xml:space="preserve">                                              </w:t>
            </w:r>
            <w:r>
              <w:rPr>
                <w:spacing w:val="9"/>
              </w:rPr>
              <w:t>35-46</w:t>
            </w:r>
            <w:r>
              <w:rPr>
                <w:spacing w:val="1"/>
              </w:rPr>
              <w:t xml:space="preserve"> </w:t>
            </w:r>
            <w:r>
              <w:rPr/>
              <w:t>AST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(</w:t>
            </w:r>
            <w:r>
              <w:rPr/>
              <w:t>IU</w:t>
            </w:r>
            <w:r>
              <w:rPr>
                <w:spacing w:val="4"/>
              </w:rPr>
              <w:t>/L)</w:t>
            </w:r>
            <w:r>
              <w:rPr/>
              <w:t xml:space="preserve">                                                                                     </w:t>
            </w:r>
            <w:r>
              <w:rPr>
                <w:spacing w:val="4"/>
              </w:rPr>
              <w:t>7-40</w:t>
            </w:r>
          </w:p>
          <w:p>
            <w:pPr>
              <w:pStyle w:val="TableText"/>
              <w:ind w:left="198" w:right="1220"/>
              <w:spacing w:before="26" w:line="275" w:lineRule="auto"/>
              <w:jc w:val="both"/>
              <w:rPr/>
            </w:pPr>
            <w:r>
              <w:rPr/>
              <w:t>ALT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(</w:t>
            </w:r>
            <w:r>
              <w:rPr/>
              <w:t>IU</w:t>
            </w:r>
            <w:r>
              <w:rPr>
                <w:spacing w:val="1"/>
              </w:rPr>
              <w:t>/L)                                                                                   0-40</w:t>
            </w:r>
            <w:r>
              <w:rPr/>
              <w:t xml:space="preserve"> </w:t>
            </w:r>
            <w:r>
              <w:rPr/>
              <w:t>GGT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5"/>
              </w:rPr>
              <w:t>(</w:t>
            </w:r>
            <w:r>
              <w:rPr/>
              <w:t>IU</w:t>
            </w:r>
            <w:r>
              <w:rPr>
                <w:spacing w:val="5"/>
              </w:rPr>
              <w:t>/L)</w:t>
            </w:r>
            <w:r>
              <w:rPr/>
              <w:t xml:space="preserve">                                                                                  </w:t>
            </w:r>
            <w:r>
              <w:rPr>
                <w:spacing w:val="5"/>
              </w:rPr>
              <w:t>11-50</w:t>
            </w:r>
            <w:r>
              <w:rPr>
                <w:spacing w:val="4"/>
              </w:rPr>
              <w:t xml:space="preserve"> </w:t>
            </w:r>
            <w:r>
              <w:rPr/>
              <w:t>ALP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(</w:t>
            </w:r>
            <w:r>
              <w:rPr/>
              <w:t>IU</w:t>
            </w:r>
            <w:r>
              <w:rPr>
                <w:spacing w:val="6"/>
              </w:rPr>
              <w:t>/L)</w:t>
            </w:r>
            <w:r>
              <w:rPr/>
              <w:t xml:space="preserve">                                                                                </w:t>
            </w:r>
            <w:r>
              <w:rPr>
                <w:spacing w:val="6"/>
              </w:rPr>
              <w:t>30-130</w:t>
            </w:r>
            <w:r>
              <w:rPr>
                <w:spacing w:val="16"/>
              </w:rPr>
              <w:t xml:space="preserve"> </w:t>
            </w:r>
            <w:r>
              <w:rPr/>
              <w:t>Bile</w:t>
            </w:r>
            <w:r>
              <w:rPr>
                <w:spacing w:val="25"/>
              </w:rPr>
              <w:t xml:space="preserve"> </w:t>
            </w:r>
            <w:r>
              <w:rPr/>
              <w:t>acids</w:t>
            </w:r>
            <w:r>
              <w:rPr>
                <w:spacing w:val="21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>
                <w:sz w:val="16"/>
                <w:szCs w:val="16"/>
                <w:spacing w:val="13"/>
              </w:rPr>
              <w:t>μ</w:t>
            </w:r>
            <w:r>
              <w:rPr/>
              <w:t>mol</w:t>
            </w:r>
            <w:r>
              <w:rPr>
                <w:spacing w:val="13"/>
              </w:rPr>
              <w:t>/L)</w:t>
            </w:r>
            <w:r>
              <w:rPr/>
              <w:t xml:space="preserve">                                                       </w:t>
            </w:r>
            <w:r>
              <w:rPr>
                <w:spacing w:val="13"/>
              </w:rPr>
              <w:t>0-6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/>
              <w:t>fasting</w:t>
            </w:r>
            <w:r>
              <w:rPr>
                <w:spacing w:val="13"/>
              </w:rPr>
              <w:t>)</w:t>
            </w:r>
          </w:p>
          <w:p>
            <w:pPr>
              <w:pStyle w:val="TableText"/>
              <w:ind w:left="2782"/>
              <w:spacing w:before="15" w:line="154" w:lineRule="exact"/>
              <w:rPr/>
            </w:pPr>
            <w:r>
              <w:rPr>
                <w:spacing w:val="7"/>
                <w:position w:val="2"/>
              </w:rPr>
              <w:t>0-10</w:t>
            </w:r>
            <w:r>
              <w:rPr>
                <w:spacing w:val="36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(non-fasting)</w:t>
            </w:r>
          </w:p>
        </w:tc>
        <w:tc>
          <w:tcPr>
            <w:shd w:val="clear" w:fill="E1ECF7"/>
            <w:tcW w:w="845" w:type="dxa"/>
            <w:vAlign w:val="top"/>
          </w:tcPr>
          <w:p>
            <w:pPr>
              <w:pStyle w:val="TableText"/>
              <w:ind w:right="1"/>
              <w:spacing w:before="54" w:line="161" w:lineRule="exact"/>
              <w:jc w:val="right"/>
              <w:rPr/>
            </w:pPr>
            <w:r>
              <w:rPr>
                <w:spacing w:val="11"/>
                <w:position w:val="1"/>
              </w:rPr>
              <w:t>28-37</w:t>
            </w:r>
          </w:p>
          <w:p>
            <w:pPr>
              <w:pStyle w:val="TableText"/>
              <w:ind w:right="1"/>
              <w:spacing w:before="25" w:line="162" w:lineRule="exact"/>
              <w:jc w:val="right"/>
              <w:rPr/>
            </w:pPr>
            <w:r>
              <w:rPr>
                <w:spacing w:val="9"/>
                <w:position w:val="1"/>
              </w:rPr>
              <w:t>10-28</w:t>
            </w:r>
          </w:p>
          <w:p>
            <w:pPr>
              <w:pStyle w:val="TableText"/>
              <w:spacing w:before="27" w:line="161" w:lineRule="exact"/>
              <w:jc w:val="right"/>
              <w:rPr/>
            </w:pPr>
            <w:r>
              <w:rPr>
                <w:spacing w:val="10"/>
                <w:position w:val="1"/>
              </w:rPr>
              <w:t>6-32</w:t>
            </w:r>
          </w:p>
          <w:p>
            <w:pPr>
              <w:pStyle w:val="TableText"/>
              <w:spacing w:before="25" w:line="162" w:lineRule="exact"/>
              <w:jc w:val="right"/>
              <w:rPr/>
            </w:pPr>
            <w:r>
              <w:rPr>
                <w:spacing w:val="10"/>
                <w:position w:val="1"/>
              </w:rPr>
              <w:t>5-37</w:t>
            </w:r>
          </w:p>
          <w:p>
            <w:pPr>
              <w:pStyle w:val="TableText"/>
              <w:ind w:right="1"/>
              <w:spacing w:before="25" w:line="162" w:lineRule="exact"/>
              <w:jc w:val="right"/>
              <w:rPr/>
            </w:pPr>
            <w:r>
              <w:rPr>
                <w:spacing w:val="11"/>
                <w:position w:val="1"/>
              </w:rPr>
              <w:t>32-100</w:t>
            </w:r>
          </w:p>
        </w:tc>
        <w:tc>
          <w:tcPr>
            <w:shd w:val="clear" w:fill="E1ECF7"/>
            <w:tcW w:w="4235" w:type="dxa"/>
            <w:vAlign w:val="top"/>
            <w:gridSpan w:val="2"/>
          </w:tcPr>
          <w:p>
            <w:pPr>
              <w:pStyle w:val="TableText"/>
              <w:ind w:left="1748"/>
              <w:spacing w:before="241" w:line="162" w:lineRule="exact"/>
              <w:rPr/>
            </w:pPr>
            <w:r>
              <w:rPr>
                <w:spacing w:val="9"/>
                <w:position w:val="1"/>
              </w:rPr>
              <w:t>11-29</w:t>
            </w:r>
            <w:r>
              <w:rPr>
                <w:position w:val="1"/>
              </w:rPr>
              <w:t xml:space="preserve">                                                     </w:t>
            </w:r>
            <w:r>
              <w:rPr>
                <w:spacing w:val="9"/>
                <w:position w:val="1"/>
              </w:rPr>
              <w:t>11-30</w:t>
            </w:r>
          </w:p>
          <w:p>
            <w:pPr>
              <w:pStyle w:val="TableText"/>
              <w:ind w:left="1662" w:right="59" w:firstLine="155"/>
              <w:spacing w:before="214" w:line="285" w:lineRule="auto"/>
              <w:jc w:val="right"/>
              <w:rPr/>
            </w:pPr>
            <w:r>
              <w:rPr>
                <w:spacing w:val="10"/>
              </w:rPr>
              <w:t>5-43</w:t>
            </w:r>
            <w:r>
              <w:rPr/>
              <w:t xml:space="preserve">                                                       </w:t>
            </w:r>
            <w:r>
              <w:rPr>
                <w:spacing w:val="10"/>
              </w:rPr>
              <w:t>3-41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0"/>
              </w:rPr>
              <w:t>43-135</w:t>
            </w:r>
            <w:r>
              <w:rPr/>
              <w:t xml:space="preserve">                                                </w:t>
            </w:r>
            <w:r>
              <w:rPr>
                <w:spacing w:val="10"/>
              </w:rPr>
              <w:t>133-418</w:t>
            </w:r>
            <w:r>
              <w:rPr>
                <w:spacing w:val="19"/>
              </w:rPr>
              <w:t xml:space="preserve"> </w:t>
            </w:r>
            <w:r>
              <w:rPr>
                <w:spacing w:val="16"/>
              </w:rPr>
              <w:t>0-19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6"/>
              </w:rPr>
              <w:t>(</w:t>
            </w:r>
            <w:r>
              <w:rPr/>
              <w:t>non</w:t>
            </w:r>
            <w:r>
              <w:rPr>
                <w:spacing w:val="16"/>
              </w:rPr>
              <w:t>-</w:t>
            </w:r>
            <w:r>
              <w:rPr/>
              <w:t>fasting</w:t>
            </w:r>
            <w:r>
              <w:rPr>
                <w:spacing w:val="16"/>
              </w:rPr>
              <w:t>)</w:t>
            </w:r>
            <w:hyperlink w:history="true" w:anchor="bookmark1">
              <w:r>
                <w:rPr>
                  <w:color w:val="0D7FAC"/>
                  <w:spacing w:val="16"/>
                </w:rPr>
                <w:t>*</w:t>
              </w:r>
            </w:hyperlink>
          </w:p>
        </w:tc>
      </w:tr>
      <w:tr>
        <w:trPr>
          <w:trHeight w:val="790" w:hRule="atLeast"/>
        </w:trPr>
        <w:tc>
          <w:tcPr>
            <w:tcW w:w="24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5" w:right="1040" w:hanging="134"/>
              <w:spacing w:before="22" w:line="306" w:lineRule="auto"/>
              <w:rPr/>
            </w:pPr>
            <w:r>
              <w:rPr>
                <w:spacing w:val="8"/>
              </w:rPr>
              <w:t>Inﬂammatory</w:t>
            </w:r>
            <w:r>
              <w:rPr>
                <w:spacing w:val="34"/>
              </w:rPr>
              <w:t xml:space="preserve"> </w:t>
            </w:r>
            <w:r>
              <w:rPr>
                <w:spacing w:val="8"/>
              </w:rPr>
              <w:t>markers</w:t>
            </w:r>
            <w:r>
              <w:rPr/>
              <w:t xml:space="preserve"> </w:t>
            </w:r>
            <w:r>
              <w:rPr/>
              <w:t>CRP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/>
              <w:t>mg</w:t>
            </w:r>
            <w:r>
              <w:rPr>
                <w:spacing w:val="11"/>
              </w:rPr>
              <w:t>/L)</w:t>
            </w:r>
          </w:p>
          <w:p>
            <w:pPr>
              <w:pStyle w:val="TableText"/>
              <w:ind w:left="210" w:right="1048"/>
              <w:spacing w:before="22" w:line="255" w:lineRule="auto"/>
              <w:rPr/>
            </w:pPr>
            <w:r>
              <w:rPr>
                <w:spacing w:val="5"/>
              </w:rPr>
              <w:t>Procalcitonin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5"/>
              </w:rPr>
              <w:t>(ng/L)</w:t>
            </w:r>
            <w:r>
              <w:rPr/>
              <w:t xml:space="preserve"> </w:t>
            </w:r>
            <w:r>
              <w:rPr>
                <w:spacing w:val="5"/>
              </w:rPr>
              <w:t>ESR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5"/>
              </w:rPr>
              <w:t>(mm/hr)</w:t>
            </w:r>
          </w:p>
        </w:tc>
        <w:tc>
          <w:tcPr>
            <w:tcW w:w="26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90" w:right="1219" w:firstLine="115"/>
              <w:spacing w:before="209" w:line="299" w:lineRule="auto"/>
              <w:rPr/>
            </w:pPr>
            <w:r>
              <w:rPr>
                <w:rFonts w:ascii="Arial" w:hAnsi="Arial" w:eastAsia="Arial" w:cs="Arial"/>
                <w:spacing w:val="6"/>
              </w:rPr>
              <w:t>&lt;</w:t>
            </w:r>
            <w:r>
              <w:rPr>
                <w:spacing w:val="6"/>
              </w:rPr>
              <w:t>10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&lt;</w:t>
            </w:r>
            <w:r>
              <w:rPr>
                <w:spacing w:val="7"/>
              </w:rPr>
              <w:t>0.05</w:t>
            </w:r>
          </w:p>
          <w:p>
            <w:pPr>
              <w:pStyle w:val="TableText"/>
              <w:ind w:left="1152"/>
              <w:spacing w:line="161" w:lineRule="exact"/>
              <w:rPr/>
            </w:pPr>
            <w:r>
              <w:rPr>
                <w:spacing w:val="10"/>
                <w:position w:val="1"/>
              </w:rPr>
              <w:t>0-20</w:t>
            </w:r>
          </w:p>
        </w:tc>
        <w:tc>
          <w:tcPr>
            <w:tcW w:w="8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241" w:line="207" w:lineRule="auto"/>
              <w:jc w:val="right"/>
              <w:rPr/>
            </w:pPr>
            <w:r>
              <w:rPr>
                <w:spacing w:val="12"/>
              </w:rPr>
              <w:t>Unchanged</w:t>
            </w:r>
          </w:p>
          <w:p>
            <w:pPr>
              <w:pStyle w:val="TableText"/>
              <w:ind w:left="493" w:hanging="354"/>
              <w:spacing w:before="58" w:line="274" w:lineRule="auto"/>
              <w:rPr/>
            </w:pPr>
            <w:r>
              <w:rPr>
                <w:spacing w:val="12"/>
              </w:rPr>
              <w:t>Unchanged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18-48</w:t>
            </w:r>
          </w:p>
        </w:tc>
        <w:tc>
          <w:tcPr>
            <w:tcW w:w="423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17"/>
              <w:spacing w:before="38" w:line="161" w:lineRule="exact"/>
              <w:rPr/>
            </w:pPr>
            <w:r>
              <w:rPr>
                <w:spacing w:val="10"/>
                <w:position w:val="1"/>
              </w:rPr>
              <w:t>30-70</w:t>
            </w:r>
          </w:p>
        </w:tc>
      </w:tr>
      <w:tr>
        <w:trPr>
          <w:trHeight w:val="179" w:hRule="atLeast"/>
        </w:trPr>
        <w:tc>
          <w:tcPr>
            <w:tcW w:w="10182" w:type="dxa"/>
            <w:vAlign w:val="top"/>
            <w:gridSpan w:val="5"/>
            <w:tcBorders>
              <w:top w:val="single" w:color="000000" w:sz="4" w:space="0"/>
            </w:tcBorders>
          </w:tcPr>
          <w:p>
            <w:pPr>
              <w:ind w:left="65"/>
              <w:spacing w:before="47" w:line="19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Other</w:t>
            </w:r>
          </w:p>
        </w:tc>
      </w:tr>
      <w:tr>
        <w:trPr>
          <w:trHeight w:val="195" w:hRule="atLeast"/>
        </w:trPr>
        <w:tc>
          <w:tcPr>
            <w:shd w:val="clear" w:fill="E1ECF7"/>
            <w:tcW w:w="5102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59"/>
              <w:spacing w:before="55" w:line="207" w:lineRule="auto"/>
              <w:rPr/>
            </w:pPr>
            <w:r>
              <w:rPr>
                <w:spacing w:val="7"/>
              </w:rPr>
              <w:t>Arterial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blood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gas</w:t>
            </w:r>
          </w:p>
        </w:tc>
        <w:tc>
          <w:tcPr>
            <w:shd w:val="clear" w:fill="E1ECF7"/>
            <w:tcW w:w="845" w:type="dxa"/>
            <w:vAlign w:val="top"/>
            <w:tcBorders>
              <w:bottom w:val="single" w:color="000000" w:sz="4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E1ECF7"/>
            <w:tcW w:w="423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300"/>
              <w:spacing w:before="55" w:line="207" w:lineRule="auto"/>
              <w:rPr/>
            </w:pPr>
            <w:r>
              <w:rPr>
                <w:spacing w:val="10"/>
              </w:rPr>
              <w:t>Expect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0"/>
              </w:rPr>
              <w:t>mild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compensate</w:t>
            </w:r>
            <w:r>
              <w:rPr>
                <w:spacing w:val="9"/>
              </w:rPr>
              <w:t>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respiratory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alkalosis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pregnancy</w:t>
            </w:r>
          </w:p>
        </w:tc>
      </w:tr>
    </w:tbl>
    <w:p>
      <w:pPr>
        <w:spacing w:before="54" w:line="149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*Non-fasting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bile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acid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concentrations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preferable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pregnancy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(see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section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on</w:t>
      </w:r>
      <w:r>
        <w:rPr>
          <w:rFonts w:ascii="Times New Roman" w:hAnsi="Times New Roman" w:eastAsia="Times New Roman" w:cs="Times New Roman"/>
          <w:sz w:val="12"/>
          <w:szCs w:val="12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ICP),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wh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ile fasting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measurement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recommended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non-pregnant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individuals.</w:t>
      </w:r>
    </w:p>
    <w:p>
      <w:pPr>
        <w:spacing w:before="27"/>
        <w:rPr/>
      </w:pPr>
      <w:r/>
    </w:p>
    <w:p>
      <w:pPr>
        <w:sectPr>
          <w:headerReference w:type="default" r:id="rId12"/>
          <w:footerReference w:type="default" r:id="rId13"/>
          <w:pgSz w:w="11906" w:h="15875"/>
          <w:pgMar w:top="796" w:right="839" w:bottom="798" w:left="843" w:header="489" w:footer="614" w:gutter="0"/>
          <w:cols w:equalWidth="0" w:num="1">
            <w:col w:w="10224" w:space="0"/>
          </w:cols>
        </w:sectPr>
        <w:rPr/>
      </w:pPr>
    </w:p>
    <w:p>
      <w:pPr>
        <w:ind w:left="10" w:right="126" w:firstLine="8"/>
        <w:spacing w:before="103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progress. Once the 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ecommendations were drafted and agreed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  the  CPG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panel  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furth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simpliﬁed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Delphi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process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conducted  and  the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recommendatio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reviewed;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gested changes were tak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into account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revised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subsequently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reviewed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appro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ved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EASL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Gov-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erning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Board.</w:t>
      </w:r>
    </w:p>
    <w:p>
      <w:pPr>
        <w:pStyle w:val="BodyText"/>
        <w:ind w:left="8"/>
        <w:spacing w:before="217" w:line="204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Table 3.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8"/>
        </w:rPr>
        <w:t>Data relating to safety of radiological investigations used to assess</w:t>
      </w:r>
    </w:p>
    <w:p>
      <w:pPr>
        <w:pStyle w:val="BodyText"/>
        <w:ind w:left="14"/>
        <w:spacing w:before="18" w:line="164" w:lineRule="exact"/>
        <w:rPr>
          <w:sz w:val="13"/>
          <w:szCs w:val="13"/>
        </w:rPr>
      </w:pPr>
      <w:r>
        <w:rPr>
          <w:sz w:val="13"/>
          <w:szCs w:val="13"/>
          <w:spacing w:val="9"/>
          <w:position w:val="2"/>
        </w:rPr>
        <w:t>pregnant women with</w:t>
      </w:r>
      <w:r>
        <w:rPr>
          <w:sz w:val="13"/>
          <w:szCs w:val="13"/>
          <w:spacing w:val="31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liver</w:t>
      </w:r>
      <w:r>
        <w:rPr>
          <w:sz w:val="13"/>
          <w:szCs w:val="13"/>
          <w:spacing w:val="14"/>
          <w:w w:val="102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disorders.</w:t>
      </w:r>
    </w:p>
    <w:p>
      <w:pPr>
        <w:spacing w:line="53" w:lineRule="exact"/>
        <w:rPr/>
      </w:pPr>
      <w:r/>
    </w:p>
    <w:tbl>
      <w:tblPr>
        <w:tblStyle w:val="TableNormal"/>
        <w:tblW w:w="5000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3"/>
        <w:gridCol w:w="3407"/>
      </w:tblGrid>
      <w:tr>
        <w:trPr>
          <w:trHeight w:val="270" w:hRule="atLeast"/>
        </w:trPr>
        <w:tc>
          <w:tcPr>
            <w:tcW w:w="5000" w:type="dxa"/>
            <w:vAlign w:val="top"/>
            <w:gridSpan w:val="2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69"/>
              <w:spacing w:before="86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Radiological</w:t>
            </w:r>
            <w:r>
              <w:rPr>
                <w:rFonts w:ascii="Arial" w:hAnsi="Arial" w:eastAsia="Arial" w:cs="Arial"/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investigations</w:t>
            </w:r>
          </w:p>
        </w:tc>
      </w:tr>
      <w:tr>
        <w:trPr>
          <w:trHeight w:val="181" w:hRule="atLeast"/>
        </w:trPr>
        <w:tc>
          <w:tcPr>
            <w:shd w:val="clear" w:fill="E1ECF7"/>
            <w:tcW w:w="159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0"/>
              <w:spacing w:before="43" w:line="205" w:lineRule="auto"/>
              <w:rPr/>
            </w:pPr>
            <w:r>
              <w:rPr>
                <w:spacing w:val="8"/>
              </w:rPr>
              <w:t>Ultrasound</w:t>
            </w:r>
          </w:p>
        </w:tc>
        <w:tc>
          <w:tcPr>
            <w:shd w:val="clear" w:fill="E1ECF7"/>
            <w:tcW w:w="34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"/>
              <w:spacing w:before="40" w:line="210" w:lineRule="auto"/>
              <w:rPr/>
            </w:pPr>
            <w:r>
              <w:rPr>
                <w:spacing w:val="10"/>
              </w:rPr>
              <w:t>Safe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any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gestation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10"/>
              </w:rPr>
              <w:t>pregna</w:t>
            </w:r>
            <w:r>
              <w:rPr>
                <w:spacing w:val="9"/>
              </w:rPr>
              <w:t>ncy</w:t>
            </w:r>
          </w:p>
        </w:tc>
      </w:tr>
      <w:tr>
        <w:trPr>
          <w:trHeight w:val="900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70"/>
              <w:spacing w:before="46" w:line="207" w:lineRule="auto"/>
              <w:rPr/>
            </w:pPr>
            <w:r>
              <w:rPr>
                <w:spacing w:val="7"/>
              </w:rPr>
              <w:t>Liver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7"/>
              </w:rPr>
              <w:t>elastography</w:t>
            </w:r>
          </w:p>
        </w:tc>
        <w:tc>
          <w:tcPr>
            <w:tcW w:w="3407" w:type="dxa"/>
            <w:vAlign w:val="top"/>
          </w:tcPr>
          <w:p>
            <w:pPr>
              <w:pStyle w:val="TableText"/>
              <w:ind w:left="5"/>
              <w:spacing w:before="44" w:line="211" w:lineRule="auto"/>
              <w:rPr/>
            </w:pPr>
            <w:r>
              <w:rPr>
                <w:spacing w:val="10"/>
              </w:rPr>
              <w:t>Safe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any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gestation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10"/>
              </w:rPr>
              <w:t>pregna</w:t>
            </w:r>
            <w:r>
              <w:rPr>
                <w:spacing w:val="9"/>
              </w:rPr>
              <w:t>ncy</w:t>
            </w:r>
          </w:p>
          <w:p>
            <w:pPr>
              <w:pStyle w:val="TableText"/>
              <w:ind w:left="9" w:right="58" w:firstLine="2"/>
              <w:spacing w:before="16" w:line="271" w:lineRule="auto"/>
              <w:rPr>
                <w:sz w:val="9"/>
                <w:szCs w:val="9"/>
              </w:rPr>
            </w:pPr>
            <w:r>
              <w:rPr>
                <w:spacing w:val="10"/>
              </w:rPr>
              <w:t>It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noted that there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may</w:t>
            </w:r>
            <w:r>
              <w:rPr>
                <w:spacing w:val="22"/>
                <w:w w:val="103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s</w:t>
            </w:r>
            <w:r>
              <w:rPr>
                <w:spacing w:val="9"/>
              </w:rPr>
              <w:t>mall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increase</w:t>
            </w:r>
            <w:r>
              <w:rPr/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liver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stiffness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cont</w:t>
            </w:r>
            <w:r>
              <w:rPr>
                <w:spacing w:val="8"/>
              </w:rPr>
              <w:t>rolled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attenuation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parameter</w:t>
            </w:r>
            <w:r>
              <w:rPr/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third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trimester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which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reﬂects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physiology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/>
              <w:t xml:space="preserve"> </w:t>
            </w:r>
            <w:r>
              <w:rPr>
                <w:spacing w:val="10"/>
              </w:rPr>
              <w:t>normal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pregnancy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0"/>
                  <w:position w:val="6"/>
                </w:rPr>
                <w:t>3</w:t>
              </w:r>
            </w:hyperlink>
          </w:p>
        </w:tc>
      </w:tr>
      <w:tr>
        <w:trPr>
          <w:trHeight w:val="184" w:hRule="atLeast"/>
        </w:trPr>
        <w:tc>
          <w:tcPr>
            <w:shd w:val="clear" w:fill="E1ECF7"/>
            <w:tcW w:w="1593" w:type="dxa"/>
            <w:vAlign w:val="top"/>
          </w:tcPr>
          <w:p>
            <w:pPr>
              <w:pStyle w:val="TableText"/>
              <w:ind w:left="71"/>
              <w:spacing w:before="46" w:line="204" w:lineRule="auto"/>
              <w:rPr/>
            </w:pPr>
            <w:r>
              <w:rPr>
                <w:spacing w:val="8"/>
              </w:rPr>
              <w:t>MRCP</w:t>
            </w:r>
          </w:p>
        </w:tc>
        <w:tc>
          <w:tcPr>
            <w:shd w:val="clear" w:fill="E1ECF7"/>
            <w:tcW w:w="3407" w:type="dxa"/>
            <w:vAlign w:val="top"/>
          </w:tcPr>
          <w:p>
            <w:pPr>
              <w:pStyle w:val="TableText"/>
              <w:ind w:left="5"/>
              <w:spacing w:before="46" w:line="204" w:lineRule="auto"/>
              <w:rPr/>
            </w:pPr>
            <w:r>
              <w:rPr>
                <w:spacing w:val="10"/>
              </w:rPr>
              <w:t>Safe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any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gestation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10"/>
              </w:rPr>
              <w:t>pregna</w:t>
            </w:r>
            <w:r>
              <w:rPr>
                <w:spacing w:val="9"/>
              </w:rPr>
              <w:t>ncy</w:t>
            </w:r>
          </w:p>
        </w:tc>
      </w:tr>
      <w:tr>
        <w:trPr>
          <w:trHeight w:val="766" w:hRule="atLeast"/>
        </w:trPr>
        <w:tc>
          <w:tcPr>
            <w:tcW w:w="15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0"/>
              <w:spacing w:before="47" w:line="209" w:lineRule="auto"/>
              <w:rPr/>
            </w:pPr>
            <w:r>
              <w:rPr>
                <w:spacing w:val="8"/>
              </w:rPr>
              <w:t>ERCP</w:t>
            </w:r>
          </w:p>
        </w:tc>
        <w:tc>
          <w:tcPr>
            <w:tcW w:w="340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" w:right="59" w:firstLine="4"/>
              <w:spacing w:line="277" w:lineRule="auto"/>
              <w:rPr/>
            </w:pPr>
            <w:r>
              <w:rPr>
                <w:spacing w:val="9"/>
              </w:rPr>
              <w:t>Fetal</w:t>
            </w:r>
            <w:r>
              <w:rPr>
                <w:spacing w:val="7"/>
              </w:rPr>
              <w:t xml:space="preserve">   </w:t>
            </w:r>
            <w:r>
              <w:rPr>
                <w:spacing w:val="9"/>
              </w:rPr>
              <w:t>radiation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</w:rPr>
              <w:t>estimated</w:t>
            </w:r>
            <w:r>
              <w:rPr>
                <w:spacing w:val="5"/>
              </w:rPr>
              <w:t xml:space="preserve">   </w:t>
            </w:r>
            <w:r>
              <w:rPr>
                <w:spacing w:val="9"/>
              </w:rPr>
              <w:t>between</w:t>
            </w:r>
            <w:r>
              <w:rPr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pacing w:val="9"/>
              </w:rPr>
              <w:t>&lt;</w:t>
            </w:r>
            <w:r>
              <w:rPr>
                <w:spacing w:val="9"/>
              </w:rPr>
              <w:t>0.1-0.5</w:t>
            </w:r>
            <w:r>
              <w:rPr>
                <w:spacing w:val="4"/>
              </w:rPr>
              <w:t xml:space="preserve">   </w:t>
            </w:r>
            <w:r>
              <w:rPr>
                <w:spacing w:val="9"/>
              </w:rPr>
              <w:t>mGy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9"/>
                  <w:position w:val="5"/>
                </w:rPr>
                <w:t>4</w:t>
              </w:r>
            </w:hyperlink>
            <w:r>
              <w:rPr>
                <w:sz w:val="9"/>
                <w:szCs w:val="9"/>
                <w:color w:val="0D7FAC"/>
                <w:spacing w:val="1"/>
                <w:position w:val="5"/>
              </w:rPr>
              <w:t xml:space="preserve"> </w:t>
            </w:r>
            <w:r>
              <w:rPr>
                <w:spacing w:val="7"/>
              </w:rPr>
              <w:t>(threshold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for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7"/>
              </w:rPr>
              <w:t>malformation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=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50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mGy)</w:t>
            </w:r>
          </w:p>
          <w:p>
            <w:pPr>
              <w:pStyle w:val="TableText"/>
              <w:ind w:left="3" w:right="56" w:firstLine="2"/>
              <w:spacing w:line="280" w:lineRule="auto"/>
              <w:rPr/>
            </w:pPr>
            <w:r>
              <w:rPr>
                <w:spacing w:val="8"/>
              </w:rPr>
              <w:t>Can  be  performed  in  pregnancy,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8"/>
              </w:rPr>
              <w:t>ideally</w:t>
            </w:r>
            <w:r>
              <w:rPr>
                <w:spacing w:val="7"/>
              </w:rPr>
              <w:t xml:space="preserve">  </w:t>
            </w:r>
            <w:r>
              <w:rPr>
                <w:spacing w:val="8"/>
              </w:rPr>
              <w:t>in  the  2</w:t>
            </w:r>
            <w:r>
              <w:rPr>
                <w:sz w:val="9"/>
                <w:szCs w:val="9"/>
                <w:spacing w:val="8"/>
                <w:position w:val="6"/>
              </w:rPr>
              <w:t>nd</w:t>
            </w:r>
            <w:r>
              <w:rPr>
                <w:spacing w:val="8"/>
              </w:rP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3</w:t>
            </w:r>
            <w:r>
              <w:rPr>
                <w:sz w:val="9"/>
                <w:szCs w:val="9"/>
                <w:spacing w:val="9"/>
                <w:position w:val="5"/>
              </w:rPr>
              <w:t>rd</w:t>
            </w:r>
            <w:r>
              <w:rPr>
                <w:sz w:val="9"/>
                <w:szCs w:val="9"/>
                <w:spacing w:val="1"/>
                <w:position w:val="5"/>
              </w:rPr>
              <w:t xml:space="preserve">  </w:t>
            </w:r>
            <w:r>
              <w:rPr>
                <w:spacing w:val="9"/>
              </w:rPr>
              <w:t>trimester</w:t>
            </w:r>
          </w:p>
        </w:tc>
      </w:tr>
      <w:tr>
        <w:trPr>
          <w:trHeight w:val="179" w:hRule="atLeast"/>
        </w:trPr>
        <w:tc>
          <w:tcPr>
            <w:tcW w:w="5000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65"/>
              <w:spacing w:before="45" w:line="19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Other</w:t>
            </w:r>
          </w:p>
        </w:tc>
      </w:tr>
      <w:tr>
        <w:trPr>
          <w:trHeight w:val="543" w:hRule="atLeast"/>
        </w:trPr>
        <w:tc>
          <w:tcPr>
            <w:shd w:val="clear" w:fill="E1ECF7"/>
            <w:tcW w:w="1593" w:type="dxa"/>
            <w:vAlign w:val="top"/>
          </w:tcPr>
          <w:p>
            <w:pPr>
              <w:pStyle w:val="TableText"/>
              <w:ind w:left="65"/>
              <w:spacing w:before="52" w:line="209" w:lineRule="auto"/>
              <w:rPr/>
            </w:pPr>
            <w:r>
              <w:rPr>
                <w:spacing w:val="6"/>
              </w:rPr>
              <w:t>OGD</w:t>
            </w:r>
          </w:p>
        </w:tc>
        <w:tc>
          <w:tcPr>
            <w:shd w:val="clear" w:fill="E1ECF7"/>
            <w:tcW w:w="3407" w:type="dxa"/>
            <w:vAlign w:val="top"/>
          </w:tcPr>
          <w:p>
            <w:pPr>
              <w:pStyle w:val="TableText"/>
              <w:ind w:left="9" w:right="60" w:hanging="4"/>
              <w:spacing w:before="3" w:line="270" w:lineRule="auto"/>
              <w:rPr/>
            </w:pPr>
            <w:r>
              <w:rPr>
                <w:spacing w:val="8"/>
              </w:rPr>
              <w:t>Safe in pregnancy,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ideally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performed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in 2</w:t>
            </w:r>
            <w:r>
              <w:rPr>
                <w:sz w:val="9"/>
                <w:szCs w:val="9"/>
                <w:spacing w:val="8"/>
                <w:position w:val="6"/>
              </w:rPr>
              <w:t>nd</w:t>
            </w:r>
            <w:r>
              <w:rPr>
                <w:sz w:val="9"/>
                <w:szCs w:val="9"/>
                <w:spacing w:val="14"/>
                <w:w w:val="101"/>
                <w:position w:val="6"/>
              </w:rPr>
              <w:t xml:space="preserve"> </w:t>
            </w:r>
            <w:r>
              <w:rPr>
                <w:spacing w:val="8"/>
              </w:rPr>
              <w:t>trimes</w:t>
            </w:r>
            <w:r>
              <w:rPr>
                <w:spacing w:val="7"/>
              </w:rPr>
              <w:t>ter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/>
              <w:t xml:space="preserve"> </w:t>
            </w:r>
            <w:r>
              <w:rPr>
                <w:spacing w:val="5"/>
              </w:rPr>
              <w:t>left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5"/>
              </w:rPr>
              <w:t>lateral</w:t>
            </w:r>
            <w:r>
              <w:rPr>
                <w:spacing w:val="23"/>
              </w:rPr>
              <w:t xml:space="preserve"> </w:t>
            </w:r>
            <w:r>
              <w:rPr>
                <w:spacing w:val="5"/>
              </w:rPr>
              <w:t>position</w:t>
            </w:r>
          </w:p>
          <w:p>
            <w:pPr>
              <w:pStyle w:val="TableText"/>
              <w:ind w:left="11"/>
              <w:spacing w:before="50" w:line="193" w:lineRule="auto"/>
              <w:rPr/>
            </w:pPr>
            <w:r>
              <w:rPr>
                <w:spacing w:val="9"/>
              </w:rPr>
              <w:t>Midazolam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may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used judici</w:t>
            </w:r>
            <w:r>
              <w:rPr>
                <w:spacing w:val="8"/>
              </w:rPr>
              <w:t>ously</w:t>
            </w:r>
          </w:p>
        </w:tc>
      </w:tr>
      <w:tr>
        <w:trPr>
          <w:trHeight w:val="732" w:hRule="atLeast"/>
        </w:trPr>
        <w:tc>
          <w:tcPr>
            <w:tcW w:w="15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0"/>
              <w:spacing w:before="54" w:line="206" w:lineRule="auto"/>
              <w:rPr/>
            </w:pPr>
            <w:r>
              <w:rPr>
                <w:spacing w:val="5"/>
              </w:rPr>
              <w:t>Liver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biopsy</w:t>
            </w:r>
          </w:p>
        </w:tc>
        <w:tc>
          <w:tcPr>
            <w:tcW w:w="340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" w:right="59"/>
              <w:spacing w:before="52" w:line="262" w:lineRule="auto"/>
              <w:jc w:val="both"/>
              <w:rPr/>
            </w:pPr>
            <w:r>
              <w:rPr>
                <w:spacing w:val="10"/>
              </w:rPr>
              <w:t>Can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performed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0"/>
              </w:rPr>
              <w:t>where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clini</w:t>
            </w:r>
            <w:r>
              <w:rPr>
                <w:spacing w:val="9"/>
              </w:rPr>
              <w:t>cal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need/diagnostic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un-</w:t>
            </w:r>
            <w:r>
              <w:rPr/>
              <w:t xml:space="preserve">  </w:t>
            </w:r>
            <w:r>
              <w:rPr>
                <w:spacing w:val="9"/>
              </w:rPr>
              <w:t>certainty  dictates,  and  d</w:t>
            </w:r>
            <w:r>
              <w:rPr>
                <w:spacing w:val="8"/>
              </w:rPr>
              <w:t>elay  in  diagnosis  would  be</w:t>
            </w:r>
            <w:r>
              <w:rPr/>
              <w:t xml:space="preserve"> </w:t>
            </w:r>
            <w:r>
              <w:rPr>
                <w:spacing w:val="12"/>
              </w:rPr>
              <w:t>more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2"/>
              </w:rPr>
              <w:t>dangerous for the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1"/>
              </w:rPr>
              <w:t>pregnant</w:t>
            </w:r>
            <w:r>
              <w:rPr>
                <w:spacing w:val="17"/>
              </w:rPr>
              <w:t xml:space="preserve"> </w:t>
            </w:r>
            <w:r>
              <w:rPr>
                <w:spacing w:val="11"/>
              </w:rPr>
              <w:t>woman</w:t>
            </w:r>
          </w:p>
          <w:p>
            <w:pPr>
              <w:pStyle w:val="TableText"/>
              <w:ind w:left="10"/>
              <w:spacing w:before="50" w:line="207" w:lineRule="auto"/>
              <w:rPr/>
            </w:pPr>
            <w:r>
              <w:rPr>
                <w:spacing w:val="11"/>
              </w:rPr>
              <w:t>Ensure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1"/>
              </w:rPr>
              <w:t>coagulopathy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corre</w:t>
            </w:r>
            <w:r>
              <w:rPr>
                <w:spacing w:val="10"/>
              </w:rPr>
              <w:t>cted</w:t>
            </w:r>
          </w:p>
        </w:tc>
      </w:tr>
    </w:tbl>
    <w:p>
      <w:pPr>
        <w:ind w:left="15" w:right="114" w:firstLine="1"/>
        <w:spacing w:before="79" w:line="253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ERCP,  endoscopic  retrograde  cholangiopancreaticography;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3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MRCP,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magnetic</w:t>
      </w:r>
      <w:r>
        <w:rPr>
          <w:rFonts w:ascii="Times New Roman" w:hAnsi="Times New Roman" w:eastAsia="Times New Roman" w:cs="Times New Roman"/>
          <w:sz w:val="12"/>
          <w:szCs w:val="12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re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so-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2"/>
        </w:rPr>
        <w:t>nance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2"/>
        </w:rPr>
        <w:t>cholangiopancreatogr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aphy;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OGD,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oesophago-gastroduodenoscopy.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50" w:line="258" w:lineRule="exact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0"/>
          <w:position w:val="2"/>
        </w:rPr>
        <w:t>Pre-existing</w:t>
      </w:r>
      <w:r>
        <w:rPr>
          <w:sz w:val="21"/>
          <w:szCs w:val="21"/>
          <w:color w:val="0065A4"/>
          <w:spacing w:val="41"/>
          <w:w w:val="101"/>
          <w:position w:val="2"/>
        </w:rPr>
        <w:t xml:space="preserve"> </w:t>
      </w:r>
      <w:r>
        <w:rPr>
          <w:sz w:val="21"/>
          <w:szCs w:val="21"/>
          <w:color w:val="0065A4"/>
          <w:spacing w:val="10"/>
          <w:position w:val="2"/>
        </w:rPr>
        <w:t>liver disorders</w:t>
      </w:r>
    </w:p>
    <w:p>
      <w:pPr>
        <w:pStyle w:val="BodyText"/>
        <w:ind w:left="13"/>
        <w:spacing w:before="119" w:line="211" w:lineRule="exact"/>
        <w:outlineLvl w:val="2"/>
        <w:rPr/>
      </w:pPr>
      <w:r>
        <w:rPr>
          <w:spacing w:val="9"/>
          <w:position w:val="2"/>
        </w:rPr>
        <w:t>Pre-existing cholestatic</w:t>
      </w:r>
      <w:r>
        <w:rPr>
          <w:spacing w:val="39"/>
          <w:w w:val="101"/>
          <w:position w:val="2"/>
        </w:rPr>
        <w:t xml:space="preserve"> </w:t>
      </w:r>
      <w:r>
        <w:rPr>
          <w:spacing w:val="9"/>
          <w:position w:val="2"/>
        </w:rPr>
        <w:t>liver</w:t>
      </w:r>
      <w:r>
        <w:rPr>
          <w:spacing w:val="18"/>
          <w:w w:val="101"/>
          <w:position w:val="2"/>
        </w:rPr>
        <w:t xml:space="preserve"> </w:t>
      </w:r>
      <w:r>
        <w:rPr>
          <w:spacing w:val="9"/>
          <w:position w:val="2"/>
        </w:rPr>
        <w:t>disease</w:t>
      </w:r>
    </w:p>
    <w:p>
      <w:pPr>
        <w:pStyle w:val="BodyText"/>
        <w:ind w:firstLine="21"/>
        <w:spacing w:before="90" w:line="264" w:lineRule="auto"/>
        <w:jc w:val="both"/>
        <w:rPr/>
      </w:pPr>
      <w:r>
        <w:rPr>
          <w:spacing w:val="10"/>
        </w:rPr>
        <w:t>What</w:t>
      </w:r>
      <w:r>
        <w:rPr>
          <w:spacing w:val="25"/>
          <w:w w:val="101"/>
        </w:rPr>
        <w:t xml:space="preserve"> </w:t>
      </w:r>
      <w:r>
        <w:rPr>
          <w:spacing w:val="10"/>
        </w:rPr>
        <w:t>advice</w:t>
      </w:r>
      <w:r>
        <w:rPr>
          <w:spacing w:val="34"/>
        </w:rPr>
        <w:t xml:space="preserve"> </w:t>
      </w:r>
      <w:r>
        <w:rPr>
          <w:spacing w:val="10"/>
        </w:rPr>
        <w:t>should</w:t>
      </w:r>
      <w:r>
        <w:rPr>
          <w:spacing w:val="25"/>
        </w:rPr>
        <w:t xml:space="preserve"> </w:t>
      </w:r>
      <w:r>
        <w:rPr>
          <w:spacing w:val="10"/>
        </w:rPr>
        <w:t>be</w:t>
      </w:r>
      <w:r>
        <w:rPr>
          <w:spacing w:val="35"/>
        </w:rPr>
        <w:t xml:space="preserve"> </w:t>
      </w:r>
      <w:r>
        <w:rPr>
          <w:spacing w:val="10"/>
        </w:rPr>
        <w:t>given</w:t>
      </w:r>
      <w:r>
        <w:rPr>
          <w:spacing w:val="43"/>
        </w:rPr>
        <w:t xml:space="preserve"> </w:t>
      </w:r>
      <w:r>
        <w:rPr>
          <w:spacing w:val="10"/>
        </w:rPr>
        <w:t>to</w:t>
      </w:r>
      <w:r>
        <w:rPr>
          <w:spacing w:val="43"/>
        </w:rPr>
        <w:t xml:space="preserve"> </w:t>
      </w:r>
      <w:r>
        <w:rPr>
          <w:spacing w:val="10"/>
        </w:rPr>
        <w:t>women</w:t>
      </w:r>
      <w:r>
        <w:rPr>
          <w:spacing w:val="42"/>
          <w:w w:val="101"/>
        </w:rPr>
        <w:t xml:space="preserve"> </w:t>
      </w:r>
      <w:r>
        <w:rPr>
          <w:spacing w:val="10"/>
        </w:rPr>
        <w:t>with</w:t>
      </w:r>
      <w:r>
        <w:rPr>
          <w:spacing w:val="29"/>
          <w:w w:val="101"/>
        </w:rPr>
        <w:t xml:space="preserve"> </w:t>
      </w:r>
      <w:r>
        <w:rPr>
          <w:spacing w:val="10"/>
        </w:rPr>
        <w:t>pre-existi</w:t>
      </w:r>
      <w:r>
        <w:rPr>
          <w:spacing w:val="9"/>
        </w:rPr>
        <w:t>ng</w:t>
      </w:r>
      <w:r>
        <w:rPr/>
        <w:t xml:space="preserve"> </w:t>
      </w:r>
      <w:r>
        <w:rPr>
          <w:spacing w:val="11"/>
        </w:rPr>
        <w:t>cholestatic  liver</w:t>
      </w:r>
      <w:r>
        <w:rPr>
          <w:spacing w:val="3"/>
        </w:rPr>
        <w:t xml:space="preserve">  </w:t>
      </w:r>
      <w:r>
        <w:rPr>
          <w:spacing w:val="11"/>
        </w:rPr>
        <w:t>disease  regardi</w:t>
      </w:r>
      <w:r>
        <w:rPr>
          <w:spacing w:val="10"/>
        </w:rPr>
        <w:t>ng  the  risk  of</w:t>
      </w:r>
      <w:r>
        <w:rPr>
          <w:spacing w:val="42"/>
        </w:rPr>
        <w:t xml:space="preserve"> </w:t>
      </w:r>
      <w:r>
        <w:rPr>
          <w:spacing w:val="10"/>
        </w:rPr>
        <w:t>impaired</w:t>
      </w:r>
      <w:r>
        <w:rPr/>
        <w:t xml:space="preserve"> </w:t>
      </w:r>
      <w:r>
        <w:rPr>
          <w:spacing w:val="10"/>
        </w:rPr>
        <w:t>outcome</w:t>
      </w:r>
      <w:r>
        <w:rPr>
          <w:spacing w:val="9"/>
        </w:rPr>
        <w:t xml:space="preserve">  </w:t>
      </w:r>
      <w:r>
        <w:rPr>
          <w:spacing w:val="10"/>
        </w:rPr>
        <w:t>for</w:t>
      </w:r>
      <w:r>
        <w:rPr>
          <w:spacing w:val="47"/>
          <w:w w:val="102"/>
        </w:rPr>
        <w:t xml:space="preserve">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fetus,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rPr>
          <w:spacing w:val="47"/>
        </w:rPr>
        <w:t xml:space="preserve"> </w:t>
      </w:r>
      <w:r>
        <w:rPr>
          <w:spacing w:val="10"/>
        </w:rPr>
        <w:t>for</w:t>
      </w:r>
      <w:r>
        <w:rPr>
          <w:spacing w:val="46"/>
        </w:rPr>
        <w:t xml:space="preserve">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mother</w:t>
      </w:r>
      <w:r>
        <w:rPr>
          <w:spacing w:val="45"/>
          <w:w w:val="102"/>
        </w:rPr>
        <w:t xml:space="preserve"> </w:t>
      </w:r>
      <w:r>
        <w:rPr>
          <w:spacing w:val="10"/>
        </w:rPr>
        <w:t>(exacerbated</w:t>
      </w:r>
      <w:r>
        <w:rPr/>
        <w:t xml:space="preserve"> </w:t>
      </w:r>
      <w:r>
        <w:rPr>
          <w:spacing w:val="10"/>
        </w:rPr>
        <w:t>pruritus,  elevated  serum  bile  acids</w:t>
      </w:r>
      <w:r>
        <w:rPr>
          <w:spacing w:val="11"/>
        </w:rPr>
        <w:t xml:space="preserve">  </w:t>
      </w:r>
      <w:r>
        <w:rPr>
          <w:spacing w:val="10"/>
        </w:rPr>
        <w:t>a</w:t>
      </w:r>
      <w:r>
        <w:rPr>
          <w:spacing w:val="9"/>
        </w:rPr>
        <w:t>nd  transaminases)</w:t>
      </w:r>
      <w:r>
        <w:rPr/>
        <w:t xml:space="preserve"> </w:t>
      </w:r>
      <w:r>
        <w:rPr>
          <w:spacing w:val="12"/>
        </w:rPr>
        <w:t>in pregnancy?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before="1" w:line="3954" w:lineRule="exact"/>
        <w:rPr/>
      </w:pPr>
      <w:r>
        <w:rPr>
          <w:position w:val="-79"/>
        </w:rPr>
        <w:pict>
          <v:shape id="_x0000_s14" style="mso-position-vertical-relative:line;mso-position-horizontal-relative:char;width:249.45pt;height:197.7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6" w:right="179" w:hanging="176"/>
                    <w:spacing w:before="115" w:line="28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●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  pre-existing  cholestatic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diseases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advised 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approximately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50%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will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worsening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novo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pruritus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during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pregnancy,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but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most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 will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stable hepatic function. Howeve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r, up to 70%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have postnatal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deterioration  of  serum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liver  tests.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also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informed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preterm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birth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occurs  more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commonly,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birth rates are reduced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primary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biliary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cholangitis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primary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sclerosing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cholangitis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sus).</w:t>
                  </w:r>
                </w:p>
                <w:p>
                  <w:pPr>
                    <w:ind w:left="368" w:right="179" w:hanging="178"/>
                    <w:spacing w:before="144" w:line="27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●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 the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~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50%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 pregnant women with worsening or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de novo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pruritus,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repeated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measurement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bile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acids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performed,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bile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cids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  reduced  gestatio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  length  in  pre-existing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cholestatic  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disorders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5;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spacing w:line="3954" w:lineRule="exact"/>
        <w:sectPr>
          <w:type w:val="continuous"/>
          <w:pgSz w:w="11906" w:h="15875"/>
          <w:pgMar w:top="796" w:right="839" w:bottom="798" w:left="843" w:header="489" w:footer="614" w:gutter="0"/>
          <w:cols w:equalWidth="0" w:num="2">
            <w:col w:w="5123" w:space="100"/>
            <w:col w:w="5001" w:space="0"/>
          </w:cols>
        </w:sectPr>
        <w:rPr/>
      </w:pPr>
    </w:p>
    <w:p>
      <w:pPr>
        <w:spacing w:line="102" w:lineRule="exact"/>
        <w:rPr/>
      </w:pPr>
      <w:r/>
    </w:p>
    <w:tbl>
      <w:tblPr>
        <w:tblStyle w:val="TableNormal"/>
        <w:tblW w:w="9547" w:type="dxa"/>
        <w:tblInd w:w="329" w:type="dxa"/>
        <w:tblLayout w:type="fixed"/>
        <w:tblBorders>
          <w:top w:val="dashed" w:color="1D1D1B" w:sz="4" w:space="0"/>
          <w:left w:val="dashed" w:color="1D1D1B" w:sz="4" w:space="0"/>
          <w:bottom w:val="dashed" w:color="1D1D1B" w:sz="4" w:space="0"/>
          <w:right w:val="dashed" w:color="1D1D1B" w:sz="4" w:space="0"/>
          <w:insideH w:val="dashed" w:color="1D1D1B" w:sz="4" w:space="0"/>
          <w:insideV w:val="dashed" w:color="1D1D1B" w:sz="4" w:space="0"/>
        </w:tblBorders>
      </w:tblPr>
      <w:tblGrid>
        <w:gridCol w:w="2088"/>
        <w:gridCol w:w="5363"/>
        <w:gridCol w:w="2096"/>
      </w:tblGrid>
      <w:tr>
        <w:trPr>
          <w:trHeight w:val="5096" w:hRule="atLeast"/>
        </w:trPr>
        <w:tc>
          <w:tcPr>
            <w:tcW w:w="2088" w:type="dxa"/>
            <w:vAlign w:val="top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152"/>
              <w:spacing w:before="41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80808"/>
              </w:rPr>
              <w:t>Catherine Williamson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1"/>
              </w:rPr>
              <w:t xml:space="preserve"> (Chair)</w:t>
            </w:r>
          </w:p>
          <w:p>
            <w:pPr>
              <w:ind w:left="619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2"/>
              </w:rPr>
              <w:t>Melanie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2"/>
              </w:rPr>
              <w:t>Nana</w:t>
            </w:r>
          </w:p>
          <w:p>
            <w:pPr>
              <w:ind w:left="631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80909"/>
                <w:spacing w:val="-2"/>
              </w:rPr>
              <w:t>Ulrich</w:t>
            </w:r>
            <w:r>
              <w:rPr>
                <w:rFonts w:ascii="Arial" w:hAnsi="Arial" w:eastAsia="Arial" w:cs="Arial"/>
                <w:sz w:val="14"/>
                <w:szCs w:val="14"/>
                <w:color w:val="080909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80909"/>
                <w:spacing w:val="-2"/>
              </w:rPr>
              <w:t>Beuers</w:t>
            </w:r>
          </w:p>
          <w:p>
            <w:pPr>
              <w:ind w:left="467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2"/>
              </w:rPr>
              <w:t>Michael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2"/>
              </w:rPr>
              <w:t>Heneghan</w:t>
            </w:r>
          </w:p>
          <w:p>
            <w:pPr>
              <w:ind w:left="486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2"/>
              </w:rPr>
              <w:t>Limas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2"/>
              </w:rPr>
              <w:t>Kupcinskas</w:t>
            </w:r>
          </w:p>
          <w:p>
            <w:pPr>
              <w:ind w:left="328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1"/>
              </w:rPr>
              <w:t>Hanns-Ulrich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1"/>
              </w:rPr>
              <w:t>Marscha</w:t>
            </w:r>
            <w:r>
              <w:rPr>
                <w:rFonts w:ascii="Arial" w:hAnsi="Arial" w:eastAsia="Arial" w:cs="Arial"/>
                <w:sz w:val="14"/>
                <w:szCs w:val="14"/>
                <w:color w:val="080808"/>
                <w:spacing w:val="-2"/>
              </w:rPr>
              <w:t>ll</w:t>
            </w:r>
          </w:p>
          <w:p>
            <w:pPr>
              <w:ind w:left="534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Rebecca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Painter</w:t>
            </w:r>
          </w:p>
          <w:p>
            <w:pPr>
              <w:ind w:left="696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3"/>
              </w:rPr>
              <w:t>Liona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3"/>
              </w:rPr>
              <w:t>Poon</w:t>
            </w:r>
          </w:p>
          <w:p>
            <w:pPr>
              <w:ind w:left="635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Gloria Taliani</w:t>
            </w:r>
          </w:p>
        </w:tc>
        <w:tc>
          <w:tcPr>
            <w:tcW w:w="5363" w:type="dxa"/>
            <w:vAlign w:val="top"/>
            <w:tcBorders>
              <w:bottom w:val="nil"/>
            </w:tcBorders>
          </w:tcPr>
          <w:p>
            <w:pPr>
              <w:ind w:left="3662"/>
              <w:spacing w:before="248" w:line="19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1696128" behindDoc="1" locked="0" layoutInCell="1" allowOverlap="1">
                  <wp:simplePos x="0" y="0"/>
                  <wp:positionH relativeFrom="column">
                    <wp:posOffset>256552</wp:posOffset>
                  </wp:positionH>
                  <wp:positionV relativeFrom="paragraph">
                    <wp:posOffset>121678</wp:posOffset>
                  </wp:positionV>
                  <wp:extent cx="2723210" cy="3027565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3210" cy="302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2" style="position:absolute;margin-left:-68.956pt;margin-top:99.547pt;mso-position-vertical-relative:top-margin-area;mso-position-horizontal-relative:right-margin-area;width:0.5pt;height:11.25pt;z-index:-251621376;" filled="false" strokecolor="#1D1D1B" strokeweight="0.50pt" coordsize="10,225" coordorigin="0,0" path="m5,0l5,224e">
                  <v:stroke joinstyle="miter" miterlimit="10"/>
                </v:shape>
              </w:pict>
            </w:r>
            <w:r>
              <w:pict>
                <v:shape id="_x0000_s24" style="position:absolute;margin-left:-68.956pt;margin-top:188.696pt;mso-position-vertical-relative:top-margin-area;mso-position-horizontal-relative:right-margin-area;width:0.5pt;height:11.25pt;z-index:-251623424;" filled="false" strokecolor="#1D1D1B" strokeweight="0.50pt" coordsize="10,225" coordorigin="0,0" path="m5,0l5,224e">
                  <v:stroke joinstyle="miter" miterlimit="10"/>
                </v:shape>
              </w:pict>
            </w:r>
            <w:r>
              <w:pict>
                <v:shape id="_x0000_s26" style="position:absolute;margin-left:-68.956pt;margin-top:218.08pt;mso-position-vertical-relative:top-margin-area;mso-position-horizontal-relative:right-margin-area;width:0.5pt;height:11.25pt;z-index:-251622400;" filled="false" strokecolor="#1D1D1B" strokeweight="0.50pt" coordsize="10,225" coordorigin="0,0" path="m5,0l5,224e">
                  <v:stroke joinstyle="miter" miterlimit="10"/>
                </v:shape>
              </w:pict>
            </w:r>
            <w:r>
              <w:pict>
                <v:shape id="_x0000_s28" style="position:absolute;margin-left:-68.956pt;margin-top:53.163pt;mso-position-vertical-relative:top-margin-area;mso-position-horizontal-relative:right-margin-area;width:0.5pt;height:11.25pt;z-index:-251625472;" filled="false" strokecolor="#1D1D1B" strokeweight="0.50pt" coordsize="10,225" coordorigin="0,0" path="m5,0l5,224e">
                  <v:stroke joinstyle="miter" miterlimit="10"/>
                </v:shape>
              </w:pict>
            </w:r>
            <w:r>
              <w:pict>
                <v:shape id="_x0000_s30" style="position:absolute;margin-left:-68.956pt;margin-top:158.313pt;mso-position-vertical-relative:top-margin-area;mso-position-horizontal-relative:right-margin-area;width:0.5pt;height:11.25pt;z-index:-251624448;" filled="false" strokecolor="#1D1D1B" strokeweight="0.50pt" coordsize="10,225" coordorigin="0,0" path="m5,0l5,224e">
                  <v:stroke joinstyle="miter" miterlimit="10"/>
                </v:shape>
              </w:pict>
            </w:r>
            <w:r>
              <w:rPr>
                <w:rFonts w:ascii="Arial" w:hAnsi="Arial" w:eastAsia="Arial" w:cs="Arial"/>
                <w:sz w:val="14"/>
                <w:szCs w:val="14"/>
                <w:color w:val="07090A"/>
                <w:spacing w:val="-2"/>
                <w:position w:val="1"/>
              </w:rPr>
              <w:t>CPG</w:t>
            </w:r>
            <w:r>
              <w:rPr>
                <w:rFonts w:ascii="Arial" w:hAnsi="Arial" w:eastAsia="Arial" w:cs="Arial"/>
                <w:sz w:val="14"/>
                <w:szCs w:val="14"/>
                <w:color w:val="07090A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7090A"/>
                <w:spacing w:val="-2"/>
                <w:position w:val="1"/>
              </w:rPr>
              <w:t>chair</w:t>
            </w:r>
          </w:p>
          <w:p>
            <w:pPr>
              <w:ind w:left="829"/>
              <w:spacing w:before="147" w:line="198" w:lineRule="auto"/>
              <w:outlineLvl w:val="4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E0401"/>
                <w:spacing w:val="-3"/>
              </w:rPr>
              <w:t>EASL</w:t>
            </w:r>
            <w:r>
              <w:rPr>
                <w:rFonts w:ascii="Arial" w:hAnsi="Arial" w:eastAsia="Arial" w:cs="Arial"/>
                <w:sz w:val="14"/>
                <w:szCs w:val="14"/>
                <w:color w:val="0E0401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E0401"/>
                <w:spacing w:val="-3"/>
              </w:rPr>
              <w:t>GB</w:t>
            </w:r>
          </w:p>
          <w:p>
            <w:pPr>
              <w:ind w:left="3419"/>
              <w:spacing w:before="120" w:line="19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50608"/>
                <w:spacing w:val="-3"/>
                <w:position w:val="2"/>
              </w:rPr>
              <w:t>CPG</w:t>
            </w:r>
            <w:r>
              <w:rPr>
                <w:rFonts w:ascii="Arial" w:hAnsi="Arial" w:eastAsia="Arial" w:cs="Arial"/>
                <w:sz w:val="14"/>
                <w:szCs w:val="14"/>
                <w:color w:val="050608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50608"/>
                <w:spacing w:val="-3"/>
                <w:position w:val="2"/>
              </w:rPr>
              <w:t>panel</w:t>
            </w:r>
            <w:r>
              <w:rPr>
                <w:rFonts w:ascii="Arial" w:hAnsi="Arial" w:eastAsia="Arial" w:cs="Arial"/>
                <w:sz w:val="14"/>
                <w:szCs w:val="14"/>
                <w:color w:val="050608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50608"/>
                <w:spacing w:val="-3"/>
                <w:position w:val="2"/>
              </w:rPr>
              <w:t>(n</w:t>
            </w:r>
            <w:r>
              <w:rPr>
                <w:rFonts w:ascii="Arial" w:hAnsi="Arial" w:eastAsia="Arial" w:cs="Arial"/>
                <w:sz w:val="14"/>
                <w:szCs w:val="14"/>
                <w:color w:val="050608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50608"/>
                <w:spacing w:val="-3"/>
                <w:position w:val="2"/>
              </w:rPr>
              <w:t>= 8)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3566"/>
              <w:spacing w:before="41" w:line="19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1697152" behindDoc="1" locked="0" layoutInCell="1" allowOverlap="1">
                  <wp:simplePos x="0" y="0"/>
                  <wp:positionH relativeFrom="column">
                    <wp:posOffset>2073414</wp:posOffset>
                  </wp:positionH>
                  <wp:positionV relativeFrom="paragraph">
                    <wp:posOffset>-36441</wp:posOffset>
                  </wp:positionV>
                  <wp:extent cx="906336" cy="396862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6336" cy="396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4"/>
                <w:szCs w:val="14"/>
                <w:color w:val="06080A"/>
                <w:spacing w:val="-1"/>
              </w:rPr>
              <w:t>Topics,</w:t>
            </w:r>
            <w:r>
              <w:rPr>
                <w:rFonts w:ascii="Arial" w:hAnsi="Arial" w:eastAsia="Arial" w:cs="Arial"/>
                <w:sz w:val="14"/>
                <w:szCs w:val="14"/>
                <w:color w:val="06080A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6080A"/>
                <w:spacing w:val="-1"/>
              </w:rPr>
              <w:t>PICO</w:t>
            </w:r>
          </w:p>
          <w:p>
            <w:pPr>
              <w:ind w:left="3684"/>
              <w:spacing w:line="18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shape id="_x0000_s32" style="position:absolute;margin-left:181.467pt;margin-top:7.26666pt;mso-position-vertical-relative:text;mso-position-horizontal-relative:text;width:35.05pt;height:11.6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1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06080A"/>
                            <w:spacing w:val="-1"/>
                            <w:position w:val="1"/>
                          </w:rPr>
                          <w:t>formulated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4"/>
                <w:szCs w:val="14"/>
                <w:color w:val="06080A"/>
                <w:spacing w:val="-1"/>
                <w:position w:val="2"/>
              </w:rPr>
              <w:t>questions</w:t>
            </w:r>
          </w:p>
          <w:p>
            <w:pPr>
              <w:ind w:left="731"/>
              <w:spacing w:line="18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C0803"/>
                <w:spacing w:val="-1"/>
              </w:rPr>
              <w:t>Delphi group</w:t>
            </w:r>
          </w:p>
          <w:p>
            <w:pPr>
              <w:ind w:left="883"/>
              <w:spacing w:line="187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C0803"/>
                <w:spacing w:val="-4"/>
                <w:position w:val="2"/>
              </w:rPr>
              <w:t>(n</w:t>
            </w:r>
            <w:r>
              <w:rPr>
                <w:rFonts w:ascii="Arial" w:hAnsi="Arial" w:eastAsia="Arial" w:cs="Arial"/>
                <w:sz w:val="14"/>
                <w:szCs w:val="14"/>
                <w:color w:val="0C0803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C0803"/>
                <w:spacing w:val="-4"/>
                <w:position w:val="2"/>
              </w:rPr>
              <w:t>=</w:t>
            </w:r>
            <w:r>
              <w:rPr>
                <w:rFonts w:ascii="Arial" w:hAnsi="Arial" w:eastAsia="Arial" w:cs="Arial"/>
                <w:sz w:val="14"/>
                <w:szCs w:val="14"/>
                <w:color w:val="0C0803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C0803"/>
                <w:spacing w:val="-4"/>
                <w:position w:val="2"/>
              </w:rPr>
              <w:t>25)</w:t>
            </w:r>
          </w:p>
          <w:p>
            <w:pPr>
              <w:ind w:left="813"/>
              <w:spacing w:before="21" w:line="18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-2"/>
              </w:rPr>
              <w:t>Experts</w:t>
            </w: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-2"/>
              </w:rPr>
              <w:t>at</w:t>
            </w:r>
          </w:p>
          <w:p>
            <w:pPr>
              <w:ind w:left="675"/>
              <w:spacing w:line="177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shape id="_x0000_s34" style="position:absolute;margin-left:170.056pt;margin-top:4.82172pt;mso-position-vertical-relative:text;mso-position-horizontal-relative:text;width:58.1pt;height:11.6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1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07090B"/>
                            <w:spacing w:val="-1"/>
                            <w:position w:val="2"/>
                          </w:rPr>
                          <w:t>Systematic review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-1"/>
                <w:position w:val="1"/>
              </w:rPr>
              <w:t>various</w:t>
            </w: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-1"/>
                <w:position w:val="1"/>
              </w:rPr>
              <w:t>levels,</w:t>
            </w:r>
          </w:p>
          <w:p>
            <w:pPr>
              <w:ind w:left="741"/>
              <w:spacing w:line="179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-2"/>
                <w:position w:val="2"/>
              </w:rPr>
              <w:t>patient</w:t>
            </w: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D0804"/>
                <w:spacing w:val="-2"/>
                <w:position w:val="2"/>
              </w:rPr>
              <w:t>reps.</w:t>
            </w:r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ind w:left="3379"/>
              <w:spacing w:before="41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608"/>
                <w:spacing w:val="-1"/>
              </w:rPr>
              <w:t>Evidence (OCEBM)</w:t>
            </w:r>
          </w:p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ind w:left="872"/>
              <w:spacing w:before="41" w:line="18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shape id="_x0000_s36" style="position:absolute;margin-left:169.315pt;margin-top:3.82208pt;mso-position-vertical-relative:text;mso-position-horizontal-relative:text;width:59.8pt;height:8.6pt;z-index:25170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080A0D"/>
                            <w:spacing w:val="-1"/>
                          </w:rPr>
                          <w:t>Recommendations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4"/>
                <w:szCs w:val="14"/>
                <w:color w:val="070C06"/>
                <w:spacing w:val="-2"/>
              </w:rPr>
              <w:t>External</w:t>
            </w:r>
          </w:p>
          <w:p>
            <w:pPr>
              <w:ind w:left="924"/>
              <w:spacing w:line="19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70C06"/>
                <w:spacing w:val="-2"/>
                <w:position w:val="1"/>
              </w:rPr>
              <w:t>review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3565"/>
              <w:spacing w:before="41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50709"/>
                <w:spacing w:val="-2"/>
              </w:rPr>
              <w:t>Revised</w:t>
            </w:r>
            <w:r>
              <w:rPr>
                <w:rFonts w:ascii="Arial" w:hAnsi="Arial" w:eastAsia="Arial" w:cs="Arial"/>
                <w:sz w:val="14"/>
                <w:szCs w:val="14"/>
                <w:color w:val="050709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50709"/>
                <w:spacing w:val="-2"/>
              </w:rPr>
              <w:t>CPG</w:t>
            </w:r>
          </w:p>
          <w:p>
            <w:pPr>
              <w:ind w:left="829"/>
              <w:spacing w:before="79" w:line="18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F0603"/>
                <w:spacing w:val="-3"/>
              </w:rPr>
              <w:t>EASL</w:t>
            </w:r>
            <w:r>
              <w:rPr>
                <w:rFonts w:ascii="Arial" w:hAnsi="Arial" w:eastAsia="Arial" w:cs="Arial"/>
                <w:sz w:val="14"/>
                <w:szCs w:val="14"/>
                <w:color w:val="0F06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F0603"/>
                <w:spacing w:val="-3"/>
              </w:rPr>
              <w:t>GB</w:t>
            </w:r>
          </w:p>
          <w:p>
            <w:pPr>
              <w:ind w:left="768"/>
              <w:spacing w:line="19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F0603"/>
                <w:spacing w:val="-1"/>
                <w:position w:val="1"/>
              </w:rPr>
              <w:t>final</w:t>
            </w:r>
            <w:r>
              <w:rPr>
                <w:rFonts w:ascii="Arial" w:hAnsi="Arial" w:eastAsia="Arial" w:cs="Arial"/>
                <w:sz w:val="14"/>
                <w:szCs w:val="14"/>
                <w:color w:val="0F0603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F0603"/>
                <w:spacing w:val="-1"/>
                <w:position w:val="1"/>
              </w:rPr>
              <w:t>review</w:t>
            </w:r>
          </w:p>
          <w:p>
            <w:pPr>
              <w:ind w:left="3667"/>
              <w:spacing w:before="63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60709"/>
                <w:spacing w:val="-3"/>
              </w:rPr>
              <w:t>Final</w:t>
            </w:r>
            <w:r>
              <w:rPr>
                <w:rFonts w:ascii="Arial" w:hAnsi="Arial" w:eastAsia="Arial" w:cs="Arial"/>
                <w:sz w:val="14"/>
                <w:szCs w:val="14"/>
                <w:color w:val="060709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60709"/>
                <w:spacing w:val="-3"/>
              </w:rPr>
              <w:t>CPG</w:t>
            </w:r>
          </w:p>
        </w:tc>
        <w:tc>
          <w:tcPr>
            <w:tcW w:w="2096" w:type="dxa"/>
            <w:vAlign w:val="top"/>
            <w:tcBorders>
              <w:bottom w:val="nil"/>
            </w:tcBorders>
          </w:tcPr>
          <w:p>
            <w:pPr>
              <w:ind w:left="730"/>
              <w:spacing w:before="109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C0C0C"/>
                <w:spacing w:val="-1"/>
              </w:rPr>
              <w:t>Gunilla Ajne</w:t>
            </w:r>
          </w:p>
          <w:p>
            <w:pPr>
              <w:ind w:left="633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Jean Anderson</w:t>
            </w:r>
          </w:p>
          <w:p>
            <w:pPr>
              <w:ind w:left="550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Marina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Berenguer</w:t>
            </w:r>
          </w:p>
          <w:p>
            <w:pPr>
              <w:ind w:left="654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William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Bernal</w:t>
            </w:r>
          </w:p>
          <w:p>
            <w:pPr>
              <w:ind w:left="647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Kirsten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Boberg</w:t>
            </w:r>
          </w:p>
          <w:p>
            <w:pPr>
              <w:ind w:left="574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Jenny Chambers</w:t>
            </w:r>
          </w:p>
          <w:p>
            <w:pPr>
              <w:ind w:left="714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Peter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Fickert</w:t>
            </w:r>
          </w:p>
          <w:p>
            <w:pPr>
              <w:ind w:left="648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Charlotte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Frise</w:t>
            </w:r>
          </w:p>
          <w:p>
            <w:pPr>
              <w:ind w:left="567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Vladas Gintautas</w:t>
            </w:r>
          </w:p>
          <w:p>
            <w:pPr>
              <w:ind w:left="753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3"/>
              </w:rPr>
              <w:t>Risto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3"/>
              </w:rPr>
              <w:t>Kaaja</w:t>
            </w:r>
          </w:p>
          <w:p>
            <w:pPr>
              <w:ind w:left="680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Verena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Keitel</w:t>
            </w:r>
          </w:p>
          <w:p>
            <w:pPr>
              <w:ind w:left="462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1"/>
              </w:rPr>
              <w:t>Jurate</w:t>
            </w: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1"/>
              </w:rPr>
              <w:t>Kondrackiene</w:t>
            </w:r>
          </w:p>
          <w:p>
            <w:pPr>
              <w:ind w:left="680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1"/>
              </w:rPr>
              <w:t>Ashok</w:t>
            </w: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1"/>
              </w:rPr>
              <w:t>Kumar</w:t>
            </w:r>
          </w:p>
          <w:p>
            <w:pPr>
              <w:ind w:left="600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2"/>
              </w:rPr>
              <w:t>Karolina</w:t>
            </w: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2"/>
              </w:rPr>
              <w:t>Londen</w:t>
            </w:r>
          </w:p>
          <w:p>
            <w:pPr>
              <w:ind w:left="737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2"/>
              </w:rPr>
              <w:t>Silke</w:t>
            </w: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2"/>
              </w:rPr>
              <w:t>Mader</w:t>
            </w:r>
          </w:p>
          <w:p>
            <w:pPr>
              <w:ind w:left="750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70707"/>
                <w:spacing w:val="-2"/>
              </w:rPr>
              <w:t>Aldo</w:t>
            </w:r>
            <w:r>
              <w:rPr>
                <w:rFonts w:ascii="Arial" w:hAnsi="Arial" w:eastAsia="Arial" w:cs="Arial"/>
                <w:sz w:val="14"/>
                <w:szCs w:val="14"/>
                <w:color w:val="070707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70707"/>
                <w:spacing w:val="-2"/>
              </w:rPr>
              <w:t>Maina</w:t>
            </w:r>
          </w:p>
          <w:p>
            <w:pPr>
              <w:ind w:left="632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Piotr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2"/>
              </w:rPr>
              <w:t>Milkiewicz</w:t>
            </w:r>
          </w:p>
          <w:p>
            <w:pPr>
              <w:ind w:left="348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Catherine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Nelson-Piercy</w:t>
            </w:r>
          </w:p>
          <w:p>
            <w:pPr>
              <w:ind w:left="461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Christopher Redman</w:t>
            </w:r>
          </w:p>
          <w:p>
            <w:pPr>
              <w:ind w:left="488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Christoph Schramm</w:t>
            </w:r>
          </w:p>
          <w:p>
            <w:pPr>
              <w:ind w:left="628"/>
              <w:spacing w:before="68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90909"/>
                <w:spacing w:val="-1"/>
              </w:rPr>
              <w:t>Rinna Salupere</w:t>
            </w:r>
          </w:p>
          <w:p>
            <w:pPr>
              <w:ind w:left="386"/>
              <w:spacing w:before="6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1"/>
              </w:rPr>
              <w:t>Shakila Thangaratinam</w:t>
            </w:r>
          </w:p>
          <w:p>
            <w:pPr>
              <w:ind w:left="748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1"/>
              </w:rPr>
              <w:t>Maja Thiele</w:t>
            </w:r>
          </w:p>
          <w:p>
            <w:pPr>
              <w:ind w:left="800"/>
              <w:spacing w:before="69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A0A0A"/>
                <w:spacing w:val="-1"/>
              </w:rPr>
              <w:t>Erica Villa</w:t>
            </w:r>
          </w:p>
          <w:p>
            <w:pPr>
              <w:ind w:left="740"/>
              <w:spacing w:before="6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A0A0A"/>
              </w:rPr>
              <w:t>Willy Visser</w:t>
            </w:r>
          </w:p>
        </w:tc>
      </w:tr>
    </w:tbl>
    <w:p>
      <w:pPr>
        <w:ind w:firstLine="324"/>
        <w:spacing w:before="25" w:line="40" w:lineRule="exact"/>
        <w:rPr/>
      </w:pPr>
      <w:r>
        <w:rPr/>
        <w:pict>
          <v:group id="_x0000_s38" style="mso-position-vertical-relative:line;mso-position-horizontal-relative:char;width:477.9pt;height:2pt;" filled="false" stroked="false" coordsize="9557,40" coordorigin="0,0">
            <v:shape id="_x0000_s40" style="position:absolute;left:7426;top:0;width:40;height:40;" filled="false" strokecolor="#1D1D1B" strokeweight="0.50pt" coordsize="40,40" coordorigin="0,0" path="m35,5l35,35l5,35e">
              <v:stroke joinstyle="miter" miterlimit="10"/>
            </v:shape>
            <v:shape id="_x0000_s42" style="position:absolute;left:2148;top:30;width:5222;height:10;" filled="false" strokecolor="#1D1D1B" strokeweight="0.50pt" coordsize="5222,10" coordorigin="0,0" path="m5222,5l0,5e">
              <v:stroke dashstyle="dash" joinstyle="miter" miterlimit="10"/>
            </v:shape>
            <v:shape id="_x0000_s44" style="position:absolute;left:2084;top:0;width:5412;height:40;" filled="false" strokecolor="#1D1D1B" strokeweight="0.50pt" coordsize="5412,40" coordorigin="0,0" path="m35,35l5,35l5,5m5377,5l5377,35l5407,35e">
              <v:stroke joinstyle="miter" miterlimit="10"/>
            </v:shape>
            <v:shape id="_x0000_s46" style="position:absolute;left:7553;top:30;width:1940;height:10;" filled="false" strokecolor="#1D1D1B" strokeweight="0.50pt" coordsize="1940,10" coordorigin="0,0" path="m0,5l1939,5e">
              <v:stroke dashstyle="dash" joinstyle="miter" miterlimit="10"/>
            </v:shape>
            <v:shape id="_x0000_s48" style="position:absolute;left:0;top:0;width:9557;height:40;" filled="false" strokecolor="#1D1D1B" strokeweight="0.50pt" coordsize="9557,40" coordorigin="0,0" path="m9522,35l9552,35l9552,5m5,5l5,35l35,35e">
              <v:stroke joinstyle="miter" miterlimit="10"/>
            </v:shape>
            <v:shape id="_x0000_s50" style="position:absolute;left:96;top:30;width:1940;height:10;" filled="false" strokecolor="#1D1D1B" strokeweight="0.50pt" coordsize="1940,10" coordorigin="0,0" path="m0,5l1939,5e">
              <v:stroke dashstyle="dash" joinstyle="miter" miterlimit="10"/>
            </v:shape>
            <v:shape id="_x0000_s52" style="position:absolute;left:2061;top:0;width:40;height:40;" filled="false" strokecolor="#1D1D1B" strokeweight="0.50pt" coordsize="40,40" coordorigin="0,0" path="m5,35l35,35l35,5e">
              <v:stroke joinstyle="miter" miterlimit="10"/>
            </v:shape>
          </v:group>
        </w:pict>
      </w:r>
    </w:p>
    <w:p>
      <w:pPr>
        <w:pStyle w:val="BodyText"/>
        <w:spacing w:before="241" w:line="164" w:lineRule="exact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spacing w:val="8"/>
          <w:position w:val="2"/>
        </w:rPr>
        <w:t>Fig.</w:t>
      </w:r>
      <w:r>
        <w:rPr>
          <w:sz w:val="13"/>
          <w:szCs w:val="13"/>
          <w:spacing w:val="37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1.</w:t>
      </w:r>
      <w:r>
        <w:rPr>
          <w:sz w:val="13"/>
          <w:szCs w:val="13"/>
          <w:position w:val="2"/>
        </w:rPr>
        <w:t xml:space="preserve">  </w:t>
      </w:r>
      <w:r>
        <w:rPr>
          <w:sz w:val="13"/>
          <w:szCs w:val="13"/>
          <w:spacing w:val="8"/>
          <w:position w:val="2"/>
        </w:rPr>
        <w:t>Summary of the</w:t>
      </w:r>
      <w:r>
        <w:rPr>
          <w:sz w:val="13"/>
          <w:szCs w:val="13"/>
          <w:spacing w:val="19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methods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used to</w:t>
      </w:r>
      <w:r>
        <w:rPr>
          <w:sz w:val="13"/>
          <w:szCs w:val="13"/>
          <w:spacing w:val="17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prepare the</w:t>
      </w:r>
      <w:r>
        <w:rPr>
          <w:sz w:val="13"/>
          <w:szCs w:val="13"/>
          <w:spacing w:val="15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clinical</w:t>
      </w:r>
      <w:r>
        <w:rPr>
          <w:sz w:val="13"/>
          <w:szCs w:val="13"/>
          <w:spacing w:val="16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practice guidelines.</w:t>
      </w:r>
      <w:r>
        <w:rPr>
          <w:sz w:val="13"/>
          <w:szCs w:val="13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EASL,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European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Association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Study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Liver;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GB,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Governing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body;</w:t>
      </w:r>
    </w:p>
    <w:p>
      <w:pPr>
        <w:ind w:left="10"/>
        <w:spacing w:before="48" w:line="20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PICO,</w:t>
      </w:r>
      <w:r>
        <w:rPr>
          <w:rFonts w:ascii="Times New Roman" w:hAnsi="Times New Roman" w:eastAsia="Times New Roman" w:cs="Times New Roman"/>
          <w:sz w:val="13"/>
          <w:szCs w:val="13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Patient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problem,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Intervention,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Comparison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Outcome;</w:t>
      </w:r>
      <w:r>
        <w:rPr>
          <w:rFonts w:ascii="Times New Roman" w:hAnsi="Times New Roman" w:eastAsia="Times New Roman" w:cs="Times New Roman"/>
          <w:sz w:val="13"/>
          <w:szCs w:val="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OCEBM,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Oxford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Centre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Evidence-Based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Medicine.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1"/>
        <w:spacing w:before="37" w:line="209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Table 4.  Level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8"/>
        </w:rPr>
        <w:t>of evidence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8"/>
        </w:rPr>
        <w:t>based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8"/>
        </w:rPr>
        <w:t>on the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8"/>
        </w:rPr>
        <w:t>Oxford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8"/>
        </w:rPr>
        <w:t>Centre for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8"/>
        </w:rPr>
        <w:t>Evidence-based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8"/>
        </w:rPr>
        <w:t>Medicine.</w:t>
      </w:r>
    </w:p>
    <w:p>
      <w:pPr>
        <w:spacing w:line="53" w:lineRule="exact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3"/>
        <w:gridCol w:w="5422"/>
        <w:gridCol w:w="4049"/>
      </w:tblGrid>
      <w:tr>
        <w:trPr>
          <w:trHeight w:val="265" w:hRule="atLeast"/>
        </w:trPr>
        <w:tc>
          <w:tcPr>
            <w:tcW w:w="73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69"/>
              <w:spacing w:before="81" w:line="20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5"/>
              </w:rPr>
              <w:t>Level</w:t>
            </w:r>
          </w:p>
        </w:tc>
        <w:tc>
          <w:tcPr>
            <w:tcW w:w="542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5"/>
              <w:spacing w:before="79" w:line="20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Criteria</w:t>
            </w:r>
          </w:p>
        </w:tc>
        <w:tc>
          <w:tcPr>
            <w:tcW w:w="404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67"/>
              <w:spacing w:before="79" w:line="20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Simple</w:t>
            </w:r>
            <w:r>
              <w:rPr>
                <w:rFonts w:ascii="Arial" w:hAnsi="Arial" w:eastAsia="Arial" w:cs="Arial"/>
                <w:sz w:val="13"/>
                <w:szCs w:val="1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model for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high,</w:t>
            </w:r>
            <w:r>
              <w:rPr>
                <w:rFonts w:ascii="Arial" w:hAnsi="Arial" w:eastAsia="Arial" w:cs="Arial"/>
                <w:sz w:val="13"/>
                <w:szCs w:val="1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intermediate and</w:t>
            </w:r>
            <w:r>
              <w:rPr>
                <w:rFonts w:ascii="Arial" w:hAnsi="Arial" w:eastAsia="Arial" w:cs="Arial"/>
                <w:sz w:val="13"/>
                <w:szCs w:val="1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l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ow evidence</w:t>
            </w:r>
          </w:p>
        </w:tc>
      </w:tr>
      <w:tr>
        <w:trPr>
          <w:trHeight w:val="184" w:hRule="atLeast"/>
        </w:trPr>
        <w:tc>
          <w:tcPr>
            <w:shd w:val="clear" w:fill="E1ECF7"/>
            <w:tcW w:w="7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2"/>
              <w:spacing w:before="15" w:line="159" w:lineRule="exact"/>
              <w:rPr/>
            </w:pPr>
            <w:r>
              <w:rPr/>
              <w:t>1</w:t>
            </w:r>
          </w:p>
        </w:tc>
        <w:tc>
          <w:tcPr>
            <w:shd w:val="clear" w:fill="E1ECF7"/>
            <w:tcW w:w="54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"/>
              <w:spacing w:before="45" w:line="206" w:lineRule="auto"/>
              <w:rPr/>
            </w:pPr>
            <w:r>
              <w:rPr>
                <w:spacing w:val="8"/>
              </w:rPr>
              <w:t>Systematic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reviews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(SR)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(with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homoge</w:t>
            </w:r>
            <w:r>
              <w:rPr>
                <w:spacing w:val="7"/>
              </w:rPr>
              <w:t>neity)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randomised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controlled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trials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(RCT)</w:t>
            </w:r>
          </w:p>
        </w:tc>
        <w:tc>
          <w:tcPr>
            <w:shd w:val="clear" w:fill="E1ECF7"/>
            <w:tcW w:w="40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15" w:line="159" w:lineRule="exact"/>
              <w:rPr/>
            </w:pPr>
            <w:r>
              <w:rPr>
                <w:spacing w:val="9"/>
                <w:position w:val="2"/>
              </w:rPr>
              <w:t>Further</w:t>
            </w:r>
            <w:r>
              <w:rPr>
                <w:spacing w:val="31"/>
                <w:w w:val="10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research</w:t>
            </w:r>
            <w:r>
              <w:rPr>
                <w:spacing w:val="1"/>
                <w:position w:val="2"/>
              </w:rPr>
              <w:t xml:space="preserve">  </w:t>
            </w:r>
            <w:r>
              <w:rPr>
                <w:spacing w:val="9"/>
                <w:position w:val="2"/>
              </w:rPr>
              <w:t>is</w:t>
            </w:r>
            <w:r>
              <w:rPr>
                <w:position w:val="2"/>
              </w:rPr>
              <w:t xml:space="preserve">  </w:t>
            </w:r>
            <w:r>
              <w:rPr>
                <w:spacing w:val="9"/>
                <w:position w:val="2"/>
              </w:rPr>
              <w:t>unlikely</w:t>
            </w:r>
            <w:r>
              <w:rPr>
                <w:spacing w:val="27"/>
                <w:w w:val="10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to</w:t>
            </w:r>
            <w:r>
              <w:rPr>
                <w:spacing w:val="30"/>
                <w:w w:val="10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change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our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conﬁdence</w:t>
            </w:r>
            <w:r>
              <w:rPr>
                <w:spacing w:val="1"/>
                <w:position w:val="2"/>
              </w:rPr>
              <w:t xml:space="preserve">  </w:t>
            </w:r>
            <w:r>
              <w:rPr>
                <w:spacing w:val="9"/>
                <w:position w:val="2"/>
              </w:rPr>
              <w:t>in</w:t>
            </w:r>
            <w:r>
              <w:rPr>
                <w:spacing w:val="26"/>
                <w:w w:val="103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</w:t>
            </w:r>
            <w:r>
              <w:rPr>
                <w:spacing w:val="8"/>
                <w:position w:val="2"/>
              </w:rPr>
              <w:t>he</w:t>
            </w:r>
          </w:p>
        </w:tc>
      </w:tr>
      <w:tr>
        <w:trPr>
          <w:trHeight w:val="362" w:hRule="atLeast"/>
        </w:trPr>
        <w:tc>
          <w:tcPr>
            <w:shd w:val="clear" w:fill="E1ECF7"/>
            <w:tcW w:w="733" w:type="dxa"/>
            <w:vAlign w:val="top"/>
          </w:tcPr>
          <w:p>
            <w:pPr>
              <w:pStyle w:val="TableText"/>
              <w:ind w:left="63"/>
              <w:spacing w:before="16" w:line="161" w:lineRule="exact"/>
              <w:rPr/>
            </w:pPr>
            <w:r>
              <w:rPr>
                <w:spacing w:val="8"/>
              </w:rPr>
              <w:t>2</w:t>
            </w:r>
          </w:p>
        </w:tc>
        <w:tc>
          <w:tcPr>
            <w:shd w:val="clear" w:fill="E1ECF7"/>
            <w:tcW w:w="5422" w:type="dxa"/>
            <w:vAlign w:val="top"/>
          </w:tcPr>
          <w:p>
            <w:pPr>
              <w:pStyle w:val="TableText"/>
              <w:ind w:left="11"/>
              <w:spacing w:before="46" w:line="208" w:lineRule="auto"/>
              <w:rPr/>
            </w:pPr>
            <w:r>
              <w:rPr>
                <w:spacing w:val="9"/>
              </w:rPr>
              <w:t>Randomised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controlled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trials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(RCT)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observ</w:t>
            </w:r>
            <w:r>
              <w:rPr>
                <w:spacing w:val="8"/>
              </w:rPr>
              <w:t>ational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studies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dramatic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effects;</w:t>
            </w:r>
          </w:p>
          <w:p>
            <w:pPr>
              <w:pStyle w:val="TableText"/>
              <w:ind w:left="4"/>
              <w:spacing w:before="19" w:line="156" w:lineRule="exact"/>
              <w:rPr/>
            </w:pPr>
            <w:r>
              <w:rPr>
                <w:spacing w:val="8"/>
                <w:position w:val="1"/>
              </w:rPr>
              <w:t>systematic</w:t>
            </w:r>
            <w:r>
              <w:rPr>
                <w:spacing w:val="34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reviews</w:t>
            </w:r>
            <w:r>
              <w:rPr>
                <w:spacing w:val="19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(SR)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of</w:t>
            </w:r>
            <w:r>
              <w:rPr>
                <w:spacing w:val="22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lower</w:t>
            </w:r>
            <w:r>
              <w:rPr>
                <w:spacing w:val="16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quality</w:t>
            </w:r>
            <w:r>
              <w:rPr>
                <w:spacing w:val="17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studies</w:t>
            </w:r>
            <w:r>
              <w:rPr>
                <w:spacing w:val="19"/>
                <w:w w:val="103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(</w:t>
            </w:r>
            <w:r>
              <w:rPr>
                <w:rFonts w:ascii="Arial" w:hAnsi="Arial" w:eastAsia="Arial" w:cs="Arial"/>
                <w:spacing w:val="8"/>
                <w:position w:val="1"/>
              </w:rPr>
              <w:t>i.e.</w:t>
            </w:r>
            <w:r>
              <w:rPr>
                <w:rFonts w:ascii="Arial" w:hAnsi="Arial" w:eastAsia="Arial" w:cs="Arial"/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non-randomised,</w:t>
            </w:r>
            <w:r>
              <w:rPr>
                <w:spacing w:val="23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retrospective)</w:t>
            </w:r>
          </w:p>
        </w:tc>
        <w:tc>
          <w:tcPr>
            <w:shd w:val="clear" w:fill="E1ECF7"/>
            <w:tcW w:w="4049" w:type="dxa"/>
            <w:vAlign w:val="top"/>
          </w:tcPr>
          <w:p>
            <w:pPr>
              <w:pStyle w:val="TableText"/>
              <w:ind w:left="169"/>
              <w:spacing w:before="10" w:line="161" w:lineRule="exact"/>
              <w:rPr/>
            </w:pPr>
            <w:r>
              <w:rPr>
                <w:spacing w:val="9"/>
              </w:rPr>
              <w:t>estimate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beneﬁt</w:t>
            </w:r>
            <w:r>
              <w:rPr>
                <w:spacing w:val="19"/>
                <w:w w:val="103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risk</w:t>
            </w:r>
          </w:p>
        </w:tc>
      </w:tr>
      <w:tr>
        <w:trPr>
          <w:trHeight w:val="726" w:hRule="atLeast"/>
        </w:trPr>
        <w:tc>
          <w:tcPr>
            <w:tcW w:w="733" w:type="dxa"/>
            <w:vAlign w:val="top"/>
          </w:tcPr>
          <w:p>
            <w:pPr>
              <w:pStyle w:val="TableText"/>
              <w:ind w:left="63"/>
              <w:spacing w:before="19" w:line="161" w:lineRule="exact"/>
              <w:rPr/>
            </w:pPr>
            <w:r>
              <w:rPr>
                <w:spacing w:val="8"/>
                <w:position w:val="1"/>
              </w:rPr>
              <w:t>3</w:t>
            </w:r>
          </w:p>
          <w:p>
            <w:pPr>
              <w:pStyle w:val="TableText"/>
              <w:ind w:left="64"/>
              <w:spacing w:before="202" w:line="161" w:lineRule="exact"/>
              <w:rPr/>
            </w:pPr>
            <w:r>
              <w:rPr>
                <w:spacing w:val="8"/>
              </w:rPr>
              <w:t>4</w:t>
            </w:r>
          </w:p>
        </w:tc>
        <w:tc>
          <w:tcPr>
            <w:tcW w:w="5422" w:type="dxa"/>
            <w:vAlign w:val="top"/>
          </w:tcPr>
          <w:p>
            <w:pPr>
              <w:pStyle w:val="TableText"/>
              <w:ind w:left="7" w:right="162" w:firstLine="4"/>
              <w:spacing w:before="19" w:line="273" w:lineRule="auto"/>
              <w:rPr/>
            </w:pPr>
            <w:r>
              <w:rPr>
                <w:spacing w:val="9"/>
              </w:rPr>
              <w:t>Non-randomised</w:t>
            </w:r>
            <w:r>
              <w:rPr>
                <w:spacing w:val="9"/>
                <w:w w:val="102"/>
              </w:rPr>
              <w:t xml:space="preserve">  </w:t>
            </w:r>
            <w:r>
              <w:rPr>
                <w:spacing w:val="9"/>
              </w:rPr>
              <w:t>controlled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cohort/follow-up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study/control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arm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of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randomised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trial</w:t>
            </w:r>
            <w:r>
              <w:rPr/>
              <w:t xml:space="preserve"> </w:t>
            </w:r>
            <w:r>
              <w:rPr>
                <w:spacing w:val="8"/>
              </w:rPr>
              <w:t>(systematic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review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generally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better than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an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7"/>
              </w:rPr>
              <w:t>dividual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study)</w:t>
            </w:r>
          </w:p>
          <w:p>
            <w:pPr>
              <w:pStyle w:val="TableText"/>
              <w:ind w:left="5" w:right="162"/>
              <w:spacing w:before="23" w:line="267" w:lineRule="auto"/>
              <w:rPr/>
            </w:pPr>
            <w:r>
              <w:rPr>
                <w:spacing w:val="9"/>
              </w:rPr>
              <w:t>Case-series,  case-control,  or  historically  controlled</w:t>
            </w:r>
            <w:r>
              <w:rPr>
                <w:spacing w:val="9"/>
                <w:w w:val="102"/>
              </w:rPr>
              <w:t xml:space="preserve">  </w:t>
            </w:r>
            <w:r>
              <w:rPr>
                <w:spacing w:val="9"/>
              </w:rPr>
              <w:t>studies</w:t>
            </w:r>
            <w:r>
              <w:rPr>
                <w:spacing w:val="10"/>
              </w:rPr>
              <w:t xml:space="preserve">  </w:t>
            </w:r>
            <w:r>
              <w:rPr>
                <w:spacing w:val="9"/>
              </w:rPr>
              <w:t>(systematic</w:t>
            </w:r>
            <w:r>
              <w:rPr>
                <w:spacing w:val="11"/>
              </w:rPr>
              <w:t xml:space="preserve">  </w:t>
            </w:r>
            <w:r>
              <w:rPr>
                <w:spacing w:val="9"/>
              </w:rPr>
              <w:t>rev</w:t>
            </w:r>
            <w:r>
              <w:rPr>
                <w:spacing w:val="8"/>
              </w:rPr>
              <w:t>iew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8"/>
              </w:rPr>
              <w:t>is</w:t>
            </w:r>
            <w:r>
              <w:rPr/>
              <w:t xml:space="preserve"> </w:t>
            </w:r>
            <w:r>
              <w:rPr>
                <w:spacing w:val="8"/>
              </w:rPr>
              <w:t>generally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better than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an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individual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s</w:t>
            </w:r>
            <w:r>
              <w:rPr>
                <w:spacing w:val="7"/>
              </w:rPr>
              <w:t>tudy)</w:t>
            </w:r>
          </w:p>
        </w:tc>
        <w:tc>
          <w:tcPr>
            <w:tcW w:w="4049" w:type="dxa"/>
            <w:vAlign w:val="top"/>
          </w:tcPr>
          <w:p>
            <w:pPr>
              <w:pStyle w:val="TableText"/>
              <w:ind w:left="169" w:right="58" w:firstLine="5"/>
              <w:spacing w:before="49" w:line="262" w:lineRule="auto"/>
              <w:jc w:val="both"/>
              <w:rPr/>
            </w:pPr>
            <w:r>
              <w:rPr>
                <w:spacing w:val="7"/>
              </w:rPr>
              <w:t>Further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7"/>
              </w:rPr>
              <w:t>research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(if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7"/>
              </w:rPr>
              <w:t>performed)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7"/>
              </w:rPr>
              <w:t>likely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7"/>
              </w:rPr>
              <w:t>have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an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impact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on</w:t>
            </w:r>
            <w:r>
              <w:rPr/>
              <w:t xml:space="preserve"> </w:t>
            </w:r>
            <w:r>
              <w:rPr>
                <w:spacing w:val="10"/>
              </w:rPr>
              <w:t>our</w:t>
            </w:r>
            <w:r>
              <w:rPr/>
              <w:t xml:space="preserve">  </w:t>
            </w:r>
            <w:r>
              <w:rPr>
                <w:spacing w:val="10"/>
              </w:rPr>
              <w:t>conﬁdence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estimate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of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beneﬁt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and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risk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and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may</w:t>
            </w:r>
            <w:r>
              <w:rPr/>
              <w:t xml:space="preserve"> </w:t>
            </w:r>
            <w:r>
              <w:rPr>
                <w:spacing w:val="12"/>
              </w:rPr>
              <w:t>change the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estimate</w:t>
            </w:r>
          </w:p>
        </w:tc>
      </w:tr>
      <w:tr>
        <w:trPr>
          <w:trHeight w:val="194" w:hRule="atLeast"/>
        </w:trPr>
        <w:tc>
          <w:tcPr>
            <w:shd w:val="clear" w:fill="E1ECF7"/>
            <w:tcW w:w="7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4"/>
              <w:spacing w:before="22" w:line="161" w:lineRule="exact"/>
              <w:rPr/>
            </w:pPr>
            <w:r>
              <w:rPr>
                <w:spacing w:val="7"/>
                <w:position w:val="1"/>
              </w:rPr>
              <w:t>5</w:t>
            </w:r>
          </w:p>
        </w:tc>
        <w:tc>
          <w:tcPr>
            <w:shd w:val="clear" w:fill="E1ECF7"/>
            <w:tcW w:w="54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"/>
              <w:spacing w:before="22" w:line="161" w:lineRule="exact"/>
              <w:rPr/>
            </w:pPr>
            <w:r>
              <w:rPr>
                <w:spacing w:val="10"/>
                <w:position w:val="2"/>
              </w:rPr>
              <w:t>Expert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opinion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(mechanism-based</w:t>
            </w:r>
            <w:r>
              <w:rPr>
                <w:spacing w:val="22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r</w:t>
            </w:r>
            <w:r>
              <w:rPr>
                <w:spacing w:val="9"/>
                <w:position w:val="2"/>
              </w:rPr>
              <w:t>easoning)</w:t>
            </w:r>
          </w:p>
        </w:tc>
        <w:tc>
          <w:tcPr>
            <w:shd w:val="clear" w:fill="E1ECF7"/>
            <w:tcW w:w="40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3"/>
              <w:spacing w:before="53" w:line="208" w:lineRule="auto"/>
              <w:rPr/>
            </w:pPr>
            <w:r>
              <w:rPr>
                <w:spacing w:val="8"/>
              </w:rPr>
              <w:t>Any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estimate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effect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uncertain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14"/>
          <w:footerReference w:type="default" r:id="rId15"/>
          <w:pgSz w:w="11906" w:h="15875"/>
          <w:pgMar w:top="1449" w:right="850" w:bottom="798" w:left="850" w:header="1233" w:footer="614" w:gutter="0"/>
          <w:cols w:equalWidth="0" w:num="1">
            <w:col w:w="10206" w:space="0"/>
          </w:cols>
        </w:sectPr>
        <w:rPr/>
      </w:pPr>
    </w:p>
    <w:p>
      <w:pPr>
        <w:ind w:left="253"/>
        <w:spacing w:before="42" w:line="20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Pre-existing cholestatic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liver diseases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include primary bi</w:t>
      </w:r>
      <w:r>
        <w:rPr>
          <w:rFonts w:ascii="Times New Roman" w:hAnsi="Times New Roman" w:eastAsia="Times New Roman" w:cs="Times New Roman"/>
          <w:sz w:val="17"/>
          <w:szCs w:val="17"/>
          <w:spacing w:val="8"/>
          <w:position w:val="2"/>
        </w:rPr>
        <w:t>liary</w:t>
      </w:r>
    </w:p>
    <w:p>
      <w:pPr>
        <w:ind w:left="6"/>
        <w:spacing w:before="50" w:line="207" w:lineRule="auto"/>
        <w:outlineLvl w:val="3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cholangitis  (PBC),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primary  sclerosing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cholangitis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PSC)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</w:p>
    <w:p>
      <w:pPr>
        <w:ind w:left="3" w:right="128" w:firstLine="8"/>
        <w:spacing w:before="13" w:line="276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hereditary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cholestatic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ver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comes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 from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 with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PBC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PSC.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guidance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relating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hyperchol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anaemia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will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relevant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cholestatic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disorders.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"/>
        <w:spacing w:before="49" w:line="204" w:lineRule="auto"/>
        <w:outlineLvl w:val="3"/>
        <w:rPr/>
      </w:pPr>
      <w:r>
        <w:rPr>
          <w:spacing w:val="3"/>
        </w:rPr>
        <w:t>Primary biliary cholangitis</w:t>
      </w:r>
    </w:p>
    <w:p>
      <w:pPr>
        <w:ind w:left="6" w:right="126" w:firstLine="7"/>
        <w:spacing w:before="12" w:line="26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PBC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immune-mediated,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progressive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cholestatic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characterised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iliary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epithelial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damage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inﬂam-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mation.  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disease   predominantly  affects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   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"/>
        <w:spacing w:before="39" w:line="209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Table 5.  Grades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8"/>
        </w:rPr>
        <w:t>of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8"/>
        </w:rPr>
        <w:t>recommendation.</w:t>
      </w:r>
    </w:p>
    <w:p>
      <w:pPr>
        <w:spacing w:line="53" w:lineRule="exact"/>
        <w:rPr/>
      </w:pPr>
      <w:r/>
    </w:p>
    <w:tbl>
      <w:tblPr>
        <w:tblStyle w:val="TableNormal"/>
        <w:tblW w:w="50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8"/>
        <w:gridCol w:w="2297"/>
        <w:gridCol w:w="2148"/>
      </w:tblGrid>
      <w:tr>
        <w:trPr>
          <w:trHeight w:val="265" w:hRule="atLeast"/>
        </w:trPr>
        <w:tc>
          <w:tcPr>
            <w:tcW w:w="5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5"/>
              <w:spacing w:before="80" w:line="20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Grade</w:t>
            </w:r>
          </w:p>
        </w:tc>
        <w:tc>
          <w:tcPr>
            <w:tcW w:w="22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65"/>
              <w:spacing w:before="83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Wording</w:t>
            </w:r>
          </w:p>
        </w:tc>
        <w:tc>
          <w:tcPr>
            <w:tcW w:w="21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"/>
              <w:spacing w:before="80" w:line="20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Criteria</w:t>
            </w:r>
          </w:p>
        </w:tc>
      </w:tr>
      <w:tr>
        <w:trPr>
          <w:trHeight w:val="905" w:hRule="atLeast"/>
        </w:trPr>
        <w:tc>
          <w:tcPr>
            <w:shd w:val="clear" w:fill="E1ECF7"/>
            <w:tcW w:w="5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"/>
              <w:spacing w:before="40" w:line="211" w:lineRule="auto"/>
              <w:rPr/>
            </w:pPr>
            <w:r>
              <w:rPr>
                <w:spacing w:val="10"/>
              </w:rPr>
              <w:t>Strong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 w:hanging="3"/>
              <w:spacing w:before="38" w:line="247" w:lineRule="auto"/>
              <w:rPr/>
            </w:pPr>
            <w:r>
              <w:rPr>
                <w:spacing w:val="9"/>
              </w:rPr>
              <w:t>Weak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/>
              <w:t xml:space="preserve"> </w:t>
            </w:r>
            <w:r>
              <w:rPr>
                <w:spacing w:val="13"/>
              </w:rPr>
              <w:t>open</w:t>
            </w:r>
          </w:p>
        </w:tc>
        <w:tc>
          <w:tcPr>
            <w:shd w:val="clear" w:fill="E1ECF7"/>
            <w:tcW w:w="22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 w:right="164"/>
              <w:spacing w:before="41" w:line="263" w:lineRule="auto"/>
              <w:rPr/>
            </w:pPr>
            <w:r>
              <w:rPr>
                <w:spacing w:val="10"/>
              </w:rPr>
              <w:t>Shall,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should,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10"/>
              </w:rPr>
              <w:t>recomm</w:t>
            </w:r>
            <w:r>
              <w:rPr>
                <w:spacing w:val="9"/>
              </w:rPr>
              <w:t>ended.</w:t>
            </w:r>
            <w:r>
              <w:rPr/>
              <w:t xml:space="preserve"> </w:t>
            </w:r>
            <w:r>
              <w:rPr>
                <w:spacing w:val="7"/>
              </w:rPr>
              <w:t>Shall</w:t>
            </w:r>
            <w:r>
              <w:rPr>
                <w:spacing w:val="38"/>
              </w:rPr>
              <w:t xml:space="preserve"> </w:t>
            </w:r>
            <w:r>
              <w:rPr>
                <w:spacing w:val="7"/>
              </w:rPr>
              <w:t>not,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should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7"/>
              </w:rPr>
              <w:t>not,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7"/>
              </w:rPr>
              <w:t>not</w:t>
            </w:r>
          </w:p>
          <w:p>
            <w:pPr>
              <w:pStyle w:val="TableText"/>
              <w:ind w:left="173"/>
              <w:spacing w:line="161" w:lineRule="exact"/>
              <w:rPr/>
            </w:pPr>
            <w:r>
              <w:rPr>
                <w:spacing w:val="13"/>
              </w:rPr>
              <w:t>recommended.</w:t>
            </w:r>
          </w:p>
          <w:p>
            <w:pPr>
              <w:pStyle w:val="TableText"/>
              <w:ind w:left="170"/>
              <w:spacing w:before="55" w:line="210" w:lineRule="auto"/>
              <w:rPr/>
            </w:pPr>
            <w:r>
              <w:rPr>
                <w:spacing w:val="10"/>
              </w:rPr>
              <w:t>Can,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10"/>
              </w:rPr>
              <w:t>may,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0"/>
              </w:rPr>
              <w:t>suggested.</w:t>
            </w:r>
          </w:p>
          <w:p>
            <w:pPr>
              <w:pStyle w:val="TableText"/>
              <w:ind w:left="175"/>
              <w:spacing w:before="50" w:line="207" w:lineRule="auto"/>
              <w:rPr/>
            </w:pPr>
            <w:r>
              <w:rPr>
                <w:spacing w:val="9"/>
              </w:rPr>
              <w:t>May</w:t>
            </w:r>
            <w:r>
              <w:rPr>
                <w:spacing w:val="37"/>
              </w:rPr>
              <w:t xml:space="preserve"> </w:t>
            </w:r>
            <w:r>
              <w:rPr>
                <w:spacing w:val="9"/>
              </w:rPr>
              <w:t>not,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suggested.</w:t>
            </w:r>
          </w:p>
        </w:tc>
        <w:tc>
          <w:tcPr>
            <w:shd w:val="clear" w:fill="E1ECF7"/>
            <w:tcW w:w="21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" w:right="60" w:firstLine="2"/>
              <w:spacing w:before="41" w:line="248" w:lineRule="auto"/>
              <w:rPr/>
            </w:pPr>
            <w:r>
              <w:rPr>
                <w:spacing w:val="10"/>
              </w:rPr>
              <w:t>Evidence,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consistency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0"/>
              </w:rPr>
              <w:t>studi</w:t>
            </w:r>
            <w:r>
              <w:rPr>
                <w:spacing w:val="9"/>
              </w:rPr>
              <w:t>es,</w:t>
            </w:r>
            <w:r>
              <w:rPr/>
              <w:t xml:space="preserve"> </w:t>
            </w:r>
            <w:r>
              <w:rPr>
                <w:spacing w:val="7"/>
              </w:rPr>
              <w:t>risk-beneﬁt</w:t>
            </w:r>
            <w:r>
              <w:rPr>
                <w:spacing w:val="38"/>
              </w:rPr>
              <w:t xml:space="preserve"> </w:t>
            </w:r>
            <w:r>
              <w:rPr>
                <w:spacing w:val="7"/>
              </w:rPr>
              <w:t>ratio,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patient</w:t>
            </w:r>
          </w:p>
          <w:p>
            <w:pPr>
              <w:pStyle w:val="TableText"/>
              <w:ind w:left="2" w:right="167" w:firstLine="7"/>
              <w:spacing w:before="17" w:line="273" w:lineRule="auto"/>
              <w:rPr/>
            </w:pPr>
            <w:r>
              <w:rPr>
                <w:spacing w:val="9"/>
              </w:rPr>
              <w:t>preferences,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ethical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obligation</w:t>
            </w:r>
            <w:r>
              <w:rPr>
                <w:spacing w:val="8"/>
              </w:rPr>
              <w:t>s,</w:t>
            </w:r>
            <w:r>
              <w:rPr/>
              <w:t xml:space="preserve"> </w:t>
            </w:r>
            <w:r>
              <w:rPr>
                <w:spacing w:val="4"/>
              </w:rPr>
              <w:t>feasibility</w:t>
            </w:r>
          </w:p>
        </w:tc>
      </w:tr>
    </w:tbl>
    <w:p>
      <w:pPr>
        <w:pStyle w:val="BodyText"/>
        <w:spacing w:line="29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hanging="3"/>
        <w:spacing w:before="40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typically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diagnosed  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 5th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decade,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though  it  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diagnosed  at  childbearing  age  in  up  to  25%  of  cases.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stages  and  severity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range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asymptomatic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signs of cholestasis, through symptomatic 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isease – commonly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presenting with fatigue,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pruritus, complaints of 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icca syndrome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(‘dry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eye,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dry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mouth9)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right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upper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quadrant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abdominal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complaints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–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ﬁbrosis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biliary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cirrhosis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(an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associ-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complications). The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pathogenesis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PB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 complex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involves,  among  others,  environmental,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immunogenetic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epigenetic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factors,  immune  response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  mitochondrial  auto-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antigens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altered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cholangioc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yte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physiology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impaired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defences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against toxic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6</w:t>
        </w:r>
      </w:hyperlink>
    </w:p>
    <w:p>
      <w:pPr>
        <w:ind w:left="1" w:firstLine="250"/>
        <w:spacing w:before="12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 has been reported that up to one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third of new diagnoses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PBC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made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particularly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  develop  pruritus  and  cholestasis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diagnosed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intrahepatic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cholestasis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(ICP).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differences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fertility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between wome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 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PBC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non-PBC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controls.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8</w:t>
        </w:r>
      </w:hyperlink>
    </w:p>
    <w:p>
      <w:pPr>
        <w:pStyle w:val="BodyText"/>
        <w:ind w:left="5" w:hanging="5"/>
        <w:spacing w:before="54" w:line="236" w:lineRule="auto"/>
        <w:rPr>
          <w:rFonts w:ascii="Times New Roman" w:hAnsi="Times New Roman" w:eastAsia="Times New Roman" w:cs="Times New Roman"/>
        </w:rPr>
      </w:pPr>
      <w:r>
        <w:rPr>
          <w:sz w:val="16"/>
          <w:szCs w:val="16"/>
          <w:spacing w:val="6"/>
        </w:rPr>
        <w:t>Maternal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6"/>
        </w:rPr>
        <w:t>outcome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6"/>
        </w:rPr>
        <w:t>PBC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6"/>
        </w:rPr>
        <w:t>pregnancies.</w:t>
      </w:r>
      <w:r>
        <w:rPr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While  an  earlier  study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described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severe worsening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liver function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during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pregnancy</w:t>
      </w:r>
    </w:p>
    <w:p>
      <w:pPr>
        <w:spacing w:line="236" w:lineRule="auto"/>
        <w:sectPr>
          <w:type w:val="continuous"/>
          <w:pgSz w:w="11906" w:h="15875"/>
          <w:pgMar w:top="1449" w:right="850" w:bottom="798" w:left="850" w:header="1233" w:footer="614" w:gutter="0"/>
          <w:cols w:equalWidth="0" w:num="2">
            <w:col w:w="5117" w:space="100"/>
            <w:col w:w="4989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23"/>
        <w:rPr/>
      </w:pPr>
      <w:r/>
    </w:p>
    <w:p>
      <w:pPr>
        <w:sectPr>
          <w:headerReference w:type="default" r:id="rId18"/>
          <w:footerReference w:type="default" r:id="rId19"/>
          <w:pgSz w:w="11906" w:h="15875"/>
          <w:pgMar w:top="796" w:right="824" w:bottom="798" w:left="851" w:header="489" w:footer="614" w:gutter="0"/>
          <w:cols w:equalWidth="0" w:num="1">
            <w:col w:w="10230" w:space="0"/>
          </w:cols>
        </w:sectPr>
        <w:rPr/>
      </w:pPr>
    </w:p>
    <w:p>
      <w:pPr>
        <w:ind w:left="11"/>
        <w:spacing w:before="50" w:line="251" w:lineRule="exact"/>
        <w:outlineLvl w:val="3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6/14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PBC,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9"/>
          </w:rPr>
          <w:t>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ne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wer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overall</w:t>
      </w:r>
    </w:p>
    <w:p>
      <w:pPr>
        <w:ind w:left="5"/>
        <w:spacing w:before="11" w:line="207" w:lineRule="exact"/>
        <w:outlineLvl w:val="4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good maternal outcome with no serious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complicat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ions.</w:t>
      </w:r>
    </w:p>
    <w:p>
      <w:pPr>
        <w:pStyle w:val="BodyText"/>
        <w:ind w:left="1" w:right="124" w:firstLine="10"/>
        <w:spacing w:before="54" w:line="25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Rather,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up to 70%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women with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PBC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had stable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imp</w:t>
      </w:r>
      <w:r>
        <w:rPr>
          <w:rFonts w:ascii="Times New Roman" w:hAnsi="Times New Roman" w:eastAsia="Times New Roman" w:cs="Times New Roman"/>
          <w:spacing w:val="10"/>
        </w:rPr>
        <w:t>roved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liver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tests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when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pregnant,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but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increased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liver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disease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activity was reported in 60%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 70%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post</w:t>
      </w:r>
      <w:r>
        <w:rPr>
          <w:rFonts w:ascii="Times New Roman" w:hAnsi="Times New Roman" w:eastAsia="Times New Roman" w:cs="Times New Roman"/>
          <w:spacing w:val="10"/>
        </w:rPr>
        <w:t>partum, including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patient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who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was  referred  for  liver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transplantation  (</w:t>
      </w:r>
      <w:r>
        <w:rPr>
          <w:rFonts w:ascii="Times New Roman" w:hAnsi="Times New Roman" w:eastAsia="Times New Roman" w:cs="Times New Roman"/>
          <w:spacing w:val="7"/>
        </w:rPr>
        <w:t>LT).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7–11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7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reduction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immunoglobulin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levels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anti</w:t>
      </w:r>
      <w:r>
        <w:rPr>
          <w:rFonts w:ascii="Times New Roman" w:hAnsi="Times New Roman" w:eastAsia="Times New Roman" w:cs="Times New Roman"/>
          <w:spacing w:val="8"/>
        </w:rPr>
        <w:t>-mitochondrial-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M2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antibody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titres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been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observed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during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pregnancy,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  return  to  baseli</w:t>
      </w:r>
      <w:r>
        <w:rPr>
          <w:rFonts w:ascii="Times New Roman" w:hAnsi="Times New Roman" w:eastAsia="Times New Roman" w:cs="Times New Roman"/>
          <w:spacing w:val="9"/>
        </w:rPr>
        <w:t>ne  levels  postpartum.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spacing w:val="9"/>
        </w:rPr>
        <w:t>De  novo  </w:t>
      </w:r>
      <w:r>
        <w:rPr>
          <w:rFonts w:ascii="Times New Roman" w:hAnsi="Times New Roman" w:eastAsia="Times New Roman" w:cs="Times New Roman"/>
          <w:spacing w:val="9"/>
        </w:rPr>
        <w:t>onset  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worsening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pruritus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during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</w:t>
      </w:r>
      <w:r>
        <w:rPr>
          <w:rFonts w:ascii="Times New Roman" w:hAnsi="Times New Roman" w:eastAsia="Times New Roman" w:cs="Times New Roman"/>
          <w:spacing w:val="10"/>
        </w:rPr>
        <w:t>y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been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approximately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50%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PBC.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10</w:t>
        </w:r>
      </w:hyperlink>
    </w:p>
    <w:p>
      <w:pPr>
        <w:pStyle w:val="BodyText"/>
        <w:spacing w:before="11" w:line="208" w:lineRule="exact"/>
        <w:outlineLvl w:val="4"/>
        <w:rPr>
          <w:rFonts w:ascii="Times New Roman" w:hAnsi="Times New Roman" w:eastAsia="Times New Roman" w:cs="Times New Roman"/>
        </w:rPr>
      </w:pPr>
      <w:r>
        <w:rPr>
          <w:sz w:val="16"/>
          <w:szCs w:val="16"/>
          <w:spacing w:val="5"/>
          <w:position w:val="2"/>
        </w:rPr>
        <w:t>Fetal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outcome</w:t>
      </w:r>
      <w:r>
        <w:rPr>
          <w:sz w:val="16"/>
          <w:szCs w:val="16"/>
          <w:spacing w:val="17"/>
          <w:w w:val="102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in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PBC pregnancies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is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impaired.  </w:t>
      </w:r>
      <w:r>
        <w:rPr>
          <w:rFonts w:ascii="Times New Roman" w:hAnsi="Times New Roman" w:eastAsia="Times New Roman" w:cs="Times New Roman"/>
          <w:spacing w:val="5"/>
          <w:position w:val="2"/>
        </w:rPr>
        <w:t>In</w:t>
      </w:r>
      <w:r>
        <w:rPr>
          <w:rFonts w:ascii="Times New Roman" w:hAnsi="Times New Roman" w:eastAsia="Times New Roman" w:cs="Times New Roman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"/>
        </w:rPr>
        <w:t>the  larger</w:t>
      </w:r>
      <w:r>
        <w:rPr>
          <w:rFonts w:ascii="Times New Roman" w:hAnsi="Times New Roman" w:eastAsia="Times New Roman" w:cs="Times New Roman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"/>
        </w:rPr>
        <w:t>se-</w:t>
      </w:r>
    </w:p>
    <w:p>
      <w:pPr>
        <w:ind w:left="4" w:right="124" w:firstLine="5"/>
        <w:spacing w:before="12" w:line="26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ries,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relatively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low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live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births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58–76%,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well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term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6–33%   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complications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3–7%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 women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   PBC  and   PS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reported  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negative correlation between the extent of elevation of maternal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serum  bile  acid  concentrations  a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nd  transaminases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 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length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gestation.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12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49" w:line="204" w:lineRule="auto"/>
        <w:rPr/>
      </w:pPr>
      <w:r>
        <w:rPr>
          <w:spacing w:val="3"/>
        </w:rPr>
        <w:t>Primary sclerosing</w:t>
      </w:r>
      <w:r>
        <w:rPr>
          <w:spacing w:val="31"/>
          <w:w w:val="101"/>
        </w:rPr>
        <w:t xml:space="preserve"> </w:t>
      </w:r>
      <w:r>
        <w:rPr>
          <w:spacing w:val="3"/>
        </w:rPr>
        <w:t>cholangitis</w:t>
      </w:r>
    </w:p>
    <w:p>
      <w:pPr>
        <w:ind w:left="5" w:right="124" w:firstLine="7"/>
        <w:spacing w:before="14" w:line="26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PSC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cholestatic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affecting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tra-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extrahepatic bile ducts.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Most patie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nts with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PSC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(60–80%)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inﬂammatory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bowel  disease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(IBD),   predominantly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ulcerative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colitis.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develop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progressive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biliary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strictures,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leading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recurrent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bacterial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cholangiti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s,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biliary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cirrhosis,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end-stage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substantially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hepatobiliary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colorectal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cancer.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male to fem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ratio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approximately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2:1,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diagnosed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childbearing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age.</w:t>
      </w:r>
    </w:p>
    <w:p>
      <w:pPr>
        <w:ind w:left="5" w:right="126" w:firstLine="246"/>
        <w:spacing w:before="2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Fertility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affected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PSC.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out-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comes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PSC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depend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concurrent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man-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agement of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 and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bowel diseas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 that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independently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associated 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outcomes.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16</w:t>
        </w:r>
      </w:hyperlink>
    </w:p>
    <w:p>
      <w:pPr>
        <w:pStyle w:val="BodyText"/>
        <w:ind w:right="124"/>
        <w:spacing w:before="54" w:line="25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sz w:val="16"/>
          <w:szCs w:val="16"/>
          <w:spacing w:val="5"/>
        </w:rPr>
        <w:t>Maternal  outcome  in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PSC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pregnanc</w:t>
      </w:r>
      <w:r>
        <w:rPr>
          <w:sz w:val="16"/>
          <w:szCs w:val="16"/>
          <w:spacing w:val="4"/>
        </w:rPr>
        <w:t>ies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impaired.</w:t>
      </w:r>
      <w:r>
        <w:rPr>
          <w:sz w:val="16"/>
          <w:szCs w:val="16"/>
          <w:spacing w:val="5"/>
        </w:rPr>
        <w:t xml:space="preserve">  </w:t>
      </w:r>
      <w:r>
        <w:rPr>
          <w:spacing w:val="4"/>
        </w:rPr>
        <w:t>De</w:t>
      </w:r>
      <w:r>
        <w:rPr>
          <w:spacing w:val="9"/>
        </w:rPr>
        <w:t xml:space="preserve">  </w:t>
      </w:r>
      <w:r>
        <w:rPr>
          <w:spacing w:val="4"/>
        </w:rPr>
        <w:t>novo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pruritus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abdominal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pain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are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most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frequently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symptoms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during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Most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women   have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stable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serum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 tests;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notably,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use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ursodeoxycholic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acid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rFonts w:ascii="Times New Roman" w:hAnsi="Times New Roman" w:eastAsia="Times New Roman" w:cs="Times New Roman"/>
          <w:spacing w:val="8"/>
        </w:rPr>
        <w:t>UDCA)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during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pregnancy was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12"/>
        </w:rPr>
        <w:t>ssociated with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stable serum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liver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tests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67%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pregnant women in a German cohort, </w:t>
      </w:r>
      <w:r>
        <w:rPr>
          <w:rFonts w:ascii="Times New Roman" w:hAnsi="Times New Roman" w:eastAsia="Times New Roman" w:cs="Times New Roman"/>
          <w:spacing w:val="9"/>
        </w:rPr>
        <w:t>while only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13%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those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who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were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UDCA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showed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stable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</w:t>
      </w:r>
      <w:r>
        <w:rPr>
          <w:rFonts w:ascii="Times New Roman" w:hAnsi="Times New Roman" w:eastAsia="Times New Roman" w:cs="Times New Roman"/>
          <w:spacing w:val="10"/>
        </w:rPr>
        <w:t>iver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tests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during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pregnancy.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Up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one-t</w:t>
      </w:r>
      <w:r>
        <w:rPr>
          <w:rFonts w:ascii="Times New Roman" w:hAnsi="Times New Roman" w:eastAsia="Times New Roman" w:cs="Times New Roman"/>
          <w:spacing w:val="11"/>
        </w:rPr>
        <w:t>hird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mothers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deterioration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liver tests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postp</w:t>
      </w:r>
      <w:r>
        <w:rPr>
          <w:rFonts w:ascii="Times New Roman" w:hAnsi="Times New Roman" w:eastAsia="Times New Roman" w:cs="Times New Roman"/>
          <w:spacing w:val="10"/>
        </w:rPr>
        <w:t>artum.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15</w:t>
        </w:r>
      </w:hyperlink>
    </w:p>
    <w:p>
      <w:pPr>
        <w:ind w:right="124" w:firstLine="251"/>
        <w:spacing w:before="52" w:line="26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new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worsening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tests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nancy, the development of relevan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duct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strictures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 considered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PSC.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Ultrasound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 the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initial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imaging 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est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choice.  Magnetic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resonance  cholangiopancreaticography  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regarded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safe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applie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diagnostic    purposes    w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cholestasis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    worsening.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Depending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severity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symptoms,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stage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relevant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duct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strictures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imaging,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endo-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scopic  retrograde  cholangiopancreatic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ography  can  be  per-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formed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therapeutic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interventions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ducts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or third tri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mester. While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concerns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about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radiation  exposure  in  the  ﬁrst  trimester,  endos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copic  retro-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grade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cholangiopancreaticography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used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 woman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utely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unwell; the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dose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radiation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fetus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exposed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considerably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lower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dose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threshold  of  50  mGy,  ab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ove  which  there  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concern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24" w:firstLine="4"/>
        <w:spacing w:before="47" w:line="27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2"/>
        </w:rPr>
        <w:t>about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risk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fetus.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Relevant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strictures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PSC,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deﬁned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  high-grade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75%)   biliary  strictures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on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imaging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</w:t>
      </w:r>
      <w:r>
        <w:rPr>
          <w:rFonts w:ascii="Times New Roman" w:hAnsi="Times New Roman" w:eastAsia="Times New Roman" w:cs="Times New Roman"/>
          <w:spacing w:val="9"/>
        </w:rPr>
        <w:t>n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common bile duct or hepatic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du</w:t>
      </w:r>
      <w:r>
        <w:rPr>
          <w:rFonts w:ascii="Times New Roman" w:hAnsi="Times New Roman" w:eastAsia="Times New Roman" w:cs="Times New Roman"/>
          <w:spacing w:val="13"/>
        </w:rPr>
        <w:t>cts with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signs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or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symptoms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obstructive   cholestasis   and/or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b</w:t>
      </w:r>
      <w:r>
        <w:rPr>
          <w:rFonts w:ascii="Times New Roman" w:hAnsi="Times New Roman" w:eastAsia="Times New Roman" w:cs="Times New Roman"/>
          <w:spacing w:val="12"/>
        </w:rPr>
        <w:t>acterial   cholangitis,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treated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by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endoscopic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balloon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dilatation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or,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unsuccessf</w:t>
      </w:r>
      <w:r>
        <w:rPr>
          <w:rFonts w:ascii="Times New Roman" w:hAnsi="Times New Roman" w:eastAsia="Times New Roman" w:cs="Times New Roman"/>
          <w:spacing w:val="11"/>
        </w:rPr>
        <w:t>ul,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short-term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bile duct stentin</w:t>
      </w:r>
      <w:r>
        <w:rPr>
          <w:rFonts w:ascii="Times New Roman" w:hAnsi="Times New Roman" w:eastAsia="Times New Roman" w:cs="Times New Roman"/>
          <w:spacing w:val="12"/>
        </w:rPr>
        <w:t>g according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existing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guidelines,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even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</w:t>
        </w:r>
      </w:hyperlink>
    </w:p>
    <w:p>
      <w:pPr>
        <w:pStyle w:val="BodyText"/>
        <w:ind w:left="1"/>
        <w:spacing w:before="11" w:line="207" w:lineRule="exact"/>
        <w:outlineLvl w:val="4"/>
        <w:rPr>
          <w:rFonts w:ascii="Times New Roman" w:hAnsi="Times New Roman" w:eastAsia="Times New Roman" w:cs="Times New Roman"/>
        </w:rPr>
      </w:pPr>
      <w:r>
        <w:rPr>
          <w:sz w:val="16"/>
          <w:szCs w:val="16"/>
          <w:spacing w:val="5"/>
          <w:position w:val="2"/>
        </w:rPr>
        <w:t>Fetal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outcome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in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PSC pregnancies</w:t>
      </w:r>
      <w:r>
        <w:rPr>
          <w:sz w:val="16"/>
          <w:szCs w:val="16"/>
          <w:spacing w:val="21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is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  <w:spacing w:val="5"/>
          <w:position w:val="2"/>
        </w:rPr>
        <w:t>impaired.  </w:t>
      </w:r>
      <w:r>
        <w:rPr>
          <w:rFonts w:ascii="Times New Roman" w:hAnsi="Times New Roman" w:eastAsia="Times New Roman" w:cs="Times New Roman"/>
          <w:spacing w:val="5"/>
          <w:position w:val="2"/>
        </w:rPr>
        <w:t>In</w:t>
      </w:r>
      <w:r>
        <w:rPr>
          <w:rFonts w:ascii="Times New Roman" w:hAnsi="Times New Roman" w:eastAsia="Times New Roman" w:cs="Times New Roman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"/>
        </w:rPr>
        <w:t>terms</w:t>
      </w:r>
      <w:r>
        <w:rPr>
          <w:rFonts w:ascii="Times New Roman" w:hAnsi="Times New Roman" w:eastAsia="Times New Roman" w:cs="Times New Roman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"/>
        </w:rPr>
        <w:t>of</w:t>
      </w:r>
      <w:r>
        <w:rPr>
          <w:rFonts w:ascii="Times New Roman" w:hAnsi="Times New Roman" w:eastAsia="Times New Roman" w:cs="Times New Roman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"/>
        </w:rPr>
        <w:t>fetal</w:t>
      </w:r>
    </w:p>
    <w:p>
      <w:pPr>
        <w:pStyle w:val="BodyText"/>
        <w:ind w:left="5" w:right="24" w:firstLine="1"/>
        <w:spacing w:before="14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outcomes,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early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fetal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loss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16%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German</w:t>
      </w:r>
      <w:r>
        <w:rPr>
          <w:rFonts w:ascii="Times New Roman" w:hAnsi="Times New Roman" w:eastAsia="Times New Roman" w:cs="Times New Roman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cohort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preterm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births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were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10%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30%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  Swedish  study  conﬁrmed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higher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ra</w:t>
      </w:r>
      <w:r>
        <w:rPr>
          <w:rFonts w:ascii="Times New Roman" w:hAnsi="Times New Roman" w:eastAsia="Times New Roman" w:cs="Times New Roman"/>
          <w:spacing w:val="10"/>
        </w:rPr>
        <w:t>te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preterm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births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(16.3%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9"/>
        </w:rPr>
        <w:t>vs</w:t>
      </w:r>
      <w:r>
        <w:rPr>
          <w:rFonts w:ascii="Times New Roman" w:hAnsi="Times New Roman" w:eastAsia="Times New Roman" w:cs="Times New Roman"/>
          <w:spacing w:val="9"/>
        </w:rPr>
        <w:t>.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5.1%),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about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half of them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iatrogenic,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also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Caesarean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delivery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(29.4%  </w:t>
      </w:r>
      <w:r>
        <w:rPr>
          <w:spacing w:val="10"/>
        </w:rPr>
        <w:t>vs.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10"/>
        </w:rPr>
        <w:t>13</w:t>
      </w:r>
      <w:r>
        <w:rPr>
          <w:rFonts w:ascii="Times New Roman" w:hAnsi="Times New Roman" w:eastAsia="Times New Roman" w:cs="Times New Roman"/>
          <w:spacing w:val="9"/>
        </w:rPr>
        <w:t>.3%),  indepen-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dently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IBD,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but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no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differ</w:t>
      </w:r>
      <w:r>
        <w:rPr>
          <w:rFonts w:ascii="Times New Roman" w:hAnsi="Times New Roman" w:eastAsia="Times New Roman" w:cs="Times New Roman"/>
          <w:spacing w:val="8"/>
        </w:rPr>
        <w:t>ences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were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seen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small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size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gestational age, stillbirths, </w:t>
      </w:r>
      <w:r>
        <w:rPr>
          <w:rFonts w:ascii="Times New Roman" w:hAnsi="Times New Roman" w:eastAsia="Times New Roman" w:cs="Times New Roman"/>
          <w:spacing w:val="10"/>
        </w:rPr>
        <w:t>malformations, or neonatal deaths.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20</w:t>
        </w:r>
      </w:hyperlink>
    </w:p>
    <w:p>
      <w:pPr>
        <w:pStyle w:val="BodyText"/>
        <w:ind w:firstLine="21"/>
        <w:spacing w:before="173" w:line="256" w:lineRule="auto"/>
        <w:jc w:val="both"/>
        <w:rPr/>
      </w:pPr>
      <w:r>
        <w:rPr>
          <w:spacing w:val="9"/>
        </w:rPr>
        <w:t>Which drugs can be recommended to</w:t>
      </w:r>
      <w:r>
        <w:rPr>
          <w:spacing w:val="10"/>
        </w:rPr>
        <w:t xml:space="preserve"> </w:t>
      </w:r>
      <w:r>
        <w:rPr>
          <w:spacing w:val="9"/>
        </w:rPr>
        <w:t>pregnant women with</w:t>
      </w:r>
      <w:r>
        <w:rPr/>
        <w:t xml:space="preserve"> </w:t>
      </w:r>
      <w:r>
        <w:rPr>
          <w:spacing w:val="11"/>
        </w:rPr>
        <w:t>pre-existing</w:t>
      </w:r>
      <w:r>
        <w:rPr>
          <w:spacing w:val="44"/>
        </w:rPr>
        <w:t xml:space="preserve"> </w:t>
      </w:r>
      <w:r>
        <w:rPr>
          <w:spacing w:val="11"/>
        </w:rPr>
        <w:t>cholesta</w:t>
      </w:r>
      <w:r>
        <w:rPr>
          <w:spacing w:val="10"/>
        </w:rPr>
        <w:t>tic</w:t>
      </w:r>
      <w:r>
        <w:rPr>
          <w:spacing w:val="39"/>
          <w:w w:val="101"/>
        </w:rPr>
        <w:t xml:space="preserve"> </w:t>
      </w:r>
      <w:r>
        <w:rPr>
          <w:spacing w:val="10"/>
        </w:rPr>
        <w:t>liver</w:t>
      </w:r>
      <w:r>
        <w:rPr>
          <w:spacing w:val="29"/>
        </w:rPr>
        <w:t xml:space="preserve"> </w:t>
      </w:r>
      <w:r>
        <w:rPr>
          <w:spacing w:val="10"/>
        </w:rPr>
        <w:t>disease</w:t>
      </w:r>
      <w:r>
        <w:rPr>
          <w:spacing w:val="43"/>
          <w:w w:val="102"/>
        </w:rPr>
        <w:t xml:space="preserve"> </w:t>
      </w:r>
      <w:r>
        <w:rPr>
          <w:spacing w:val="10"/>
        </w:rPr>
        <w:t>for</w:t>
      </w:r>
      <w:r>
        <w:rPr>
          <w:spacing w:val="32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treatment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maternal biochemical derangements and</w:t>
      </w:r>
      <w:r>
        <w:rPr>
          <w:spacing w:val="-9"/>
        </w:rPr>
        <w:t xml:space="preserve"> </w:t>
      </w:r>
      <w:r>
        <w:rPr>
          <w:spacing w:val="11"/>
        </w:rPr>
        <w:t>pruritus, </w:t>
      </w:r>
      <w:r>
        <w:rPr>
          <w:spacing w:val="10"/>
        </w:rPr>
        <w:t>and how</w:t>
      </w:r>
      <w:r>
        <w:rPr/>
        <w:t xml:space="preserve"> </w:t>
      </w:r>
      <w:r>
        <w:rPr>
          <w:spacing w:val="12"/>
        </w:rPr>
        <w:t>do</w:t>
      </w:r>
      <w:r>
        <w:rPr>
          <w:spacing w:val="6"/>
        </w:rPr>
        <w:t xml:space="preserve">   </w:t>
      </w:r>
      <w:r>
        <w:rPr>
          <w:spacing w:val="12"/>
        </w:rPr>
        <w:t>they  impact</w:t>
      </w:r>
      <w:r>
        <w:rPr>
          <w:spacing w:val="19"/>
          <w:w w:val="101"/>
        </w:rPr>
        <w:t xml:space="preserve">  </w:t>
      </w:r>
      <w:r>
        <w:rPr>
          <w:spacing w:val="12"/>
        </w:rPr>
        <w:t>on</w:t>
      </w:r>
      <w:r>
        <w:rPr>
          <w:spacing w:val="20"/>
          <w:w w:val="101"/>
        </w:rPr>
        <w:t xml:space="preserve">  </w:t>
      </w:r>
      <w:r>
        <w:rPr>
          <w:spacing w:val="12"/>
        </w:rPr>
        <w:t>pregnancy</w:t>
      </w:r>
      <w:r>
        <w:rPr>
          <w:spacing w:val="20"/>
        </w:rPr>
        <w:t xml:space="preserve">  </w:t>
      </w:r>
      <w:r>
        <w:rPr>
          <w:spacing w:val="12"/>
        </w:rPr>
        <w:t>outcomes   and  risk</w:t>
      </w:r>
      <w:r>
        <w:rPr>
          <w:spacing w:val="20"/>
          <w:w w:val="101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0"/>
        </w:rPr>
        <w:t>congenital defects,</w:t>
      </w:r>
      <w:r>
        <w:rPr>
          <w:spacing w:val="32"/>
          <w:w w:val="101"/>
        </w:rPr>
        <w:t xml:space="preserve"> </w:t>
      </w:r>
      <w:r>
        <w:rPr>
          <w:spacing w:val="10"/>
        </w:rPr>
        <w:t>compared to</w:t>
      </w:r>
      <w:r>
        <w:rPr>
          <w:spacing w:val="20"/>
        </w:rPr>
        <w:t xml:space="preserve"> </w:t>
      </w:r>
      <w:r>
        <w:rPr>
          <w:spacing w:val="10"/>
        </w:rPr>
        <w:t>no</w:t>
      </w:r>
      <w:r>
        <w:rPr>
          <w:spacing w:val="26"/>
        </w:rPr>
        <w:t xml:space="preserve"> </w:t>
      </w:r>
      <w:r>
        <w:rPr>
          <w:spacing w:val="10"/>
        </w:rPr>
        <w:t>therapy?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6503" w:lineRule="exact"/>
        <w:rPr/>
      </w:pPr>
      <w:r>
        <w:rPr>
          <w:position w:val="-130"/>
        </w:rPr>
        <w:pict>
          <v:shape id="_x0000_s54" style="mso-position-vertical-relative:line;mso-position-horizontal-relative:char;width:250.05pt;height:325.2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3" w:right="179" w:hanging="183"/>
                    <w:spacing w:before="137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Ursodeoxycholic  acid  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  continued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during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primary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biliary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cholan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gitis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(and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primary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sclerosing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cholangitis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when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treated)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as  it  is  safe  in  pregnancy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breastfeeding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 4; stron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</w:p>
                <w:p>
                  <w:pPr>
                    <w:ind w:left="374"/>
                    <w:spacing w:before="19" w:line="199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2"/>
                    </w:rPr>
                    <w:t>consensus).</w:t>
                  </w:r>
                </w:p>
                <w:p>
                  <w:pPr>
                    <w:ind w:left="372" w:right="178" w:hanging="182"/>
                    <w:spacing w:before="164" w:line="27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Obeticholic acid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 currently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not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nancy  or  during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lactation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  wo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men 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primary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biliary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cholangitis or primary sclerosing cholangitis due to a lack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safety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data,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while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ﬁbrates may be used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ﬁrst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trim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ester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team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believes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beneﬁts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outwei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gh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risks 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LoE 5; open 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commendation, consensus).</w:t>
                  </w:r>
                </w:p>
                <w:p>
                  <w:pPr>
                    <w:ind w:left="373" w:right="178" w:hanging="183"/>
                    <w:spacing w:before="143" w:line="27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Vitamin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deﬁciency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related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cholestasis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and/or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exchange  resins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rifampicin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corrected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5;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9" w:right="177" w:hanging="179"/>
                    <w:spacing w:before="144" w:line="27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novo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worsening  pruritus,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suggested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treatments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include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rifampicin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(300-600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daily)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anion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exchange  resins  (cholestyramine,  4-8  g/day  or  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olestipol,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5–10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g/day),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latter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given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least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hours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ursode-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oxycholic acid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45" w:line="27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Imaging     with     ultras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ound     or     magnetic     resonance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cholangiopancreaticography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  recommended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primary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sclerosing   cholangitis,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when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cholestas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worsens,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exclude obstruction by gallstones or progress of high-grade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strictures 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accessible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endoscopic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lloon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dilata-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tion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4; strong recommendation, strong con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sensus).</w:t>
                  </w:r>
                </w:p>
              </w:txbxContent>
            </v:textbox>
          </v:shape>
        </w:pict>
      </w:r>
    </w:p>
    <w:p>
      <w:pPr>
        <w:pStyle w:val="BodyText"/>
        <w:spacing w:line="467" w:lineRule="auto"/>
        <w:rPr>
          <w:sz w:val="21"/>
        </w:rPr>
      </w:pPr>
      <w:r/>
    </w:p>
    <w:p>
      <w:pPr>
        <w:ind w:left="2" w:right="25" w:firstLine="250"/>
        <w:spacing w:before="50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UDCA is the ﬁrst-line treatment f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 PBC. The semisynthetic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obeticholic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acid  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only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approved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econd-line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therapy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(in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combination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UDCA)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PBC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patie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nts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incomplete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response,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very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rare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intolerance,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UDCA.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7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Similar to obeticholic acid, bezaﬁbrate was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shown to</w:t>
      </w:r>
    </w:p>
    <w:p>
      <w:pPr>
        <w:spacing w:line="265" w:lineRule="auto"/>
        <w:sectPr>
          <w:type w:val="continuous"/>
          <w:pgSz w:w="11906" w:h="15875"/>
          <w:pgMar w:top="796" w:right="824" w:bottom="798" w:left="851" w:header="489" w:footer="614" w:gutter="0"/>
          <w:cols w:equalWidth="0" w:num="2">
            <w:col w:w="5114" w:space="100"/>
            <w:col w:w="5016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113"/>
        <w:rPr/>
      </w:pPr>
      <w:r/>
    </w:p>
    <w:p>
      <w:pPr>
        <w:spacing w:before="113"/>
        <w:rPr/>
      </w:pPr>
      <w:r/>
    </w:p>
    <w:p>
      <w:pPr>
        <w:sectPr>
          <w:headerReference w:type="default" r:id="rId20"/>
          <w:footerReference w:type="default" r:id="rId21"/>
          <w:pgSz w:w="11906" w:h="15875"/>
          <w:pgMar w:top="400" w:right="848" w:bottom="798" w:left="851" w:header="0" w:footer="614" w:gutter="0"/>
          <w:cols w:equalWidth="0" w:num="1">
            <w:col w:w="10206" w:space="0"/>
          </w:cols>
        </w:sectPr>
        <w:rPr/>
      </w:pPr>
    </w:p>
    <w:p>
      <w:pPr>
        <w:ind w:right="124" w:firstLine="10"/>
        <w:spacing w:before="84" w:line="26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improve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parameters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incomplete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sponders,   but   it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ameliorated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mild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prur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itus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BEZURSO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PBC.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FITCH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improvement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severe 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moderate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bezaﬁbrate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PSC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PBC.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Improvement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pruritus,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especial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ly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diatric cholestatic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 disease,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but also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in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PBC, was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phase II trials ass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essing the effect of compounds that inhibit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  re-uptake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acids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  ileum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(IBAT  inhibitors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);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events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included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dominal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side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effects,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such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diarrhoea.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24</w:t>
        </w:r>
      </w:hyperlink>
    </w:p>
    <w:p>
      <w:pPr>
        <w:ind w:right="124" w:firstLine="250"/>
        <w:spacing w:before="14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doses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15-20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mg/kg/day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given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PSC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since it may improve serum live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 tests and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surrogate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markers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prognosis.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Available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allow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ﬁrmer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recommenda-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Medium-d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ose   UDCA   is   regarded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safe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dur-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26</w:t>
        </w:r>
      </w:hyperlink>
    </w:p>
    <w:p>
      <w:pPr>
        <w:ind w:right="123" w:firstLine="251"/>
        <w:spacing w:before="55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  PBC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(and  PSC),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UDCA   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recommended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accepted,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wel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l-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documented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case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series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6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6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6"/>
            <w:position w:val="7"/>
          </w:rPr>
          <w:t>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6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6"/>
            <w:position w:val="7"/>
          </w:rPr>
          <w:t>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6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6"/>
            <w:position w:val="7"/>
          </w:rPr>
          <w:t>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documented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safety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ICP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(see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below),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breastfeeding.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contrast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UDCA,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robust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obetic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lactatio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missing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so,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present,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obeticholic  acid  should  be  discontinued  as  soon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as  preg-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nancy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conﬁrmed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restarted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breastfeeding.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Fibrates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used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hypertriglyceridemia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ﬁrst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trimester,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are  limited  safety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data.  Thus,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deci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sions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about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ﬁbrates should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individualised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upon the severity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disease.</w:t>
      </w:r>
    </w:p>
    <w:p>
      <w:pPr>
        <w:pStyle w:val="BodyText"/>
        <w:ind w:right="122" w:firstLine="251"/>
        <w:spacing w:before="17" w:line="26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3"/>
        </w:rPr>
        <w:t>For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treatment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cholestasis-associated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pruritus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in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preg-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nancy,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general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recommendations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include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using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emollients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prevent dryness of skin,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avoiding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hot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baths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or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showers,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using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cooling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gels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spacing w:val="11"/>
        </w:rPr>
        <w:t>e.g</w:t>
      </w:r>
      <w:r>
        <w:rPr>
          <w:rFonts w:ascii="Times New Roman" w:hAnsi="Times New Roman" w:eastAsia="Times New Roman" w:cs="Times New Roman"/>
          <w:spacing w:val="11"/>
        </w:rPr>
        <w:t>.,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menthol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gels)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affecte</w:t>
      </w:r>
      <w:r>
        <w:rPr>
          <w:rFonts w:ascii="Times New Roman" w:hAnsi="Times New Roman" w:eastAsia="Times New Roman" w:cs="Times New Roman"/>
          <w:spacing w:val="10"/>
        </w:rPr>
        <w:t>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skin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areas,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keeping nails shortened.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5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 antipru</w:t>
      </w:r>
      <w:r>
        <w:rPr>
          <w:rFonts w:ascii="Times New Roman" w:hAnsi="Times New Roman" w:eastAsia="Times New Roman" w:cs="Times New Roman"/>
          <w:spacing w:val="10"/>
        </w:rPr>
        <w:t>ritic effect of UDCA as 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anticholestatic secretagogue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has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never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been studied for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PBC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PSC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during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pregnancy,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although the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antipruritic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efﬁcacy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ICP (as shown in meta-analyses)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may justify</w:t>
      </w:r>
      <w:r>
        <w:rPr>
          <w:rFonts w:ascii="Times New Roman" w:hAnsi="Times New Roman" w:eastAsia="Times New Roman" w:cs="Times New Roman"/>
          <w:spacing w:val="11"/>
        </w:rPr>
        <w:t xml:space="preserve"> an attempt 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use  UDCA  at  moderate  d</w:t>
      </w:r>
      <w:r>
        <w:rPr>
          <w:rFonts w:ascii="Times New Roman" w:hAnsi="Times New Roman" w:eastAsia="Times New Roman" w:cs="Times New Roman"/>
          <w:spacing w:val="14"/>
        </w:rPr>
        <w:t>oses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under  these  circumstances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(start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low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dose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10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mg/kg/</w:t>
      </w:r>
      <w:r>
        <w:rPr>
          <w:rFonts w:ascii="Times New Roman" w:hAnsi="Times New Roman" w:eastAsia="Times New Roman" w:cs="Times New Roman"/>
          <w:spacing w:val="11"/>
        </w:rPr>
        <w:t>day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slowly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increase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dose up to 20 mg/kg/day)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. Evidence for anion exchange resins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poor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(cholestyramine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colestipol)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non-existent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(colese-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velam)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Rifampicin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appears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safe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effective  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third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trimester.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Thus,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for the treatment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of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cholestasis-associated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pruritus,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agreement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existing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EASL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CPGs,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chole-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styramine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(or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colestipol)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rifampicin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are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reco</w:t>
      </w:r>
      <w:r>
        <w:rPr>
          <w:rFonts w:ascii="Times New Roman" w:hAnsi="Times New Roman" w:eastAsia="Times New Roman" w:cs="Times New Roman"/>
          <w:spacing w:val="11"/>
        </w:rPr>
        <w:t>mmended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they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are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considered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safe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in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pregna</w:t>
      </w:r>
      <w:r>
        <w:rPr>
          <w:rFonts w:ascii="Times New Roman" w:hAnsi="Times New Roman" w:eastAsia="Times New Roman" w:cs="Times New Roman"/>
          <w:spacing w:val="13"/>
        </w:rPr>
        <w:t>ncy,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although the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data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limited.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UDCA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cholestyramine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</w:t>
      </w:r>
      <w:r>
        <w:rPr>
          <w:rFonts w:ascii="Times New Roman" w:hAnsi="Times New Roman" w:eastAsia="Times New Roman" w:cs="Times New Roman"/>
          <w:spacing w:val="11"/>
        </w:rPr>
        <w:t>ministration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separated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by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least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4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hours.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rare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cases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unbearable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itch,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usually   connected    to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dominant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strictur</w:t>
      </w:r>
      <w:r>
        <w:rPr>
          <w:rFonts w:ascii="Times New Roman" w:hAnsi="Times New Roman" w:eastAsia="Times New Roman" w:cs="Times New Roman"/>
          <w:spacing w:val="10"/>
        </w:rPr>
        <w:t>es,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biliary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drainage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5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or plasmapheresis may provide tr</w:t>
      </w:r>
      <w:r>
        <w:rPr>
          <w:rFonts w:ascii="Times New Roman" w:hAnsi="Times New Roman" w:eastAsia="Times New Roman" w:cs="Times New Roman"/>
          <w:spacing w:val="12"/>
        </w:rPr>
        <w:t>ansient relief.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Cholestasis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and the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use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of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anion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exchange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resins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may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exac-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erbate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vitamin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K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deﬁcienc</w:t>
      </w:r>
      <w:r>
        <w:rPr>
          <w:rFonts w:ascii="Times New Roman" w:hAnsi="Times New Roman" w:eastAsia="Times New Roman" w:cs="Times New Roman"/>
          <w:spacing w:val="11"/>
        </w:rPr>
        <w:t>y;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replacement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should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given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 with steatorrhoea or conﬁrmed vitamin K deﬁciency. In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women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treated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with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these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drugs,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reasonable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monitor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coagulation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tests,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10"/>
        </w:rPr>
        <w:t>e.g</w:t>
      </w:r>
      <w:r>
        <w:rPr>
          <w:rFonts w:ascii="Times New Roman" w:hAnsi="Times New Roman" w:eastAsia="Times New Roman" w:cs="Times New Roman"/>
          <w:spacing w:val="10"/>
        </w:rPr>
        <w:t>.,  international  norma</w:t>
      </w:r>
      <w:r>
        <w:rPr>
          <w:rFonts w:ascii="Times New Roman" w:hAnsi="Times New Roman" w:eastAsia="Times New Roman" w:cs="Times New Roman"/>
          <w:spacing w:val="9"/>
        </w:rPr>
        <w:t>lised  ratio  (INR).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Rifampicin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may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cause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hepatotoxicity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5%,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but this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</w:t>
      </w:r>
      <w:r>
        <w:rPr>
          <w:rFonts w:ascii="Times New Roman" w:hAnsi="Times New Roman" w:eastAsia="Times New Roman" w:cs="Times New Roman"/>
          <w:spacing w:val="11"/>
        </w:rPr>
        <w:t>solves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on cessation of treatment.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5"/>
            <w:position w:val="7"/>
          </w:rPr>
          <w:t>35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7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Ne</w:t>
      </w:r>
      <w:r>
        <w:rPr>
          <w:rFonts w:ascii="Times New Roman" w:hAnsi="Times New Roman" w:eastAsia="Times New Roman" w:cs="Times New Roman"/>
          <w:spacing w:val="14"/>
        </w:rPr>
        <w:t>onates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of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women treated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rifampicin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should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receive vitamin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K.</w:t>
      </w:r>
    </w:p>
    <w:p>
      <w:pPr>
        <w:ind w:right="125" w:firstLine="251"/>
        <w:spacing w:before="51" w:line="24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PBC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PSC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docu-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mented or suspected cirrhosis, the manag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ement is not different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any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aetiology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cirrhosis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(see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below).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40" w:line="211" w:lineRule="exact"/>
        <w:outlineLvl w:val="2"/>
        <w:rPr/>
      </w:pPr>
      <w:r>
        <w:rPr>
          <w:spacing w:val="9"/>
          <w:position w:val="2"/>
        </w:rPr>
        <w:t>Drug-induced</w:t>
      </w:r>
      <w:r>
        <w:rPr>
          <w:spacing w:val="35"/>
          <w:position w:val="2"/>
        </w:rPr>
        <w:t xml:space="preserve"> </w:t>
      </w:r>
      <w:r>
        <w:rPr>
          <w:spacing w:val="9"/>
          <w:position w:val="2"/>
        </w:rPr>
        <w:t>liver disease</w:t>
      </w:r>
    </w:p>
    <w:p>
      <w:pPr>
        <w:pStyle w:val="BodyText"/>
        <w:ind w:left="3" w:right="2" w:firstLine="11"/>
        <w:spacing w:before="78" w:line="264" w:lineRule="auto"/>
        <w:rPr/>
      </w:pPr>
      <w:r>
        <w:rPr>
          <w:spacing w:val="11"/>
        </w:rPr>
        <w:t>When should a diagnosis of drug-induced liver disease</w:t>
      </w:r>
      <w:r>
        <w:rPr>
          <w:spacing w:val="15"/>
        </w:rPr>
        <w:t xml:space="preserve"> </w:t>
      </w:r>
      <w:r>
        <w:rPr>
          <w:spacing w:val="10"/>
        </w:rPr>
        <w:t>be</w:t>
      </w:r>
      <w:r>
        <w:rPr/>
        <w:t xml:space="preserve"> </w:t>
      </w:r>
      <w:r>
        <w:rPr>
          <w:spacing w:val="11"/>
        </w:rPr>
        <w:t>considered in pregnan</w:t>
      </w:r>
      <w:r>
        <w:rPr>
          <w:spacing w:val="10"/>
        </w:rPr>
        <w:t>cy?</w:t>
      </w:r>
    </w:p>
    <w:p>
      <w:pPr>
        <w:pStyle w:val="BodyText"/>
        <w:ind w:firstLine="1"/>
        <w:spacing w:before="175" w:line="1423" w:lineRule="exact"/>
        <w:rPr/>
      </w:pPr>
      <w:r>
        <w:rPr>
          <w:position w:val="-28"/>
        </w:rPr>
        <w:pict>
          <v:shape id="_x0000_s56" style="mso-position-vertical-relative:line;mso-position-horizontal-relative:char;width:249.45pt;height:71.2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73" w:right="179" w:hanging="183"/>
                    <w:spacing w:before="138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careful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history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previous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current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prescribed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over-the-counter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medications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herba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products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demanded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unexplained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test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el-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evations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5;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380" w:lineRule="auto"/>
        <w:rPr>
          <w:sz w:val="21"/>
        </w:rPr>
      </w:pPr>
      <w:r/>
    </w:p>
    <w:p>
      <w:pPr>
        <w:ind w:left="7" w:firstLine="232"/>
        <w:spacing w:before="49" w:line="26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 very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large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number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xenobiotics,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uding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prescribed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over-the-counter   medications,   herbal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oducts,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nutritional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supplements, metals, and toxins ca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 provoke idiosyncratic 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injury.  The  diagn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osis  of  drug-induced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(DILI)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particularly challenging, since it is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largely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on exclusion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causes.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hepatocellular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hepatiti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mon form of idiosyncr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atic drug reaction 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 characterised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increased serum transaminas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es while drug-induced cholestatic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injury typically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presents with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pruritus and elevated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alkaline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phosphatase.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36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women,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cholestatic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features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accompanied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elevat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concentrations,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extent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hypercholanaemia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same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relationship to adver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 outcomes as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ICP.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important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distinguish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DILI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egnancy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auto-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immune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disease,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ICP.</w:t>
      </w:r>
    </w:p>
    <w:p>
      <w:pPr>
        <w:pStyle w:val="BodyText"/>
        <w:ind w:left="5" w:firstLine="236"/>
        <w:spacing w:before="57" w:line="264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There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limited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evidence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suggesting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are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more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susceptible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DILI.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Information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drugs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associ-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ated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with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DILI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pregnant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mainly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restricted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to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anti-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hypertensive  agents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(such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as   methyldopa  and   hydralazine),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antithyroid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drugs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(propylthiouracil)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and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antimicrobials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(in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partic-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ular  tetracycline  and  antiretroviral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agents).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</w:t>
      </w:r>
      <w:r>
        <w:rPr>
          <w:rFonts w:ascii="Times New Roman" w:hAnsi="Times New Roman" w:eastAsia="Times New Roman" w:cs="Times New Roman"/>
          <w:spacing w:val="7"/>
        </w:rPr>
        <w:t>ink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between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pregnancy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DILI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due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methyldopa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hydrala</w:t>
      </w:r>
      <w:r>
        <w:rPr>
          <w:rFonts w:ascii="Times New Roman" w:hAnsi="Times New Roman" w:eastAsia="Times New Roman" w:cs="Times New Roman"/>
          <w:spacing w:val="7"/>
        </w:rPr>
        <w:t>zine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likely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stems from the fact that these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drugs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are used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treat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hypertension.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Similar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methyld</w:t>
      </w:r>
      <w:r>
        <w:rPr>
          <w:rFonts w:ascii="Times New Roman" w:hAnsi="Times New Roman" w:eastAsia="Times New Roman" w:cs="Times New Roman"/>
          <w:spacing w:val="8"/>
        </w:rPr>
        <w:t>opa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hydralazine,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propylth-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iouracil  is  most  likely  associ</w:t>
      </w:r>
      <w:r>
        <w:rPr>
          <w:rFonts w:ascii="Times New Roman" w:hAnsi="Times New Roman" w:eastAsia="Times New Roman" w:cs="Times New Roman"/>
          <w:spacing w:val="6"/>
        </w:rPr>
        <w:t>ated  with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DILI  during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pregnancy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because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is advocated as the tr</w:t>
      </w:r>
      <w:r>
        <w:rPr>
          <w:rFonts w:ascii="Times New Roman" w:hAnsi="Times New Roman" w:eastAsia="Times New Roman" w:cs="Times New Roman"/>
          <w:spacing w:val="11"/>
        </w:rPr>
        <w:t>eatment of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choice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hyperthyroidism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during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ﬁrst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trimester.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Several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studies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report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antire</w:t>
      </w:r>
      <w:r>
        <w:rPr>
          <w:rFonts w:ascii="Times New Roman" w:hAnsi="Times New Roman" w:eastAsia="Times New Roman" w:cs="Times New Roman"/>
          <w:spacing w:val="8"/>
        </w:rPr>
        <w:t>troviral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hepatotoxicity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pregnant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although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role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indepen</w:t>
      </w:r>
      <w:r>
        <w:rPr>
          <w:rFonts w:ascii="Times New Roman" w:hAnsi="Times New Roman" w:eastAsia="Times New Roman" w:cs="Times New Roman"/>
          <w:spacing w:val="9"/>
        </w:rPr>
        <w:t>dent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risk factor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debatable.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37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Drugs that typically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cause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cholestatic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injury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includ</w:t>
      </w:r>
      <w:r>
        <w:rPr>
          <w:rFonts w:ascii="Times New Roman" w:hAnsi="Times New Roman" w:eastAsia="Times New Roman" w:cs="Times New Roman"/>
          <w:spacing w:val="7"/>
        </w:rPr>
        <w:t>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antibiotics,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7"/>
        </w:rPr>
        <w:t>e.g.</w:t>
      </w:r>
      <w:r>
        <w:rPr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amoxicillin-clavulanic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acid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proton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pump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inhibitors.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Progestogen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use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nancy for assisted conception or prevention of preterm birt</w:t>
      </w:r>
      <w:r>
        <w:rPr>
          <w:rFonts w:ascii="Times New Roman" w:hAnsi="Times New Roman" w:eastAsia="Times New Roman" w:cs="Times New Roman"/>
          <w:spacing w:val="8"/>
        </w:rPr>
        <w:t>h may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enhance the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risk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cholestasis.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39</w:t>
        </w:r>
      </w:hyperlink>
    </w:p>
    <w:p>
      <w:pPr>
        <w:pStyle w:val="BodyText"/>
        <w:spacing w:line="362" w:lineRule="auto"/>
        <w:rPr>
          <w:sz w:val="21"/>
        </w:rPr>
      </w:pPr>
      <w:r/>
    </w:p>
    <w:p>
      <w:pPr>
        <w:pStyle w:val="BodyText"/>
        <w:spacing w:before="49" w:line="211" w:lineRule="exact"/>
        <w:outlineLvl w:val="2"/>
        <w:rPr/>
      </w:pPr>
      <w:r>
        <w:rPr>
          <w:spacing w:val="10"/>
        </w:rPr>
        <w:t>Alcohol-related</w:t>
      </w:r>
      <w:r>
        <w:rPr>
          <w:spacing w:val="24"/>
        </w:rPr>
        <w:t xml:space="preserve"> </w:t>
      </w:r>
      <w:r>
        <w:rPr>
          <w:spacing w:val="10"/>
        </w:rPr>
        <w:t>liver</w:t>
      </w:r>
      <w:r>
        <w:rPr>
          <w:spacing w:val="9"/>
        </w:rPr>
        <w:t xml:space="preserve"> disease</w:t>
      </w:r>
    </w:p>
    <w:p>
      <w:pPr>
        <w:pStyle w:val="BodyText"/>
        <w:ind w:right="2" w:firstLine="15"/>
        <w:spacing w:before="124" w:line="253" w:lineRule="auto"/>
        <w:jc w:val="both"/>
        <w:rPr/>
      </w:pPr>
      <w:r>
        <w:rPr>
          <w:spacing w:val="12"/>
        </w:rPr>
        <w:t>Which</w:t>
      </w:r>
      <w:r>
        <w:rPr>
          <w:spacing w:val="51"/>
        </w:rPr>
        <w:t xml:space="preserve"> </w:t>
      </w:r>
      <w:r>
        <w:rPr>
          <w:spacing w:val="12"/>
        </w:rPr>
        <w:t>drug</w:t>
      </w:r>
      <w:r>
        <w:rPr>
          <w:spacing w:val="41"/>
          <w:w w:val="101"/>
        </w:rPr>
        <w:t xml:space="preserve"> </w:t>
      </w:r>
      <w:r>
        <w:rPr>
          <w:spacing w:val="12"/>
        </w:rPr>
        <w:t>therapies</w:t>
      </w:r>
      <w:r>
        <w:rPr>
          <w:spacing w:val="40"/>
          <w:w w:val="101"/>
        </w:rPr>
        <w:t xml:space="preserve"> </w:t>
      </w:r>
      <w:r>
        <w:rPr>
          <w:spacing w:val="12"/>
        </w:rPr>
        <w:t>for pregnant</w:t>
      </w:r>
      <w:r>
        <w:rPr>
          <w:spacing w:val="40"/>
        </w:rPr>
        <w:t xml:space="preserve"> </w:t>
      </w:r>
      <w:r>
        <w:rPr>
          <w:spacing w:val="12"/>
        </w:rPr>
        <w:t>women</w:t>
      </w:r>
      <w:r>
        <w:rPr>
          <w:spacing w:val="43"/>
        </w:rPr>
        <w:t xml:space="preserve"> </w:t>
      </w:r>
      <w:r>
        <w:rPr>
          <w:spacing w:val="12"/>
        </w:rPr>
        <w:t>with</w:t>
      </w:r>
      <w:r>
        <w:rPr>
          <w:spacing w:val="37"/>
        </w:rPr>
        <w:t xml:space="preserve"> </w:t>
      </w:r>
      <w:r>
        <w:rPr>
          <w:spacing w:val="12"/>
        </w:rPr>
        <w:t>alcohol-</w:t>
      </w:r>
      <w:r>
        <w:rPr/>
        <w:t xml:space="preserve"> </w:t>
      </w:r>
      <w:r>
        <w:rPr>
          <w:spacing w:val="10"/>
        </w:rPr>
        <w:t>related  liver</w:t>
      </w:r>
      <w:r>
        <w:rPr>
          <w:spacing w:val="26"/>
        </w:rPr>
        <w:t xml:space="preserve">  </w:t>
      </w:r>
      <w:r>
        <w:rPr>
          <w:spacing w:val="10"/>
        </w:rPr>
        <w:t>disease,   who</w:t>
      </w:r>
      <w:r>
        <w:rPr>
          <w:spacing w:val="22"/>
          <w:w w:val="101"/>
        </w:rPr>
        <w:t xml:space="preserve">  </w:t>
      </w:r>
      <w:r>
        <w:rPr>
          <w:spacing w:val="10"/>
        </w:rPr>
        <w:t>are</w:t>
      </w:r>
      <w:r>
        <w:rPr>
          <w:spacing w:val="1"/>
        </w:rPr>
        <w:t xml:space="preserve">   </w:t>
      </w:r>
      <w:r>
        <w:rPr>
          <w:spacing w:val="10"/>
        </w:rPr>
        <w:t>unable</w:t>
      </w:r>
      <w:r>
        <w:rPr>
          <w:spacing w:val="1"/>
        </w:rPr>
        <w:t xml:space="preserve">   </w:t>
      </w:r>
      <w:r>
        <w:rPr>
          <w:spacing w:val="10"/>
        </w:rPr>
        <w:t>to</w:t>
      </w:r>
      <w:r>
        <w:rPr>
          <w:spacing w:val="24"/>
        </w:rPr>
        <w:t xml:space="preserve">  </w:t>
      </w:r>
      <w:r>
        <w:rPr>
          <w:spacing w:val="10"/>
        </w:rPr>
        <w:t>discontinue</w:t>
      </w:r>
      <w:r>
        <w:rPr/>
        <w:t xml:space="preserve"> </w:t>
      </w:r>
      <w:r>
        <w:rPr>
          <w:spacing w:val="11"/>
        </w:rPr>
        <w:t>alcohol</w:t>
      </w:r>
      <w:r>
        <w:rPr>
          <w:spacing w:val="52"/>
          <w:w w:val="101"/>
        </w:rPr>
        <w:t xml:space="preserve"> </w:t>
      </w:r>
      <w:r>
        <w:rPr>
          <w:spacing w:val="11"/>
        </w:rPr>
        <w:t>use</w:t>
      </w:r>
      <w:r>
        <w:rPr>
          <w:spacing w:val="39"/>
          <w:w w:val="101"/>
        </w:rPr>
        <w:t xml:space="preserve"> </w:t>
      </w:r>
      <w:r>
        <w:rPr>
          <w:spacing w:val="11"/>
        </w:rPr>
        <w:t>in</w:t>
      </w:r>
      <w:r>
        <w:rPr>
          <w:spacing w:val="29"/>
          <w:w w:val="101"/>
        </w:rPr>
        <w:t xml:space="preserve"> </w:t>
      </w:r>
      <w:r>
        <w:rPr>
          <w:spacing w:val="11"/>
        </w:rPr>
        <w:t>pregnancy,</w:t>
      </w:r>
      <w:r>
        <w:rPr>
          <w:spacing w:val="43"/>
          <w:w w:val="101"/>
        </w:rPr>
        <w:t xml:space="preserve"> </w:t>
      </w:r>
      <w:r>
        <w:rPr>
          <w:spacing w:val="11"/>
        </w:rPr>
        <w:t>could</w:t>
      </w:r>
      <w:r>
        <w:rPr>
          <w:spacing w:val="33"/>
        </w:rPr>
        <w:t xml:space="preserve"> </w:t>
      </w:r>
      <w:r>
        <w:rPr>
          <w:spacing w:val="11"/>
        </w:rPr>
        <w:t>help</w:t>
      </w:r>
      <w:r>
        <w:rPr>
          <w:spacing w:val="46"/>
          <w:w w:val="101"/>
        </w:rPr>
        <w:t xml:space="preserve"> </w:t>
      </w:r>
      <w:r>
        <w:rPr>
          <w:spacing w:val="11"/>
        </w:rPr>
        <w:t>to</w:t>
      </w:r>
      <w:r>
        <w:rPr>
          <w:spacing w:val="38"/>
          <w:w w:val="101"/>
        </w:rPr>
        <w:t xml:space="preserve"> </w:t>
      </w:r>
      <w:r>
        <w:rPr>
          <w:spacing w:val="11"/>
        </w:rPr>
        <w:t>reduce</w:t>
      </w:r>
      <w:r>
        <w:rPr>
          <w:spacing w:val="41"/>
        </w:rPr>
        <w:t xml:space="preserve"> </w:t>
      </w:r>
      <w:r>
        <w:rPr>
          <w:spacing w:val="11"/>
        </w:rPr>
        <w:t>alcohol-</w:t>
      </w:r>
      <w:r>
        <w:rPr/>
        <w:t xml:space="preserve"> </w:t>
      </w:r>
      <w:r>
        <w:rPr>
          <w:spacing w:val="11"/>
        </w:rPr>
        <w:t>related fetal complications?</w:t>
      </w:r>
    </w:p>
    <w:p>
      <w:pPr>
        <w:pStyle w:val="BodyText"/>
        <w:ind w:firstLine="1"/>
        <w:spacing w:before="187" w:line="1276" w:lineRule="exact"/>
        <w:rPr/>
      </w:pPr>
      <w:r>
        <w:rPr>
          <w:position w:val="-25"/>
        </w:rPr>
        <w:pict>
          <v:shape id="_x0000_s58" style="mso-position-vertical-relative:line;mso-position-horizontal-relative:char;width:249.45pt;height:63.8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96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6" w:right="179" w:hanging="186"/>
                    <w:spacing w:before="138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screened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alcohol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referred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when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app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ropriate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4;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</w:p>
    <w:p>
      <w:pPr>
        <w:spacing w:line="1276" w:lineRule="exact"/>
        <w:sectPr>
          <w:type w:val="continuous"/>
          <w:pgSz w:w="11906" w:h="15875"/>
          <w:pgMar w:top="400" w:right="848" w:bottom="798" w:left="851" w:header="0" w:footer="614" w:gutter="0"/>
          <w:cols w:equalWidth="0" w:num="2">
            <w:col w:w="5113" w:space="100"/>
            <w:col w:w="4993" w:space="0"/>
          </w:cols>
        </w:sectPr>
        <w:rPr/>
      </w:pPr>
    </w:p>
    <w:p>
      <w:pPr>
        <w:spacing w:before="76"/>
        <w:rPr/>
      </w:pPr>
      <w:r/>
    </w:p>
    <w:p>
      <w:pPr>
        <w:sectPr>
          <w:headerReference w:type="default" r:id="rId22"/>
          <w:footerReference w:type="default" r:id="rId23"/>
          <w:pgSz w:w="11906" w:h="15875"/>
          <w:pgMar w:top="796" w:right="837" w:bottom="798" w:left="849" w:header="489" w:footer="614" w:gutter="0"/>
          <w:cols w:equalWidth="0" w:num="1">
            <w:col w:w="10220" w:space="0"/>
          </w:cols>
        </w:sectPr>
        <w:rPr/>
      </w:pPr>
    </w:p>
    <w:p>
      <w:pPr>
        <w:pStyle w:val="BodyText"/>
        <w:ind w:firstLine="1"/>
        <w:spacing w:before="78" w:line="2411" w:lineRule="exact"/>
        <w:rPr/>
      </w:pPr>
      <w:r>
        <w:rPr>
          <w:position w:val="-48"/>
        </w:rPr>
        <w:pict>
          <v:shape id="_x0000_s60" style="mso-position-vertical-relative:line;mso-position-horizontal-relative:char;width:249.45pt;height:120.5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3" w:right="179" w:hanging="183"/>
                    <w:spacing w:before="178" w:line="27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alcohol-related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disease,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dela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ying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conception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recommended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unt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abstinence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achieved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4;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3" w:right="177" w:hanging="183"/>
                    <w:spacing w:before="164" w:line="27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Medication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treat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alcoho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disorder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during  preg-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individualised;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disulﬁram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avoi-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consideration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other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drugs,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e.g.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naltrexone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acamprosate, should include caref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ul weighing of the risks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alcohol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use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vs.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those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medication exposure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5;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open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</w:p>
    <w:p>
      <w:pPr>
        <w:ind w:left="5" w:right="114" w:firstLine="233"/>
        <w:spacing w:before="235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Alcohol   use   among   women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childbearing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years.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large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US,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comparing</w:t>
      </w:r>
      <w:r>
        <w:rPr>
          <w:rFonts w:ascii="Times New Roman" w:hAnsi="Times New Roman" w:eastAsia="Times New Roman" w:cs="Times New Roman"/>
          <w:sz w:val="17"/>
          <w:szCs w:val="17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periods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2001–2002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2012–2013,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found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increases of any alcohol use in both w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omen of childbearing age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(from 66%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 75%) and preg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nant and postpartum women (from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58%  to  66%),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heavy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episodic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drinking  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populations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(from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23%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36%,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from   18%   to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28%,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respectively).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a  study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from  Norway,  any  pre-pregnancy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alcohol  use  and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binge  drinking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  89%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59%  of  women,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respectively;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85%  of  women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hanged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their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drinking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behaviour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becoming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 23%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12 weeks, gestation, and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binge drinking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25%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0–6 weeks,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gestation.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42</w:t>
        </w:r>
      </w:hyperlink>
    </w:p>
    <w:p>
      <w:pPr>
        <w:pStyle w:val="BodyText"/>
        <w:ind w:left="6" w:right="116" w:firstLine="234"/>
        <w:spacing w:before="50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effect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alcohol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fertility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</w:t>
      </w:r>
      <w:r>
        <w:rPr>
          <w:rFonts w:ascii="Times New Roman" w:hAnsi="Times New Roman" w:eastAsia="Times New Roman" w:cs="Times New Roman"/>
          <w:spacing w:val="8"/>
        </w:rPr>
        <w:t>eems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unclear,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indi-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cating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reduced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fecundity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but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association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recurrent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pregnancy loss.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 women with compen</w:t>
      </w:r>
      <w:r>
        <w:rPr>
          <w:rFonts w:ascii="Times New Roman" w:hAnsi="Times New Roman" w:eastAsia="Times New Roman" w:cs="Times New Roman"/>
          <w:spacing w:val="11"/>
        </w:rPr>
        <w:t>sated cirrhosis due 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alcohol-related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liver disease (ALD), birth rates were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signiﬁcantly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lower compared to a matched non-cirrhotic population (27.2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vs.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1"/>
        </w:rPr>
        <w:t>45.8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per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1,000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person-years).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45</w:t>
        </w:r>
      </w:hyperlink>
    </w:p>
    <w:p>
      <w:pPr>
        <w:ind w:left="3" w:right="113" w:firstLine="236"/>
        <w:spacing w:before="54" w:line="25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Alcohol   use   in   pregnancy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strongly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preter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birth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small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gestational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fants.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46–48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addition,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ng-lasting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impairments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offspring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due to alcohol exposure during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 are well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documented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include fetal alcohol sp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ectrum disorder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form,  fetal  alcohol  syndrome.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6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These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underli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importance  of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inquiring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about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childbearing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age,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preconception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counselling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management.</w:t>
      </w:r>
    </w:p>
    <w:p>
      <w:pPr>
        <w:pStyle w:val="BodyText"/>
        <w:ind w:right="113" w:firstLine="239"/>
        <w:spacing w:before="5" w:line="265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All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 should be screened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 alcohol use in 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50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ALD  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females  is  usually  suspecte</w:t>
      </w:r>
      <w:r>
        <w:rPr>
          <w:rFonts w:ascii="Times New Roman" w:hAnsi="Times New Roman" w:eastAsia="Times New Roman" w:cs="Times New Roman"/>
          <w:spacing w:val="8"/>
        </w:rPr>
        <w:t>d  upon  documentation  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regular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alcohol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consumption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20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g/day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together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ence of clinical and/or biological abnormalities suggestive of liver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injury</w:t>
      </w:r>
      <w:r>
        <w:rPr>
          <w:rFonts w:ascii="Times New Roman" w:hAnsi="Times New Roman" w:eastAsia="Times New Roman" w:cs="Times New Roman"/>
          <w:spacing w:val="5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(alcoholic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steatohepatitis).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Investigations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should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not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only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include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serum liver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tests</w:t>
      </w:r>
      <w:r>
        <w:rPr>
          <w:rFonts w:ascii="Times New Roman" w:hAnsi="Times New Roman" w:eastAsia="Times New Roman" w:cs="Times New Roman"/>
          <w:spacing w:val="7"/>
        </w:rPr>
        <w:t xml:space="preserve"> but also 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test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to detect liver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ﬁbrosis (</w:t>
      </w:r>
      <w:r>
        <w:rPr>
          <w:spacing w:val="7"/>
        </w:rPr>
        <w:t>e.g.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0"/>
        </w:rPr>
        <w:t>transient elastography) since</w:t>
      </w:r>
      <w:r>
        <w:rPr>
          <w:rFonts w:ascii="Times New Roman" w:hAnsi="Times New Roman" w:eastAsia="Times New Roman" w:cs="Times New Roman"/>
          <w:spacing w:val="9"/>
        </w:rPr>
        <w:t xml:space="preserve"> advanced liver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ﬁbrosis may present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with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normal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serum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liver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tests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(A</w:t>
      </w:r>
      <w:r>
        <w:rPr>
          <w:rFonts w:ascii="Times New Roman" w:hAnsi="Times New Roman" w:eastAsia="Times New Roman" w:cs="Times New Roman"/>
          <w:spacing w:val="6"/>
        </w:rPr>
        <w:t>LD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ﬁbrosis/cirrhosis).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6"/>
            <w:position w:val="7"/>
          </w:rPr>
          <w:t>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Alcohol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use disorder (deﬁned by DSM-5 crit</w:t>
      </w:r>
      <w:r>
        <w:rPr>
          <w:rFonts w:ascii="Times New Roman" w:hAnsi="Times New Roman" w:eastAsia="Times New Roman" w:cs="Times New Roman"/>
          <w:spacing w:val="7"/>
        </w:rPr>
        <w:t>eria) should be evaluated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AUDIT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(alcohol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use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disorders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identiﬁcation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test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question-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naire.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For  women  with  </w:t>
      </w:r>
      <w:r>
        <w:rPr>
          <w:rFonts w:ascii="Times New Roman" w:hAnsi="Times New Roman" w:eastAsia="Times New Roman" w:cs="Times New Roman"/>
          <w:spacing w:val="8"/>
        </w:rPr>
        <w:t>ALD  and  alcohol  use  disorder,  the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achievement of alcohol abstinence is the most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important aspect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 preconception and pregnancy management.</w:t>
      </w:r>
    </w:p>
    <w:p>
      <w:pPr>
        <w:ind w:left="2" w:right="114" w:firstLine="251"/>
        <w:spacing w:before="12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Psychosocial treatment is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ﬁrst-line intervention 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disorder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that,  outside  pregnancy,  may  be  complement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ed  by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drugs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such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disulﬁram,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opioid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antagonists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naltrexo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nal-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mefene,  N-methyl-D-aspartate  agonist  acamprosate,  and  the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GABA-B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agonist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baclofen.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Disulﬁram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 fetal abnormalities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51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while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baclofen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 accumulate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potentially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cause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withdrawal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syndrome;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disulﬁ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ram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therefore  contraindicated  and  baclofen  should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used 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1"/>
        <w:spacing w:before="38" w:line="260" w:lineRule="auto"/>
        <w:jc w:val="righ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caution.  Limited  available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  use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 naltrexone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acamprosate</w:t>
      </w:r>
      <w:r>
        <w:rPr>
          <w:rFonts w:ascii="Times New Roman" w:hAnsi="Times New Roman" w:eastAsia="Times New Roman" w:cs="Times New Roman"/>
          <w:sz w:val="17"/>
          <w:szCs w:val="17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human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show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normalities.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54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55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decision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continue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these me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dications must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 taken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individual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basis,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weighing their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risks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against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connected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withdrawal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ndrome.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56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Withdrawal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syndrome otherwise should be treated with benzodiazepines.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 cases of pregnancy in alcohol-related hepatitis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been</w:t>
      </w:r>
    </w:p>
    <w:p>
      <w:pPr>
        <w:pStyle w:val="BodyText"/>
        <w:ind w:left="16" w:right="11" w:firstLine="5"/>
        <w:spacing w:before="13" w:line="26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published;  hence</w:t>
      </w:r>
      <w:r>
        <w:rPr>
          <w:rFonts w:ascii="Times New Roman" w:hAnsi="Times New Roman" w:eastAsia="Times New Roman" w:cs="Times New Roman"/>
          <w:spacing w:val="2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it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possible  to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give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evidence-based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advice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 whether women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alcohol-related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hepatitis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 treated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 a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similar way to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non-pregnant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popula</w:t>
      </w:r>
      <w:r>
        <w:rPr>
          <w:rFonts w:ascii="Times New Roman" w:hAnsi="Times New Roman" w:eastAsia="Times New Roman" w:cs="Times New Roman"/>
          <w:spacing w:val="8"/>
        </w:rPr>
        <w:t>tion,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spacing w:val="8"/>
        </w:rPr>
        <w:t>i.e.</w:t>
      </w:r>
      <w:r>
        <w:rPr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administration of prednisolone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 severe life-threatening alcohol-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related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hepatitis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with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Maddrey,s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discriminant function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7"/>
          <w:position w:val="-6"/>
        </w:rPr>
        <w:t>-</w:t>
      </w:r>
      <w:r>
        <w:rPr>
          <w:spacing w:val="7"/>
        </w:rPr>
        <w:t>&gt;</w:t>
      </w:r>
      <w:r>
        <w:rPr>
          <w:rFonts w:ascii="Times New Roman" w:hAnsi="Times New Roman" w:eastAsia="Times New Roman" w:cs="Times New Roman"/>
          <w:spacing w:val="7"/>
        </w:rPr>
        <w:t>32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7"/>
        </w:rPr>
        <w:t>38</w:t>
      </w:r>
      <w:r>
        <w:rPr>
          <w:rFonts w:ascii="Times New Roman" w:hAnsi="Times New Roman" w:eastAsia="Times New Roman" w:cs="Times New Roman"/>
          <w:spacing w:val="7"/>
        </w:rPr>
        <w:t>.</w:t>
      </w:r>
    </w:p>
    <w:p>
      <w:pPr>
        <w:pStyle w:val="BodyText"/>
        <w:ind w:left="22"/>
        <w:spacing w:before="260" w:line="200" w:lineRule="auto"/>
        <w:outlineLvl w:val="2"/>
        <w:rPr/>
      </w:pPr>
      <w:r>
        <w:rPr>
          <w:spacing w:val="11"/>
        </w:rPr>
        <w:t>Hepatic tumours and</w:t>
      </w:r>
      <w:r>
        <w:rPr>
          <w:spacing w:val="23"/>
        </w:rPr>
        <w:t xml:space="preserve"> </w:t>
      </w:r>
      <w:r>
        <w:rPr>
          <w:spacing w:val="11"/>
        </w:rPr>
        <w:t>preg</w:t>
      </w:r>
      <w:r>
        <w:rPr>
          <w:spacing w:val="10"/>
        </w:rPr>
        <w:t>nancy</w:t>
      </w:r>
    </w:p>
    <w:p>
      <w:pPr>
        <w:ind w:left="15" w:right="13" w:firstLine="8"/>
        <w:spacing w:before="121" w:line="26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 masses are being increasingly detected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pregnancy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consequence of widespread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use of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abdominal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ultrasound.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majority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benign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(haemangiomas,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focal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nodular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hyperplasia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[FNH] and hepatocellula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 adenomas [HCAs]) and can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usually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managed conservatively, although in rare cases they can cause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signiﬁcant  haemorrhage.  Malign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ant  tumours  include  hepato-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cellular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carcinoma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(HCC),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angiocarcinoma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metastatic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lesions;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  diagnosis  of  these  aggressive  tumours  can  be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difﬁcult in pregnancy due to an overl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ap in symptomatology 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common con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ditions. To facilitate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prompt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  early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management,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investigations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reﬂect  those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conducted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outside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pregnancy, where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indi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cated.</w:t>
      </w:r>
    </w:p>
    <w:p>
      <w:pPr>
        <w:pStyle w:val="BodyText"/>
        <w:ind w:firstLine="9"/>
        <w:spacing w:before="170" w:line="249" w:lineRule="auto"/>
        <w:jc w:val="both"/>
        <w:rPr/>
      </w:pPr>
      <w:r>
        <w:rPr>
          <w:spacing w:val="13"/>
        </w:rPr>
        <w:t>For</w:t>
      </w:r>
      <w:r>
        <w:rPr>
          <w:spacing w:val="33"/>
        </w:rPr>
        <w:t xml:space="preserve"> </w:t>
      </w:r>
      <w:r>
        <w:rPr>
          <w:spacing w:val="13"/>
        </w:rPr>
        <w:t>women</w:t>
      </w:r>
      <w:r>
        <w:rPr>
          <w:spacing w:val="41"/>
        </w:rPr>
        <w:t xml:space="preserve"> </w:t>
      </w:r>
      <w:r>
        <w:rPr>
          <w:spacing w:val="13"/>
        </w:rPr>
        <w:t>with</w:t>
      </w:r>
      <w:r>
        <w:rPr>
          <w:spacing w:val="34"/>
          <w:w w:val="102"/>
        </w:rPr>
        <w:t xml:space="preserve"> </w:t>
      </w:r>
      <w:r>
        <w:rPr>
          <w:spacing w:val="13"/>
        </w:rPr>
        <w:t>hepatic</w:t>
      </w:r>
      <w:r>
        <w:rPr>
          <w:spacing w:val="40"/>
        </w:rPr>
        <w:t xml:space="preserve"> </w:t>
      </w:r>
      <w:r>
        <w:rPr>
          <w:spacing w:val="13"/>
        </w:rPr>
        <w:t>tumours,</w:t>
      </w:r>
      <w:r>
        <w:rPr>
          <w:spacing w:val="41"/>
          <w:w w:val="102"/>
        </w:rPr>
        <w:t xml:space="preserve"> </w:t>
      </w:r>
      <w:r>
        <w:rPr>
          <w:spacing w:val="13"/>
        </w:rPr>
        <w:t>what</w:t>
      </w:r>
      <w:r>
        <w:rPr>
          <w:spacing w:val="31"/>
          <w:w w:val="101"/>
        </w:rPr>
        <w:t xml:space="preserve"> </w:t>
      </w:r>
      <w:r>
        <w:rPr>
          <w:spacing w:val="13"/>
        </w:rPr>
        <w:t>is</w:t>
      </w:r>
      <w:r>
        <w:rPr>
          <w:spacing w:val="40"/>
          <w:w w:val="101"/>
        </w:rPr>
        <w:t xml:space="preserve"> </w:t>
      </w:r>
      <w:r>
        <w:rPr>
          <w:spacing w:val="13"/>
        </w:rPr>
        <w:t>the</w:t>
      </w:r>
      <w:r>
        <w:rPr>
          <w:spacing w:val="34"/>
          <w:w w:val="101"/>
        </w:rPr>
        <w:t xml:space="preserve"> </w:t>
      </w:r>
      <w:r>
        <w:rPr>
          <w:spacing w:val="13"/>
        </w:rPr>
        <w:t>impac</w:t>
      </w:r>
      <w:r>
        <w:rPr>
          <w:spacing w:val="12"/>
        </w:rPr>
        <w:t>t</w:t>
      </w:r>
      <w:r>
        <w:rPr>
          <w:spacing w:val="34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pregnancy  on</w:t>
      </w:r>
      <w:r>
        <w:rPr>
          <w:spacing w:val="19"/>
        </w:rPr>
        <w:t xml:space="preserve">  </w:t>
      </w:r>
      <w:r>
        <w:rPr>
          <w:spacing w:val="13"/>
        </w:rPr>
        <w:t>tumour  size</w:t>
      </w:r>
      <w:r>
        <w:rPr>
          <w:spacing w:val="16"/>
          <w:w w:val="101"/>
        </w:rPr>
        <w:t xml:space="preserve">  </w:t>
      </w:r>
      <w:r>
        <w:rPr>
          <w:spacing w:val="13"/>
        </w:rPr>
        <w:t>and</w:t>
      </w:r>
      <w:r>
        <w:rPr>
          <w:spacing w:val="13"/>
        </w:rPr>
        <w:t xml:space="preserve">  </w:t>
      </w:r>
      <w:r>
        <w:rPr>
          <w:spacing w:val="13"/>
        </w:rPr>
        <w:t>rate</w:t>
      </w:r>
      <w:r>
        <w:rPr>
          <w:spacing w:val="18"/>
        </w:rPr>
        <w:t xml:space="preserve">  </w:t>
      </w:r>
      <w:r>
        <w:rPr>
          <w:spacing w:val="13"/>
        </w:rPr>
        <w:t>of  maternal</w:t>
      </w:r>
      <w:r>
        <w:rPr>
          <w:spacing w:val="14"/>
        </w:rPr>
        <w:t xml:space="preserve">  </w:t>
      </w:r>
      <w:r>
        <w:rPr>
          <w:spacing w:val="13"/>
        </w:rPr>
        <w:t>a</w:t>
      </w:r>
      <w:r>
        <w:rPr>
          <w:spacing w:val="12"/>
        </w:rPr>
        <w:t>nd</w:t>
      </w:r>
      <w:r>
        <w:rPr/>
        <w:t xml:space="preserve"> </w:t>
      </w:r>
      <w:r>
        <w:rPr>
          <w:spacing w:val="11"/>
        </w:rPr>
        <w:t>fetal complications?</w:t>
      </w:r>
    </w:p>
    <w:p>
      <w:pPr>
        <w:pStyle w:val="BodyText"/>
        <w:ind w:left="11"/>
        <w:spacing w:before="128" w:line="203" w:lineRule="auto"/>
        <w:rPr/>
      </w:pPr>
      <w:r>
        <w:rPr>
          <w:spacing w:val="4"/>
        </w:rPr>
        <w:t>Hepatocellular aden</w:t>
      </w:r>
      <w:r>
        <w:rPr>
          <w:spacing w:val="3"/>
        </w:rPr>
        <w:t>oma</w:t>
      </w:r>
    </w:p>
    <w:p>
      <w:pPr>
        <w:pStyle w:val="BodyText"/>
        <w:ind w:firstLine="10"/>
        <w:spacing w:before="179" w:line="3296" w:lineRule="exact"/>
        <w:rPr/>
      </w:pPr>
      <w:r>
        <w:rPr>
          <w:position w:val="-65"/>
        </w:rPr>
        <w:pict>
          <v:shape id="_x0000_s62" style="mso-position-vertical-relative:line;mso-position-horizontal-relative:char;width:249.45pt;height:164.8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9" w:right="178" w:hanging="179"/>
                    <w:spacing w:before="135" w:line="27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hepatoce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llular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adenomas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diameter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diameter,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does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increase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complications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related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tumour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therefore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additional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interventions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recommended.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However, some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tumours  may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increase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size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  therefore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ultrasou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assessment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recommended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>1;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>recommen-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64" w:line="27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Women planning pregnancy with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hepat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ocellular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adenoma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diameter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where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possible,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prior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pregnancy.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These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tumours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asso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enlargement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haemor-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rhage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2;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3" w:right="11" w:firstLine="250"/>
        <w:spacing w:before="49" w:line="255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8"/>
        </w:rPr>
        <w:t>HCAs</w:t>
      </w:r>
      <w:r>
        <w:rPr>
          <w:rFonts w:ascii="Times New Roman" w:hAnsi="Times New Roman" w:eastAsia="Times New Roman" w:cs="Times New Roman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benign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tumours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that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affect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3-4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per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100,000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57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5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There is a genetic component to the aetiology of HCA,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mutations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reported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/>
        <w:t>HNF</w:t>
      </w:r>
      <w:r>
        <w:rPr>
          <w:spacing w:val="19"/>
        </w:rPr>
        <w:t>1</w:t>
      </w:r>
      <w:r>
        <w:rPr>
          <w:sz w:val="20"/>
          <w:szCs w:val="20"/>
          <w:spacing w:val="19"/>
        </w:rPr>
        <w:t>a </w:t>
      </w:r>
      <w:r>
        <w:rPr>
          <w:rFonts w:ascii="Times New Roman" w:hAnsi="Times New Roman" w:eastAsia="Times New Roman" w:cs="Times New Roman"/>
          <w:spacing w:val="19"/>
        </w:rPr>
        <w:t>(35%), β-</w:t>
      </w:r>
      <w:r>
        <w:rPr>
          <w:rFonts w:ascii="Times New Roman" w:hAnsi="Times New Roman" w:eastAsia="Times New Roman" w:cs="Times New Roman"/>
        </w:rPr>
        <w:t>catenin</w:t>
      </w:r>
      <w:r>
        <w:rPr>
          <w:rFonts w:ascii="Times New Roman" w:hAnsi="Times New Roman" w:eastAsia="Times New Roman" w:cs="Times New Roman"/>
          <w:spacing w:val="19"/>
        </w:rPr>
        <w:t xml:space="preserve"> (15%)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in </w:t>
      </w:r>
      <w:r>
        <w:rPr>
          <w:rFonts w:ascii="Times New Roman" w:hAnsi="Times New Roman" w:eastAsia="Times New Roman" w:cs="Times New Roman"/>
          <w:spacing w:val="9"/>
        </w:rPr>
        <w:t>several genes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resulting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reduced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activation o</w:t>
      </w:r>
      <w:r>
        <w:rPr>
          <w:rFonts w:ascii="Times New Roman" w:hAnsi="Times New Roman" w:eastAsia="Times New Roman" w:cs="Times New Roman"/>
          <w:spacing w:val="8"/>
        </w:rPr>
        <w:t>f STAT3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(50%).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58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the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context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pregnancy,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HNF</w:t>
      </w: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a </w:t>
      </w:r>
      <w:r>
        <w:rPr>
          <w:rFonts w:ascii="Times New Roman" w:hAnsi="Times New Roman" w:eastAsia="Times New Roman" w:cs="Times New Roman"/>
          <w:spacing w:val="9"/>
        </w:rPr>
        <w:t>mutations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increased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risk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gestational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diabetes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mellitus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(GDM)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should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 screened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using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local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</w:t>
      </w:r>
      <w:r>
        <w:rPr>
          <w:rFonts w:ascii="Times New Roman" w:hAnsi="Times New Roman" w:eastAsia="Times New Roman" w:cs="Times New Roman"/>
          <w:spacing w:val="9"/>
        </w:rPr>
        <w:t>rotocols.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HCAs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rarely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undergo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malignant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transformation,  bu</w:t>
      </w:r>
      <w:r>
        <w:rPr>
          <w:rFonts w:ascii="Times New Roman" w:hAnsi="Times New Roman" w:eastAsia="Times New Roman" w:cs="Times New Roman"/>
          <w:spacing w:val="9"/>
        </w:rPr>
        <w:t>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speciﬁc  mutations  increase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risk;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exon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mutation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β-catenin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more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likely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to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result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malignant transformation t</w:t>
      </w:r>
      <w:r>
        <w:rPr>
          <w:rFonts w:ascii="Times New Roman" w:hAnsi="Times New Roman" w:eastAsia="Times New Roman" w:cs="Times New Roman"/>
          <w:spacing w:val="9"/>
        </w:rPr>
        <w:t>han mutations in exons 7/8.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59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6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There 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strong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association  between  HCA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  ingestion  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  oral</w:t>
      </w:r>
    </w:p>
    <w:p>
      <w:pPr>
        <w:spacing w:line="255" w:lineRule="auto"/>
        <w:sectPr>
          <w:type w:val="continuous"/>
          <w:pgSz w:w="11906" w:h="15875"/>
          <w:pgMar w:top="796" w:right="837" w:bottom="798" w:left="849" w:header="489" w:footer="614" w:gutter="0"/>
          <w:cols w:equalWidth="0" w:num="2">
            <w:col w:w="5107" w:space="100"/>
            <w:col w:w="5013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24"/>
          <w:pgSz w:w="11906" w:h="15875"/>
          <w:pgMar w:top="400" w:right="846" w:bottom="798" w:left="850" w:header="0" w:footer="614" w:gutter="0"/>
          <w:cols w:equalWidth="0" w:num="1">
            <w:col w:w="10209" w:space="0"/>
          </w:cols>
        </w:sectPr>
        <w:rPr/>
      </w:pPr>
    </w:p>
    <w:p>
      <w:pPr>
        <w:ind w:left="6"/>
        <w:spacing w:before="41" w:line="207" w:lineRule="exact"/>
        <w:outlineLvl w:val="4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contraceptive</w:t>
      </w:r>
      <w:r>
        <w:rPr>
          <w:rFonts w:ascii="Times New Roman" w:hAnsi="Times New Roman" w:eastAsia="Times New Roman" w:cs="Times New Roman"/>
          <w:sz w:val="17"/>
          <w:szCs w:val="17"/>
          <w:spacing w:val="5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pill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2"/>
        </w:rPr>
        <w:t>cardiometabolic</w:t>
      </w:r>
    </w:p>
    <w:p>
      <w:pPr>
        <w:ind w:left="1" w:right="126" w:firstLine="4"/>
        <w:spacing w:before="11" w:line="25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disorders,  including  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besity,  type  2  diabetes  mellitus,  hyper-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triglyceridaemia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rtension.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60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61</w:t>
        </w:r>
      </w:hyperlink>
    </w:p>
    <w:p>
      <w:pPr>
        <w:ind w:left="1" w:right="124" w:firstLine="238"/>
        <w:spacing w:before="51" w:line="25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common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complication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HCA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relates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to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bleeding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(25-30%</w:t>
      </w:r>
      <w:r>
        <w:rPr>
          <w:rFonts w:ascii="Times New Roman" w:hAnsi="Times New Roman" w:eastAsia="Times New Roman" w:cs="Times New Roman"/>
          <w:sz w:val="17"/>
          <w:szCs w:val="17"/>
          <w:spacing w:val="5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cases)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clearly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implications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single-centre,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retrospective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tudy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261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HCA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haemorrhage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32%;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multivariate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tumour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size,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b-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catenin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tation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exons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7/8,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ev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idence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activation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sonic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hedgehog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signalling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umption.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Tumour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size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shown to be associated with haemorrhage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a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large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 co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hort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184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cases.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63</w:t>
        </w:r>
      </w:hyperlink>
    </w:p>
    <w:p>
      <w:pPr>
        <w:pStyle w:val="BodyText"/>
        <w:ind w:right="124" w:firstLine="253"/>
        <w:spacing w:before="12" w:line="26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In  the  context  of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pregnancy,  a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prospecti</w:t>
      </w:r>
      <w:r>
        <w:rPr>
          <w:rFonts w:ascii="Times New Roman" w:hAnsi="Times New Roman" w:eastAsia="Times New Roman" w:cs="Times New Roman"/>
          <w:spacing w:val="10"/>
        </w:rPr>
        <w:t>ve  study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48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(51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pregnancies) with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HCA </w:t>
      </w:r>
      <w:r>
        <w:rPr>
          <w:spacing w:val="10"/>
        </w:rPr>
        <w:t>&lt;</w:t>
      </w:r>
      <w:r>
        <w:rPr>
          <w:rFonts w:ascii="Times New Roman" w:hAnsi="Times New Roman" w:eastAsia="Times New Roman" w:cs="Times New Roman"/>
          <w:spacing w:val="10"/>
        </w:rPr>
        <w:t>5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diameter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</w:t>
      </w:r>
      <w:r>
        <w:rPr>
          <w:rFonts w:ascii="Times New Roman" w:hAnsi="Times New Roman" w:eastAsia="Times New Roman" w:cs="Times New Roman"/>
          <w:spacing w:val="9"/>
        </w:rPr>
        <w:t>rted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growth  of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HCA  (incre</w:t>
      </w:r>
      <w:r>
        <w:rPr>
          <w:rFonts w:ascii="Times New Roman" w:hAnsi="Times New Roman" w:eastAsia="Times New Roman" w:cs="Times New Roman"/>
          <w:spacing w:val="7"/>
        </w:rPr>
        <w:t>ase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size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</w:t>
      </w:r>
      <w:r>
        <w:rPr>
          <w:spacing w:val="7"/>
          <w:position w:val="-5"/>
        </w:rPr>
        <w:t>-</w:t>
      </w:r>
      <w:r>
        <w:rPr>
          <w:spacing w:val="7"/>
        </w:rPr>
        <w:t>&gt;</w:t>
      </w:r>
      <w:r>
        <w:rPr>
          <w:rFonts w:ascii="Times New Roman" w:hAnsi="Times New Roman" w:eastAsia="Times New Roman" w:cs="Times New Roman"/>
          <w:spacing w:val="7"/>
        </w:rPr>
        <w:t>20%)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   13  pregnancies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(25.5%);  the  median  increa</w:t>
      </w:r>
      <w:r>
        <w:rPr>
          <w:rFonts w:ascii="Times New Roman" w:hAnsi="Times New Roman" w:eastAsia="Times New Roman" w:cs="Times New Roman"/>
          <w:spacing w:val="9"/>
        </w:rPr>
        <w:t>se  was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14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mm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(IQR  8-19).  One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woman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underwent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successful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transarterial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embol</w:t>
      </w:r>
      <w:r>
        <w:rPr>
          <w:rFonts w:ascii="Times New Roman" w:hAnsi="Times New Roman" w:eastAsia="Times New Roman" w:cs="Times New Roman"/>
          <w:spacing w:val="11"/>
        </w:rPr>
        <w:t>isation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at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weeks’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gestation  when  the  HCA  grew  to  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7  cm,  the  other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pregnancies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proceede</w:t>
      </w:r>
      <w:r>
        <w:rPr>
          <w:rFonts w:ascii="Times New Roman" w:hAnsi="Times New Roman" w:eastAsia="Times New Roman" w:cs="Times New Roman"/>
          <w:spacing w:val="12"/>
        </w:rPr>
        <w:t>d  without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any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complication.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64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These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reassuring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data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suggesting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good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maternal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 fetal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outcomes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HCA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11"/>
        </w:rPr>
        <w:t>&lt;</w:t>
      </w:r>
      <w:r>
        <w:rPr>
          <w:rFonts w:ascii="Times New Roman" w:hAnsi="Times New Roman" w:eastAsia="Times New Roman" w:cs="Times New Roman"/>
          <w:spacing w:val="11"/>
        </w:rPr>
        <w:t>5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cm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diameter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are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supported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by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tematic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review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liter</w:t>
      </w:r>
      <w:r>
        <w:rPr>
          <w:rFonts w:ascii="Times New Roman" w:hAnsi="Times New Roman" w:eastAsia="Times New Roman" w:cs="Times New Roman"/>
          <w:spacing w:val="10"/>
        </w:rPr>
        <w:t>ature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outcomes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pregnancies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without    p</w:t>
      </w:r>
      <w:r>
        <w:rPr>
          <w:rFonts w:ascii="Times New Roman" w:hAnsi="Times New Roman" w:eastAsia="Times New Roman" w:cs="Times New Roman"/>
          <w:spacing w:val="8"/>
        </w:rPr>
        <w:t>rior    HCA-related    intervention;    39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remained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stable</w:t>
      </w:r>
      <w:r>
        <w:rPr>
          <w:rFonts w:ascii="Times New Roman" w:hAnsi="Times New Roman" w:eastAsia="Times New Roman" w:cs="Times New Roman"/>
          <w:spacing w:val="18"/>
        </w:rPr>
        <w:t xml:space="preserve"> (53.4%), 11 </w:t>
      </w:r>
      <w:r>
        <w:rPr>
          <w:rFonts w:ascii="Times New Roman" w:hAnsi="Times New Roman" w:eastAsia="Times New Roman" w:cs="Times New Roman"/>
        </w:rPr>
        <w:t>regressed</w:t>
      </w:r>
      <w:r>
        <w:rPr>
          <w:rFonts w:ascii="Times New Roman" w:hAnsi="Times New Roman" w:eastAsia="Times New Roman" w:cs="Times New Roman"/>
          <w:spacing w:val="18"/>
        </w:rPr>
        <w:t xml:space="preserve"> (15.1%),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8"/>
        </w:rPr>
        <w:t xml:space="preserve"> 23 (31.5%)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progressed.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65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Whilst</w:t>
      </w:r>
      <w:r>
        <w:rPr>
          <w:rFonts w:ascii="Times New Roman" w:hAnsi="Times New Roman" w:eastAsia="Times New Roman" w:cs="Times New Roman"/>
          <w:spacing w:val="10"/>
        </w:rPr>
        <w:t xml:space="preserve">  acknowledging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limitation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using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historical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data,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this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provi</w:t>
      </w:r>
      <w:r>
        <w:rPr>
          <w:rFonts w:ascii="Times New Roman" w:hAnsi="Times New Roman" w:eastAsia="Times New Roman" w:cs="Times New Roman"/>
          <w:spacing w:val="8"/>
        </w:rPr>
        <w:t>ded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clinically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valuable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risk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esti-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mates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haemorrhage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based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tumour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size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the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time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tumour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presentation.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HCA-</w:t>
      </w:r>
      <w:r>
        <w:rPr>
          <w:rFonts w:ascii="Times New Roman" w:hAnsi="Times New Roman" w:eastAsia="Times New Roman" w:cs="Times New Roman"/>
          <w:spacing w:val="11"/>
        </w:rPr>
        <w:t>related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haemorrhages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occurred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15 women with larger tumours (6.5-17.0 cm), and eight patients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experienced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bleeding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during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pregnancy;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seven</w:t>
      </w:r>
      <w:r>
        <w:rPr>
          <w:rFonts w:ascii="Times New Roman" w:hAnsi="Times New Roman" w:eastAsia="Times New Roman" w:cs="Times New Roman"/>
          <w:spacing w:val="11"/>
        </w:rPr>
        <w:t xml:space="preserve">  women,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bleeding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occurred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 the third trim</w:t>
      </w:r>
      <w:r>
        <w:rPr>
          <w:rFonts w:ascii="Times New Roman" w:hAnsi="Times New Roman" w:eastAsia="Times New Roman" w:cs="Times New Roman"/>
          <w:spacing w:val="10"/>
        </w:rPr>
        <w:t>ester,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two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during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labour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ﬁve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postpartum. A case series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17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pregnanci</w:t>
      </w:r>
      <w:r>
        <w:rPr>
          <w:rFonts w:ascii="Times New Roman" w:hAnsi="Times New Roman" w:eastAsia="Times New Roman" w:cs="Times New Roman"/>
          <w:spacing w:val="11"/>
        </w:rPr>
        <w:t>es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12 women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tertiary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centre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advised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active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treatment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HCA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cm  diameter   prior  to   pregnancy,  and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close   monitoring </w:t>
      </w:r>
      <w:r>
        <w:rPr>
          <w:rFonts w:ascii="Times New Roman" w:hAnsi="Times New Roman" w:eastAsia="Times New Roman" w:cs="Times New Roman"/>
          <w:spacing w:val="9"/>
        </w:rPr>
        <w:t xml:space="preserve">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tumour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size</w:t>
      </w:r>
      <w:r>
        <w:rPr>
          <w:rFonts w:ascii="Times New Roman" w:hAnsi="Times New Roman" w:eastAsia="Times New Roman" w:cs="Times New Roman"/>
          <w:spacing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during   pregnancy,   reporte</w:t>
      </w:r>
      <w:r>
        <w:rPr>
          <w:rFonts w:ascii="Times New Roman" w:hAnsi="Times New Roman" w:eastAsia="Times New Roman" w:cs="Times New Roman"/>
          <w:spacing w:val="11"/>
        </w:rPr>
        <w:t>d   good   outcomes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despite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ﬁve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women  becoming  pregnant  with  HCA  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5  cm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64</w:t>
      </w:r>
      <w:r>
        <w:rPr>
          <w:rFonts w:ascii="Times New Roman" w:hAnsi="Times New Roman" w:eastAsia="Times New Roman" w:cs="Times New Roman"/>
          <w:spacing w:val="10"/>
        </w:rPr>
        <w:t>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There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tumour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enlargement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four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cases;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two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w</w:t>
      </w:r>
      <w:r>
        <w:rPr>
          <w:rFonts w:ascii="Times New Roman" w:hAnsi="Times New Roman" w:eastAsia="Times New Roman" w:cs="Times New Roman"/>
          <w:spacing w:val="11"/>
        </w:rPr>
        <w:t>ere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managed  with  elective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caesarean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section,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one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radio-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frequency ablation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 the</w:t>
      </w:r>
      <w:r>
        <w:rPr>
          <w:rFonts w:ascii="Times New Roman" w:hAnsi="Times New Roman" w:eastAsia="Times New Roman" w:cs="Times New Roman"/>
          <w:spacing w:val="10"/>
        </w:rPr>
        <w:t xml:space="preserve"> ﬁrst trimester and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conservatively,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with good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maternal and fetal outcomes.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66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Regular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assessment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HCA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size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therefore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recommended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</w:t>
      </w:r>
      <w:r>
        <w:rPr>
          <w:rFonts w:ascii="Times New Roman" w:hAnsi="Times New Roman" w:eastAsia="Times New Roman" w:cs="Times New Roman"/>
          <w:spacing w:val="10"/>
        </w:rPr>
        <w:t>ncy,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tu-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mours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enlarge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are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more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likely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bleed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require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intervention. Close surv</w:t>
      </w:r>
      <w:r>
        <w:rPr>
          <w:rFonts w:ascii="Times New Roman" w:hAnsi="Times New Roman" w:eastAsia="Times New Roman" w:cs="Times New Roman"/>
          <w:spacing w:val="10"/>
        </w:rPr>
        <w:t>eillance is also recommended in women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  adenomas  that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have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previously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been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complicated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haemorrhage.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where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tumour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size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increase</w:t>
      </w:r>
      <w:r>
        <w:rPr>
          <w:rFonts w:ascii="Times New Roman" w:hAnsi="Times New Roman" w:eastAsia="Times New Roman" w:cs="Times New Roman"/>
          <w:spacing w:val="10"/>
        </w:rPr>
        <w:t>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0"/>
          <w:position w:val="-5"/>
        </w:rPr>
        <w:t>-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cm, although there are li</w:t>
      </w:r>
      <w:r>
        <w:rPr>
          <w:rFonts w:ascii="Times New Roman" w:hAnsi="Times New Roman" w:eastAsia="Times New Roman" w:cs="Times New Roman"/>
          <w:spacing w:val="8"/>
        </w:rPr>
        <w:t>mited data,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it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is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likely that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prevention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  prolonged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second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stage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labour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consideration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assisted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delivery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(to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avoid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</w:t>
      </w:r>
      <w:r>
        <w:rPr>
          <w:rFonts w:ascii="Times New Roman" w:hAnsi="Times New Roman" w:eastAsia="Times New Roman" w:cs="Times New Roman"/>
          <w:spacing w:val="10"/>
        </w:rPr>
        <w:t>xcessive Valsalva)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may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reduce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haemorrhage.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"/>
        <w:spacing w:before="49" w:line="204" w:lineRule="auto"/>
        <w:rPr/>
      </w:pPr>
      <w:r>
        <w:rPr>
          <w:spacing w:val="3"/>
        </w:rPr>
        <w:t>Haemangioma</w:t>
      </w:r>
    </w:p>
    <w:p>
      <w:pPr>
        <w:pStyle w:val="BodyText"/>
        <w:spacing w:before="181" w:line="2200" w:lineRule="exact"/>
        <w:rPr/>
      </w:pPr>
      <w:r>
        <w:rPr>
          <w:position w:val="-43"/>
        </w:rPr>
        <w:pict>
          <v:shape id="_x0000_s64" style="mso-position-vertical-relative:line;mso-position-horizontal-relative:char;width:249.45pt;height:110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2" w:right="179" w:hanging="182"/>
                    <w:spacing w:before="138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haemangi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omas,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even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giant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ones,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advised  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preclude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 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ng consensus).</w:t>
                  </w:r>
                </w:p>
                <w:p>
                  <w:pPr>
                    <w:ind w:left="373" w:right="178" w:hanging="183"/>
                    <w:spacing w:before="140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Imaging  is  recommended  during  each  trimester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  preg-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nancy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monitor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haemangiom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size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 those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rupture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(large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exophytic)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3" w:firstLine="250"/>
        <w:spacing w:before="82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Haemangiomas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common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benign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 tumour,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ranging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0.4%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7.3%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(female:male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ratio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up to 5:1).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67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8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They can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size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but,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unlike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HCA,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role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female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sex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hormones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 on the evolution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of haemangiomas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uncertain.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majority of pregnancies 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individuals with haemangioma do not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develop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complications.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However,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accelerated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growth,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intra-abdominal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pressure and direct contact with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gravid  uterus  are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all  plausible  mechan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isms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  spontaneous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rupture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or worsening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68</w:t>
        </w:r>
      </w:hyperlink>
    </w:p>
    <w:p>
      <w:pPr>
        <w:pStyle w:val="BodyText"/>
        <w:ind w:left="1" w:right="3" w:firstLine="252"/>
        <w:spacing w:before="11" w:line="262" w:lineRule="auto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retrospective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cross-sectional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2,071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patients,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risk of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hepatic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rupture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 a gi</w:t>
      </w:r>
      <w:r>
        <w:rPr>
          <w:rFonts w:ascii="Times New Roman" w:hAnsi="Times New Roman" w:eastAsia="Times New Roman" w:cs="Times New Roman"/>
          <w:spacing w:val="8"/>
        </w:rPr>
        <w:t>ant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4 cm)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haemangioma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  3.2%,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increased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peripherally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located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exophytic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lesions.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69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lesions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10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cm,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ris</w:t>
      </w:r>
      <w:r>
        <w:rPr>
          <w:rFonts w:ascii="Times New Roman" w:hAnsi="Times New Roman" w:eastAsia="Times New Roman" w:cs="Times New Roman"/>
          <w:spacing w:val="9"/>
        </w:rPr>
        <w:t>k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increases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5%;  in  these  relatively  higher  risk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cases,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discussion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 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merits of treatment prior to conc</w:t>
      </w:r>
      <w:r>
        <w:rPr>
          <w:rFonts w:ascii="Times New Roman" w:hAnsi="Times New Roman" w:eastAsia="Times New Roman" w:cs="Times New Roman"/>
          <w:spacing w:val="11"/>
        </w:rPr>
        <w:t>eption should be considered.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70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Haemangiomas  can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usually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managed  conservatively.</w:t>
      </w:r>
    </w:p>
    <w:p>
      <w:pPr>
        <w:ind w:left="6" w:right="3" w:firstLine="7"/>
        <w:spacing w:before="51" w:line="24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Resection  is  rarely  required,  but  it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can  be  performed  during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 case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rapidly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enlarging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complicated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rupture.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68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Thus,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haemangiomas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do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clude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close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monito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ring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recommended.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ind w:left="1"/>
        <w:spacing w:before="49" w:line="203" w:lineRule="auto"/>
        <w:rPr/>
      </w:pPr>
      <w:r>
        <w:rPr>
          <w:spacing w:val="3"/>
        </w:rPr>
        <w:t>Focal nodular hyperplasia</w:t>
      </w:r>
    </w:p>
    <w:p>
      <w:pPr>
        <w:pStyle w:val="BodyText"/>
        <w:spacing w:before="189" w:line="2199" w:lineRule="exact"/>
        <w:rPr/>
      </w:pPr>
      <w:r>
        <w:rPr>
          <w:position w:val="-43"/>
        </w:rPr>
        <w:pict>
          <v:shape id="_x0000_s66" style="mso-position-vertical-relative:line;mso-position-horizontal-relative:char;width:249.45pt;height:110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9" w:right="179" w:hanging="179"/>
                    <w:spacing w:before="137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focal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nodular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hyperplasia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advised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that pregnancy is not contraindi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cated and vaginal delivery 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not   associated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   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risks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 4; 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76" w:right="179" w:hanging="186"/>
                    <w:spacing w:before="142" w:line="27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Imaging  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routinely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monitor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focal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nodular   hyperplasia   during    pregnancy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  4;   open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</w:txbxContent>
            </v:textbox>
          </v:shape>
        </w:pict>
      </w:r>
    </w:p>
    <w:p>
      <w:pPr>
        <w:ind w:left="1" w:firstLine="251"/>
        <w:spacing w:before="235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FNH, the second most common benign liver tumour after liver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haemangioma,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characterised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 the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foca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plasia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within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normal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liver tissue.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occurs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frequently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in fe-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males   than   males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(estimated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sex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ratio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  26:1)</w:t>
      </w:r>
      <w:r>
        <w:rPr>
          <w:rFonts w:ascii="Times New Roman" w:hAnsi="Times New Roman" w:eastAsia="Times New Roman" w:cs="Times New Roman"/>
          <w:sz w:val="11"/>
          <w:szCs w:val="11"/>
          <w:spacing w:val="8"/>
          <w:position w:val="7"/>
        </w:rPr>
        <w:t>65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.    FNH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development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growt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maybe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inﬂuenced by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steroid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hormones;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relationship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FNH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oestrogen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exposure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controversial. A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benign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course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FNH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expected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20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omen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FNH,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size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remained constant in seven patients, reduced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10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ients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three  had  non-signiﬁcant  growth;  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here  were  no  FNH-related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complications.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heterogeneity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 oestr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ogen    receptor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expression between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different patients in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 context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 benign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lesion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explain the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observed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differences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behaviour of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tumour during pregnancy. The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benign course described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nancy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indicates that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 should not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 discouraged.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management of benign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 tumours is summarised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Fig. 2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"/>
        <w:spacing w:before="49" w:line="203" w:lineRule="auto"/>
        <w:outlineLvl w:val="3"/>
        <w:rPr/>
      </w:pPr>
      <w:r>
        <w:rPr>
          <w:spacing w:val="4"/>
        </w:rPr>
        <w:t>Hepatocellular carcinoma</w:t>
      </w:r>
    </w:p>
    <w:p>
      <w:pPr>
        <w:pStyle w:val="BodyText"/>
        <w:spacing w:before="181" w:line="1403" w:lineRule="exact"/>
        <w:rPr/>
      </w:pPr>
      <w:r>
        <w:rPr>
          <w:position w:val="-28"/>
        </w:rPr>
        <w:pict>
          <v:shape id="_x0000_s68" style="mso-position-vertical-relative:line;mso-position-horizontal-relative:char;width:249.45pt;height:70.1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2" w:right="179" w:hanging="182"/>
                    <w:spacing w:before="137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Maintain  ultrasound  surveillance  for  hepatocellular  carci-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noma   in   patients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cirrhosis,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accordance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screening  outside  of  pregnancy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LoE  4;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mendation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>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>n.a.).</w:t>
                  </w:r>
                </w:p>
              </w:txbxContent>
            </v:textbox>
          </v:shape>
        </w:pict>
      </w:r>
    </w:p>
    <w:p>
      <w:pPr>
        <w:spacing w:line="1403" w:lineRule="exact"/>
        <w:sectPr>
          <w:type w:val="continuous"/>
          <w:pgSz w:w="11906" w:h="15875"/>
          <w:pgMar w:top="400" w:right="846" w:bottom="798" w:left="850" w:header="0" w:footer="614" w:gutter="0"/>
          <w:cols w:equalWidth="0" w:num="2">
            <w:col w:w="5116" w:space="100"/>
            <w:col w:w="4993" w:space="0"/>
          </w:cols>
        </w:sectPr>
        <w:rPr/>
      </w:pPr>
    </w:p>
    <w:p>
      <w:pPr>
        <w:spacing w:before="121"/>
        <w:rPr/>
      </w:pPr>
      <w:r/>
    </w:p>
    <w:p>
      <w:pPr>
        <w:sectPr>
          <w:headerReference w:type="default" r:id="rId25"/>
          <w:footerReference w:type="default" r:id="rId26"/>
          <w:pgSz w:w="11906" w:h="15875"/>
          <w:pgMar w:top="796" w:right="847" w:bottom="798" w:left="850" w:header="489" w:footer="614" w:gutter="0"/>
          <w:cols w:equalWidth="0" w:num="1">
            <w:col w:w="10208" w:space="0"/>
          </w:cols>
        </w:sectPr>
        <w:rPr/>
      </w:pPr>
    </w:p>
    <w:p>
      <w:pPr>
        <w:pStyle w:val="BodyText"/>
        <w:spacing w:before="33" w:line="3427" w:lineRule="exact"/>
        <w:rPr/>
      </w:pPr>
      <w:r>
        <w:rPr>
          <w:position w:val="-68"/>
        </w:rPr>
        <w:pict>
          <v:shape id="_x0000_s78" style="mso-position-vertical-relative:line;mso-position-horizontal-relative:char;width:249.45pt;height:171.3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6" w:right="117" w:hanging="186"/>
                    <w:spacing w:before="196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Perform  close  surveillance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abdominal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ultrasound  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MRI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each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trimester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enabl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detection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focal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lesions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recurrent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he-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patocellular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carcinoma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development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  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us).</w:t>
                  </w:r>
                </w:p>
                <w:p>
                  <w:pPr>
                    <w:ind w:left="389" w:right="119" w:hanging="179"/>
                    <w:spacing w:before="22" w:line="27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  women 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hepatocellular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carcinoma,  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surgery, radiofrequency ablation or other potentially curative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  be  individualised  according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  stage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location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size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tumour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inter-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mediate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 consensus).</w:t>
                  </w:r>
                </w:p>
                <w:p>
                  <w:pPr>
                    <w:ind w:left="392" w:right="118" w:hanging="182"/>
                    <w:spacing w:before="43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 with hepatocellula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 carcinoma should be advised 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spontaneous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  induced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contra-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indicated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4;  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" w:right="122" w:firstLine="251"/>
        <w:spacing w:before="49" w:line="260" w:lineRule="auto"/>
        <w:jc w:val="both"/>
        <w:rPr>
          <w:rFonts w:ascii="Times New Roman" w:hAnsi="Times New Roman" w:eastAsia="Times New Roman" w:cs="Times New Roman"/>
        </w:rPr>
      </w:pPr>
      <w:r>
        <w:pict>
          <v:group id="_x0000_s80" style="position:absolute;margin-left:186.345pt;margin-top:201.225pt;mso-position-vertical-relative:text;mso-position-horizontal-relative:text;width:158.95pt;height:16.8pt;z-index:251754496;" filled="false" stroked="false" coordsize="3178,335" coordorigin="0,0">
            <v:shape id="_x0000_s82" style="position:absolute;left:0;top:0;width:3178;height:335;" filled="false" stroked="false" type="#_x0000_t75">
              <v:imagedata o:title="" r:id="rId27"/>
            </v:shape>
            <v:shape id="_x0000_s84" style="position:absolute;left:-20;top:-20;width:3218;height:3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130"/>
                      <w:spacing w:before="119" w:line="193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spacing w:val="-1"/>
                      </w:rPr>
                      <w:t>Haemangiomas</w:t>
                    </w:r>
                  </w:p>
                </w:txbxContent>
              </v:textbox>
            </v:shape>
          </v:group>
        </w:pict>
      </w:r>
      <w:r>
        <w:pict>
          <v:shape id="_x0000_s86" style="position:absolute;margin-left:186.595pt;margin-top:201.474pt;mso-position-vertical-relative:text;mso-position-horizontal-relative:text;width:158.95pt;height:16.8pt;z-index:251753472;" filled="false" strokecolor="#000000" strokeweight="0.50pt" coordsize="3178,335" coordorigin="0,0" path="m,l0,335l3178,335l3178,0l0,0e">
            <v:stroke joinstyle="miter" miterlimit="0"/>
          </v:shape>
        </w:pict>
      </w:r>
      <w:r>
        <w:rPr>
          <w:rFonts w:ascii="Times New Roman" w:hAnsi="Times New Roman" w:eastAsia="Times New Roman" w:cs="Times New Roman"/>
          <w:spacing w:val="10"/>
        </w:rPr>
        <w:t>HCC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rarely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observed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among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childbearing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age,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therefore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infrequent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ﬁnding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during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pregnancy.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HCC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pregnancy is most commonly repo</w:t>
      </w:r>
      <w:r>
        <w:rPr>
          <w:rFonts w:ascii="Times New Roman" w:hAnsi="Times New Roman" w:eastAsia="Times New Roman" w:cs="Times New Roman"/>
          <w:spacing w:val="8"/>
        </w:rPr>
        <w:t>rted in China and Korea,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likely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consequence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endemic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hepatitis  B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virus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(HBV)  infec-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Overall,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fewer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65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cases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have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been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reported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world-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wide  over  the  past  60  years.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However,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HCC  is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</w:t>
      </w:r>
      <w:r>
        <w:rPr>
          <w:rFonts w:ascii="Times New Roman" w:hAnsi="Times New Roman" w:eastAsia="Times New Roman" w:cs="Times New Roman"/>
          <w:spacing w:val="8"/>
        </w:rPr>
        <w:t>mportant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because it is generally associa</w:t>
      </w:r>
      <w:r>
        <w:rPr>
          <w:rFonts w:ascii="Times New Roman" w:hAnsi="Times New Roman" w:eastAsia="Times New Roman" w:cs="Times New Roman"/>
          <w:spacing w:val="10"/>
        </w:rPr>
        <w:t>ted with poor obstetric outcomes;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 a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12.5%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risk of </w:t>
      </w:r>
      <w:r>
        <w:rPr>
          <w:rFonts w:ascii="Times New Roman" w:hAnsi="Times New Roman" w:eastAsia="Times New Roman" w:cs="Times New Roman"/>
          <w:spacing w:val="10"/>
        </w:rPr>
        <w:t>spontaneous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hepatic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rupture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shorter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median   survival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pregnant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compared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n</w:t>
      </w:r>
      <w:r>
        <w:rPr>
          <w:rFonts w:ascii="Times New Roman" w:hAnsi="Times New Roman" w:eastAsia="Times New Roman" w:cs="Times New Roman"/>
          <w:spacing w:val="10"/>
        </w:rPr>
        <w:t>on-pregnant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75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76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Cobey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11"/>
        </w:rPr>
        <w:t>et</w:t>
      </w:r>
      <w:r>
        <w:rPr>
          <w:spacing w:val="29"/>
        </w:rPr>
        <w:t xml:space="preserve"> </w:t>
      </w:r>
      <w:r>
        <w:rPr>
          <w:spacing w:val="11"/>
        </w:rPr>
        <w:t>al.</w:t>
      </w:r>
      <w:r>
        <w:rPr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</w:t>
      </w:r>
      <w:r>
        <w:rPr>
          <w:rFonts w:ascii="Times New Roman" w:hAnsi="Times New Roman" w:eastAsia="Times New Roman" w:cs="Times New Roman"/>
          <w:spacing w:val="10"/>
        </w:rPr>
        <w:t>hat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20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out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33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mothers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 presented with </w:t>
      </w:r>
      <w:r>
        <w:rPr>
          <w:rFonts w:ascii="Times New Roman" w:hAnsi="Times New Roman" w:eastAsia="Times New Roman" w:cs="Times New Roman"/>
          <w:spacing w:val="9"/>
        </w:rPr>
        <w:t>HCC in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pregnancy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died within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 few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days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initial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presentation,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indicating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that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pregnancy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may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have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adverse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effect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on  HCC  prognos</w:t>
      </w:r>
      <w:r>
        <w:rPr>
          <w:rFonts w:ascii="Times New Roman" w:hAnsi="Times New Roman" w:eastAsia="Times New Roman" w:cs="Times New Roman"/>
          <w:spacing w:val="9"/>
        </w:rPr>
        <w:t>is;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  rise  in  oestrogen  and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gestational   immune   suppression   have</w:t>
      </w:r>
      <w:r>
        <w:rPr>
          <w:rFonts w:ascii="Times New Roman" w:hAnsi="Times New Roman" w:eastAsia="Times New Roman" w:cs="Times New Roman"/>
          <w:spacing w:val="10"/>
        </w:rPr>
        <w:t xml:space="preserve">   been   described   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possible implicating factors.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 large propensity </w:t>
      </w:r>
      <w:r>
        <w:rPr>
          <w:rFonts w:ascii="Times New Roman" w:hAnsi="Times New Roman" w:eastAsia="Times New Roman" w:cs="Times New Roman"/>
          <w:spacing w:val="9"/>
        </w:rPr>
        <w:t>score-matched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study  performed  in  Taiwan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conﬁrmed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overall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low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survival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4"/>
        <w:spacing w:before="26" w:line="264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8"/>
        </w:rPr>
        <w:t>women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reproductive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age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primary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cancer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(HCC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cholangiocarcinoma);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40  peri</w:t>
      </w:r>
      <w:r>
        <w:rPr>
          <w:rFonts w:ascii="Times New Roman" w:hAnsi="Times New Roman" w:eastAsia="Times New Roman" w:cs="Times New Roman"/>
          <w:spacing w:val="9"/>
        </w:rPr>
        <w:t>partum  women,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who  were  diag-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nosed with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primary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</w:t>
      </w:r>
      <w:r>
        <w:rPr>
          <w:rFonts w:ascii="Times New Roman" w:hAnsi="Times New Roman" w:eastAsia="Times New Roman" w:cs="Times New Roman"/>
          <w:spacing w:val="9"/>
        </w:rPr>
        <w:t xml:space="preserve"> cancer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between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10 months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prior to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6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months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postpartum, had similar risk of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death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(adjusted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</w:t>
      </w:r>
      <w:r>
        <w:rPr>
          <w:rFonts w:ascii="Times New Roman" w:hAnsi="Times New Roman" w:eastAsia="Times New Roman" w:cs="Times New Roman"/>
          <w:spacing w:val="9"/>
        </w:rPr>
        <w:t>zard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ratio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1.40;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95%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0.89–2.20;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4"/>
        </w:rPr>
        <w:t>p</w:t>
      </w:r>
      <w:r>
        <w:rPr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=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0.149)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160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diag</w:t>
      </w:r>
      <w:r>
        <w:rPr>
          <w:rFonts w:ascii="Times New Roman" w:hAnsi="Times New Roman" w:eastAsia="Times New Roman" w:cs="Times New Roman"/>
          <w:spacing w:val="13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nosed outside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the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period, with </w:t>
      </w:r>
      <w:r>
        <w:rPr>
          <w:rFonts w:ascii="Times New Roman" w:hAnsi="Times New Roman" w:eastAsia="Times New Roman" w:cs="Times New Roman"/>
          <w:spacing w:val="9"/>
        </w:rPr>
        <w:t>follow-up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years.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  risk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death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signiﬁ-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cantly  higher  only  among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pregnant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patients  with  cholangitis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</w:t>
      </w:r>
      <w:r>
        <w:rPr>
          <w:rFonts w:ascii="Times New Roman" w:hAnsi="Times New Roman" w:eastAsia="Times New Roman" w:cs="Times New Roman"/>
        </w:rPr>
        <w:t>adjusted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</w:rPr>
        <w:t>hazard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</w:rPr>
        <w:t>ratio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3.34,  95%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2"/>
        </w:rPr>
        <w:t xml:space="preserve">  1.</w:t>
      </w:r>
      <w:r>
        <w:rPr>
          <w:rFonts w:ascii="Times New Roman" w:hAnsi="Times New Roman" w:eastAsia="Times New Roman" w:cs="Times New Roman"/>
          <w:spacing w:val="11"/>
        </w:rPr>
        <w:t>49–7.47,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11"/>
        </w:rPr>
        <w:t>p  </w:t>
      </w:r>
      <w:r>
        <w:rPr>
          <w:rFonts w:ascii="Times New Roman" w:hAnsi="Times New Roman" w:eastAsia="Times New Roman" w:cs="Times New Roman"/>
          <w:spacing w:val="11"/>
        </w:rPr>
        <w:t>=  0.003).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Although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these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ﬁndings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may  not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generalise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Western  pop-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ulations,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reassuring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</w:t>
      </w:r>
      <w:r>
        <w:rPr>
          <w:rFonts w:ascii="Times New Roman" w:hAnsi="Times New Roman" w:eastAsia="Times New Roman" w:cs="Times New Roman"/>
          <w:spacing w:val="8"/>
        </w:rPr>
        <w:t>hat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results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this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study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did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not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conﬁrm worse outcomes in pregna</w:t>
      </w:r>
      <w:r>
        <w:rPr>
          <w:rFonts w:ascii="Times New Roman" w:hAnsi="Times New Roman" w:eastAsia="Times New Roman" w:cs="Times New Roman"/>
          <w:spacing w:val="11"/>
        </w:rPr>
        <w:t>nt compared to non-pregnant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are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consistent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by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Choi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9"/>
        </w:rPr>
        <w:t>et</w:t>
      </w:r>
      <w:r>
        <w:rPr>
          <w:spacing w:val="24"/>
          <w:w w:val="101"/>
        </w:rPr>
        <w:t xml:space="preserve"> </w:t>
      </w:r>
      <w:r>
        <w:rPr>
          <w:spacing w:val="9"/>
        </w:rPr>
        <w:t>al.</w:t>
      </w:r>
      <w:r>
        <w:rPr>
          <w:rFonts w:ascii="Times New Roman" w:hAnsi="Times New Roman" w:eastAsia="Times New Roman" w:cs="Times New Roman"/>
          <w:spacing w:val="9"/>
        </w:rPr>
        <w:t>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which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demonstrated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improving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survival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over time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 48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 with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HCC.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 particular, the median survival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 the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gro</w:t>
      </w:r>
      <w:r>
        <w:rPr>
          <w:rFonts w:ascii="Times New Roman" w:hAnsi="Times New Roman" w:eastAsia="Times New Roman" w:cs="Times New Roman"/>
          <w:spacing w:val="7"/>
        </w:rPr>
        <w:t>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 pregnant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diagnosed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after   1995  was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signiﬁcant</w:t>
      </w:r>
      <w:r>
        <w:rPr>
          <w:rFonts w:ascii="Times New Roman" w:hAnsi="Times New Roman" w:eastAsia="Times New Roman" w:cs="Times New Roman"/>
          <w:spacing w:val="9"/>
        </w:rPr>
        <w:t>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longer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(25.5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months) compared to the</w:t>
      </w:r>
      <w:r>
        <w:rPr>
          <w:rFonts w:ascii="Times New Roman" w:hAnsi="Times New Roman" w:eastAsia="Times New Roman" w:cs="Times New Roman"/>
          <w:spacing w:val="10"/>
        </w:rPr>
        <w:t xml:space="preserve"> survival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observed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among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pregnant women diagnosed during or before 1995 (18 months,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10"/>
        </w:rPr>
        <w:t>p</w:t>
      </w:r>
      <w:r>
        <w:rPr/>
        <w:t xml:space="preserve"> </w:t>
      </w:r>
      <w:r>
        <w:rPr>
          <w:spacing w:val="9"/>
        </w:rPr>
        <w:t>&lt;</w:t>
      </w:r>
      <w:r>
        <w:rPr>
          <w:rFonts w:ascii="Times New Roman" w:hAnsi="Times New Roman" w:eastAsia="Times New Roman" w:cs="Times New Roman"/>
          <w:spacing w:val="9"/>
        </w:rPr>
        <w:t>0.001).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reasonable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assume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improved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timing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diagnosis   and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tumour   management   may   have   favourably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impacted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outcomes.</w:t>
      </w:r>
    </w:p>
    <w:p>
      <w:pPr>
        <w:ind w:left="3" w:right="2" w:firstLine="250"/>
        <w:spacing w:before="46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pict>
          <v:group id="_x0000_s88" style="position:absolute;margin-left:89.1858pt;margin-top:159.597pt;mso-position-vertical-relative:text;mso-position-horizontal-relative:text;width:158.95pt;height:138.7pt;z-index:251742208;" filled="false" stroked="false" coordsize="3178,2773" coordorigin="0,0">
            <v:rect id="_x0000_s90" style="position:absolute;left:0;top:371;width:3178;height:2401;" fillcolor="#FAF9EB" filled="true" stroked="false"/>
            <v:shape id="_x0000_s92" style="position:absolute;left:-19;top:-20;width:3218;height:3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168" w:type="dxa"/>
                      <w:tblInd w:w="25" w:type="dxa"/>
                      <w:tblLayout w:type="fixed"/>
                      <w:tblBorders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top w:val="single" w:color="000000" w:sz="4" w:space="0"/>
                      </w:tblBorders>
                    </w:tblPr>
                    <w:tblGrid>
                      <w:gridCol w:w="3168"/>
                    </w:tblGrid>
                    <w:tr>
                      <w:trPr>
                        <w:trHeight w:val="315" w:hRule="atLeast"/>
                      </w:trPr>
                      <w:tc>
                        <w:tcPr>
                          <w:tcW w:w="3168" w:type="dxa"/>
                          <w:vAlign w:val="top"/>
                        </w:tcPr>
                        <w:p>
                          <w:pPr>
                            <w:spacing w:line="305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2005330" cy="193675"/>
                                <wp:effectExtent l="0" t="0" r="0" b="0"/>
                                <wp:docPr id="20" name="IM 2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0" name="IM 20"/>
                                        <pic:cNvPicPr/>
                                      </pic:nvPicPr>
                                      <pic:blipFill>
                                        <a:blip r:embed="rId2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005330" cy="1936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pict>
          <v:shape id="_x0000_s94" style="position:absolute;margin-left:128.147pt;margin-top:163.565pt;mso-position-vertical-relative:text;mso-position-horizontal-relative:text;width:81.6pt;height:8.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Focal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nodular hyperplasia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para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mount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importance,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delayed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low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speciﬁcity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such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nausea,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vomiting, right upper quadrant and epigastric pain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 possible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weight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loss, that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 attributed to the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itself,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by the limited knowledge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of risk factors for development of HCC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  pregnancy.  Screening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mostly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rely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abdominal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ultrasound,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especially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contrast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showing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sensitivity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90%,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MRI without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contrast, which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performed safely durin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 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79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3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Percutaneous liver biopsy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 indicated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 investigation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HCC in pregnant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women,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aim</w:t>
      </w:r>
      <w:r>
        <w:rPr>
          <w:rFonts w:ascii="Times New Roman" w:hAnsi="Times New Roman" w:eastAsia="Times New Roman" w:cs="Times New Roman"/>
          <w:sz w:val="17"/>
          <w:szCs w:val="1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avoiding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unnecessary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surgery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where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imaging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studies are ambiguou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73</w:t>
        </w:r>
      </w:hyperlink>
    </w:p>
    <w:p>
      <w:pPr>
        <w:spacing w:line="260" w:lineRule="auto"/>
        <w:sectPr>
          <w:type w:val="continuous"/>
          <w:pgSz w:w="11906" w:h="15875"/>
          <w:pgMar w:top="796" w:right="847" w:bottom="798" w:left="850" w:header="489" w:footer="614" w:gutter="0"/>
          <w:cols w:equalWidth="0" w:num="2">
            <w:col w:w="5115" w:space="100"/>
            <w:col w:w="4993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pStyle w:val="BodyText"/>
        <w:ind w:left="3384"/>
        <w:spacing w:before="221" w:line="193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Benign</w:t>
      </w:r>
      <w:r>
        <w:rPr>
          <w:sz w:val="16"/>
          <w:szCs w:val="16"/>
          <w:b/>
          <w:bCs/>
          <w:spacing w:val="12"/>
        </w:rPr>
        <w:t xml:space="preserve"> </w:t>
      </w:r>
      <w:r>
        <w:rPr>
          <w:sz w:val="16"/>
          <w:szCs w:val="16"/>
          <w:b/>
          <w:bCs/>
          <w:spacing w:val="-1"/>
        </w:rPr>
        <w:t>hepatic tumours: management</w:t>
      </w:r>
      <w:r>
        <w:rPr>
          <w:sz w:val="16"/>
          <w:szCs w:val="16"/>
          <w:b/>
          <w:bCs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in</w:t>
      </w:r>
      <w:r>
        <w:rPr>
          <w:sz w:val="16"/>
          <w:szCs w:val="16"/>
          <w:b/>
          <w:bCs/>
          <w:spacing w:val="11"/>
        </w:rPr>
        <w:t xml:space="preserve"> </w:t>
      </w:r>
      <w:r>
        <w:rPr>
          <w:sz w:val="16"/>
          <w:szCs w:val="16"/>
          <w:b/>
          <w:bCs/>
          <w:spacing w:val="-1"/>
        </w:rPr>
        <w:t>pregnan</w:t>
      </w:r>
      <w:r>
        <w:rPr>
          <w:sz w:val="16"/>
          <w:szCs w:val="16"/>
          <w:b/>
          <w:bCs/>
          <w:spacing w:val="-2"/>
        </w:rPr>
        <w:t>cy</w:t>
      </w:r>
    </w:p>
    <w:p>
      <w:pPr>
        <w:spacing w:line="102" w:lineRule="exact"/>
        <w:rPr/>
      </w:pPr>
      <w:r/>
    </w:p>
    <w:tbl>
      <w:tblPr>
        <w:tblStyle w:val="TableNormal"/>
        <w:tblW w:w="3168" w:type="dxa"/>
        <w:tblInd w:w="46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3168"/>
      </w:tblGrid>
      <w:tr>
        <w:trPr>
          <w:trHeight w:val="315" w:hRule="atLeast"/>
        </w:trPr>
        <w:tc>
          <w:tcPr>
            <w:tcW w:w="3168" w:type="dxa"/>
            <w:vAlign w:val="top"/>
          </w:tcPr>
          <w:p>
            <w:pPr>
              <w:spacing w:line="305" w:lineRule="exact"/>
              <w:rPr/>
            </w:pPr>
            <w:r>
              <w:rPr>
                <w:position w:val="-8"/>
              </w:rPr>
              <w:pict>
                <v:group id="_x0000_s96" style="mso-position-vertical-relative:line;mso-position-horizontal-relative:char;width:158.95pt;height:16.8pt;" filled="false" stroked="false" coordsize="3178,335" coordorigin="0,0">
                  <v:shape id="_x0000_s98" style="position:absolute;left:0;top:0;width:3178;height:335;" filled="false" stroked="false" type="#_x0000_t75">
                    <v:imagedata o:title="" r:id="rId29"/>
                  </v:shape>
                  <v:shape id="_x0000_s100" style="position:absolute;left:-20;top:-20;width:3218;height:37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072"/>
                            <w:spacing w:before="119" w:line="19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Hepatic adenoma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spacing w:line="246" w:lineRule="auto"/>
        <w:rPr>
          <w:sz w:val="2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2366594</wp:posOffset>
            </wp:positionH>
            <wp:positionV relativeFrom="paragraph">
              <wp:posOffset>23486</wp:posOffset>
            </wp:positionV>
            <wp:extent cx="2018474" cy="152468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8474" cy="15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15544</wp:posOffset>
            </wp:positionH>
            <wp:positionV relativeFrom="paragraph">
              <wp:posOffset>23486</wp:posOffset>
            </wp:positionV>
            <wp:extent cx="212826" cy="1524698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826" cy="152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15341</wp:posOffset>
            </wp:positionH>
            <wp:positionV relativeFrom="paragraph">
              <wp:posOffset>23486</wp:posOffset>
            </wp:positionV>
            <wp:extent cx="213220" cy="320553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220" cy="32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1" allowOverlap="1">
                <wp:simplePos x="0" y="0"/>
                <wp:positionH relativeFrom="column">
                  <wp:posOffset>-457161</wp:posOffset>
                </wp:positionH>
                <wp:positionV relativeFrom="paragraph">
                  <wp:posOffset>571960</wp:posOffset>
                </wp:positionV>
                <wp:extent cx="1153160" cy="10922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-457161" y="571960"/>
                          <a:ext cx="1153160" cy="1092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Consequences of pregnancy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35.997pt;margin-top:45.0363pt;mso-position-vertical-relative:text;mso-position-horizontal-relative:text;width:90.8pt;height:8.6pt;z-index:2517606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</w:rPr>
                        <w:t>Consequences of pregnancy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4" style="position:absolute;margin-left:225.776pt;margin-top:7.20453pt;mso-position-vertical-relative:text;mso-position-horizontal-relative:text;width:114.4pt;height:85.7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•</w:t>
                  </w:r>
                  <w:r>
                    <w:rPr>
                      <w:sz w:val="14"/>
                      <w:szCs w:val="14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Hepatic rupture with associated</w:t>
                  </w:r>
                </w:p>
                <w:p>
                  <w:pPr>
                    <w:pStyle w:val="BodyText"/>
                    <w:ind w:left="135"/>
                    <w:spacing w:before="38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haemorrhage,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risk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↑ with:</w:t>
                  </w:r>
                </w:p>
                <w:p>
                  <w:pPr>
                    <w:pStyle w:val="BodyText"/>
                    <w:ind w:left="246"/>
                    <w:spacing w:before="32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2"/>
                    </w:rPr>
                    <w:t>•</w:t>
                  </w:r>
                  <w:r>
                    <w:rPr>
                      <w:sz w:val="14"/>
                      <w:szCs w:val="14"/>
                      <w:spacing w:val="49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  <w:position w:val="2"/>
                    </w:rPr>
                    <w:t>Size (in</w:t>
                  </w:r>
                  <w:r>
                    <w:rPr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  <w:position w:val="2"/>
                    </w:rPr>
                    <w:t>non-pregnant</w:t>
                  </w:r>
                </w:p>
                <w:p>
                  <w:pPr>
                    <w:pStyle w:val="BodyText"/>
                    <w:ind w:left="361" w:right="20"/>
                    <w:spacing w:before="22" w:line="22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population giant haemangioma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(≥4 cm) associated with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3%</w:t>
                  </w:r>
                </w:p>
                <w:p>
                  <w:pPr>
                    <w:pStyle w:val="BodyText"/>
                    <w:ind w:left="361" w:right="79"/>
                    <w:spacing w:line="25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risk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vs. </w:t>
                  </w:r>
                  <w:r>
                    <w:rPr>
                      <w:sz w:val="14"/>
                      <w:szCs w:val="14"/>
                      <w:spacing w:val="-1"/>
                    </w:rPr>
                    <w:t>small (&lt;4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cm)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car</w:t>
                  </w:r>
                  <w:r>
                    <w:rPr>
                      <w:sz w:val="14"/>
                      <w:szCs w:val="14"/>
                      <w:spacing w:val="-2"/>
                    </w:rPr>
                    <w:t>rying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no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risk)</w:t>
                  </w:r>
                </w:p>
                <w:p>
                  <w:pPr>
                    <w:pStyle w:val="BodyText"/>
                    <w:ind w:left="246"/>
                    <w:spacing w:before="102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•</w:t>
                  </w:r>
                  <w:r>
                    <w:rPr>
                      <w:sz w:val="14"/>
                      <w:szCs w:val="14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Peripherally located tumours</w:t>
                  </w:r>
                </w:p>
                <w:p>
                  <w:pPr>
                    <w:pStyle w:val="BodyText"/>
                    <w:ind w:left="246"/>
                    <w:spacing w:before="118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•</w:t>
                  </w:r>
                  <w:r>
                    <w:rPr>
                      <w:sz w:val="14"/>
                      <w:szCs w:val="14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Exophytic lesions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4769091</wp:posOffset>
            </wp:positionH>
            <wp:positionV relativeFrom="paragraph">
              <wp:posOffset>94547</wp:posOffset>
            </wp:positionV>
            <wp:extent cx="422757" cy="72845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757" cy="72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2540647</wp:posOffset>
            </wp:positionH>
            <wp:positionV relativeFrom="paragraph">
              <wp:posOffset>49147</wp:posOffset>
            </wp:positionV>
            <wp:extent cx="332003" cy="530237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003" cy="53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106" style="position:absolute;margin-left:420.01pt;margin-top:2.97723pt;mso-position-vertical-relative:text;mso-position-horizontal-relative:text;width:74.35pt;height:16.9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3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Benign course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reported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in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pregnancy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488"/>
        <w:spacing w:before="41" w:line="19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2688" behindDoc="0" locked="0" layoutInCell="1" allowOverlap="1">
                <wp:simplePos x="0" y="0"/>
                <wp:positionH relativeFrom="column">
                  <wp:posOffset>-149123</wp:posOffset>
                </wp:positionH>
                <wp:positionV relativeFrom="paragraph">
                  <wp:posOffset>932626</wp:posOffset>
                </wp:positionV>
                <wp:extent cx="537844" cy="10795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-149123" y="932626"/>
                          <a:ext cx="537844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11.742pt;margin-top:73.4351pt;mso-position-vertical-relative:text;mso-position-horizontal-relative:text;width:42.35pt;height:8.5pt;z-index:2517626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289217</wp:posOffset>
                </wp:positionH>
                <wp:positionV relativeFrom="paragraph">
                  <wp:posOffset>-1394903</wp:posOffset>
                </wp:positionV>
                <wp:extent cx="2018664" cy="1525269"/>
                <wp:effectExtent l="0" t="0" r="0" b="0"/>
                <wp:wrapNone/>
                <wp:docPr id="36" name="Rect 36"/>
                <wp:cNvGraphicFramePr/>
                <a:graphic>
                  <a:graphicData uri="http://schemas.microsoft.com/office/word/2010/wordprocessingShape">
                    <wps:wsp>
                      <wps:cNvPr id="36" name="Rect 36"/>
                      <wps:cNvSpPr/>
                      <wps:spPr>
                        <a:xfrm>
                          <a:off x="289217" y="-1394903"/>
                          <a:ext cx="2018664" cy="1525269"/>
                        </a:xfrm>
                        <a:prstGeom prst="rect">
                          <a:avLst/>
                        </a:prstGeom>
                        <a:solidFill>
                          <a:srgbClr val="F6F5E6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" style="position:absolute;margin-left:22.773pt;margin-top:-109.835pt;mso-position-vertical-relative:text;mso-position-horizontal-relative:text;width:158.95pt;height:120.1pt;z-index:-251576320;" fillcolor="#F6F5E6" filled="true" stroked="false">
                <v:fill opacity="0.988235"/>
              </v:rect>
            </w:pict>
          </mc:Fallback>
        </mc:AlternateContent>
      </w:r>
      <w:r>
        <w:pict>
          <v:shape id="_x0000_s112" style="position:absolute;margin-left:67.6458pt;margin-top:-105.237pt;mso-position-vertical-relative:text;mso-position-horizontal-relative:text;width:108.1pt;height:106.4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•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Tumour growth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if ≥5 cm</w:t>
                  </w:r>
                </w:p>
                <w:p>
                  <w:pPr>
                    <w:pStyle w:val="BodyText"/>
                    <w:spacing w:line="29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36" w:right="20" w:hanging="116"/>
                    <w:spacing w:before="40" w:line="25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•</w:t>
                  </w:r>
                  <w:r>
                    <w:rPr>
                      <w:sz w:val="14"/>
                      <w:szCs w:val="14"/>
                      <w:spacing w:val="4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Bleeding (25-30% of cases),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risk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↑ with:</w:t>
                  </w:r>
                </w:p>
                <w:p>
                  <w:pPr>
                    <w:pStyle w:val="BodyText"/>
                    <w:ind w:left="189"/>
                    <w:spacing w:line="158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>•  Tumour size</w:t>
                  </w:r>
                  <w:r>
                    <w:rPr>
                      <w:sz w:val="12"/>
                      <w:szCs w:val="12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>(≥5</w:t>
                  </w:r>
                  <w:r>
                    <w:rPr>
                      <w:sz w:val="12"/>
                      <w:szCs w:val="12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>cm</w:t>
                  </w:r>
                  <w:r>
                    <w:rPr>
                      <w:sz w:val="12"/>
                      <w:szCs w:val="12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>diameter)</w:t>
                  </w:r>
                </w:p>
                <w:p>
                  <w:pPr>
                    <w:pStyle w:val="BodyText"/>
                    <w:ind w:left="189"/>
                    <w:spacing w:before="19" w:line="18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•</w:t>
                  </w:r>
                  <w:r>
                    <w:rPr>
                      <w:sz w:val="12"/>
                      <w:szCs w:val="12"/>
                      <w:spacing w:val="15"/>
                    </w:rPr>
                    <w:t xml:space="preserve">  </w:t>
                  </w:r>
                  <w:r>
                    <w:rPr>
                      <w:sz w:val="12"/>
                      <w:szCs w:val="12"/>
                      <w:spacing w:val="-2"/>
                    </w:rPr>
                    <w:t>Previous</w:t>
                  </w:r>
                  <w:r>
                    <w:rPr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haemorrhage</w:t>
                  </w:r>
                </w:p>
                <w:p>
                  <w:pPr>
                    <w:pStyle w:val="BodyText"/>
                    <w:ind w:left="189"/>
                    <w:spacing w:line="15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  <w:position w:val="1"/>
                    </w:rPr>
                    <w:t>•  β-catenin</w:t>
                  </w:r>
                  <w:r>
                    <w:rPr>
                      <w:sz w:val="12"/>
                      <w:szCs w:val="12"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1"/>
                    </w:rPr>
                    <w:t>mutation</w:t>
                  </w:r>
                  <w:r>
                    <w:rPr>
                      <w:sz w:val="12"/>
                      <w:szCs w:val="12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1"/>
                    </w:rPr>
                    <w:t>on</w:t>
                  </w:r>
                  <w:r>
                    <w:rPr>
                      <w:sz w:val="12"/>
                      <w:szCs w:val="12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1"/>
                    </w:rPr>
                    <w:t>exons</w:t>
                  </w:r>
                  <w:r>
                    <w:rPr>
                      <w:sz w:val="12"/>
                      <w:szCs w:val="12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1"/>
                    </w:rPr>
                    <w:t>7/8</w:t>
                  </w:r>
                </w:p>
                <w:p>
                  <w:pPr>
                    <w:pStyle w:val="BodyText"/>
                    <w:ind w:left="303" w:right="250" w:hanging="114"/>
                    <w:spacing w:line="24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•</w:t>
                  </w:r>
                  <w:r>
                    <w:rPr>
                      <w:sz w:val="12"/>
                      <w:szCs w:val="12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spacing w:val="-1"/>
                    </w:rPr>
                    <w:t>Evidence of activation of sonic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hedgehog signaling</w:t>
                  </w:r>
                </w:p>
                <w:p>
                  <w:pPr>
                    <w:pStyle w:val="BodyText"/>
                    <w:ind w:left="189"/>
                    <w:spacing w:before="33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•  Alcohol consumpt</w:t>
                  </w:r>
                  <w:r>
                    <w:rPr>
                      <w:sz w:val="12"/>
                      <w:szCs w:val="12"/>
                      <w:spacing w:val="-1"/>
                    </w:rPr>
                    <w:t>ion</w:t>
                  </w:r>
                </w:p>
                <w:p>
                  <w:pPr>
                    <w:pStyle w:val="BodyText"/>
                    <w:ind w:left="135" w:right="120" w:hanging="115"/>
                    <w:spacing w:before="76" w:line="25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•</w:t>
                  </w:r>
                  <w:r>
                    <w:rPr>
                      <w:sz w:val="14"/>
                      <w:szCs w:val="14"/>
                      <w:spacing w:val="3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↑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Rates of gestational diabetes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mellitus in those with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1"/>
                    </w:rPr>
                    <w:t>HNF1α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420738</wp:posOffset>
            </wp:positionH>
            <wp:positionV relativeFrom="paragraph">
              <wp:posOffset>-1329726</wp:posOffset>
            </wp:positionV>
            <wp:extent cx="406349" cy="33535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49" cy="335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516813</wp:posOffset>
            </wp:positionH>
            <wp:positionV relativeFrom="paragraph">
              <wp:posOffset>-838821</wp:posOffset>
            </wp:positionV>
            <wp:extent cx="207505" cy="33140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505" cy="33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440220</wp:posOffset>
            </wp:positionH>
            <wp:positionV relativeFrom="paragraph">
              <wp:posOffset>-258748</wp:posOffset>
            </wp:positionV>
            <wp:extent cx="360680" cy="32847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680" cy="32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14" style="position:absolute;margin-left:186.862pt;margin-top:13.8261pt;mso-position-vertical-relative:text;mso-position-horizontal-relative:text;width:157.95pt;height:128.65pt;z-index:251746304;" fillcolor="#FCFBEF" filled="true" stroked="false"/>
        </w:pict>
      </w:r>
      <w:r>
        <w:pict>
          <v:shape id="_x0000_s116" style="position:absolute;margin-left:224.701pt;margin-top:18.7556pt;mso-position-vertical-relative:text;mso-position-horizontal-relative:text;width:114.55pt;height:103.3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5"/>
                    <w:spacing w:before="20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High risk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characteristics</w:t>
                  </w:r>
                </w:p>
                <w:p>
                  <w:pPr>
                    <w:ind w:firstLine="20"/>
                    <w:spacing w:before="169" w:line="209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1012875" cy="132994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12875" cy="132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1419"/>
                    <w:spacing w:before="51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≥4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cm</w:t>
                  </w:r>
                </w:p>
                <w:p>
                  <w:pPr>
                    <w:pStyle w:val="BodyText"/>
                    <w:ind w:left="999"/>
                    <w:spacing w:before="38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Peripherally located</w:t>
                  </w:r>
                </w:p>
                <w:p>
                  <w:pPr>
                    <w:pStyle w:val="BodyText"/>
                    <w:ind w:left="1311"/>
                    <w:spacing w:before="38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Exophytic</w:t>
                  </w:r>
                </w:p>
                <w:p>
                  <w:pPr>
                    <w:pStyle w:val="BodyText"/>
                    <w:ind w:left="974"/>
                    <w:spacing w:before="200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Ultrasound</w:t>
                  </w:r>
                </w:p>
                <w:p>
                  <w:pPr>
                    <w:pStyle w:val="BodyText"/>
                    <w:ind w:left="968"/>
                    <w:spacing w:before="38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assessment each</w:t>
                  </w:r>
                </w:p>
                <w:p>
                  <w:pPr>
                    <w:pStyle w:val="BodyText"/>
                    <w:ind w:left="965"/>
                    <w:spacing w:before="38" w:line="18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trimester to assess</w:t>
                  </w:r>
                </w:p>
                <w:p>
                  <w:pPr>
                    <w:pStyle w:val="BodyText"/>
                    <w:ind w:left="964"/>
                    <w:spacing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for tumour growth</w:t>
                  </w:r>
                </w:p>
                <w:p>
                  <w:pPr>
                    <w:pStyle w:val="BodyText"/>
                    <w:ind w:right="19"/>
                    <w:spacing w:before="23" w:line="19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requiring intervention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2422931</wp:posOffset>
            </wp:positionH>
            <wp:positionV relativeFrom="paragraph">
              <wp:posOffset>951383</wp:posOffset>
            </wp:positionV>
            <wp:extent cx="913066" cy="63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0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3415652</wp:posOffset>
            </wp:positionH>
            <wp:positionV relativeFrom="paragraph">
              <wp:posOffset>951383</wp:posOffset>
            </wp:positionV>
            <wp:extent cx="913066" cy="635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0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3369665</wp:posOffset>
            </wp:positionH>
            <wp:positionV relativeFrom="paragraph">
              <wp:posOffset>357455</wp:posOffset>
            </wp:positionV>
            <wp:extent cx="6350" cy="84454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" style="position:absolute;margin-left:200.01pt;margin-top:46.7339pt;mso-position-vertical-relative:text;mso-position-horizontal-relative:text;width:53.8pt;height:25.3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9"/>
                    <w:spacing w:before="20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&lt;4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3"/>
                    </w:rPr>
                    <w:t>cm</w:t>
                  </w:r>
                </w:p>
                <w:p>
                  <w:pPr>
                    <w:pStyle w:val="BodyText"/>
                    <w:ind w:left="20"/>
                    <w:spacing w:before="36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Centrally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located</w:t>
                  </w:r>
                </w:p>
                <w:p>
                  <w:pPr>
                    <w:pStyle w:val="BodyText"/>
                    <w:ind w:left="199"/>
                    <w:spacing w:before="38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Endophytic</w:t>
                  </w:r>
                </w:p>
              </w:txbxContent>
            </v:textbox>
          </v:shape>
        </w:pict>
      </w:r>
      <w:r>
        <w:pict>
          <v:shape id="_x0000_s120" style="position:absolute;margin-left:194.34pt;margin-top:77.7159pt;mso-position-vertical-relative:text;mso-position-horizontal-relative:text;width:57.2pt;height:27.6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No specific</w:t>
                  </w:r>
                </w:p>
                <w:p>
                  <w:pPr>
                    <w:pStyle w:val="BodyText"/>
                    <w:ind w:left="20" w:right="20"/>
                    <w:spacing w:before="22" w:line="23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recommendations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in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pregnancy</w:t>
                  </w:r>
                </w:p>
              </w:txbxContent>
            </v:textbox>
          </v:shape>
        </w:pict>
      </w:r>
      <w:r>
        <w:pict>
          <v:shape id="_x0000_s122" style="position:absolute;margin-left:185.329pt;margin-top:12.2931pt;mso-position-vertical-relative:text;mso-position-horizontal-relative:text;width:161pt;height:131.7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69" w:type="dxa"/>
                    <w:tblInd w:w="25" w:type="dxa"/>
                    <w:shd w:val="clear" w:fill="FAF9D9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3169"/>
                  </w:tblGrid>
                  <w:tr>
                    <w:trPr>
                      <w:trHeight w:val="2573" w:hRule="atLeast"/>
                    </w:trPr>
                    <w:tc>
                      <w:tcPr>
                        <w:shd w:val="clear" w:fill="FAF9D9"/>
                        <w:tcW w:w="316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ect id="_x0000_s124" style="position:absolute;margin-left:350.438pt;margin-top:13.5601pt;mso-position-vertical-relative:text;mso-position-horizontal-relative:text;width:158.45pt;height:129.2pt;z-index:251743232;" fillcolor="#FBFAEF" filled="true" stroked="false"/>
        </w:pict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5425427</wp:posOffset>
            </wp:positionH>
            <wp:positionV relativeFrom="paragraph">
              <wp:posOffset>386868</wp:posOffset>
            </wp:positionV>
            <wp:extent cx="6604" cy="43844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" cy="4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" style="position:absolute;margin-left:349.171pt;margin-top:12.2931pt;mso-position-vertical-relative:text;mso-position-horizontal-relative:text;width:161pt;height:131.7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6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3169"/>
                  </w:tblGrid>
                  <w:tr>
                    <w:trPr>
                      <w:trHeight w:val="2573" w:hRule="atLeast"/>
                    </w:trPr>
                    <w:tc>
                      <w:tcPr>
                        <w:tcW w:w="3169" w:type="dxa"/>
                        <w:vAlign w:val="top"/>
                      </w:tcPr>
                      <w:p>
                        <w:pPr>
                          <w:ind w:left="794"/>
                          <w:spacing w:before="119" w:line="19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Benign course expected</w:t>
                        </w:r>
                      </w:p>
                      <w:p>
                        <w:pPr>
                          <w:spacing w:line="31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07"/>
                          <w:spacing w:before="40" w:line="191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No specific recommendations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pregnancy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15341</wp:posOffset>
            </wp:positionH>
            <wp:positionV relativeFrom="paragraph">
              <wp:posOffset>169266</wp:posOffset>
            </wp:positionV>
            <wp:extent cx="213232" cy="164136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232" cy="164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289217</wp:posOffset>
                </wp:positionH>
                <wp:positionV relativeFrom="paragraph">
                  <wp:posOffset>-1394903</wp:posOffset>
                </wp:positionV>
                <wp:extent cx="2018664" cy="1525269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289217" y="-1394903"/>
                          <a:ext cx="2018664" cy="1525269"/>
                        </a:xfrm>
                        <a:prstGeom prst="rect">
                          <a:avLst/>
                        </a:prstGeom>
                        <a:solidFill>
                          <a:srgbClr val="F6F5E6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22.773pt;margin-top:-109.835pt;mso-position-vertical-relative:text;mso-position-horizontal-relative:text;width:158.95pt;height:120.1pt;z-index:-251577344;" fillcolor="#F6F5E6" filled="true" stroked="false">
                <v:fill opacity="0.988235"/>
              </v:rect>
            </w:pict>
          </mc:Fallback>
        </mc:AlternateContent>
      </w:r>
      <w:r>
        <w:drawing>
          <wp:anchor distT="0" distB="0" distL="0" distR="0" simplePos="0" relativeHeight="251741184" behindDoc="1" locked="0" layoutInCell="1" allowOverlap="1">
            <wp:simplePos x="0" y="0"/>
            <wp:positionH relativeFrom="column">
              <wp:posOffset>289216</wp:posOffset>
            </wp:positionH>
            <wp:positionV relativeFrom="paragraph">
              <wp:posOffset>-1394903</wp:posOffset>
            </wp:positionV>
            <wp:extent cx="2018462" cy="1524685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8462" cy="15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289013</wp:posOffset>
            </wp:positionH>
            <wp:positionV relativeFrom="paragraph">
              <wp:posOffset>168822</wp:posOffset>
            </wp:positionV>
            <wp:extent cx="2018880" cy="1647139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8880" cy="164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</w:rPr>
        <w:t>mutations</w:t>
      </w:r>
    </w:p>
    <w:p>
      <w:pPr>
        <w:spacing w:line="95" w:lineRule="exact"/>
        <w:rPr/>
      </w:pPr>
      <w:r/>
    </w:p>
    <w:tbl>
      <w:tblPr>
        <w:tblStyle w:val="TableNormal"/>
        <w:tblW w:w="3169" w:type="dxa"/>
        <w:tblInd w:w="460" w:type="dxa"/>
        <w:shd w:val="clear" w:fill="FAF9D9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3169"/>
      </w:tblGrid>
      <w:tr>
        <w:trPr>
          <w:trHeight w:val="2573" w:hRule="atLeast"/>
        </w:trPr>
        <w:tc>
          <w:tcPr>
            <w:shd w:val="clear" w:fill="FAF9D9"/>
            <w:tcW w:w="3169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130" style="position:absolute;margin-left:-157.918pt;margin-top:0.03299pt;mso-position-vertical-relative:top-margin-area;mso-position-horizontal-relative:right-margin-area;width:157.95pt;height:128.65pt;z-index:251767808;" fillcolor="#FCFBEF" filled="true" stroked="false"/>
              </w:pict>
            </w:r>
            <w:r>
              <w:pict>
                <v:shape id="_x0000_s132" style="position:absolute;margin-left:-120.047pt;margin-top:4.8761pt;mso-position-vertical-relative:top-margin-area;mso-position-horizontal-relative:right-margin-area;width:117.8pt;height:123.05pt;z-index:251771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10"/>
                          <w:spacing w:before="19" w:line="19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Size</w:t>
                        </w:r>
                      </w:p>
                      <w:p>
                        <w:pPr>
                          <w:ind w:firstLine="20"/>
                          <w:spacing w:before="169" w:line="21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12875" cy="135242"/>
                              <wp:effectExtent l="0" t="0" r="0" b="0"/>
                              <wp:docPr id="62" name="IM 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" name="IM 62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12875" cy="1352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400"/>
                          <w:spacing w:before="31" w:line="19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≥5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cm</w:t>
                        </w:r>
                      </w:p>
                      <w:p>
                        <w:pPr>
                          <w:ind w:left="828"/>
                          <w:spacing w:before="104" w:line="196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•  ↑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Rates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bleeding</w:t>
                        </w:r>
                      </w:p>
                      <w:p>
                        <w:pPr>
                          <w:ind w:left="942" w:right="235" w:hanging="114"/>
                          <w:spacing w:before="60" w:line="221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Where possible treat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before pregnancy</w:t>
                        </w:r>
                      </w:p>
                      <w:p>
                        <w:pPr>
                          <w:ind w:left="935" w:right="20" w:hanging="107"/>
                          <w:spacing w:before="45" w:line="222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•  Ultrasound assessment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each trimester to assess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for tumour growth</w:t>
                        </w:r>
                      </w:p>
                      <w:p>
                        <w:pPr>
                          <w:ind w:left="943"/>
                          <w:spacing w:before="5" w:line="193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requiring intervention</w:t>
                        </w:r>
                      </w:p>
                      <w:p>
                        <w:pPr>
                          <w:ind w:left="943" w:right="149" w:hanging="115"/>
                          <w:spacing w:before="60" w:line="214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•  Multidisciplinary team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involvement, including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interventional</w:t>
                        </w:r>
                      </w:p>
                      <w:p>
                        <w:pPr>
                          <w:ind w:left="943"/>
                          <w:spacing w:before="20" w:line="193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radiologists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70880" behindDoc="0" locked="0" layoutInCell="1" allowOverlap="1">
                  <wp:simplePos x="0" y="0"/>
                  <wp:positionH relativeFrom="rightMargin">
                    <wp:posOffset>-1960956</wp:posOffset>
                  </wp:positionH>
                  <wp:positionV relativeFrom="topMargin">
                    <wp:posOffset>511225</wp:posOffset>
                  </wp:positionV>
                  <wp:extent cx="913066" cy="6350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06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72928" behindDoc="0" locked="0" layoutInCell="1" allowOverlap="1">
                  <wp:simplePos x="0" y="0"/>
                  <wp:positionH relativeFrom="rightMargin">
                    <wp:posOffset>-966216</wp:posOffset>
                  </wp:positionH>
                  <wp:positionV relativeFrom="topMargin">
                    <wp:posOffset>511225</wp:posOffset>
                  </wp:positionV>
                  <wp:extent cx="913066" cy="6350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06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69856" behindDoc="0" locked="0" layoutInCell="1" allowOverlap="1">
                  <wp:simplePos x="0" y="0"/>
                  <wp:positionH relativeFrom="rightMargin">
                    <wp:posOffset>-1008633</wp:posOffset>
                  </wp:positionH>
                  <wp:positionV relativeFrom="topMargin">
                    <wp:posOffset>184341</wp:posOffset>
                  </wp:positionV>
                  <wp:extent cx="6350" cy="84453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84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34" style="position:absolute;margin-left:-128.89pt;margin-top:32.1614pt;mso-position-vertical-relative:top-margin-area;mso-position-horizontal-relative:right-margin-area;width:20.9pt;height:8.45pt;z-index:251774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&lt;5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cm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6" style="position:absolute;margin-left:-155.379pt;margin-top:43.8889pt;mso-position-vertical-relative:top-margin-area;mso-position-horizontal-relative:right-margin-area;width:65.45pt;height:49.05pt;z-index:251773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3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3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7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3"/>
                          </w:rPr>
                          <w:t>No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3"/>
                          </w:rPr>
                          <w:t>increase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3"/>
                          </w:rPr>
                          <w:t>in</w:t>
                        </w:r>
                      </w:p>
                      <w:p>
                        <w:pPr>
                          <w:ind w:left="131"/>
                          <w:spacing w:before="35" w:line="194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complication rates</w:t>
                        </w:r>
                      </w:p>
                      <w:p>
                        <w:pPr>
                          <w:ind w:left="20"/>
                          <w:spacing w:before="75" w:line="193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Image once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per</w:t>
                        </w:r>
                      </w:p>
                      <w:p>
                        <w:pPr>
                          <w:ind w:left="128" w:right="20"/>
                          <w:spacing w:before="36" w:line="231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trimester to monitor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9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size ±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plan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interven-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tions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ind w:left="9"/>
        <w:spacing w:before="177" w:line="164" w:lineRule="exact"/>
        <w:rPr>
          <w:sz w:val="13"/>
          <w:szCs w:val="13"/>
        </w:rPr>
      </w:pPr>
      <w:r>
        <w:rPr>
          <w:sz w:val="13"/>
          <w:szCs w:val="13"/>
          <w:spacing w:val="8"/>
          <w:position w:val="2"/>
        </w:rPr>
        <w:t>Fig. 2.  Management</w:t>
      </w:r>
      <w:r>
        <w:rPr>
          <w:sz w:val="13"/>
          <w:szCs w:val="13"/>
          <w:spacing w:val="22"/>
          <w:w w:val="102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of</w:t>
      </w:r>
      <w:r>
        <w:rPr>
          <w:sz w:val="13"/>
          <w:szCs w:val="13"/>
          <w:spacing w:val="16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benign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hepatic tumours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in</w:t>
      </w:r>
      <w:r>
        <w:rPr>
          <w:sz w:val="13"/>
          <w:szCs w:val="13"/>
          <w:spacing w:val="17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pregnancy.</w:t>
      </w:r>
    </w:p>
    <w:p>
      <w:pPr>
        <w:spacing w:line="164" w:lineRule="exact"/>
        <w:sectPr>
          <w:type w:val="continuous"/>
          <w:pgSz w:w="11906" w:h="15875"/>
          <w:pgMar w:top="796" w:right="847" w:bottom="798" w:left="850" w:header="489" w:footer="614" w:gutter="0"/>
          <w:cols w:equalWidth="0" w:num="1">
            <w:col w:w="10208" w:space="0"/>
          </w:cols>
        </w:sectPr>
        <w:rPr>
          <w:sz w:val="13"/>
          <w:szCs w:val="13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50"/>
          <w:pgSz w:w="11906" w:h="15875"/>
          <w:pgMar w:top="400" w:right="845" w:bottom="798" w:left="850" w:header="0" w:footer="614" w:gutter="0"/>
          <w:cols w:equalWidth="0" w:num="1">
            <w:col w:w="10210" w:space="0"/>
          </w:cols>
        </w:sectPr>
        <w:rPr/>
      </w:pPr>
    </w:p>
    <w:p>
      <w:pPr>
        <w:ind w:left="253"/>
        <w:spacing w:before="80" w:line="207" w:lineRule="auto"/>
        <w:outlineLvl w:val="4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Radical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surgery is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 bes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 potentially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curative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therapy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for HCC</w:t>
      </w:r>
    </w:p>
    <w:p>
      <w:pPr>
        <w:ind w:left="1" w:right="121" w:firstLine="4"/>
        <w:spacing w:before="7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 pregnancy and can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 safely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performed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trimester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onward.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ﬁrst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trimester,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 te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rmina-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probably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best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option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before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any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interven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tumour,  or  it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spontaneously  occ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ur  as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consequence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treatment.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complicated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mother’s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cerns about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surgery,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multidisciplinary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team input should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enable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reassurance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evidence-based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approaches.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Another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possible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strategy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radical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local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radiofrequency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ablation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HCC is less than 2 cm size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80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0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 radiofrequency ablati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on followed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by surgery after delivery to prevent local re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currence in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 case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larger HCC nodules.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75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Spontaneous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 induced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vag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inal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delivery 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not contraindicated, although caesarean section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neces-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sary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small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proportion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dependent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upon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HCC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presentation.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Decisions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made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individualised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basis with the support of the mu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ltidisciplinary team.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6"/>
        <w:spacing w:before="49" w:line="207" w:lineRule="auto"/>
        <w:outlineLvl w:val="3"/>
        <w:rPr/>
      </w:pPr>
      <w:r>
        <w:rPr>
          <w:spacing w:val="3"/>
        </w:rPr>
        <w:t>Cholangiocarcinoma</w:t>
      </w:r>
    </w:p>
    <w:p>
      <w:pPr>
        <w:pStyle w:val="BodyText"/>
        <w:spacing w:before="189" w:line="1642" w:lineRule="exact"/>
        <w:rPr/>
      </w:pPr>
      <w:r>
        <w:rPr>
          <w:position w:val="-32"/>
        </w:rPr>
        <w:pict>
          <v:shape id="_x0000_s138" style="mso-position-vertical-relative:line;mso-position-horizontal-relative:char;width:249.45pt;height:82.1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68" w:right="179" w:hanging="178"/>
                    <w:spacing w:before="135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 with cholangiocarcinoma in pregnancy should 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case-by-case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evaluation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multi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disciplinary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team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consider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diagnostic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therapeut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strategies  based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symptoms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prognosis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</w:txbxContent>
            </v:textbox>
          </v:shape>
        </w:pict>
      </w:r>
    </w:p>
    <w:p>
      <w:pPr>
        <w:pStyle w:val="BodyText"/>
        <w:spacing w:line="326" w:lineRule="auto"/>
        <w:rPr>
          <w:sz w:val="21"/>
        </w:rPr>
      </w:pPr>
      <w:r/>
    </w:p>
    <w:p>
      <w:pPr>
        <w:ind w:left="5" w:right="124" w:firstLine="241"/>
        <w:spacing w:before="49" w:line="25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Cholangiocarcinoma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   a    rare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condition    re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presenting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approximately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3%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gastro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intestinal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malignancies,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incidence  of  two  cases  per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100,000.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81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Only  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ine  cases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cholangiocarcinoma  during  pregnancy  were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literature  between  197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2015,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characteristically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signs  and  symptoms  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verlapped  with  more  common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nancy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disorders,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such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ICP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syndrome.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82</w:t>
        </w:r>
      </w:hyperlink>
    </w:p>
    <w:p>
      <w:pPr>
        <w:ind w:left="1" w:right="124" w:firstLine="236"/>
        <w:spacing w:before="54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case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metastatic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cholangiocarcinoma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diagnosed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postpartum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period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cystic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ﬁbrosis,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ssociated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biliary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tract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cancer compared to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age-adjusted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general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population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(standardised  incidence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ratio   11.4;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95%   CI  3.6  to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27.4).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preclude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identiﬁcation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chol-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angiocarcinoma</w:t>
      </w:r>
      <w:r>
        <w:rPr>
          <w:rFonts w:ascii="Times New Roman" w:hAnsi="Times New Roman" w:eastAsia="Times New Roman" w:cs="Times New Roman"/>
          <w:sz w:val="17"/>
          <w:szCs w:val="1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owing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reluctance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radiologic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nostic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modalities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because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concerns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abou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 the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safety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fetus.  This  is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unwarranted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(see 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Table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3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lead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delayed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potentially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worse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outcomes.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nosis  of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cholang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iocarcinoma   in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generally poor; the seven cases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reported so far died within 6-10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months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diagnosis.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82</w:t>
        </w:r>
      </w:hyperlink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1"/>
        <w:spacing w:before="49" w:line="203" w:lineRule="auto"/>
        <w:outlineLvl w:val="3"/>
        <w:rPr/>
      </w:pPr>
      <w:r>
        <w:pict>
          <v:rect id="_x0000_s140" style="position:absolute;margin-left:0pt;margin-top:19.872pt;mso-position-vertical-relative:text;mso-position-horizontal-relative:text;width:249.45pt;height:104.05pt;z-index:251780096;" fillcolor="#E1ECF7" filled="true" stroked="false"/>
        </w:pict>
      </w:r>
      <w:r>
        <w:pict>
          <v:shape id="_x0000_s142" style="position:absolute;margin-left:8.54472pt;margin-top:24.1168pt;mso-position-vertical-relative:text;mso-position-horizontal-relative:text;width:233pt;height:92.6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20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pStyle w:val="BodyText"/>
                    <w:ind w:left="202" w:right="20" w:hanging="182"/>
                    <w:spacing w:before="120" w:line="2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histo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extrahepatic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cancers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known to metastasise to the liver, ultrasound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surveillance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recommended  and,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metasta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ses  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identiﬁed,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careful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multidisciplinary   follow-up    is    recommended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 including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adherence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recommended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oncological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non-pregnant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people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metastases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identiﬁed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4;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  <w:r>
        <w:rPr>
          <w:spacing w:val="4"/>
        </w:rPr>
        <w:t>Metastatic lesions</w:t>
      </w:r>
      <w:r>
        <w:rPr>
          <w:spacing w:val="33"/>
          <w:w w:val="101"/>
        </w:rPr>
        <w:t xml:space="preserve"> </w:t>
      </w:r>
      <w:r>
        <w:rPr>
          <w:spacing w:val="4"/>
        </w:rPr>
        <w:t>of the liver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" w:firstLine="255"/>
        <w:spacing w:before="44" w:line="265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It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has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been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postulated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weaning-induced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invo-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lution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after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pregnancy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establishes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</w:t>
      </w:r>
      <w:r>
        <w:rPr>
          <w:rFonts w:ascii="Times New Roman" w:hAnsi="Times New Roman" w:eastAsia="Times New Roman" w:cs="Times New Roman"/>
          <w:spacing w:val="9"/>
        </w:rPr>
        <w:t>o-metastatic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microenvi-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ronment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that   may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fa</w:t>
      </w:r>
      <w:r>
        <w:rPr>
          <w:rFonts w:ascii="Times New Roman" w:hAnsi="Times New Roman" w:eastAsia="Times New Roman" w:cs="Times New Roman"/>
          <w:spacing w:val="9"/>
        </w:rPr>
        <w:t>cilitate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the   occurrence   of   metastatic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growth.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85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Several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case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reports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support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this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suggestion.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Exam-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ples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include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young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woman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very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long-term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(6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years)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sta-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bilisation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a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G2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pancreatic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neuroendocrine tumour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metastasis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that  progressed  2  months  after  a  normal  delivery.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8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Another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recent  report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described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occurrence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  rectal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cancer  in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multiparous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pregnant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woman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whom,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despite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pr</w:t>
      </w:r>
      <w:r>
        <w:rPr>
          <w:rFonts w:ascii="Times New Roman" w:hAnsi="Times New Roman" w:eastAsia="Times New Roman" w:cs="Times New Roman"/>
          <w:spacing w:val="10"/>
        </w:rPr>
        <w:t>egnancy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termination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at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week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20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admin</w:t>
      </w:r>
      <w:r>
        <w:rPr>
          <w:rFonts w:ascii="Times New Roman" w:hAnsi="Times New Roman" w:eastAsia="Times New Roman" w:cs="Times New Roman"/>
          <w:spacing w:val="9"/>
        </w:rPr>
        <w:t>istration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neoadjuvant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apies,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CT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scan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performed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after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completion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chemo-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radiation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showed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marked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regressio</w:t>
      </w:r>
      <w:r>
        <w:rPr>
          <w:rFonts w:ascii="Times New Roman" w:hAnsi="Times New Roman" w:eastAsia="Times New Roman" w:cs="Times New Roman"/>
          <w:spacing w:val="9"/>
        </w:rPr>
        <w:t>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rectal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tumour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while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metastasis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showed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progression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required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curative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gical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resection.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case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  metastatic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lesion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</w:t>
      </w:r>
      <w:r>
        <w:rPr>
          <w:rFonts w:ascii="Times New Roman" w:hAnsi="Times New Roman" w:eastAsia="Times New Roman" w:cs="Times New Roman"/>
          <w:spacing w:val="8"/>
        </w:rPr>
        <w:t>iver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reported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35-year-old  woman   after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removal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 </w:t>
      </w:r>
      <w:r>
        <w:rPr>
          <w:rFonts w:ascii="Times New Roman" w:hAnsi="Times New Roman" w:eastAsia="Times New Roman" w:cs="Times New Roman"/>
          <w:spacing w:val="8"/>
        </w:rPr>
        <w:t xml:space="preserve"> ovarian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follicular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carcinoma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arising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teratoma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10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weeks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gesta-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tion  and  without  evid</w:t>
      </w:r>
      <w:r>
        <w:rPr>
          <w:rFonts w:ascii="Times New Roman" w:hAnsi="Times New Roman" w:eastAsia="Times New Roman" w:cs="Times New Roman"/>
          <w:spacing w:val="8"/>
        </w:rPr>
        <w:t>ence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metastasis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until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after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delivery.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Another</w:t>
      </w:r>
      <w:r>
        <w:rPr>
          <w:rFonts w:ascii="Times New Roman" w:hAnsi="Times New Roman" w:eastAsia="Times New Roman" w:cs="Times New Roman"/>
          <w:spacing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report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described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extraovarian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spread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malignant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struma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ovarii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6"/>
        </w:rPr>
        <w:t>&lt;</w:t>
      </w:r>
      <w:r>
        <w:rPr>
          <w:rFonts w:ascii="Times New Roman" w:hAnsi="Times New Roman" w:eastAsia="Times New Roman" w:cs="Times New Roman"/>
          <w:spacing w:val="6"/>
        </w:rPr>
        <w:t>5%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of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patients,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raising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the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possibility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of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link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between pregnancy and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liver metastasis.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88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1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Thus,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it appears 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may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preferred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target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least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some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metastatic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lesions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developing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after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</w:t>
      </w:r>
      <w:r>
        <w:rPr>
          <w:rFonts w:ascii="Times New Roman" w:hAnsi="Times New Roman" w:eastAsia="Times New Roman" w:cs="Times New Roman"/>
          <w:spacing w:val="7"/>
        </w:rPr>
        <w:t>livery.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14"/>
        <w:spacing w:before="48" w:line="200" w:lineRule="auto"/>
        <w:outlineLvl w:val="2"/>
        <w:rPr/>
      </w:pPr>
      <w:r>
        <w:rPr>
          <w:spacing w:val="10"/>
        </w:rPr>
        <w:t>Pregnancy</w:t>
      </w:r>
      <w:r>
        <w:rPr>
          <w:spacing w:val="20"/>
          <w:w w:val="101"/>
        </w:rPr>
        <w:t xml:space="preserve"> </w:t>
      </w:r>
      <w:r>
        <w:rPr>
          <w:spacing w:val="10"/>
        </w:rPr>
        <w:t>in autoimmune</w:t>
      </w:r>
      <w:r>
        <w:rPr>
          <w:spacing w:val="22"/>
          <w:w w:val="101"/>
        </w:rPr>
        <w:t xml:space="preserve"> </w:t>
      </w:r>
      <w:r>
        <w:rPr>
          <w:spacing w:val="10"/>
        </w:rPr>
        <w:t>h</w:t>
      </w:r>
      <w:r>
        <w:rPr>
          <w:spacing w:val="9"/>
        </w:rPr>
        <w:t>epatitis</w:t>
      </w:r>
    </w:p>
    <w:p>
      <w:pPr>
        <w:pStyle w:val="BodyText"/>
        <w:ind w:firstLine="1"/>
        <w:spacing w:before="80" w:line="277" w:lineRule="auto"/>
        <w:jc w:val="both"/>
        <w:rPr/>
      </w:pPr>
      <w:r>
        <w:rPr>
          <w:spacing w:val="13"/>
        </w:rPr>
        <w:t>For  pregnant</w:t>
      </w:r>
      <w:r>
        <w:rPr>
          <w:spacing w:val="2"/>
        </w:rPr>
        <w:t xml:space="preserve">   </w:t>
      </w:r>
      <w:r>
        <w:rPr>
          <w:spacing w:val="13"/>
        </w:rPr>
        <w:t>women   with</w:t>
      </w:r>
      <w:r>
        <w:rPr>
          <w:spacing w:val="12"/>
        </w:rPr>
        <w:t xml:space="preserve">  pre-existing   or  new-onset</w:t>
      </w:r>
      <w:r>
        <w:rPr/>
        <w:t xml:space="preserve"> </w:t>
      </w:r>
      <w:r>
        <w:rPr>
          <w:spacing w:val="12"/>
        </w:rPr>
        <w:t>autoimmune</w:t>
      </w:r>
      <w:r>
        <w:rPr>
          <w:spacing w:val="44"/>
          <w:w w:val="101"/>
        </w:rPr>
        <w:t xml:space="preserve"> </w:t>
      </w:r>
      <w:r>
        <w:rPr>
          <w:spacing w:val="12"/>
        </w:rPr>
        <w:t>hepatitis</w:t>
      </w:r>
      <w:r>
        <w:rPr>
          <w:spacing w:val="1"/>
        </w:rPr>
        <w:t xml:space="preserve">  </w:t>
      </w:r>
      <w:r>
        <w:rPr>
          <w:spacing w:val="12"/>
        </w:rPr>
        <w:t>(AIH),</w:t>
      </w:r>
      <w:r>
        <w:rPr>
          <w:spacing w:val="1"/>
        </w:rPr>
        <w:t xml:space="preserve">  </w:t>
      </w:r>
      <w:r>
        <w:rPr>
          <w:spacing w:val="12"/>
        </w:rPr>
        <w:t>doe</w:t>
      </w:r>
      <w:r>
        <w:rPr>
          <w:spacing w:val="11"/>
        </w:rPr>
        <w:t>s</w:t>
      </w:r>
      <w:r>
        <w:rPr>
          <w:spacing w:val="2"/>
        </w:rPr>
        <w:t xml:space="preserve">  </w:t>
      </w:r>
      <w:r>
        <w:rPr>
          <w:spacing w:val="11"/>
        </w:rPr>
        <w:t>treatment</w:t>
      </w:r>
      <w:r>
        <w:rPr>
          <w:spacing w:val="1"/>
        </w:rPr>
        <w:t xml:space="preserve">  </w:t>
      </w:r>
      <w:r>
        <w:rPr>
          <w:spacing w:val="11"/>
        </w:rPr>
        <w:t>with</w:t>
      </w:r>
      <w:r>
        <w:rPr>
          <w:spacing w:val="44"/>
        </w:rPr>
        <w:t xml:space="preserve"> </w:t>
      </w:r>
      <w:r>
        <w:rPr>
          <w:spacing w:val="11"/>
        </w:rPr>
        <w:t>immu-</w:t>
      </w:r>
      <w:r>
        <w:rPr/>
        <w:t xml:space="preserve"> </w:t>
      </w:r>
      <w:r>
        <w:rPr>
          <w:spacing w:val="12"/>
        </w:rPr>
        <w:t>nosuppressive</w:t>
      </w:r>
      <w:r>
        <w:rPr>
          <w:spacing w:val="23"/>
          <w:w w:val="102"/>
        </w:rPr>
        <w:t xml:space="preserve"> </w:t>
      </w:r>
      <w:r>
        <w:rPr>
          <w:spacing w:val="12"/>
        </w:rPr>
        <w:t>drugs reduce</w:t>
      </w:r>
      <w:r>
        <w:rPr>
          <w:spacing w:val="25"/>
          <w:w w:val="101"/>
        </w:rPr>
        <w:t xml:space="preserve"> </w:t>
      </w:r>
      <w:r>
        <w:rPr>
          <w:spacing w:val="12"/>
        </w:rPr>
        <w:t>the</w:t>
      </w:r>
      <w:r>
        <w:rPr>
          <w:spacing w:val="20"/>
          <w:w w:val="101"/>
        </w:rPr>
        <w:t xml:space="preserve"> </w:t>
      </w:r>
      <w:r>
        <w:rPr>
          <w:spacing w:val="12"/>
        </w:rPr>
        <w:t>rat</w:t>
      </w:r>
      <w:r>
        <w:rPr>
          <w:spacing w:val="11"/>
        </w:rPr>
        <w:t>e</w:t>
      </w:r>
      <w:r>
        <w:rPr>
          <w:spacing w:val="23"/>
          <w:w w:val="101"/>
        </w:rPr>
        <w:t xml:space="preserve"> </w:t>
      </w:r>
      <w:r>
        <w:rPr>
          <w:spacing w:val="11"/>
        </w:rPr>
        <w:t>of adverse maternal</w:t>
      </w:r>
      <w:r>
        <w:rPr/>
        <w:t xml:space="preserve"> </w:t>
      </w:r>
      <w:r>
        <w:rPr>
          <w:spacing w:val="11"/>
        </w:rPr>
        <w:t>or fetal outcomes?</w:t>
      </w:r>
    </w:p>
    <w:p>
      <w:pPr>
        <w:pStyle w:val="BodyText"/>
        <w:ind w:firstLine="1"/>
        <w:spacing w:before="155" w:line="1642" w:lineRule="exact"/>
        <w:rPr/>
      </w:pPr>
      <w:r>
        <w:rPr>
          <w:position w:val="-32"/>
        </w:rPr>
        <w:pict>
          <v:shape id="_x0000_s144" style="mso-position-vertical-relative:line;mso-position-horizontal-relative:char;width:249.45pt;height:82.1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70" w:right="178" w:hanging="180"/>
                    <w:spacing w:before="139" w:line="27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Therapy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  prednis(ol)one,  budesonide  and  thiopu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rines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continued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given 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novo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AIH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non-pregnant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treatmen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associated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better maternal and fetal outcomes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E 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consensus).</w:t>
                  </w:r>
                </w:p>
              </w:txbxContent>
            </v:textbox>
          </v:shape>
        </w:pict>
      </w:r>
    </w:p>
    <w:p>
      <w:pPr>
        <w:ind w:left="2" w:right="4" w:firstLine="237"/>
        <w:spacing w:before="227" w:line="266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AIH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inﬂammatory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sent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acute, fulminating or chronic form, with a female predominance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of4:1affecting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groups.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89–91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omen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presentwith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elevated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globulins,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arthralgia,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sk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rashes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CLD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sub-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fertility and amenorrhea. Typically, AIH is a disease of remiss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relapse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formost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patients(other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cirrhosis)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fertility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maintained  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successful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realistic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proposition. Ideally,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this should be planne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d, since complications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 be anticipated and prevented with appropriate 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ounselling.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provides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opportunity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optimi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remission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obtain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stability,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dication,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institute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screening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appropriate in addition to genera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ting a delivery plan.</w:t>
      </w:r>
    </w:p>
    <w:p>
      <w:pPr>
        <w:ind w:left="3" w:right="2" w:firstLine="251"/>
        <w:spacing w:before="54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Reduced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fertility  is  associated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  poorly  co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ntrolled  AIH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which  is  reversed  with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disease  control  and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stable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immunosuppression.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Amenorrhoea</w:t>
      </w:r>
      <w:r>
        <w:rPr>
          <w:rFonts w:ascii="Times New Roman" w:hAnsi="Times New Roman" w:eastAsia="Times New Roman" w:cs="Times New Roman"/>
          <w:sz w:val="17"/>
          <w:szCs w:val="17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related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hypothalamic-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pituitary  dysfunction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nutritional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status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still   impacts  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many as 30-50%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women with cirrhosis and therefore 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 still experience subferti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lity.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AIH may present with index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presentations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gnancy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postpartum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sentations  with  acute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liver  failure.  The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 AIH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akin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non-pregnant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ate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exclusion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disorders,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characteristic   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biochemistry   and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serology   wit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exclusion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other</w:t>
      </w:r>
    </w:p>
    <w:p>
      <w:pPr>
        <w:spacing w:line="260" w:lineRule="auto"/>
        <w:sectPr>
          <w:type w:val="continuous"/>
          <w:pgSz w:w="11906" w:h="15875"/>
          <w:pgMar w:top="400" w:right="845" w:bottom="798" w:left="850" w:header="0" w:footer="614" w:gutter="0"/>
          <w:cols w:equalWidth="0" w:num="2">
            <w:col w:w="5114" w:space="100"/>
            <w:col w:w="4996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394" w:lineRule="auto"/>
        <w:rPr>
          <w:sz w:val="21"/>
        </w:rPr>
      </w:pPr>
      <w:r/>
    </w:p>
    <w:p>
      <w:pPr>
        <w:pStyle w:val="BodyText"/>
        <w:ind w:firstLine="409"/>
        <w:spacing w:line="438" w:lineRule="exact"/>
        <w:rPr/>
      </w:pPr>
      <w:r>
        <w:rPr>
          <w:position w:val="-8"/>
        </w:rPr>
        <w:pict>
          <v:shape id="_x0000_s148" style="mso-position-vertical-relative:line;mso-position-horizontal-relative:char;width:469.85pt;height:21.95pt;" fillcolor="#FCF9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92"/>
                    <w:spacing w:before="129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in autoimmune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patitis</w:t>
                  </w:r>
                </w:p>
              </w:txbxContent>
            </v:textbox>
          </v:shape>
        </w:pict>
      </w:r>
    </w:p>
    <w:p>
      <w:pPr>
        <w:pStyle w:val="BodyText"/>
        <w:spacing w:line="310" w:lineRule="auto"/>
        <w:rPr>
          <w:sz w:val="21"/>
        </w:rPr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250263</wp:posOffset>
            </wp:positionH>
            <wp:positionV relativeFrom="paragraph">
              <wp:posOffset>108740</wp:posOffset>
            </wp:positionV>
            <wp:extent cx="1010217" cy="144414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0217" cy="1444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948"/>
        <w:spacing w:before="41" w:line="19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1436037</wp:posOffset>
                </wp:positionH>
                <wp:positionV relativeFrom="paragraph">
                  <wp:posOffset>-75593</wp:posOffset>
                </wp:positionV>
                <wp:extent cx="4540250" cy="1523364"/>
                <wp:effectExtent l="0" t="0" r="0" b="0"/>
                <wp:wrapNone/>
                <wp:docPr id="72" name="Rect 72"/>
                <wp:cNvGraphicFramePr/>
                <a:graphic>
                  <a:graphicData uri="http://schemas.microsoft.com/office/word/2010/wordprocessingShape">
                    <wps:wsp>
                      <wps:cNvPr id="72" name="Rect 72"/>
                      <wps:cNvSpPr/>
                      <wps:spPr>
                        <a:xfrm>
                          <a:off x="1436037" y="-75593"/>
                          <a:ext cx="4540250" cy="1523364"/>
                        </a:xfrm>
                        <a:prstGeom prst="rect">
                          <a:avLst/>
                        </a:prstGeom>
                        <a:solidFill>
                          <a:srgbClr val="E2EC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0" style="position:absolute;margin-left:113.074pt;margin-top:-5.95227pt;mso-position-vertical-relative:text;mso-position-horizontal-relative:text;width:357.5pt;height:119.95pt;z-index:-251498496;" fillcolor="#E2ECF6" filled="true" stroked="false"/>
            </w:pict>
          </mc:Fallback>
        </mc:AlternateContent>
      </w:r>
      <w:r>
        <w:drawing>
          <wp:anchor distT="0" distB="0" distL="0" distR="0" simplePos="0" relativeHeight="251819008" behindDoc="1" locked="0" layoutInCell="1" allowOverlap="1">
            <wp:simplePos x="0" y="0"/>
            <wp:positionH relativeFrom="column">
              <wp:posOffset>1436037</wp:posOffset>
            </wp:positionH>
            <wp:positionV relativeFrom="paragraph">
              <wp:posOffset>-75607</wp:posOffset>
            </wp:positionV>
            <wp:extent cx="4540070" cy="1523137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070" cy="1523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b/>
          <w:bCs/>
          <w:spacing w:val="-1"/>
        </w:rPr>
        <w:t>Pre-pregnancy counselling</w:t>
      </w:r>
    </w:p>
    <w:p>
      <w:pPr>
        <w:pStyle w:val="BodyText"/>
        <w:ind w:left="2633"/>
        <w:spacing w:before="117" w:line="211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Fertility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is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maintained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3"/>
        </w:rPr>
        <w:t>the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3"/>
        </w:rPr>
        <w:t>majority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3"/>
        </w:rPr>
        <w:t>of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3"/>
        </w:rPr>
        <w:t>women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3"/>
        </w:rPr>
        <w:t>with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3"/>
        </w:rPr>
        <w:t>autoimmune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3"/>
        </w:rPr>
        <w:t>hepatitis</w:t>
      </w:r>
    </w:p>
    <w:p>
      <w:pPr>
        <w:pStyle w:val="BodyText"/>
        <w:ind w:left="2855" w:right="2193" w:hanging="222"/>
        <w:spacing w:before="89" w:line="271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prior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to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4"/>
        </w:rPr>
        <w:t>conception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fertility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rates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pregnancy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ou</w:t>
      </w:r>
      <w:r>
        <w:rPr>
          <w:sz w:val="13"/>
          <w:szCs w:val="13"/>
          <w:spacing w:val="3"/>
        </w:rPr>
        <w:t>tcomes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3"/>
        </w:rPr>
        <w:t>should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3"/>
        </w:rPr>
        <w:t>be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optimised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3"/>
        </w:rPr>
        <w:t>through: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obtaining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3"/>
        </w:rPr>
        <w:t>disease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3"/>
        </w:rPr>
        <w:t>stability,</w:t>
      </w:r>
    </w:p>
    <w:p>
      <w:pPr>
        <w:pStyle w:val="BodyText"/>
        <w:ind w:left="2860"/>
        <w:spacing w:before="23" w:line="208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Reviewing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3"/>
        </w:rPr>
        <w:t>medication</w:t>
      </w:r>
    </w:p>
    <w:p>
      <w:pPr>
        <w:pStyle w:val="BodyText"/>
        <w:ind w:left="2862"/>
        <w:spacing w:before="50" w:line="208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Instituting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screening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wh</w:t>
      </w:r>
      <w:r>
        <w:rPr>
          <w:sz w:val="13"/>
          <w:szCs w:val="13"/>
          <w:spacing w:val="3"/>
        </w:rPr>
        <w:t>ere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3"/>
        </w:rPr>
        <w:t>appropriate</w:t>
      </w:r>
    </w:p>
    <w:p>
      <w:pPr>
        <w:pStyle w:val="BodyText"/>
        <w:ind w:left="2856" w:right="3946" w:hanging="232"/>
        <w:spacing w:before="89" w:line="251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women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should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be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counsell</w:t>
      </w:r>
      <w:r>
        <w:rPr>
          <w:sz w:val="13"/>
          <w:szCs w:val="13"/>
          <w:spacing w:val="3"/>
        </w:rPr>
        <w:t>ed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3"/>
        </w:rPr>
        <w:t>regarding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3"/>
        </w:rPr>
        <w:t>increased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3"/>
        </w:rPr>
        <w:t>rates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of: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Gestational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3"/>
        </w:rPr>
        <w:t>diabetes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3"/>
        </w:rPr>
        <w:t>mellitus</w:t>
      </w:r>
    </w:p>
    <w:p>
      <w:pPr>
        <w:pStyle w:val="BodyText"/>
        <w:ind w:left="2860"/>
        <w:spacing w:before="47" w:line="211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Hypertensive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4"/>
        </w:rPr>
        <w:t>disorders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4"/>
        </w:rPr>
        <w:t>p</w:t>
      </w:r>
      <w:r>
        <w:rPr>
          <w:sz w:val="13"/>
          <w:szCs w:val="13"/>
          <w:spacing w:val="3"/>
        </w:rPr>
        <w:t>regnancy</w:t>
      </w:r>
    </w:p>
    <w:p>
      <w:pPr>
        <w:pStyle w:val="BodyText"/>
        <w:ind w:left="2860"/>
        <w:spacing w:before="51" w:line="193" w:lineRule="auto"/>
        <w:rPr>
          <w:sz w:val="11"/>
          <w:szCs w:val="11"/>
        </w:rPr>
      </w:pPr>
      <w:r>
        <w:rPr>
          <w:sz w:val="11"/>
          <w:szCs w:val="11"/>
          <w:spacing w:val="11"/>
        </w:rPr>
        <w:t>preterm</w:t>
      </w:r>
      <w:r>
        <w:rPr>
          <w:sz w:val="11"/>
          <w:szCs w:val="11"/>
          <w:spacing w:val="32"/>
        </w:rPr>
        <w:t xml:space="preserve"> </w:t>
      </w:r>
      <w:r>
        <w:rPr>
          <w:sz w:val="11"/>
          <w:szCs w:val="11"/>
          <w:spacing w:val="11"/>
        </w:rPr>
        <w:t>birth</w:t>
      </w:r>
    </w:p>
    <w:p>
      <w:pPr>
        <w:pStyle w:val="BodyText"/>
        <w:ind w:left="2860"/>
        <w:spacing w:before="78" w:line="208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Fetal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2"/>
        </w:rPr>
        <w:t>growth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2"/>
        </w:rPr>
        <w:t>restriction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330324</wp:posOffset>
            </wp:positionH>
            <wp:positionV relativeFrom="paragraph">
              <wp:posOffset>165376</wp:posOffset>
            </wp:positionV>
            <wp:extent cx="4540897" cy="63201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897" cy="63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520"/>
        <w:spacing w:before="1" w:line="995" w:lineRule="exact"/>
        <w:rPr/>
      </w:pPr>
      <w:r>
        <w:pict>
          <v:shape id="_x0000_s152" style="position:absolute;margin-left:463.77pt;margin-top:6.10225pt;mso-position-vertical-relative:text;mso-position-horizontal-relative:text;width:12.65pt;height:11.75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F8E7C2"/>
                      <w:position w:val="-7"/>
                    </w:rPr>
                    <w:drawing>
                      <wp:inline distT="0" distB="0" distL="0" distR="0">
                        <wp:extent cx="50241" cy="77330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241" cy="7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F8E7C2"/>
                      <w:spacing w:val="3"/>
                    </w:rPr>
                    <w:t>入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5563943</wp:posOffset>
            </wp:positionH>
            <wp:positionV relativeFrom="paragraph">
              <wp:posOffset>220018</wp:posOffset>
            </wp:positionV>
            <wp:extent cx="159690" cy="10424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690" cy="10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6176" behindDoc="0" locked="0" layoutInCell="1" allowOverlap="1">
            <wp:simplePos x="0" y="0"/>
            <wp:positionH relativeFrom="column">
              <wp:posOffset>5447916</wp:posOffset>
            </wp:positionH>
            <wp:positionV relativeFrom="paragraph">
              <wp:posOffset>1629</wp:posOffset>
            </wp:positionV>
            <wp:extent cx="602336" cy="59782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336" cy="59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533473</wp:posOffset>
            </wp:positionH>
            <wp:positionV relativeFrom="paragraph">
              <wp:posOffset>1110275</wp:posOffset>
            </wp:positionV>
            <wp:extent cx="440067" cy="230695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67" cy="23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5115620</wp:posOffset>
            </wp:positionH>
            <wp:positionV relativeFrom="paragraph">
              <wp:posOffset>2171348</wp:posOffset>
            </wp:positionV>
            <wp:extent cx="852488" cy="791844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2488" cy="79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4" style="position:absolute;margin-left:45.9828pt;margin-top:7.92689pt;mso-position-vertical-relative:text;mso-position-horizontal-relative:text;width:184.3pt;height:33.7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78"/>
                    <w:spacing w:before="20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Diagnosis</w:t>
                  </w:r>
                </w:p>
                <w:p>
                  <w:pPr>
                    <w:pStyle w:val="BodyText"/>
                    <w:ind w:left="20" w:right="20"/>
                    <w:spacing w:before="154" w:line="29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Diagnostic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criteria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are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sam</w:t>
                  </w:r>
                  <w:r>
                    <w:rPr>
                      <w:sz w:val="13"/>
                      <w:szCs w:val="13"/>
                      <w:spacing w:val="3"/>
                    </w:rPr>
                    <w:t>e</w:t>
                  </w:r>
                  <w:r>
                    <w:rPr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as</w:t>
                  </w:r>
                  <w:r>
                    <w:rPr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in</w:t>
                  </w:r>
                  <w:r>
                    <w:rPr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non-pregnant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women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Liver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biopsy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should</w:t>
                  </w:r>
                  <w:r>
                    <w:rPr>
                      <w:sz w:val="13"/>
                      <w:szCs w:val="13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be</w:t>
                  </w:r>
                  <w:r>
                    <w:rPr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performed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where</w:t>
                  </w:r>
                  <w:r>
                    <w:rPr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indicated</w:t>
                  </w:r>
                </w:p>
              </w:txbxContent>
            </v:textbox>
          </v:shape>
        </w:pict>
      </w:r>
      <w:r>
        <w:pict>
          <v:rect id="_x0000_s156" style="position:absolute;margin-left:134.016pt;margin-top:67.7643pt;mso-position-vertical-relative:text;mso-position-horizontal-relative:text;width:356.3pt;height:89.6pt;z-index:251822080;" fillcolor="#E1EBF5" filled="true" stroked="false"/>
        </w:pict>
      </w:r>
      <w:r>
        <w:pict>
          <v:shape id="_x0000_s158" style="position:absolute;margin-left:139.764pt;margin-top:76.0819pt;mso-position-vertical-relative:text;mso-position-horizontal-relative:text;width:323.2pt;height:73.3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25"/>
                    <w:spacing w:before="20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Immunosuppressive therapies</w:t>
                  </w:r>
                </w:p>
                <w:p>
                  <w:pPr>
                    <w:pStyle w:val="BodyText"/>
                    <w:ind w:left="20"/>
                    <w:spacing w:before="184" w:line="21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·</w:t>
                  </w:r>
                  <w:r>
                    <w:rPr>
                      <w:sz w:val="13"/>
                      <w:szCs w:val="13"/>
                      <w:spacing w:val="6"/>
                    </w:rPr>
                    <w:t xml:space="preserve">  </w:t>
                  </w:r>
                  <w:r>
                    <w:rPr>
                      <w:sz w:val="13"/>
                      <w:szCs w:val="13"/>
                    </w:rPr>
                    <w:t>Induction</w:t>
                  </w:r>
                  <w:r>
                    <w:rPr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therapy</w:t>
                  </w:r>
                  <w:r>
                    <w:rPr>
                      <w:sz w:val="13"/>
                      <w:szCs w:val="13"/>
                      <w:spacing w:val="6"/>
                    </w:rPr>
                    <w:t>:</w:t>
                  </w:r>
                  <w:r>
                    <w:rPr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prednis</w:t>
                  </w:r>
                  <w:r>
                    <w:rPr>
                      <w:sz w:val="13"/>
                      <w:szCs w:val="13"/>
                      <w:spacing w:val="6"/>
                    </w:rPr>
                    <w:t>(</w:t>
                  </w:r>
                  <w:r>
                    <w:rPr>
                      <w:sz w:val="13"/>
                      <w:szCs w:val="13"/>
                    </w:rPr>
                    <w:t>ol</w:t>
                  </w:r>
                  <w:r>
                    <w:rPr>
                      <w:sz w:val="13"/>
                      <w:szCs w:val="13"/>
                      <w:spacing w:val="6"/>
                    </w:rPr>
                    <w:t>)</w:t>
                  </w:r>
                  <w:r>
                    <w:rPr>
                      <w:sz w:val="13"/>
                      <w:szCs w:val="13"/>
                    </w:rPr>
                    <w:t>one</w:t>
                  </w:r>
                  <w:r>
                    <w:rPr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0</w:t>
                  </w:r>
                  <w:r>
                    <w:rPr>
                      <w:sz w:val="13"/>
                      <w:szCs w:val="13"/>
                      <w:spacing w:val="-17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.</w:t>
                  </w:r>
                  <w:r>
                    <w:rPr>
                      <w:sz w:val="13"/>
                      <w:szCs w:val="13"/>
                      <w:spacing w:val="-18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5-</w:t>
                  </w:r>
                  <w:r>
                    <w:rPr>
                      <w:sz w:val="13"/>
                      <w:szCs w:val="13"/>
                      <w:spacing w:val="-17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1</w:t>
                  </w:r>
                  <w:r>
                    <w:rPr>
                      <w:sz w:val="13"/>
                      <w:szCs w:val="13"/>
                      <w:spacing w:val="6"/>
                    </w:rPr>
                    <w:t xml:space="preserve">  </w:t>
                  </w:r>
                  <w:r>
                    <w:rPr>
                      <w:sz w:val="13"/>
                      <w:szCs w:val="13"/>
                    </w:rPr>
                    <w:t>mg</w:t>
                  </w:r>
                  <w:r>
                    <w:rPr>
                      <w:sz w:val="13"/>
                      <w:szCs w:val="13"/>
                      <w:spacing w:val="6"/>
                    </w:rPr>
                    <w:t>/</w:t>
                  </w:r>
                  <w:r>
                    <w:rPr>
                      <w:sz w:val="13"/>
                      <w:szCs w:val="13"/>
                    </w:rPr>
                    <w:t>kg</w:t>
                  </w:r>
                  <w:r>
                    <w:rPr>
                      <w:sz w:val="13"/>
                      <w:szCs w:val="13"/>
                      <w:spacing w:val="6"/>
                    </w:rPr>
                    <w:t>/</w:t>
                  </w:r>
                  <w:r>
                    <w:rPr>
                      <w:sz w:val="13"/>
                      <w:szCs w:val="13"/>
                    </w:rPr>
                    <w:t>day</w:t>
                  </w:r>
                  <w:r>
                    <w:rPr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or</w:t>
                  </w:r>
                  <w:r>
                    <w:rPr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budesonide</w:t>
                  </w:r>
                  <w:r>
                    <w:rPr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6</w:t>
                  </w:r>
                  <w:r>
                    <w:rPr>
                      <w:sz w:val="13"/>
                      <w:szCs w:val="13"/>
                      <w:spacing w:val="-2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-</w:t>
                  </w:r>
                  <w:r>
                    <w:rPr>
                      <w:sz w:val="13"/>
                      <w:szCs w:val="13"/>
                      <w:spacing w:val="-2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6"/>
                    </w:rPr>
                    <w:t>9</w:t>
                  </w:r>
                  <w:r>
                    <w:rPr>
                      <w:sz w:val="13"/>
                      <w:szCs w:val="13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mg</w:t>
                  </w:r>
                  <w:r>
                    <w:rPr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daily</w:t>
                  </w:r>
                </w:p>
                <w:p>
                  <w:pPr>
                    <w:pStyle w:val="BodyText"/>
                    <w:ind w:left="126" w:right="47" w:hanging="107"/>
                    <w:spacing w:before="88" w:line="27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·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3"/>
                    </w:rPr>
                    <w:t>Induction</w:t>
                  </w:r>
                  <w:r>
                    <w:rPr>
                      <w:sz w:val="13"/>
                      <w:szCs w:val="13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therapy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in</w:t>
                  </w:r>
                  <w:r>
                    <w:rPr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context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of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acute</w:t>
                  </w:r>
                  <w:r>
                    <w:rPr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liver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failure</w:t>
                  </w:r>
                  <w:r>
                    <w:rPr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or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acute</w:t>
                  </w:r>
                  <w:r>
                    <w:rPr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severe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AIH: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3"/>
                    </w:rPr>
                    <w:t>IV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</w:rPr>
                    <w:t>Corticosteroids</w:t>
                  </w:r>
                  <w:r>
                    <w:rPr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</w:rPr>
                    <w:t>+</w:t>
                  </w:r>
                  <w:r>
                    <w:rPr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</w:rPr>
                    <w:t>assessment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for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liver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transplant</w:t>
                  </w:r>
                </w:p>
                <w:p>
                  <w:pPr>
                    <w:pStyle w:val="BodyText"/>
                    <w:ind w:left="130" w:right="20" w:hanging="110"/>
                    <w:spacing w:before="63" w:line="274" w:lineRule="auto"/>
                    <w:rPr>
                      <w:sz w:val="12"/>
                      <w:szCs w:val="12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·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4"/>
                    </w:rPr>
                    <w:t>Maintenance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therapy:</w:t>
                  </w:r>
                  <w:r>
                    <w:rPr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thiopurine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therapy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should</w:t>
                  </w:r>
                  <w:r>
                    <w:rPr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be</w:t>
                  </w:r>
                  <w:r>
                    <w:rPr>
                      <w:sz w:val="13"/>
                      <w:szCs w:val="13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initiate</w:t>
                  </w:r>
                  <w:r>
                    <w:rPr>
                      <w:sz w:val="13"/>
                      <w:szCs w:val="13"/>
                      <w:spacing w:val="3"/>
                    </w:rPr>
                    <w:t>d</w:t>
                  </w:r>
                  <w:r>
                    <w:rPr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two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weeks</w:t>
                  </w:r>
                  <w:r>
                    <w:rPr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after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induction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therapy</w:t>
                  </w:r>
                  <w:r>
                    <w:rPr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or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when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  <w:position w:val="1"/>
                    </w:rPr>
                    <w:t>serum</w:t>
                  </w:r>
                  <w:r>
                    <w:rPr>
                      <w:sz w:val="12"/>
                      <w:szCs w:val="12"/>
                      <w:spacing w:val="1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  <w:position w:val="1"/>
                    </w:rPr>
                    <w:t>bilirubin</w:t>
                  </w:r>
                  <w:r>
                    <w:rPr>
                      <w:sz w:val="12"/>
                      <w:szCs w:val="12"/>
                      <w:spacing w:val="20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  <w:position w:val="1"/>
                    </w:rPr>
                    <w:t>&lt;100</w:t>
                  </w:r>
                  <w:r>
                    <w:rPr>
                      <w:sz w:val="12"/>
                      <w:szCs w:val="12"/>
                      <w:spacing w:val="2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position w:val="-2"/>
                    </w:rPr>
                    <w:drawing>
                      <wp:inline distT="0" distB="0" distL="0" distR="0">
                        <wp:extent cx="37249" cy="63766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249" cy="637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spacing w:val="8"/>
                    </w:rPr>
                    <w:t>mol/L.</w:t>
                  </w:r>
                  <w:r>
                    <w:rPr>
                      <w:sz w:val="12"/>
                      <w:szCs w:val="12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TPMT</w:t>
                  </w:r>
                  <w:r>
                    <w:rPr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levels</w:t>
                  </w:r>
                  <w:r>
                    <w:rPr>
                      <w:sz w:val="12"/>
                      <w:szCs w:val="1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can</w:t>
                  </w:r>
                  <w:r>
                    <w:rPr>
                      <w:sz w:val="12"/>
                      <w:szCs w:val="12"/>
                      <w:spacing w:val="19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be</w:t>
                  </w:r>
                  <w:r>
                    <w:rPr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checked</w:t>
                  </w:r>
                  <w:r>
                    <w:rPr>
                      <w:sz w:val="12"/>
                      <w:szCs w:val="12"/>
                      <w:spacing w:val="2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in</w:t>
                  </w:r>
                  <w:r>
                    <w:rPr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those</w:t>
                  </w:r>
                  <w:r>
                    <w:rPr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starting</w:t>
                  </w:r>
                  <w:r>
                    <w:rPr>
                      <w:sz w:val="12"/>
                      <w:szCs w:val="12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new</w:t>
                  </w:r>
                  <w:r>
                    <w:rPr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therapy</w:t>
                  </w:r>
                  <w:r>
                    <w:rPr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and</w:t>
                  </w:r>
                  <w:r>
                    <w:rPr>
                      <w:sz w:val="12"/>
                      <w:szCs w:val="12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8"/>
                    </w:rPr>
                    <w:t>n</w:t>
                  </w:r>
                  <w:r>
                    <w:rPr>
                      <w:sz w:val="12"/>
                      <w:szCs w:val="12"/>
                      <w:spacing w:val="7"/>
                    </w:rPr>
                    <w:t>on</w:t>
                  </w:r>
                </w:p>
                <w:p>
                  <w:pPr>
                    <w:pStyle w:val="BodyText"/>
                    <w:ind w:left="135"/>
                    <w:spacing w:before="21" w:line="21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pregnancy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references</w:t>
                  </w:r>
                  <w:r>
                    <w:rPr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used</w:t>
                  </w:r>
                  <w:r>
                    <w:rPr>
                      <w:sz w:val="13"/>
                      <w:szCs w:val="1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for</w:t>
                  </w:r>
                  <w:r>
                    <w:rPr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interpretation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1183954</wp:posOffset>
            </wp:positionH>
            <wp:positionV relativeFrom="paragraph">
              <wp:posOffset>1047778</wp:posOffset>
            </wp:positionV>
            <wp:extent cx="269239" cy="81403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239" cy="81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268335</wp:posOffset>
            </wp:positionH>
            <wp:positionV relativeFrom="paragraph">
              <wp:posOffset>2226161</wp:posOffset>
            </wp:positionV>
            <wp:extent cx="4526496" cy="690791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6496" cy="6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drawing>
          <wp:inline distT="0" distB="0" distL="0" distR="0">
            <wp:extent cx="4540884" cy="63201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884" cy="6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7120" w:type="dxa"/>
        <w:tblInd w:w="425" w:type="dxa"/>
        <w:shd w:val="clear" w:fill="A5C5E5"/>
        <w:tblLayout w:type="fixed"/>
        <w:tblBorders>
          <w:left w:val="single" w:color="1D1D1B" w:sz="2" w:space="0"/>
          <w:bottom w:val="single" w:color="1D1D1B" w:sz="4" w:space="0"/>
          <w:right w:val="single" w:color="1D1D1B" w:sz="4" w:space="0"/>
          <w:top w:val="single" w:color="1D1D1B" w:sz="4" w:space="0"/>
        </w:tblBorders>
      </w:tblPr>
      <w:tblGrid>
        <w:gridCol w:w="7120"/>
      </w:tblGrid>
      <w:tr>
        <w:trPr>
          <w:trHeight w:val="1067" w:hRule="atLeast"/>
        </w:trPr>
        <w:tc>
          <w:tcPr>
            <w:shd w:val="clear" w:fill="A5C5E5"/>
            <w:tcW w:w="7120" w:type="dxa"/>
            <w:vAlign w:val="top"/>
          </w:tcPr>
          <w:p>
            <w:pPr>
              <w:ind w:firstLine="4"/>
              <w:spacing w:line="1057" w:lineRule="exact"/>
              <w:rPr/>
            </w:pPr>
            <w:r>
              <w:pict>
                <v:shape id="_x0000_s160" style="position:absolute;margin-left:-346.254pt;margin-top:7.59729pt;mso-position-vertical-relative:top-margin-area;mso-position-horizontal-relative:right-margin-area;width:330.1pt;height:37.2pt;z-index:251831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702"/>
                          <w:spacing w:before="20" w:line="19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</w:rPr>
                          <w:t>Variant syndromes</w:t>
                        </w:r>
                      </w:p>
                      <w:p>
                        <w:pPr>
                          <w:ind w:left="20"/>
                          <w:spacing w:before="170" w:line="191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1"/>
                          </w:rPr>
                          <w:t>•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Features of cholestatic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liver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disease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such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as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PBC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PSC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evolve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or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present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  <w:position w:val="2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  <w:position w:val="2"/>
                          </w:rPr>
                          <w:t>15%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  <w:position w:val="2"/>
                          </w:rPr>
                          <w:t>of AIH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  <w:position w:val="2"/>
                          </w:rPr>
                          <w:t>cases</w:t>
                        </w:r>
                      </w:p>
                      <w:p>
                        <w:pPr>
                          <w:ind w:left="20"/>
                          <w:spacing w:before="82" w:line="19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•   Ursodeoxycholic acid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should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used to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improve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pruritus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to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improve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cholestatic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biochemistry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21"/>
              </w:rPr>
              <w:drawing>
                <wp:inline distT="0" distB="0" distL="0" distR="0">
                  <wp:extent cx="4513414" cy="671195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13414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8"/>
        <w:spacing w:before="218" w:line="164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spacing w:val="8"/>
          <w:position w:val="2"/>
        </w:rPr>
        <w:t>Fig.</w:t>
      </w:r>
      <w:r>
        <w:rPr>
          <w:sz w:val="13"/>
          <w:szCs w:val="13"/>
          <w:spacing w:val="16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3.</w:t>
      </w:r>
      <w:r>
        <w:rPr>
          <w:sz w:val="13"/>
          <w:szCs w:val="13"/>
          <w:spacing w:val="3"/>
          <w:position w:val="2"/>
        </w:rPr>
        <w:t xml:space="preserve">  </w:t>
      </w:r>
      <w:r>
        <w:rPr>
          <w:sz w:val="13"/>
          <w:szCs w:val="13"/>
          <w:spacing w:val="8"/>
          <w:position w:val="2"/>
        </w:rPr>
        <w:t>Management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strategies for</w:t>
      </w:r>
      <w:r>
        <w:rPr>
          <w:sz w:val="13"/>
          <w:szCs w:val="13"/>
          <w:spacing w:val="17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autoimmune</w:t>
      </w:r>
      <w:r>
        <w:rPr>
          <w:sz w:val="13"/>
          <w:szCs w:val="13"/>
          <w:spacing w:val="22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hepatitis</w:t>
      </w:r>
      <w:r>
        <w:rPr>
          <w:sz w:val="13"/>
          <w:szCs w:val="13"/>
          <w:spacing w:val="21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before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and</w:t>
      </w:r>
      <w:r>
        <w:rPr>
          <w:sz w:val="13"/>
          <w:szCs w:val="13"/>
          <w:spacing w:val="17"/>
          <w:w w:val="102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during</w:t>
      </w:r>
      <w:r>
        <w:rPr>
          <w:sz w:val="13"/>
          <w:szCs w:val="13"/>
          <w:spacing w:val="21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pregnancy.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AIH,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autoimmune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h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epatitis;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IV,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intravenous;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PBC,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primary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biliary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chol-</w:t>
      </w:r>
    </w:p>
    <w:p>
      <w:pPr>
        <w:ind w:left="3"/>
        <w:spacing w:before="48" w:line="21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angitis;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PSC,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primary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sclerosing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chola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ngitis; TPMT,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thiopurine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methyl transferase.</w:t>
      </w:r>
    </w:p>
    <w:p>
      <w:pPr>
        <w:spacing w:before="199"/>
        <w:rPr/>
      </w:pPr>
      <w:r/>
    </w:p>
    <w:p>
      <w:pPr>
        <w:sectPr>
          <w:headerReference w:type="default" r:id="rId51"/>
          <w:footerReference w:type="default" r:id="rId52"/>
          <w:pgSz w:w="11906" w:h="15875"/>
          <w:pgMar w:top="796" w:right="841" w:bottom="798" w:left="851" w:header="489" w:footer="614" w:gutter="0"/>
          <w:cols w:equalWidth="0" w:num="1">
            <w:col w:w="10212" w:space="0"/>
          </w:cols>
        </w:sectPr>
        <w:rPr/>
      </w:pPr>
    </w:p>
    <w:p>
      <w:pPr>
        <w:ind w:left="4" w:right="126" w:firstLine="5"/>
        <w:spacing w:before="51" w:line="27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pathologies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such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hepatitis.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iver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biopsy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should  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predicated   on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diagnostic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uncert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ainty,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biopsy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been shown to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increase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birth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stillbirth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CLD.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95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See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3"/>
          </w:rPr>
          <w:t>Fig.</w:t>
        </w:r>
      </w:hyperlink>
      <w:r>
        <w:rPr>
          <w:rFonts w:ascii="Times New Roman" w:hAnsi="Times New Roman" w:eastAsia="Times New Roman" w:cs="Times New Roman"/>
          <w:sz w:val="17"/>
          <w:szCs w:val="17"/>
          <w:color w:val="0D7FAC"/>
          <w:spacing w:val="13"/>
        </w:rPr>
        <w:t>3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summary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manageme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nt.</w:t>
      </w:r>
    </w:p>
    <w:p>
      <w:pPr>
        <w:ind w:right="124" w:firstLine="251"/>
        <w:spacing w:before="41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Management of new-onset AIH in pr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egnancy is similar to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non-pregnant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state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dose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prednis(ol)one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induction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therapy.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Current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EASL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CPGs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advise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prednis(ol)one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0.5-1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mg/kg/day.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more severe disease, such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the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context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acut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AIH,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intravenous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corticoste-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roids maybe used in parallel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assessment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 LT.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Whilst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older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data suggested a risk of oral-facial clefts 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nd increased preterm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birth, preeclampsia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 low bir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weight, recent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evidence has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supported this (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Table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1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Budesonide (6–9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daily)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considered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 ﬁrst-line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induction therapy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women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without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cirrhosis,  portal  hypertension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advanced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disease,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potential  advantag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  being  its  localised  effect  and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improved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tolerability,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ﬁve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eight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the   context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AIH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Standard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7" w:firstLine="5"/>
        <w:spacing w:before="91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paradigms  of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initiation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appropriate   thiopurine   therapy,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such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azathioprine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mercaptopurine,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corticosteroid-sparing  maintenance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apy, typically 2 weeks after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induction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therapy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 when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bilirubin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levels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less than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100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μ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mol/L.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reassuring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safety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thiopurines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breastfeeding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marised in the post-transplant section and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Table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1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</w:p>
    <w:p>
      <w:pPr>
        <w:pStyle w:val="BodyText"/>
        <w:ind w:left="2" w:hanging="2"/>
        <w:spacing w:before="164" w:line="238" w:lineRule="auto"/>
        <w:rPr/>
      </w:pPr>
      <w:r>
        <w:rPr>
          <w:spacing w:val="11"/>
        </w:rPr>
        <w:t>Does</w:t>
      </w:r>
      <w:r>
        <w:rPr>
          <w:spacing w:val="1"/>
        </w:rPr>
        <w:t xml:space="preserve">  </w:t>
      </w:r>
      <w:r>
        <w:rPr>
          <w:spacing w:val="11"/>
        </w:rPr>
        <w:t>pregnancy</w:t>
      </w:r>
      <w:r>
        <w:rPr>
          <w:spacing w:val="5"/>
        </w:rPr>
        <w:t xml:space="preserve">  </w:t>
      </w:r>
      <w:r>
        <w:rPr>
          <w:spacing w:val="11"/>
        </w:rPr>
        <w:t>cause  deterioration  of</w:t>
      </w:r>
      <w:r>
        <w:rPr>
          <w:spacing w:val="2"/>
        </w:rPr>
        <w:t xml:space="preserve">  </w:t>
      </w:r>
      <w:r>
        <w:rPr>
          <w:spacing w:val="11"/>
        </w:rPr>
        <w:t>underlyin</w:t>
      </w:r>
      <w:r>
        <w:rPr>
          <w:spacing w:val="10"/>
        </w:rPr>
        <w:t>g  liver</w:t>
      </w:r>
      <w:r>
        <w:rPr>
          <w:spacing w:val="1"/>
        </w:rPr>
        <w:t xml:space="preserve"> </w:t>
      </w:r>
      <w:r>
        <w:rPr>
          <w:spacing w:val="12"/>
        </w:rPr>
        <w:t>disease in women with autoimmune hepatitis?</w:t>
      </w:r>
    </w:p>
    <w:p>
      <w:pPr>
        <w:pStyle w:val="BodyText"/>
        <w:spacing w:before="205" w:line="1932" w:lineRule="exact"/>
        <w:rPr/>
      </w:pPr>
      <w:r>
        <w:rPr>
          <w:position w:val="-38"/>
        </w:rPr>
        <w:pict>
          <v:shape id="_x0000_s162" style="mso-position-vertical-relative:line;mso-position-horizontal-relative:char;width:249.45pt;height:96.6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96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0" w:right="179" w:hanging="180"/>
                    <w:spacing w:before="118" w:line="27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Immunosuppressive drugs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with good safety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data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continued  throughout   pregna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ncy.  Autoimmune   hepatitis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may  deteriorate   postpartum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therefore   immunosup-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pressive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therapy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conti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nued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increase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postpartu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due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ﬂares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5;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</w:p>
    <w:p>
      <w:pPr>
        <w:spacing w:line="1932" w:lineRule="exact"/>
        <w:sectPr>
          <w:type w:val="continuous"/>
          <w:pgSz w:w="11906" w:h="15875"/>
          <w:pgMar w:top="796" w:right="841" w:bottom="798" w:left="851" w:header="489" w:footer="614" w:gutter="0"/>
          <w:cols w:equalWidth="0" w:num="2">
            <w:col w:w="5114" w:space="100"/>
            <w:col w:w="4999" w:space="0"/>
          </w:cols>
        </w:sectPr>
        <w:rPr/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66"/>
          <w:pgSz w:w="11906" w:h="15875"/>
          <w:pgMar w:top="400" w:right="841" w:bottom="798" w:left="849" w:header="0" w:footer="614" w:gutter="0"/>
          <w:cols w:equalWidth="0" w:num="1">
            <w:col w:w="10215" w:space="0"/>
          </w:cols>
        </w:sectPr>
        <w:rPr/>
      </w:pPr>
    </w:p>
    <w:p>
      <w:pPr>
        <w:pStyle w:val="BodyText"/>
        <w:ind w:firstLine="1"/>
        <w:spacing w:before="78" w:line="1853" w:lineRule="exact"/>
        <w:rPr/>
      </w:pPr>
      <w:r>
        <w:rPr>
          <w:position w:val="-37"/>
        </w:rPr>
        <w:pict>
          <v:shape id="_x0000_s164" style="mso-position-vertical-relative:line;mso-position-horizontal-relative:char;width:249.45pt;height:92.6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2" w:right="179" w:hanging="182"/>
                    <w:spacing w:before="196" w:line="27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AIH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   be   advised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they   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rates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gestational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diabetes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mellit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hyperten-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disorders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preterm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birth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 fetal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grow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restriction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(often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preterm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birth)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need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close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obstetric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surveillance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screening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predict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manage these disorders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LoE 2; strong 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ind w:left="2" w:right="124" w:firstLine="236"/>
        <w:spacing w:before="157" w:line="26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8"/>
        </w:rPr>
        <w:t>AIH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associated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both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GDM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umbrella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term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hypertensive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complications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(gestational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hyperten-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sion, eclampsia, preeclampsia and HELLP syndrome).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91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100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–102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4.7%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prevalence of GD</w:t>
      </w:r>
      <w:r>
        <w:rPr>
          <w:rFonts w:ascii="Times New Roman" w:hAnsi="Times New Roman" w:eastAsia="Times New Roman" w:cs="Times New Roman"/>
          <w:spacing w:val="8"/>
        </w:rPr>
        <w:t>M was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identiﬁed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 AIH compared with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1.1%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rate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non</w:t>
      </w:r>
      <w:r>
        <w:rPr>
          <w:rFonts w:ascii="Times New Roman" w:hAnsi="Times New Roman" w:eastAsia="Times New Roman" w:cs="Times New Roman"/>
          <w:spacing w:val="16"/>
        </w:rPr>
        <w:t>-</w:t>
      </w:r>
      <w:r>
        <w:rPr>
          <w:rFonts w:ascii="Times New Roman" w:hAnsi="Times New Roman" w:eastAsia="Times New Roman" w:cs="Times New Roman"/>
        </w:rPr>
        <w:t>AIH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pregnancies</w:t>
      </w:r>
      <w:r>
        <w:rPr>
          <w:rFonts w:ascii="Times New Roman" w:hAnsi="Times New Roman" w:eastAsia="Times New Roman" w:cs="Times New Roman"/>
          <w:spacing w:val="16"/>
        </w:rPr>
        <w:t>,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relative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risk</w:t>
      </w:r>
      <w:r>
        <w:rPr>
          <w:rFonts w:ascii="Times New Roman" w:hAnsi="Times New Roman" w:eastAsia="Times New Roman" w:cs="Times New Roman"/>
          <w:spacing w:val="16"/>
        </w:rPr>
        <w:t xml:space="preserve"> (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16"/>
        </w:rPr>
        <w:t>)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6"/>
        </w:rPr>
        <w:t xml:space="preserve"> 4.35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(95%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8"/>
        </w:rPr>
        <w:t xml:space="preserve"> 2.21-8.57).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8"/>
            <w:position w:val="7"/>
          </w:rPr>
          <w:t>91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8"/>
          <w:position w:val="7"/>
        </w:rPr>
        <w:t xml:space="preserve">  </w:t>
      </w:r>
      <w:r>
        <w:rPr>
          <w:rFonts w:ascii="Times New Roman" w:hAnsi="Times New Roman" w:eastAsia="Times New Roman" w:cs="Times New Roman"/>
        </w:rPr>
        <w:t>This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differential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risk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was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also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evident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in </w:t>
      </w:r>
      <w:r>
        <w:rPr>
          <w:rFonts w:ascii="Times New Roman" w:hAnsi="Times New Roman" w:eastAsia="Times New Roman" w:cs="Times New Roman"/>
          <w:spacing w:val="8"/>
        </w:rPr>
        <w:t>patients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AIH not</w:t>
      </w:r>
      <w:r>
        <w:rPr>
          <w:rFonts w:ascii="Times New Roman" w:hAnsi="Times New Roman" w:eastAsia="Times New Roman" w:cs="Times New Roman"/>
          <w:spacing w:val="7"/>
        </w:rPr>
        <w:t xml:space="preserve"> receiving immunosuppression(6.1% AIH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spacing w:val="7"/>
        </w:rPr>
        <w:t>vs.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5"/>
        </w:rPr>
        <w:t>1.1%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non</w:t>
      </w:r>
      <w:r>
        <w:rPr>
          <w:rFonts w:ascii="Times New Roman" w:hAnsi="Times New Roman" w:eastAsia="Times New Roman" w:cs="Times New Roman"/>
          <w:spacing w:val="15"/>
        </w:rPr>
        <w:t>-</w:t>
      </w:r>
      <w:r>
        <w:rPr>
          <w:rFonts w:ascii="Times New Roman" w:hAnsi="Times New Roman" w:eastAsia="Times New Roman" w:cs="Times New Roman"/>
        </w:rPr>
        <w:t>AIH</w:t>
      </w:r>
      <w:r>
        <w:rPr>
          <w:rFonts w:ascii="Times New Roman" w:hAnsi="Times New Roman" w:eastAsia="Times New Roman" w:cs="Times New Roman"/>
          <w:spacing w:val="15"/>
        </w:rPr>
        <w:t>, 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15"/>
        </w:rPr>
        <w:t xml:space="preserve"> 5.094 95%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5"/>
        </w:rPr>
        <w:t xml:space="preserve"> 2.18-1</w:t>
      </w:r>
      <w:r>
        <w:rPr>
          <w:rFonts w:ascii="Times New Roman" w:hAnsi="Times New Roman" w:eastAsia="Times New Roman" w:cs="Times New Roman"/>
          <w:spacing w:val="14"/>
        </w:rPr>
        <w:t>1.88). </w:t>
      </w:r>
      <w:r>
        <w:rPr>
          <w:rFonts w:ascii="Times New Roman" w:hAnsi="Times New Roman" w:eastAsia="Times New Roman" w:cs="Times New Roman"/>
        </w:rPr>
        <w:t>This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suggests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that </w:t>
      </w:r>
      <w:r>
        <w:rPr>
          <w:rFonts w:ascii="Times New Roman" w:hAnsi="Times New Roman" w:eastAsia="Times New Roman" w:cs="Times New Roman"/>
          <w:spacing w:val="7"/>
        </w:rPr>
        <w:t>GDM  risk  may  not  be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exclusively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explained  by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corticosteroid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therapy.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Other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studies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demonstrated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 non-statistically increased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risk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GDM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AIH,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which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could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be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explained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by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small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sample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sizes.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recent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large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pop</w:t>
      </w:r>
      <w:r>
        <w:rPr>
          <w:rFonts w:ascii="Times New Roman" w:hAnsi="Times New Roman" w:eastAsia="Times New Roman" w:cs="Times New Roman"/>
          <w:spacing w:val="8"/>
        </w:rPr>
        <w:t>ulation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study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reviewed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935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pregnancies (60 with cirrhosis) with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120,100 CLD pregnancies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other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aetiologies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(845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cirrhosis)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18,474,310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non-CLD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nancies.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100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GDM occurred in 17% of patients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AIH compared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 9%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 7%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 CLD and</w:t>
      </w:r>
      <w:r>
        <w:rPr>
          <w:rFonts w:ascii="Times New Roman" w:hAnsi="Times New Roman" w:eastAsia="Times New Roman" w:cs="Times New Roman"/>
          <w:spacing w:val="8"/>
        </w:rPr>
        <w:t xml:space="preserve"> non-CLD pregnancies, respectively (</w:t>
      </w:r>
      <w:r>
        <w:rPr>
          <w:spacing w:val="8"/>
        </w:rPr>
        <w:t>p</w:t>
      </w:r>
      <w:r>
        <w:rPr/>
        <w:t xml:space="preserve"> </w:t>
      </w:r>
      <w:r>
        <w:rPr>
          <w:spacing w:val="9"/>
        </w:rPr>
        <w:t>&lt;</w:t>
      </w:r>
      <w:r>
        <w:rPr>
          <w:rFonts w:ascii="Times New Roman" w:hAnsi="Times New Roman" w:eastAsia="Times New Roman" w:cs="Times New Roman"/>
          <w:spacing w:val="9"/>
        </w:rPr>
        <w:t>0.001).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withAIH undergoing pregnancy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should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therefore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 closely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monitored and screened for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GDM. With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regard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prevalence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hypertension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pregnancy,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this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lar</w:t>
      </w:r>
      <w:r>
        <w:rPr>
          <w:rFonts w:ascii="Times New Roman" w:hAnsi="Times New Roman" w:eastAsia="Times New Roman" w:cs="Times New Roman"/>
          <w:spacing w:val="9"/>
        </w:rPr>
        <w:t>ge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US-based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study    demonstrated    hypertensive    complications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in    </w:t>
      </w:r>
      <w:r>
        <w:rPr>
          <w:rFonts w:ascii="Times New Roman" w:hAnsi="Times New Roman" w:eastAsia="Times New Roman" w:cs="Times New Roman"/>
          <w:spacing w:val="9"/>
        </w:rPr>
        <w:t>9%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compared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4%  of  pregnant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</w:t>
      </w:r>
      <w:r>
        <w:rPr>
          <w:rFonts w:ascii="Times New Roman" w:hAnsi="Times New Roman" w:eastAsia="Times New Roman" w:cs="Times New Roman"/>
          <w:spacing w:val="9"/>
        </w:rPr>
        <w:t>ithout  CLD,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respectively.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100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Whilst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8"/>
        </w:rPr>
        <w:t xml:space="preserve"> original Swedish cohort study reported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no increased risk of preeclampsia in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AIH, a more recent study has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 a 3.65-fold increased risk.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91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102</w:t>
        </w:r>
      </w:hyperlink>
    </w:p>
    <w:p>
      <w:pPr>
        <w:pStyle w:val="BodyText"/>
        <w:ind w:right="122" w:firstLine="254"/>
        <w:spacing w:before="45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9"/>
        </w:rPr>
        <w:t>Pregnancy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 AIH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associated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preterm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birth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(before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37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weeks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gestation)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rate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between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6-20%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103–107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Compared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women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without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CLD,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a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9%   </w:t>
      </w:r>
      <w:r>
        <w:rPr>
          <w:spacing w:val="8"/>
        </w:rPr>
        <w:t>vs.  </w:t>
      </w:r>
      <w:r>
        <w:rPr>
          <w:rFonts w:ascii="Times New Roman" w:hAnsi="Times New Roman" w:eastAsia="Times New Roman" w:cs="Times New Roman"/>
          <w:spacing w:val="8"/>
        </w:rPr>
        <w:t>5%   differential   exists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spacing w:val="10"/>
        </w:rPr>
        <w:t>p </w:t>
      </w:r>
      <w:r>
        <w:rPr>
          <w:rFonts w:ascii="Times New Roman" w:hAnsi="Times New Roman" w:eastAsia="Times New Roman" w:cs="Times New Roman"/>
          <w:spacing w:val="10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0.01)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but compared to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pregnancies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CLD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other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aetiologies,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no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statistically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signiﬁcant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difference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</w:t>
      </w:r>
      <w:r>
        <w:rPr>
          <w:rFonts w:ascii="Times New Roman" w:hAnsi="Times New Roman" w:eastAsia="Times New Roman" w:cs="Times New Roman"/>
          <w:spacing w:val="8"/>
        </w:rPr>
        <w:t>re-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term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birth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rates</w:t>
      </w:r>
      <w:r>
        <w:rPr>
          <w:rFonts w:ascii="Times New Roman" w:hAnsi="Times New Roman" w:eastAsia="Times New Roman" w:cs="Times New Roman"/>
          <w:spacing w:val="17"/>
        </w:rPr>
        <w:t xml:space="preserve"> (9% </w:t>
      </w:r>
      <w:r>
        <w:rPr>
          <w:rFonts w:ascii="Times New Roman" w:hAnsi="Times New Roman" w:eastAsia="Times New Roman" w:cs="Times New Roman"/>
        </w:rPr>
        <w:t>AIH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/>
        <w:t>vs</w:t>
      </w:r>
      <w:r>
        <w:rPr>
          <w:rFonts w:ascii="Times New Roman" w:hAnsi="Times New Roman" w:eastAsia="Times New Roman" w:cs="Times New Roman"/>
          <w:spacing w:val="17"/>
        </w:rPr>
        <w:t>. 7%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CLD</w:t>
      </w:r>
      <w:r>
        <w:rPr>
          <w:rFonts w:ascii="Times New Roman" w:hAnsi="Times New Roman" w:eastAsia="Times New Roman" w:cs="Times New Roman"/>
          <w:spacing w:val="17"/>
        </w:rPr>
        <w:t>,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17"/>
        </w:rPr>
        <w:t>p </w:t>
      </w:r>
      <w:r>
        <w:rPr>
          <w:rFonts w:ascii="Times New Roman" w:hAnsi="Times New Roman" w:eastAsia="Times New Roman" w:cs="Times New Roman"/>
          <w:spacing w:val="17"/>
        </w:rPr>
        <w:t>= 0.39) </w:t>
      </w:r>
      <w:r>
        <w:rPr>
          <w:rFonts w:ascii="Times New Roman" w:hAnsi="Times New Roman" w:eastAsia="Times New Roman" w:cs="Times New Roman"/>
        </w:rPr>
        <w:t>was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observed</w:t>
      </w:r>
      <w:r>
        <w:rPr>
          <w:rFonts w:ascii="Times New Roman" w:hAnsi="Times New Roman" w:eastAsia="Times New Roman" w:cs="Times New Roman"/>
          <w:spacing w:val="17"/>
        </w:rPr>
        <w:t>.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population-based study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reported a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preter</w:t>
      </w:r>
      <w:r>
        <w:rPr>
          <w:rFonts w:ascii="Times New Roman" w:hAnsi="Times New Roman" w:eastAsia="Times New Roman" w:cs="Times New Roman"/>
          <w:spacing w:val="11"/>
        </w:rPr>
        <w:t>m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birth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rate of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13.5%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(RR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3.21),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which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similar to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rates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other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conditions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such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rheumatoid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arthritis,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IBD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 ALD.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91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German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reported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increased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fetal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loss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preterm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births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positive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anti-Ro/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SSA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anti-soluble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liver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ant</w:t>
      </w:r>
      <w:r>
        <w:rPr>
          <w:rFonts w:ascii="Times New Roman" w:hAnsi="Times New Roman" w:eastAsia="Times New Roman" w:cs="Times New Roman"/>
          <w:spacing w:val="9"/>
        </w:rPr>
        <w:t>igen/liver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pancreas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anti-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bodies.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Finally, a retrospective study reported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increase</w:t>
      </w:r>
      <w:r>
        <w:rPr>
          <w:rFonts w:ascii="Times New Roman" w:hAnsi="Times New Roman" w:eastAsia="Times New Roman" w:cs="Times New Roman"/>
          <w:spacing w:val="10"/>
        </w:rPr>
        <w:t>d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preterm birth in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patients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 type-2 AIH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compared to type</w:t>
      </w:r>
      <w:r>
        <w:rPr>
          <w:rFonts w:ascii="Times New Roman" w:hAnsi="Times New Roman" w:eastAsia="Times New Roman" w:cs="Times New Roman"/>
          <w:spacing w:val="9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AIH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(67%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/>
        <w:t>vs</w:t>
      </w:r>
      <w:r>
        <w:rPr>
          <w:rFonts w:ascii="Times New Roman" w:hAnsi="Times New Roman" w:eastAsia="Times New Roman" w:cs="Times New Roman"/>
          <w:spacing w:val="9"/>
        </w:rPr>
        <w:t>.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19%, </w:t>
      </w:r>
      <w:r>
        <w:rPr>
          <w:spacing w:val="9"/>
        </w:rPr>
        <w:t>p</w:t>
      </w:r>
      <w:r>
        <w:rPr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=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0.044).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108</w:t>
        </w:r>
      </w:hyperlink>
    </w:p>
    <w:p>
      <w:pPr>
        <w:pStyle w:val="BodyText"/>
        <w:ind w:right="126" w:firstLine="239"/>
        <w:spacing w:before="52" w:line="25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9"/>
        </w:rPr>
        <w:t>An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early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Swedish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reported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low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birth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weight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infants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(</w:t>
      </w:r>
      <w:r>
        <w:rPr>
          <w:spacing w:val="17"/>
        </w:rPr>
        <w:t>&lt;</w:t>
      </w:r>
      <w:r>
        <w:rPr>
          <w:rFonts w:ascii="Times New Roman" w:hAnsi="Times New Roman" w:eastAsia="Times New Roman" w:cs="Times New Roman"/>
          <w:spacing w:val="17"/>
        </w:rPr>
        <w:t>2,500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g)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9.9%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AIH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pregnancies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/>
        <w:t>vs</w:t>
      </w:r>
      <w:r>
        <w:rPr>
          <w:rFonts w:ascii="Times New Roman" w:hAnsi="Times New Roman" w:eastAsia="Times New Roman" w:cs="Times New Roman"/>
          <w:spacing w:val="17"/>
        </w:rPr>
        <w:t>. 3.2% 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non</w:t>
      </w:r>
      <w:r>
        <w:rPr>
          <w:rFonts w:ascii="Times New Roman" w:hAnsi="Times New Roman" w:eastAsia="Times New Roman" w:cs="Times New Roman"/>
          <w:spacing w:val="17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AIH  patients  (RR  2.51),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6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while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9"/>
        </w:rPr>
        <w:t>n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updated  Swedish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report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showed  that  the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association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   low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bi</w:t>
      </w:r>
      <w:r>
        <w:rPr>
          <w:rFonts w:ascii="Times New Roman" w:hAnsi="Times New Roman" w:eastAsia="Times New Roman" w:cs="Times New Roman"/>
          <w:spacing w:val="8"/>
        </w:rPr>
        <w:t>rth  weight   in  AIH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pregnancies diminished when restricted to term births.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1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also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association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small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age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(SGA)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infants.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contrast,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Danish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registry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study,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three-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fold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higher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risk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inf</w:t>
      </w:r>
      <w:r>
        <w:rPr>
          <w:rFonts w:ascii="Times New Roman" w:hAnsi="Times New Roman" w:eastAsia="Times New Roman" w:cs="Times New Roman"/>
          <w:spacing w:val="8"/>
        </w:rPr>
        <w:t>ants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being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SGA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pregnant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AIH</w:t>
      </w:r>
      <w:r>
        <w:rPr>
          <w:rFonts w:ascii="Times New Roman" w:hAnsi="Times New Roman" w:eastAsia="Times New Roman" w:cs="Times New Roman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(2/70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[2.9%]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AIH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/>
        <w:t>vs</w:t>
      </w:r>
      <w:r>
        <w:rPr>
          <w:spacing w:val="8"/>
        </w:rPr>
        <w:t>.</w:t>
      </w:r>
      <w:r>
        <w:rPr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4/661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[0.6%]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non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rFonts w:ascii="Times New Roman" w:hAnsi="Times New Roman" w:eastAsia="Times New Roman" w:cs="Times New Roman"/>
        </w:rPr>
        <w:t>AIH</w:t>
      </w:r>
      <w:r>
        <w:rPr>
          <w:rFonts w:ascii="Times New Roman" w:hAnsi="Times New Roman" w:eastAsia="Times New Roman" w:cs="Times New Roman"/>
          <w:spacing w:val="8"/>
        </w:rPr>
        <w:t>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109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</w:rPr>
        <w:t>The </w:t>
      </w:r>
      <w:r>
        <w:rPr>
          <w:rFonts w:ascii="Times New Roman" w:hAnsi="Times New Roman" w:eastAsia="Times New Roman" w:cs="Times New Roman"/>
          <w:spacing w:val="12"/>
        </w:rPr>
        <w:t>larger US population-based</w:t>
      </w:r>
      <w:r>
        <w:rPr>
          <w:rFonts w:ascii="Times New Roman" w:hAnsi="Times New Roman" w:eastAsia="Times New Roman" w:cs="Times New Roman"/>
          <w:spacing w:val="11"/>
        </w:rPr>
        <w:t xml:space="preserve"> study found no apparent difference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fetal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grow</w:t>
      </w:r>
      <w:r>
        <w:rPr>
          <w:rFonts w:ascii="Times New Roman" w:hAnsi="Times New Roman" w:eastAsia="Times New Roman" w:cs="Times New Roman"/>
          <w:spacing w:val="9"/>
        </w:rPr>
        <w:t>th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restriction.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100</w:t>
        </w:r>
      </w:hyperlink>
    </w:p>
    <w:p>
      <w:pPr>
        <w:ind w:left="7" w:right="127" w:firstLine="246"/>
        <w:spacing w:before="51" w:line="24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Loss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 biochemical   remission   during   pregna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ncy   was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associated with an increa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sed risk of admission to neonatal care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units,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supports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concept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maintaining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biochemical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7" w:firstLine="5"/>
        <w:spacing w:before="37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remission   in   pre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gnancy.   The   same   cohort   reported   one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death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sepsis  in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  mother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was  not  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azathioprine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therapy.  Regarding  increased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risk  of  congenital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malformations,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stillbirth,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neit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popu-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lation  studies  nor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single-centre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signiﬁcantly  increased  rates,  irrespective  of  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  presence  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position w:val="-1"/>
        </w:rPr>
        <w:t>absence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position w:val="-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position w:val="-1"/>
        </w:rPr>
        <w:t>immunosuppression.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90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9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7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95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100</w:t>
        </w:r>
      </w:hyperlink>
    </w:p>
    <w:p>
      <w:pPr>
        <w:pStyle w:val="BodyText"/>
        <w:ind w:left="14"/>
        <w:spacing w:before="277" w:line="203" w:lineRule="auto"/>
        <w:outlineLvl w:val="3"/>
        <w:rPr/>
      </w:pPr>
      <w:r>
        <w:rPr>
          <w:spacing w:val="2"/>
        </w:rPr>
        <w:t>Variant syndromes</w:t>
      </w:r>
    </w:p>
    <w:p>
      <w:pPr>
        <w:ind w:left="1" w:right="7" w:firstLine="12"/>
        <w:spacing w:before="54" w:line="25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Features of cholestatic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 disease suc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 as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PBC and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PSC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evolve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present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15%  of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AIH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cases.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reports</w:t>
      </w:r>
      <w:r>
        <w:rPr>
          <w:rFonts w:ascii="Times New Roman" w:hAnsi="Times New Roman" w:eastAsia="Times New Roman" w:cs="Times New Roman"/>
          <w:sz w:val="17"/>
          <w:szCs w:val="17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variant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syndromes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PBC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tures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AIH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(formerly ‘o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verlap syndromes,),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but data are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lacking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variant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syndromes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PSC with features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AIH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(‘autoimmune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sclerosing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cholangitis,).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therapy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cholestatic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ICP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well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established.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Current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recom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mendations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would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advocate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continued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variant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alleviate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ant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improve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degree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chole-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stasis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determined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rkers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cholestasis.</w:t>
      </w:r>
    </w:p>
    <w:p>
      <w:pPr>
        <w:pStyle w:val="BodyText"/>
        <w:ind w:left="12"/>
        <w:spacing w:before="261" w:line="211" w:lineRule="exact"/>
        <w:outlineLvl w:val="2"/>
        <w:rPr/>
      </w:pPr>
      <w:r>
        <w:rPr>
          <w:spacing w:val="11"/>
          <w:position w:val="2"/>
        </w:rPr>
        <w:t>Metabolic dysfunction-associated steato</w:t>
      </w:r>
      <w:r>
        <w:rPr>
          <w:spacing w:val="10"/>
          <w:position w:val="2"/>
        </w:rPr>
        <w:t>tic</w:t>
      </w:r>
      <w:r>
        <w:rPr>
          <w:spacing w:val="23"/>
          <w:position w:val="2"/>
        </w:rPr>
        <w:t xml:space="preserve"> </w:t>
      </w:r>
      <w:r>
        <w:rPr>
          <w:spacing w:val="10"/>
          <w:position w:val="2"/>
        </w:rPr>
        <w:t>liver disease</w:t>
      </w:r>
    </w:p>
    <w:p>
      <w:pPr>
        <w:pStyle w:val="BodyText"/>
        <w:ind w:left="1" w:firstLine="11"/>
        <w:spacing w:before="124" w:line="237" w:lineRule="auto"/>
        <w:rPr/>
      </w:pPr>
      <w:r>
        <w:rPr>
          <w:spacing w:val="12"/>
        </w:rPr>
        <w:t>What  is  the  optimal</w:t>
      </w:r>
      <w:r>
        <w:rPr>
          <w:spacing w:val="3"/>
        </w:rPr>
        <w:t xml:space="preserve">  </w:t>
      </w:r>
      <w:r>
        <w:rPr>
          <w:spacing w:val="12"/>
        </w:rPr>
        <w:t>management  of</w:t>
      </w:r>
      <w:r>
        <w:rPr>
          <w:spacing w:val="3"/>
        </w:rPr>
        <w:t xml:space="preserve">  </w:t>
      </w:r>
      <w:r>
        <w:rPr>
          <w:spacing w:val="12"/>
        </w:rPr>
        <w:t>women  with</w:t>
      </w:r>
      <w:r>
        <w:rPr>
          <w:spacing w:val="2"/>
        </w:rPr>
        <w:t xml:space="preserve">  </w:t>
      </w:r>
      <w:r>
        <w:rPr>
          <w:spacing w:val="12"/>
        </w:rPr>
        <w:t>pre-</w:t>
      </w:r>
      <w:r>
        <w:rPr/>
        <w:t xml:space="preserve"> </w:t>
      </w:r>
      <w:r>
        <w:rPr>
          <w:spacing w:val="11"/>
        </w:rPr>
        <w:t>existing</w:t>
      </w:r>
      <w:r>
        <w:rPr>
          <w:spacing w:val="12"/>
          <w:w w:val="102"/>
        </w:rPr>
        <w:t xml:space="preserve">  </w:t>
      </w:r>
      <w:r>
        <w:rPr>
          <w:spacing w:val="11"/>
        </w:rPr>
        <w:t>metabolic</w:t>
      </w:r>
      <w:r>
        <w:rPr>
          <w:spacing w:val="6"/>
        </w:rPr>
        <w:t xml:space="preserve">  </w:t>
      </w:r>
      <w:r>
        <w:rPr>
          <w:spacing w:val="11"/>
        </w:rPr>
        <w:t>dysfunction-associated</w:t>
      </w:r>
      <w:r>
        <w:rPr>
          <w:spacing w:val="3"/>
        </w:rPr>
        <w:t xml:space="preserve">  </w:t>
      </w:r>
      <w:r>
        <w:rPr>
          <w:spacing w:val="11"/>
        </w:rPr>
        <w:t>steatotic</w:t>
      </w:r>
      <w:r>
        <w:rPr>
          <w:spacing w:val="6"/>
        </w:rPr>
        <w:t xml:space="preserve">  </w:t>
      </w:r>
      <w:r>
        <w:rPr>
          <w:spacing w:val="11"/>
        </w:rPr>
        <w:t>liver</w:t>
      </w:r>
    </w:p>
    <w:p>
      <w:pPr>
        <w:pStyle w:val="BodyText"/>
        <w:ind w:left="1"/>
        <w:spacing w:before="7" w:line="211" w:lineRule="exact"/>
        <w:outlineLvl w:val="4"/>
        <w:rPr/>
      </w:pPr>
      <w:r>
        <w:rPr>
          <w:spacing w:val="11"/>
          <w:position w:val="2"/>
        </w:rPr>
        <w:t>disease to optimise maternal and fetal outcomes?</w:t>
      </w:r>
    </w:p>
    <w:p>
      <w:pPr>
        <w:pStyle w:val="BodyText"/>
        <w:spacing w:before="190" w:line="6722" w:lineRule="exact"/>
        <w:rPr/>
      </w:pPr>
      <w:r>
        <w:rPr>
          <w:position w:val="-134"/>
        </w:rPr>
        <w:pict>
          <v:shape id="_x0000_s166" style="mso-position-vertical-relative:line;mso-position-horizontal-relative:char;width:249.75pt;height:336.1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8" w:right="178" w:hanging="178"/>
                    <w:spacing w:before="118" w:line="28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reproduct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metabolic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dysfunction-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steatotic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disease,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preconception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counsel-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ling  should  include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review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maternal  and  fetal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risks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overweight/obese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d/or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having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diabetes.  Pre-pregnancy  non-invasive  screening  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ﬁbrosis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 advised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using 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most reliable tests avail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able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open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61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metabolic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comorbidities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optimised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for women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metabolic dysfuncti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on-associated steatotic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liver disease before conc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eption and should be implemented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during   pregnancy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 3;   strong   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42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metabolic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dysfun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ction-associated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steatotic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disea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se,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lifestyle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modiﬁcations,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including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di-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etary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advice,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advised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non-pregnant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popula-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tion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3; strong recommendation, stro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ng consensus).</w:t>
                  </w:r>
                </w:p>
                <w:p>
                  <w:pPr>
                    <w:ind w:left="369" w:right="179" w:hanging="179"/>
                    <w:spacing w:before="140" w:line="27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Women   with   known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tabolic   dysfunction-associated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steatotic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disease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mana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ged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gestational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diabetes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mellitus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hyper-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tensive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disease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appropriate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national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screening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protocols,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including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monit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tests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function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(LoE 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open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n.a.).</w:t>
                  </w:r>
                </w:p>
                <w:p>
                  <w:pPr>
                    <w:ind w:left="372" w:right="179" w:hanging="182"/>
                    <w:spacing w:before="162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Breastfeeding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encouraged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metabolic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dysfunction-associated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steatotic   liver   disease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ng consensus).</w:t>
                  </w:r>
                </w:p>
              </w:txbxContent>
            </v:textbox>
          </v:shape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ind w:left="3" w:right="9" w:firstLine="250"/>
        <w:spacing w:before="49" w:line="25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dysfunction-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steatotic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(MASLD)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emerged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cause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CLD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world-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wide,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112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   can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progress   to   metabolic   dysfunction-</w:t>
      </w:r>
    </w:p>
    <w:p>
      <w:pPr>
        <w:spacing w:line="259" w:lineRule="auto"/>
        <w:sectPr>
          <w:type w:val="continuous"/>
          <w:pgSz w:w="11906" w:h="15875"/>
          <w:pgMar w:top="400" w:right="841" w:bottom="798" w:left="849" w:header="0" w:footer="614" w:gutter="0"/>
          <w:cols w:equalWidth="0" w:num="2">
            <w:col w:w="5117" w:space="100"/>
            <w:col w:w="4998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76"/>
        <w:rPr/>
      </w:pPr>
      <w:r/>
    </w:p>
    <w:p>
      <w:pPr>
        <w:sectPr>
          <w:headerReference w:type="default" r:id="rId67"/>
          <w:footerReference w:type="default" r:id="rId68"/>
          <w:pgSz w:w="11906" w:h="15875"/>
          <w:pgMar w:top="796" w:right="848" w:bottom="798" w:left="851" w:header="489" w:footer="614" w:gutter="0"/>
          <w:cols w:equalWidth="0" w:num="1">
            <w:col w:w="10206" w:space="0"/>
          </w:cols>
        </w:sectPr>
        <w:rPr/>
      </w:pPr>
    </w:p>
    <w:p>
      <w:pPr>
        <w:pStyle w:val="BodyText"/>
        <w:ind w:right="122" w:firstLine="5"/>
        <w:spacing w:before="39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associated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steatohepatit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(MASH),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ﬁbrosis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cirrhosis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its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complications).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The  in</w:t>
      </w:r>
      <w:r>
        <w:rPr>
          <w:rFonts w:ascii="Times New Roman" w:hAnsi="Times New Roman" w:eastAsia="Times New Roman" w:cs="Times New Roman"/>
          <w:spacing w:val="8"/>
        </w:rPr>
        <w:t>cidence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  MASLD  in  women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childbearing   age   is   at   least   10%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114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pacing w:val="9"/>
        </w:rPr>
        <w:t>H</w:t>
      </w:r>
      <w:r>
        <w:rPr>
          <w:rFonts w:ascii="Times New Roman" w:hAnsi="Times New Roman" w:eastAsia="Times New Roman" w:cs="Times New Roman"/>
          <w:spacing w:val="8"/>
        </w:rPr>
        <w:t>owever,   available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literature  usually  does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give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speciﬁc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information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on 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precise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diagnosis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spacing w:val="8"/>
        </w:rPr>
        <w:t>i.e.</w:t>
      </w:r>
      <w:r>
        <w:rPr>
          <w:spacing w:val="2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MASLD/MASH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or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presence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ﬁbrosis.  MASLD  is  the  most  common  cause  o</w:t>
      </w:r>
      <w:r>
        <w:rPr>
          <w:rFonts w:ascii="Times New Roman" w:hAnsi="Times New Roman" w:eastAsia="Times New Roman" w:cs="Times New Roman"/>
          <w:spacing w:val="8"/>
        </w:rPr>
        <w:t>f  CLD  in 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US,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largest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rise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incidence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amongst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those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unde</w:t>
      </w:r>
      <w:r>
        <w:rPr>
          <w:rFonts w:ascii="Times New Roman" w:hAnsi="Times New Roman" w:eastAsia="Times New Roman" w:cs="Times New Roman"/>
          <w:spacing w:val="10"/>
        </w:rPr>
        <w:t>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years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age.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115</w:t>
        </w:r>
      </w:hyperlink>
    </w:p>
    <w:p>
      <w:pPr>
        <w:ind w:right="120" w:firstLine="251"/>
        <w:spacing w:before="59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obesity and diabetes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associated with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MASLD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adolescents,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116–118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Swedish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nationwide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found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strong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between   maternal   overweight/obesity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 future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biopsy-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proven  MASLD  in  offspring.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119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Another  study  from  Sweden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evaluated  changes   in  obesity   rates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 two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gene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rations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entering  pregnancy,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assessing  bod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y  mass  index 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mothers and the risk of their adult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daughters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being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overweight/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obese.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25,561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Swedish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daughters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ﬁrst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born,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fourfold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rose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3.1%  among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entering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etween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1982-1988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12.3%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amongst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their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aughters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entering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  in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2000-2008.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greater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 maternal  BMI,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greater the risk of their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daughters being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overweight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 obese.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was  almost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four-fold  more  likely  that  obese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mothers  would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have  obese  daughters.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Mitochondri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  dysfunction,  epige-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netic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reprogramming,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immune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dysregulation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dysbiosis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discussed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underlying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mechanisms.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SLD   is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prevalent  in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  polycystic  ovary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(PCOS)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irregular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mens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truation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elevated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androgens.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122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123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meta-analysis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17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MASLD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42%  of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  PCOS  compared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  16%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controls</w:t>
      </w:r>
      <w:r>
        <w:rPr>
          <w:rFonts w:ascii="Times New Roman" w:hAnsi="Times New Roman" w:eastAsia="Times New Roman" w:cs="Times New Roman"/>
          <w:sz w:val="17"/>
          <w:szCs w:val="1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without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PCOS.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122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PCOS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appears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associ-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his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tologic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features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MASH.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124</w:t>
        </w:r>
      </w:hyperlink>
    </w:p>
    <w:p>
      <w:pPr>
        <w:pStyle w:val="BodyText"/>
        <w:ind w:left="1" w:right="125" w:firstLine="250"/>
        <w:spacing w:before="11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7"/>
        </w:rPr>
        <w:t>MASLD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7"/>
        </w:rPr>
        <w:t>per</w:t>
      </w:r>
      <w:r>
        <w:rPr>
          <w:spacing w:val="20"/>
        </w:rPr>
        <w:t xml:space="preserve"> </w:t>
      </w:r>
      <w:r>
        <w:rPr>
          <w:spacing w:val="7"/>
        </w:rPr>
        <w:t>se</w:t>
      </w:r>
      <w:r>
        <w:rPr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has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not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been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associated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with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infertility.  In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 with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compensated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cirrhosis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due to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MASLD,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birth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</w:t>
      </w:r>
      <w:r>
        <w:rPr>
          <w:rFonts w:ascii="Times New Roman" w:hAnsi="Times New Roman" w:eastAsia="Times New Roman" w:cs="Times New Roman"/>
          <w:spacing w:val="10"/>
        </w:rPr>
        <w:t>tes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were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signiﬁcantly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higher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compared to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matched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non-cirrhotic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population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(57.6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10"/>
        </w:rPr>
        <w:t>vs. </w:t>
      </w:r>
      <w:r>
        <w:rPr>
          <w:rFonts w:ascii="Times New Roman" w:hAnsi="Times New Roman" w:eastAsia="Times New Roman" w:cs="Times New Roman"/>
          <w:spacing w:val="10"/>
        </w:rPr>
        <w:t>45.8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per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1,000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person-years)</w:t>
      </w:r>
      <w:r>
        <w:rPr>
          <w:rFonts w:ascii="Times New Roman" w:hAnsi="Times New Roman" w:eastAsia="Times New Roman" w:cs="Times New Roman"/>
          <w:spacing w:val="9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45</w:t>
        </w:r>
      </w:hyperlink>
    </w:p>
    <w:p>
      <w:pPr>
        <w:ind w:left="5" w:right="125" w:firstLine="239"/>
        <w:spacing w:before="50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Sonographic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evidence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eatosis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asso-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ciated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likelihood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GDM,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independent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BMI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(17-20),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preeclampsia.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Conversely,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GDM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odds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subsequent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MASLD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devel-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opment</w:t>
      </w:r>
      <w:r>
        <w:rPr>
          <w:rFonts w:ascii="Times New Roman" w:hAnsi="Times New Roman" w:eastAsia="Times New Roman" w:cs="Times New Roman"/>
          <w:sz w:val="17"/>
          <w:szCs w:val="17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middle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age.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126</w:t>
        </w:r>
      </w:hyperlink>
    </w:p>
    <w:p>
      <w:pPr>
        <w:pStyle w:val="BodyText"/>
        <w:ind w:right="122" w:firstLine="236"/>
        <w:spacing w:before="58" w:line="26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Adverse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obstetric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outcomes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  MASLD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shown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two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population-based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cohort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studies.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Sweden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approximately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three-fold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higher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rates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GDM, caesarean delivery,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preterm births, and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SGA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births and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two-fold  increased  risk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preeclampsia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127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mothers 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MASLD,  even  after  adjustment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BMI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diabetes.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127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6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recent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US-based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derived from the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National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Inp</w:t>
      </w:r>
      <w:r>
        <w:rPr>
          <w:rFonts w:ascii="Times New Roman" w:hAnsi="Times New Roman" w:eastAsia="Times New Roman" w:cs="Times New Roman"/>
          <w:spacing w:val="10"/>
        </w:rPr>
        <w:t>atient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Sample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evaluated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5,64</w:t>
      </w:r>
      <w:r>
        <w:rPr>
          <w:rFonts w:ascii="Times New Roman" w:hAnsi="Times New Roman" w:eastAsia="Times New Roman" w:cs="Times New Roman"/>
          <w:spacing w:val="11"/>
        </w:rPr>
        <w:t>0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pregnancies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patients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MASLD.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This  study  demon</w:t>
      </w:r>
      <w:r>
        <w:rPr>
          <w:rFonts w:ascii="Times New Roman" w:hAnsi="Times New Roman" w:eastAsia="Times New Roman" w:cs="Times New Roman"/>
          <w:spacing w:val="11"/>
        </w:rPr>
        <w:t>strated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pregnancies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MASLD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increased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from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10.</w:t>
      </w:r>
      <w:r>
        <w:rPr>
          <w:rFonts w:ascii="Times New Roman" w:hAnsi="Times New Roman" w:eastAsia="Times New Roman" w:cs="Times New Roman"/>
          <w:spacing w:val="10"/>
        </w:rPr>
        <w:t>5/100,000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pregnancies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2007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28.9/100,000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</w:t>
      </w:r>
      <w:r>
        <w:rPr>
          <w:rFonts w:ascii="Times New Roman" w:hAnsi="Times New Roman" w:eastAsia="Times New Roman" w:cs="Times New Roman"/>
          <w:spacing w:val="10"/>
        </w:rPr>
        <w:t>ies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2015.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Unsurprisingly, the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pre-existing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comorbidit</w:t>
      </w:r>
      <w:r>
        <w:rPr>
          <w:rFonts w:ascii="Times New Roman" w:hAnsi="Times New Roman" w:eastAsia="Times New Roman" w:cs="Times New Roman"/>
          <w:spacing w:val="8"/>
        </w:rPr>
        <w:t>y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higher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patients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MASLD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including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obesity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(39.6%),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dyslipidaemia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(7.4%),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hypertension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(15.5%),  and  diabetes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(11.3%).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These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pregnancies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associated  with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higher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rates  of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gestational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diabetes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when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compared to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non-MASLD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CLD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</w:t>
      </w:r>
      <w:r>
        <w:rPr>
          <w:rFonts w:ascii="Times New Roman" w:hAnsi="Times New Roman" w:eastAsia="Times New Roman" w:cs="Times New Roman"/>
          <w:spacing w:val="11"/>
        </w:rPr>
        <w:t>regnancies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 women without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known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underlying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CLD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(23%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8"/>
        </w:rPr>
        <w:t>vs. </w:t>
      </w:r>
      <w:r>
        <w:rPr>
          <w:rFonts w:ascii="Times New Roman" w:hAnsi="Times New Roman" w:eastAsia="Times New Roman" w:cs="Times New Roman"/>
          <w:spacing w:val="8"/>
        </w:rPr>
        <w:t>8%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8"/>
        </w:rPr>
        <w:t>vs</w:t>
      </w:r>
      <w:r>
        <w:rPr>
          <w:rFonts w:ascii="Times New Roman" w:hAnsi="Times New Roman" w:eastAsia="Times New Roman" w:cs="Times New Roman"/>
          <w:spacing w:val="8"/>
        </w:rPr>
        <w:t>.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7%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respectively).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Similarly,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hyp</w:t>
      </w:r>
      <w:r>
        <w:rPr>
          <w:rFonts w:ascii="Times New Roman" w:hAnsi="Times New Roman" w:eastAsia="Times New Roman" w:cs="Times New Roman"/>
          <w:spacing w:val="9"/>
        </w:rPr>
        <w:t>ertension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pregnancy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were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5.9%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amongst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women with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MASLD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</w:t>
      </w:r>
      <w:r>
        <w:rPr>
          <w:rFonts w:ascii="Times New Roman" w:hAnsi="Times New Roman" w:eastAsia="Times New Roman" w:cs="Times New Roman"/>
          <w:spacing w:val="11"/>
        </w:rPr>
        <w:t>ompared to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3.4%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3.9%  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  with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other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CLDs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without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any   known  diseas</w:t>
      </w:r>
      <w:r>
        <w:rPr>
          <w:rFonts w:ascii="Times New Roman" w:hAnsi="Times New Roman" w:eastAsia="Times New Roman" w:cs="Times New Roman"/>
          <w:spacing w:val="10"/>
        </w:rPr>
        <w:t>es,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firstLine="8"/>
        <w:spacing w:before="42" w:line="26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respectively.  The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prev</w:t>
      </w:r>
      <w:r>
        <w:rPr>
          <w:rFonts w:ascii="Times New Roman" w:hAnsi="Times New Roman" w:eastAsia="Times New Roman" w:cs="Times New Roman"/>
          <w:spacing w:val="10"/>
        </w:rPr>
        <w:t>alence  of   hypertensive  complications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such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as  preeclampsia,  ecl</w:t>
      </w:r>
      <w:r>
        <w:rPr>
          <w:rFonts w:ascii="Times New Roman" w:hAnsi="Times New Roman" w:eastAsia="Times New Roman" w:cs="Times New Roman"/>
          <w:spacing w:val="11"/>
        </w:rPr>
        <w:t>ampsia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or  HELLP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syndrome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were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approximately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fourfold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higher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women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with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MASLD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(16%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7"/>
        </w:rPr>
        <w:t>vs</w:t>
      </w:r>
      <w:r>
        <w:rPr>
          <w:rFonts w:ascii="Times New Roman" w:hAnsi="Times New Roman" w:eastAsia="Times New Roman" w:cs="Times New Roman"/>
          <w:spacing w:val="7"/>
        </w:rPr>
        <w:t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3.8%-3.9%).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Rates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postpartum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haemorrhage were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hi</w:t>
      </w:r>
      <w:r>
        <w:rPr>
          <w:rFonts w:ascii="Times New Roman" w:hAnsi="Times New Roman" w:eastAsia="Times New Roman" w:cs="Times New Roman"/>
          <w:spacing w:val="11"/>
        </w:rPr>
        <w:t>gher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MASLD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those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other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CLDs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</w:t>
      </w:r>
      <w:r>
        <w:rPr>
          <w:rFonts w:ascii="Times New Roman" w:hAnsi="Times New Roman" w:eastAsia="Times New Roman" w:cs="Times New Roman"/>
          <w:spacing w:val="8"/>
        </w:rPr>
        <w:t>hout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any  known  liver  disease.  Maternal  death </w:t>
      </w:r>
      <w:r>
        <w:rPr>
          <w:rFonts w:ascii="Times New Roman" w:hAnsi="Times New Roman" w:eastAsia="Times New Roman" w:cs="Times New Roman"/>
          <w:spacing w:val="8"/>
        </w:rPr>
        <w:t xml:space="preserve"> rate  was  higher  (</w:t>
      </w:r>
      <w:r>
        <w:rPr>
          <w:spacing w:val="8"/>
        </w:rPr>
        <w:t>p</w:t>
      </w:r>
      <w:r>
        <w:rPr/>
        <w:t xml:space="preserve"> </w:t>
      </w:r>
      <w:r>
        <w:rPr>
          <w:spacing w:val="14"/>
        </w:rPr>
        <w:t>&lt;</w:t>
      </w:r>
      <w:r>
        <w:rPr>
          <w:rFonts w:ascii="Times New Roman" w:hAnsi="Times New Roman" w:eastAsia="Times New Roman" w:cs="Times New Roman"/>
          <w:spacing w:val="14"/>
        </w:rPr>
        <w:t>0.00,  5/5,640  </w:t>
      </w:r>
      <w:r>
        <w:rPr/>
        <w:t>vs</w:t>
      </w:r>
      <w:r>
        <w:rPr>
          <w:rFonts w:ascii="Times New Roman" w:hAnsi="Times New Roman" w:eastAsia="Times New Roman" w:cs="Times New Roman"/>
          <w:spacing w:val="14"/>
        </w:rPr>
        <w:t>.  920/18,453,375 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</w:rPr>
        <w:t>without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</w:rPr>
        <w:t>any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</w:rPr>
        <w:t>liver </w:t>
      </w:r>
      <w:r>
        <w:rPr>
          <w:rFonts w:ascii="Times New Roman" w:hAnsi="Times New Roman" w:eastAsia="Times New Roman" w:cs="Times New Roman"/>
          <w:spacing w:val="10"/>
        </w:rPr>
        <w:t>disease)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adjusted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odds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ratio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(OR)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</w:t>
      </w:r>
      <w:r>
        <w:rPr>
          <w:rFonts w:ascii="Times New Roman" w:hAnsi="Times New Roman" w:eastAsia="Times New Roman" w:cs="Times New Roman"/>
          <w:spacing w:val="9"/>
        </w:rPr>
        <w:t>sk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maternal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death was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17.9, although this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limited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low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event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numbers.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Perinatal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adverse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outcomes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including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</w:t>
      </w:r>
      <w:r>
        <w:rPr>
          <w:rFonts w:ascii="Times New Roman" w:hAnsi="Times New Roman" w:eastAsia="Times New Roman" w:cs="Times New Roman"/>
          <w:spacing w:val="10"/>
        </w:rPr>
        <w:t>term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birth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large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 gestation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age were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higher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MASLD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pregnancies.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Rates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fetal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death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were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similar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betwe</w:t>
      </w:r>
      <w:r>
        <w:rPr>
          <w:rFonts w:ascii="Times New Roman" w:hAnsi="Times New Roman" w:eastAsia="Times New Roman" w:cs="Times New Roman"/>
          <w:spacing w:val="11"/>
        </w:rPr>
        <w:t>en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groups.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128</w:t>
        </w:r>
      </w:hyperlink>
    </w:p>
    <w:p>
      <w:pPr>
        <w:ind w:left="8" w:right="1" w:firstLine="246"/>
        <w:spacing w:before="49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Breastfeeding</w:t>
      </w:r>
      <w:r>
        <w:rPr>
          <w:rFonts w:ascii="Times New Roman" w:hAnsi="Times New Roman" w:eastAsia="Times New Roman" w:cs="Times New Roman"/>
          <w:sz w:val="17"/>
          <w:szCs w:val="17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duration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lactation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associ-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lower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incidence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MASLD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mother.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130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Furthermore,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breastfeeding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protective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development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sever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MASLD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in the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offspring.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117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131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132</w:t>
        </w:r>
      </w:hyperlink>
    </w:p>
    <w:p>
      <w:pPr>
        <w:ind w:left="3" w:right="1" w:firstLine="237"/>
        <w:spacing w:before="52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MASLD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differ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non-pregnant women as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MASLD-spe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ciﬁc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medications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approved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lifestyle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modiﬁca-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tions,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particular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weight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reduction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up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10%  in 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who  are  overweight/obese.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133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Excessive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gestational  weight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gain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avoided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owing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poorer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 fetal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134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135</w:t>
        </w:r>
      </w:hyperlink>
    </w:p>
    <w:p>
      <w:pPr>
        <w:pStyle w:val="BodyText"/>
        <w:ind w:left="2"/>
        <w:spacing w:before="236" w:line="211" w:lineRule="exact"/>
        <w:outlineLvl w:val="2"/>
        <w:rPr/>
      </w:pPr>
      <w:r>
        <w:rPr>
          <w:spacing w:val="8"/>
          <w:position w:val="1"/>
        </w:rPr>
        <w:t>Wilson,s</w:t>
      </w:r>
      <w:r>
        <w:rPr>
          <w:spacing w:val="23"/>
          <w:position w:val="1"/>
        </w:rPr>
        <w:t xml:space="preserve"> </w:t>
      </w:r>
      <w:r>
        <w:rPr>
          <w:spacing w:val="8"/>
          <w:position w:val="1"/>
        </w:rPr>
        <w:t>disease</w:t>
      </w:r>
    </w:p>
    <w:p>
      <w:pPr>
        <w:pStyle w:val="BodyText"/>
        <w:ind w:right="2" w:firstLine="2"/>
        <w:spacing w:before="122" w:line="271" w:lineRule="auto"/>
        <w:jc w:val="both"/>
        <w:rPr/>
      </w:pPr>
      <w:r>
        <w:rPr>
          <w:spacing w:val="12"/>
        </w:rPr>
        <w:t>Should</w:t>
      </w:r>
      <w:r>
        <w:rPr>
          <w:spacing w:val="6"/>
        </w:rPr>
        <w:t xml:space="preserve">   </w:t>
      </w:r>
      <w:r>
        <w:rPr>
          <w:spacing w:val="12"/>
        </w:rPr>
        <w:t>medical</w:t>
      </w:r>
      <w:r>
        <w:rPr>
          <w:spacing w:val="4"/>
        </w:rPr>
        <w:t xml:space="preserve">   </w:t>
      </w:r>
      <w:r>
        <w:rPr>
          <w:spacing w:val="12"/>
        </w:rPr>
        <w:t>treatment</w:t>
      </w:r>
      <w:r>
        <w:rPr>
          <w:spacing w:val="3"/>
        </w:rPr>
        <w:t xml:space="preserve">   </w:t>
      </w:r>
      <w:r>
        <w:rPr>
          <w:spacing w:val="12"/>
        </w:rPr>
        <w:t>be</w:t>
      </w:r>
      <w:r>
        <w:rPr>
          <w:spacing w:val="6"/>
        </w:rPr>
        <w:t xml:space="preserve">   </w:t>
      </w:r>
      <w:r>
        <w:rPr>
          <w:spacing w:val="12"/>
        </w:rPr>
        <w:t>continued</w:t>
      </w:r>
      <w:r>
        <w:rPr>
          <w:spacing w:val="4"/>
        </w:rPr>
        <w:t xml:space="preserve">   </w:t>
      </w:r>
      <w:r>
        <w:rPr>
          <w:spacing w:val="12"/>
        </w:rPr>
        <w:t>to</w:t>
      </w:r>
      <w:r>
        <w:rPr>
          <w:spacing w:val="5"/>
        </w:rPr>
        <w:t xml:space="preserve">   </w:t>
      </w:r>
      <w:r>
        <w:rPr>
          <w:spacing w:val="12"/>
        </w:rPr>
        <w:t>optimise</w:t>
      </w:r>
      <w:r>
        <w:rPr>
          <w:spacing w:val="2"/>
        </w:rPr>
        <w:t xml:space="preserve"> </w:t>
      </w:r>
      <w:r>
        <w:rPr>
          <w:spacing w:val="12"/>
        </w:rPr>
        <w:t>maternal   and   fetal   outcomes</w:t>
      </w:r>
      <w:r>
        <w:rPr>
          <w:spacing w:val="10"/>
        </w:rPr>
        <w:t xml:space="preserve">   </w:t>
      </w:r>
      <w:r>
        <w:rPr>
          <w:spacing w:val="12"/>
        </w:rPr>
        <w:t>in</w:t>
      </w:r>
      <w:r>
        <w:rPr>
          <w:spacing w:val="13"/>
          <w:w w:val="101"/>
        </w:rPr>
        <w:t xml:space="preserve">   </w:t>
      </w:r>
      <w:r>
        <w:rPr>
          <w:spacing w:val="12"/>
        </w:rPr>
        <w:t>w</w:t>
      </w:r>
      <w:r>
        <w:rPr>
          <w:spacing w:val="11"/>
        </w:rPr>
        <w:t>omen</w:t>
      </w:r>
      <w:r>
        <w:rPr>
          <w:spacing w:val="12"/>
          <w:w w:val="101"/>
        </w:rPr>
        <w:t xml:space="preserve">   </w:t>
      </w:r>
      <w:r>
        <w:rPr>
          <w:spacing w:val="11"/>
        </w:rPr>
        <w:t>with</w:t>
      </w:r>
      <w:r>
        <w:rPr>
          <w:spacing w:val="15"/>
          <w:w w:val="101"/>
        </w:rPr>
        <w:t xml:space="preserve">   </w:t>
      </w:r>
      <w:r>
        <w:rPr>
          <w:spacing w:val="11"/>
        </w:rPr>
        <w:t>Wil-</w:t>
      </w:r>
      <w:r>
        <w:rPr/>
        <w:t xml:space="preserve"> </w:t>
      </w:r>
      <w:r>
        <w:rPr>
          <w:spacing w:val="9"/>
        </w:rPr>
        <w:t>son’s disease?</w:t>
      </w:r>
    </w:p>
    <w:p>
      <w:pPr>
        <w:pStyle w:val="BodyText"/>
        <w:ind w:firstLine="1"/>
        <w:spacing w:before="238" w:line="1423" w:lineRule="exact"/>
        <w:rPr/>
      </w:pPr>
      <w:r>
        <w:rPr>
          <w:position w:val="-28"/>
        </w:rPr>
        <w:pict>
          <v:shape id="_x0000_s168" style="mso-position-vertical-relative:line;mso-position-horizontal-relative:char;width:249.45pt;height:71.1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71" w:right="178" w:hanging="181"/>
                    <w:spacing w:before="116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 with Wilson’s disease should con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tinue therapy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zinc,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D-penicillamine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trientine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dose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reduction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chelators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 the second and third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trimesters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</w:txbxContent>
            </v:textbox>
          </v:shape>
        </w:pict>
      </w:r>
    </w:p>
    <w:p>
      <w:pPr>
        <w:ind w:left="7" w:right="1" w:firstLine="235"/>
        <w:spacing w:before="222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Wilson’s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(WD)  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autosomal  recessi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ve  genetic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disorder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mutations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ATP7B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cop-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transporter  protein,  resulting  in  excessive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deposition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copper, most commonly in the liver and brain.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This may result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acute  liver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CLD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without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neuropsychiatric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symptoms.  Women  with  WD  sho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uld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receive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pre-pregnancy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counselling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inf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ormed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they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miscarriage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136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infertility.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137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mainstay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treatment  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cludes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copper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chelating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agents,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D-peni-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cillamine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trientine,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zinc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salts to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reduce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absorption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intestinal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copper.</w:t>
      </w:r>
    </w:p>
    <w:p>
      <w:pPr>
        <w:ind w:left="4" w:right="1" w:firstLine="251"/>
        <w:spacing w:before="9" w:line="26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a systematic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review,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822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cies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449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described.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Spontaneous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miscarriage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occurred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21.7%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 pregnancies.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total,  2.2%   of  pregnancies  were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associated   with   exacerbation   of   ne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urological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symptoms.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deterioration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observed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4.6%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majority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experiencing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transi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deterioration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overy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postpartum;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death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fail-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ure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(0.2%).  Importantl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y,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anti-copper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associated with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positive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aternal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 fetal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outcomes.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138</w:t>
        </w:r>
      </w:hyperlink>
    </w:p>
    <w:p>
      <w:pPr>
        <w:ind w:left="3" w:right="2" w:firstLine="241"/>
        <w:spacing w:before="52" w:line="24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Zinc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considered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safe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continued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throughout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pregnancy.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retrospective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136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 WD, which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recorded 282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regnancies,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136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7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118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were taking</w:t>
      </w:r>
    </w:p>
    <w:p>
      <w:pPr>
        <w:spacing w:line="242" w:lineRule="auto"/>
        <w:sectPr>
          <w:type w:val="continuous"/>
          <w:pgSz w:w="11906" w:h="15875"/>
          <w:pgMar w:top="796" w:right="848" w:bottom="798" w:left="851" w:header="489" w:footer="614" w:gutter="0"/>
          <w:cols w:equalWidth="0" w:num="2">
            <w:col w:w="5113" w:space="100"/>
            <w:col w:w="4993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69"/>
          <w:pgSz w:w="11906" w:h="15875"/>
          <w:pgMar w:top="400" w:right="837" w:bottom="798" w:left="848" w:header="0" w:footer="614" w:gutter="0"/>
          <w:cols w:equalWidth="0" w:num="1">
            <w:col w:w="10220" w:space="0"/>
          </w:cols>
        </w:sectPr>
        <w:rPr/>
      </w:pPr>
    </w:p>
    <w:p>
      <w:pPr>
        <w:ind w:left="3" w:right="124" w:firstLine="12"/>
        <w:spacing w:before="37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D-penicillamine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36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trientine,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birth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defects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this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comparable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background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population.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further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study, women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maintained on therapy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 demonstrated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less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likely to suffer fetal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loss and there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 hepatic deterioration and death in women who have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stopped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treatment  in  pregn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139–141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Therefore,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therapy  should  be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continued with dose reduction in the second and third trimester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avoid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over-chelation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adversely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affect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 fetus.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142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Post-de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livery doses should be up-titrated to reﬂect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prior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pregnancy.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18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 WD treated with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D-penicillamine, trie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ntine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 zinc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normal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concentrations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copper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zinc  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breastmilk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 no differences compare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 to controls.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143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8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Therefore, 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receiving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discoura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breastfeeding.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8"/>
        <w:spacing w:before="49" w:line="201" w:lineRule="auto"/>
        <w:outlineLvl w:val="2"/>
        <w:rPr/>
      </w:pPr>
      <w:r>
        <w:rPr>
          <w:spacing w:val="10"/>
        </w:rPr>
        <w:t>Cirrhosis and</w:t>
      </w:r>
      <w:r>
        <w:rPr>
          <w:spacing w:val="21"/>
          <w:w w:val="101"/>
        </w:rPr>
        <w:t xml:space="preserve"> </w:t>
      </w:r>
      <w:r>
        <w:rPr>
          <w:spacing w:val="10"/>
        </w:rPr>
        <w:t>portal</w:t>
      </w:r>
      <w:r>
        <w:rPr>
          <w:spacing w:val="22"/>
        </w:rPr>
        <w:t xml:space="preserve"> </w:t>
      </w:r>
      <w:r>
        <w:rPr>
          <w:spacing w:val="10"/>
        </w:rPr>
        <w:t>hyper</w:t>
      </w:r>
      <w:r>
        <w:rPr>
          <w:spacing w:val="9"/>
        </w:rPr>
        <w:t>tension</w:t>
      </w:r>
    </w:p>
    <w:p>
      <w:pPr>
        <w:pStyle w:val="BodyText"/>
        <w:ind w:right="126"/>
        <w:spacing w:before="83" w:line="267" w:lineRule="auto"/>
        <w:jc w:val="both"/>
        <w:rPr/>
      </w:pPr>
      <w:r>
        <w:rPr>
          <w:spacing w:val="13"/>
        </w:rPr>
        <w:t>In women with portal hypertension</w:t>
      </w:r>
      <w:r>
        <w:rPr>
          <w:spacing w:val="21"/>
        </w:rPr>
        <w:t xml:space="preserve"> </w:t>
      </w:r>
      <w:r>
        <w:rPr>
          <w:spacing w:val="13"/>
        </w:rPr>
        <w:t>that would l</w:t>
      </w:r>
      <w:r>
        <w:rPr>
          <w:spacing w:val="12"/>
        </w:rPr>
        <w:t>ike</w:t>
      </w:r>
      <w:r>
        <w:rPr>
          <w:spacing w:val="19"/>
          <w:w w:val="101"/>
        </w:rPr>
        <w:t xml:space="preserve"> </w:t>
      </w:r>
      <w:r>
        <w:rPr>
          <w:spacing w:val="12"/>
        </w:rPr>
        <w:t>to pur-</w:t>
      </w:r>
      <w:r>
        <w:rPr/>
        <w:t xml:space="preserve"> </w:t>
      </w:r>
      <w:r>
        <w:rPr>
          <w:spacing w:val="12"/>
        </w:rPr>
        <w:t>sue pregnancy,</w:t>
      </w:r>
      <w:r>
        <w:rPr>
          <w:spacing w:val="26"/>
          <w:w w:val="101"/>
        </w:rPr>
        <w:t xml:space="preserve"> </w:t>
      </w:r>
      <w:r>
        <w:rPr>
          <w:spacing w:val="12"/>
        </w:rPr>
        <w:t>are</w:t>
      </w:r>
      <w:r>
        <w:rPr>
          <w:spacing w:val="31"/>
        </w:rPr>
        <w:t xml:space="preserve"> </w:t>
      </w:r>
      <w:r>
        <w:rPr>
          <w:spacing w:val="12"/>
        </w:rPr>
        <w:t>there</w:t>
      </w:r>
      <w:r>
        <w:rPr>
          <w:spacing w:val="28"/>
        </w:rPr>
        <w:t xml:space="preserve"> </w:t>
      </w:r>
      <w:r>
        <w:rPr>
          <w:spacing w:val="12"/>
        </w:rPr>
        <w:t>clinical</w:t>
      </w:r>
      <w:r>
        <w:rPr>
          <w:spacing w:val="22"/>
        </w:rPr>
        <w:t xml:space="preserve"> </w:t>
      </w:r>
      <w:r>
        <w:rPr>
          <w:spacing w:val="12"/>
        </w:rPr>
        <w:t>or bioch</w:t>
      </w:r>
      <w:r>
        <w:rPr>
          <w:spacing w:val="11"/>
        </w:rPr>
        <w:t>emical parame-</w:t>
      </w:r>
      <w:r>
        <w:rPr/>
        <w:t xml:space="preserve"> </w:t>
      </w:r>
      <w:r>
        <w:rPr>
          <w:spacing w:val="13"/>
        </w:rPr>
        <w:t>ters</w:t>
      </w:r>
      <w:r>
        <w:rPr>
          <w:spacing w:val="29"/>
          <w:w w:val="101"/>
        </w:rPr>
        <w:t xml:space="preserve"> </w:t>
      </w:r>
      <w:r>
        <w:rPr>
          <w:spacing w:val="13"/>
        </w:rPr>
        <w:t>that</w:t>
      </w:r>
      <w:r>
        <w:rPr>
          <w:spacing w:val="23"/>
        </w:rPr>
        <w:t xml:space="preserve"> </w:t>
      </w:r>
      <w:r>
        <w:rPr>
          <w:spacing w:val="13"/>
        </w:rPr>
        <w:t>can</w:t>
      </w:r>
      <w:r>
        <w:rPr>
          <w:spacing w:val="22"/>
        </w:rPr>
        <w:t xml:space="preserve"> </w:t>
      </w:r>
      <w:r>
        <w:rPr>
          <w:spacing w:val="13"/>
        </w:rPr>
        <w:t>be</w:t>
      </w:r>
      <w:r>
        <w:rPr>
          <w:spacing w:val="27"/>
        </w:rPr>
        <w:t xml:space="preserve"> </w:t>
      </w:r>
      <w:r>
        <w:rPr>
          <w:spacing w:val="13"/>
        </w:rPr>
        <w:t>used</w:t>
      </w:r>
      <w:r>
        <w:rPr>
          <w:spacing w:val="22"/>
        </w:rPr>
        <w:t xml:space="preserve"> </w:t>
      </w:r>
      <w:r>
        <w:rPr>
          <w:spacing w:val="13"/>
        </w:rPr>
        <w:t>to predict poor maternal outcomes</w:t>
      </w:r>
      <w:r>
        <w:rPr/>
        <w:t xml:space="preserve"> </w:t>
      </w:r>
      <w:r>
        <w:rPr>
          <w:spacing w:val="10"/>
        </w:rPr>
        <w:t>(e.g.</w:t>
      </w:r>
      <w:r>
        <w:rPr>
          <w:spacing w:val="4"/>
        </w:rPr>
        <w:t xml:space="preserve">   </w:t>
      </w:r>
      <w:r>
        <w:rPr>
          <w:spacing w:val="10"/>
        </w:rPr>
        <w:t>death,</w:t>
      </w:r>
      <w:r>
        <w:rPr>
          <w:spacing w:val="2"/>
        </w:rPr>
        <w:t xml:space="preserve">   </w:t>
      </w:r>
      <w:r>
        <w:rPr>
          <w:spacing w:val="10"/>
        </w:rPr>
        <w:t>bleeding</w:t>
      </w:r>
      <w:r>
        <w:rPr>
          <w:spacing w:val="5"/>
        </w:rPr>
        <w:t xml:space="preserve">   </w:t>
      </w:r>
      <w:r>
        <w:rPr>
          <w:spacing w:val="10"/>
        </w:rPr>
        <w:t>from</w:t>
      </w:r>
      <w:r>
        <w:rPr>
          <w:spacing w:val="5"/>
        </w:rPr>
        <w:t xml:space="preserve">   </w:t>
      </w:r>
      <w:r>
        <w:rPr>
          <w:spacing w:val="10"/>
        </w:rPr>
        <w:t>varices</w:t>
      </w:r>
      <w:r>
        <w:rPr>
          <w:spacing w:val="3"/>
        </w:rPr>
        <w:t xml:space="preserve">   </w:t>
      </w:r>
      <w:r>
        <w:rPr>
          <w:spacing w:val="10"/>
        </w:rPr>
        <w:t>or</w:t>
      </w:r>
      <w:r>
        <w:rPr>
          <w:spacing w:val="24"/>
        </w:rPr>
        <w:t xml:space="preserve">  </w:t>
      </w:r>
      <w:r>
        <w:rPr>
          <w:spacing w:val="10"/>
        </w:rPr>
        <w:t>int</w:t>
      </w:r>
      <w:r>
        <w:rPr>
          <w:spacing w:val="9"/>
        </w:rPr>
        <w:t>ensive</w:t>
      </w:r>
      <w:r>
        <w:rPr>
          <w:spacing w:val="4"/>
        </w:rPr>
        <w:t xml:space="preserve">   </w:t>
      </w:r>
      <w:r>
        <w:rPr>
          <w:spacing w:val="9"/>
        </w:rPr>
        <w:t>care</w:t>
      </w:r>
      <w:r>
        <w:rPr/>
        <w:t xml:space="preserve"> </w:t>
      </w:r>
      <w:r>
        <w:rPr>
          <w:spacing w:val="10"/>
        </w:rPr>
        <w:t>unit admission)?</w:t>
      </w:r>
    </w:p>
    <w:p>
      <w:pPr>
        <w:pStyle w:val="BodyText"/>
        <w:ind w:firstLine="1"/>
        <w:spacing w:before="189" w:line="1642" w:lineRule="exact"/>
        <w:rPr/>
      </w:pPr>
      <w:r>
        <w:rPr>
          <w:position w:val="-32"/>
        </w:rPr>
        <w:pict>
          <v:shape id="_x0000_s170" style="mso-position-vertical-relative:line;mso-position-horizontal-relative:char;width:249.45pt;height:82.1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69" w:right="178" w:hanging="179"/>
                    <w:spacing w:before="116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Patients  should  undergo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pre-pregnancy  counselling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scores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calculated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characte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their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proﬁle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determine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likelihood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complicatio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prior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3;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</w:p>
                <w:p>
                  <w:pPr>
                    <w:ind w:left="374"/>
                    <w:spacing w:before="19" w:line="199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2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spacing w:line="354" w:lineRule="auto"/>
        <w:rPr>
          <w:sz w:val="21"/>
        </w:rPr>
      </w:pPr>
      <w:r/>
    </w:p>
    <w:p>
      <w:pPr>
        <w:ind w:left="3" w:right="125" w:firstLine="251"/>
        <w:spacing w:before="48" w:line="25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Rates of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women with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cirrhosis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risen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time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both single-centre and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popu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lation-based studies.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 mortality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has also fallen with rates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decreasing from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14%  in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  1980s,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146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less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2%  in  recent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146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Indeed,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some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case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series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mortality.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147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Therefore,</w:t>
      </w:r>
      <w:r>
        <w:rPr>
          <w:rFonts w:ascii="Times New Roman" w:hAnsi="Times New Roman" w:eastAsia="Times New Roman" w:cs="Times New Roman"/>
          <w:sz w:val="17"/>
          <w:szCs w:val="17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careful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assessment,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stratiﬁcation,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 management, it is possible to plan and optimise outcomes.</w:t>
      </w:r>
    </w:p>
    <w:p>
      <w:pPr>
        <w:pStyle w:val="BodyText"/>
        <w:ind w:left="3" w:right="124" w:firstLine="251"/>
        <w:spacing w:before="52" w:line="26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Live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birth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pregnancies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cirrhos</w:t>
      </w:r>
      <w:r>
        <w:rPr>
          <w:rFonts w:ascii="Times New Roman" w:hAnsi="Times New Roman" w:eastAsia="Times New Roman" w:cs="Times New Roman"/>
          <w:spacing w:val="8"/>
        </w:rPr>
        <w:t>is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poorly   reported,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with    rates   varying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between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58%   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100%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148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149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Rates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neonatal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death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ar</w:t>
      </w:r>
      <w:r>
        <w:rPr>
          <w:rFonts w:ascii="Times New Roman" w:hAnsi="Times New Roman" w:eastAsia="Times New Roman" w:cs="Times New Roman"/>
          <w:spacing w:val="12"/>
        </w:rPr>
        <w:t>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reported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between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0-8.3%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.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Composite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data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from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these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</w:t>
      </w:r>
      <w:r>
        <w:rPr>
          <w:rFonts w:ascii="Times New Roman" w:hAnsi="Times New Roman" w:eastAsia="Times New Roman" w:cs="Times New Roman"/>
          <w:spacing w:val="11"/>
        </w:rPr>
        <w:t>eries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suggest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stillbirth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-1"/>
        </w:rPr>
        <w:t>rates</w:t>
      </w:r>
      <w:r>
        <w:rPr>
          <w:rFonts w:ascii="Times New Roman" w:hAnsi="Times New Roman" w:eastAsia="Times New Roman" w:cs="Times New Roman"/>
          <w:spacing w:val="8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1"/>
        </w:rPr>
        <w:t>of</w:t>
      </w:r>
      <w:r>
        <w:rPr>
          <w:rFonts w:ascii="Times New Roman" w:hAnsi="Times New Roman" w:eastAsia="Times New Roman" w:cs="Times New Roman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1"/>
        </w:rPr>
        <w:t>between</w:t>
      </w:r>
      <w:r>
        <w:rPr>
          <w:rFonts w:ascii="Times New Roman" w:hAnsi="Times New Roman" w:eastAsia="Times New Roman" w:cs="Times New Roman"/>
          <w:spacing w:val="5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1"/>
        </w:rPr>
        <w:t>1%  and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1"/>
        </w:rPr>
        <w:t>8%</w:t>
      </w:r>
      <w:r>
        <w:rPr>
          <w:rFonts w:ascii="Times New Roman" w:hAnsi="Times New Roman" w:eastAsia="Times New Roman" w:cs="Times New Roman"/>
          <w:spacing w:val="-1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-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145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147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150–152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1"/>
        </w:rPr>
        <w:t>A  recent</w:t>
      </w:r>
      <w:r>
        <w:rPr>
          <w:rFonts w:ascii="Times New Roman" w:hAnsi="Times New Roman" w:eastAsia="Times New Roman" w:cs="Times New Roman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1"/>
        </w:rPr>
        <w:t>large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registry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study   reported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that   pregnancies   in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cirrhosis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are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independently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associated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need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induc-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tion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labour,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increased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risk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puerperal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infections,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preterm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delivery,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large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age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infants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ne</w:t>
      </w:r>
      <w:r>
        <w:rPr>
          <w:rFonts w:ascii="Times New Roman" w:hAnsi="Times New Roman" w:eastAsia="Times New Roman" w:cs="Times New Roman"/>
          <w:spacing w:val="9"/>
        </w:rPr>
        <w:t>onatal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respi-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ratory distress, all of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which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contribute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poorer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outcomes.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4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summary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recommended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management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cirrhosis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without  portal  hypertension </w:t>
      </w:r>
      <w:r>
        <w:rPr>
          <w:rFonts w:ascii="Times New Roman" w:hAnsi="Times New Roman" w:eastAsia="Times New Roman" w:cs="Times New Roman"/>
          <w:spacing w:val="8"/>
        </w:rPr>
        <w:t xml:space="preserve"> is  provided  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hyperlink w:history="true" w:anchor="bookmark1">
        <w:r>
          <w:rPr>
            <w:rFonts w:ascii="Times New Roman" w:hAnsi="Times New Roman" w:eastAsia="Times New Roman" w:cs="Times New Roman"/>
            <w:color w:val="0D7FAC"/>
            <w:spacing w:val="8"/>
          </w:rPr>
          <w:t>Fig.  4</w:t>
        </w:r>
      </w:hyperlink>
      <w:r>
        <w:rPr>
          <w:rFonts w:ascii="Times New Roman" w:hAnsi="Times New Roman" w:eastAsia="Times New Roman" w:cs="Times New Roman"/>
          <w:spacing w:val="8"/>
        </w:rPr>
        <w:t>.  Since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pregnancy-related  outcome</w:t>
      </w:r>
      <w:r>
        <w:rPr>
          <w:rFonts w:ascii="Times New Roman" w:hAnsi="Times New Roman" w:eastAsia="Times New Roman" w:cs="Times New Roman"/>
          <w:spacing w:val="11"/>
        </w:rPr>
        <w:t>s  are  correlated  with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severity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underlying maternal liver disease,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it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is critical to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stratify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patients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according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their  risk  of  decomp</w:t>
      </w:r>
      <w:r>
        <w:rPr>
          <w:rFonts w:ascii="Times New Roman" w:hAnsi="Times New Roman" w:eastAsia="Times New Roman" w:cs="Times New Roman"/>
          <w:spacing w:val="9"/>
        </w:rPr>
        <w:t>ensation  and  likelihood 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obtaining a good ou</w:t>
      </w:r>
      <w:r>
        <w:rPr>
          <w:rFonts w:ascii="Times New Roman" w:hAnsi="Times New Roman" w:eastAsia="Times New Roman" w:cs="Times New Roman"/>
          <w:spacing w:val="11"/>
        </w:rPr>
        <w:t>tcome in pregnancy. A model for end-stage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disease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(MELD)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score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spacing w:val="9"/>
        </w:rPr>
        <w:t>&lt;</w:t>
      </w:r>
      <w:r>
        <w:rPr>
          <w:rFonts w:ascii="Times New Roman" w:hAnsi="Times New Roman" w:eastAsia="Times New Roman" w:cs="Times New Roman"/>
          <w:spacing w:val="9"/>
        </w:rPr>
        <w:t>6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pre-conception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predicts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excellent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outcomes,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whereas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MELD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score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spacing w:val="11"/>
        </w:rPr>
        <w:t>&gt;</w:t>
      </w:r>
      <w:r>
        <w:rPr>
          <w:rFonts w:ascii="Times New Roman" w:hAnsi="Times New Roman" w:eastAsia="Times New Roman" w:cs="Times New Roman"/>
          <w:spacing w:val="11"/>
        </w:rPr>
        <w:t>10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predictive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decompensation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Such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3" w:firstLine="3"/>
        <w:spacing w:before="38" w:line="254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2"/>
        </w:rPr>
        <w:t>should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counselled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</w:t>
      </w:r>
      <w:r>
        <w:rPr>
          <w:rFonts w:ascii="Times New Roman" w:hAnsi="Times New Roman" w:eastAsia="Times New Roman" w:cs="Times New Roman"/>
          <w:spacing w:val="11"/>
        </w:rPr>
        <w:t>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relation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risks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decompensa-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tion,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need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death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during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pregnancy.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later</w:t>
      </w:r>
      <w:r>
        <w:rPr>
          <w:rFonts w:ascii="Times New Roman" w:hAnsi="Times New Roman" w:eastAsia="Times New Roman" w:cs="Times New Roman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  same  institution  conﬁrmed  the  importance  of  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conception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MELD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score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but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further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</w:t>
      </w:r>
      <w:r>
        <w:rPr>
          <w:rFonts w:ascii="Times New Roman" w:hAnsi="Times New Roman" w:eastAsia="Times New Roman" w:cs="Times New Roman"/>
          <w:spacing w:val="10"/>
        </w:rPr>
        <w:t>ported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conception albumin-bilirubin (ALBI) score of </w:t>
      </w:r>
      <w:r>
        <w:rPr>
          <w:spacing w:val="5"/>
        </w:rPr>
        <w:t>&lt;</w:t>
      </w:r>
      <w:r>
        <w:rPr>
          <w:spacing w:val="5"/>
          <w:position w:val="-5"/>
        </w:rPr>
        <w:t>-</w:t>
      </w:r>
      <w:r>
        <w:rPr>
          <w:rFonts w:ascii="Times New Roman" w:hAnsi="Times New Roman" w:eastAsia="Times New Roman" w:cs="Times New Roman"/>
          <w:spacing w:val="5"/>
        </w:rPr>
        <w:t>2.7 (ALBI grade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even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predictive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live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birth.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Moreover,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conception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aspartate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aminotransferase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(AST)-to-pl</w:t>
      </w:r>
      <w:r>
        <w:rPr>
          <w:rFonts w:ascii="Times New Roman" w:hAnsi="Times New Roman" w:eastAsia="Times New Roman" w:cs="Times New Roman"/>
          <w:spacing w:val="10"/>
        </w:rPr>
        <w:t>atelet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ratio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index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(APRI)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0.84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(APRI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gra</w:t>
      </w:r>
      <w:r>
        <w:rPr>
          <w:rFonts w:ascii="Times New Roman" w:hAnsi="Times New Roman" w:eastAsia="Times New Roman" w:cs="Times New Roman"/>
          <w:spacing w:val="6"/>
        </w:rPr>
        <w:t>de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1)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was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predictive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of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having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pregnancy that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proceeded to term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spacing w:val="11"/>
          <w:position w:val="-6"/>
        </w:rPr>
        <w:t>-</w:t>
      </w:r>
      <w:r>
        <w:rPr>
          <w:spacing w:val="11"/>
        </w:rPr>
        <w:t>&gt;</w:t>
      </w:r>
      <w:r>
        <w:rPr>
          <w:rFonts w:ascii="Times New Roman" w:hAnsi="Times New Roman" w:eastAsia="Times New Roman" w:cs="Times New Roman"/>
          <w:spacing w:val="11"/>
        </w:rPr>
        <w:t>37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contra</w:t>
      </w:r>
      <w:r>
        <w:rPr>
          <w:rFonts w:ascii="Times New Roman" w:hAnsi="Times New Roman" w:eastAsia="Times New Roman" w:cs="Times New Roman"/>
          <w:spacing w:val="10"/>
        </w:rPr>
        <w:t>st,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higher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ALBI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grade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(a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surrogate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marker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higher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bilirubin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lower albumin levels)</w:t>
      </w:r>
      <w:r>
        <w:rPr>
          <w:rFonts w:ascii="Times New Roman" w:hAnsi="Times New Roman" w:eastAsia="Times New Roman" w:cs="Times New Roman"/>
          <w:spacing w:val="10"/>
        </w:rPr>
        <w:t xml:space="preserve"> was associated with shorter gestation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preterm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birth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the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same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report.</w:t>
      </w:r>
    </w:p>
    <w:p>
      <w:pPr>
        <w:pStyle w:val="BodyText"/>
        <w:ind w:left="3" w:hanging="3"/>
        <w:spacing w:before="174" w:line="247" w:lineRule="auto"/>
        <w:jc w:val="both"/>
        <w:rPr/>
      </w:pPr>
      <w:r>
        <w:rPr>
          <w:spacing w:val="11"/>
        </w:rPr>
        <w:t>For</w:t>
      </w:r>
      <w:r>
        <w:rPr>
          <w:spacing w:val="49"/>
        </w:rPr>
        <w:t xml:space="preserve"> </w:t>
      </w:r>
      <w:r>
        <w:rPr>
          <w:spacing w:val="11"/>
        </w:rPr>
        <w:t>women</w:t>
      </w:r>
      <w:r>
        <w:rPr>
          <w:spacing w:val="1"/>
        </w:rPr>
        <w:t xml:space="preserve">  </w:t>
      </w:r>
      <w:r>
        <w:rPr>
          <w:spacing w:val="11"/>
        </w:rPr>
        <w:t>with</w:t>
      </w:r>
      <w:r>
        <w:rPr>
          <w:spacing w:val="46"/>
        </w:rPr>
        <w:t xml:space="preserve"> </w:t>
      </w:r>
      <w:r>
        <w:rPr>
          <w:spacing w:val="11"/>
        </w:rPr>
        <w:t>oesophageal</w:t>
      </w:r>
      <w:r>
        <w:rPr>
          <w:spacing w:val="45"/>
          <w:w w:val="101"/>
        </w:rPr>
        <w:t xml:space="preserve"> </w:t>
      </w:r>
      <w:r>
        <w:rPr>
          <w:spacing w:val="11"/>
        </w:rPr>
        <w:t>varices,</w:t>
      </w:r>
      <w:r>
        <w:rPr>
          <w:spacing w:val="42"/>
          <w:w w:val="101"/>
        </w:rPr>
        <w:t xml:space="preserve"> </w:t>
      </w:r>
      <w:r>
        <w:rPr>
          <w:spacing w:val="11"/>
        </w:rPr>
        <w:t>are</w:t>
      </w:r>
      <w:r>
        <w:rPr>
          <w:spacing w:val="43"/>
        </w:rPr>
        <w:t xml:space="preserve"> </w:t>
      </w:r>
      <w:r>
        <w:rPr>
          <w:spacing w:val="11"/>
        </w:rPr>
        <w:t>maternal</w:t>
      </w:r>
      <w:r>
        <w:rPr>
          <w:spacing w:val="37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3"/>
        </w:rPr>
        <w:t>fetal</w:t>
      </w:r>
      <w:r>
        <w:rPr>
          <w:spacing w:val="25"/>
        </w:rPr>
        <w:t xml:space="preserve"> </w:t>
      </w:r>
      <w:r>
        <w:rPr>
          <w:spacing w:val="13"/>
        </w:rPr>
        <w:t>outcomes</w:t>
      </w:r>
      <w:r>
        <w:rPr>
          <w:spacing w:val="25"/>
          <w:w w:val="101"/>
        </w:rPr>
        <w:t xml:space="preserve"> </w:t>
      </w:r>
      <w:r>
        <w:rPr>
          <w:spacing w:val="13"/>
        </w:rPr>
        <w:t>improved in</w:t>
      </w:r>
      <w:r>
        <w:rPr>
          <w:spacing w:val="31"/>
          <w:w w:val="101"/>
        </w:rPr>
        <w:t xml:space="preserve"> </w:t>
      </w:r>
      <w:r>
        <w:rPr>
          <w:spacing w:val="13"/>
        </w:rPr>
        <w:t>those</w:t>
      </w:r>
      <w:r>
        <w:rPr>
          <w:spacing w:val="31"/>
          <w:w w:val="101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at</w:t>
      </w:r>
      <w:r>
        <w:rPr>
          <w:spacing w:val="23"/>
          <w:w w:val="101"/>
        </w:rPr>
        <w:t xml:space="preserve"> </w:t>
      </w:r>
      <w:r>
        <w:rPr>
          <w:spacing w:val="12"/>
        </w:rPr>
        <w:t>have</w:t>
      </w:r>
      <w:r>
        <w:rPr>
          <w:spacing w:val="31"/>
          <w:w w:val="102"/>
        </w:rPr>
        <w:t xml:space="preserve"> </w:t>
      </w:r>
      <w:r>
        <w:rPr>
          <w:spacing w:val="12"/>
        </w:rPr>
        <w:t>treatment</w:t>
      </w:r>
      <w:r>
        <w:rPr>
          <w:spacing w:val="26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varices with banding or other therapies?</w:t>
      </w:r>
    </w:p>
    <w:p>
      <w:pPr>
        <w:pStyle w:val="BodyText"/>
        <w:spacing w:before="114" w:line="4073" w:lineRule="exact"/>
        <w:rPr/>
      </w:pPr>
      <w:r>
        <w:rPr>
          <w:position w:val="-81"/>
        </w:rPr>
        <w:pict>
          <v:shape id="_x0000_s172" style="mso-position-vertical-relative:line;mso-position-horizontal-relative:char;width:249.45pt;height:203.6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2" w:right="179" w:hanging="182"/>
                    <w:spacing w:before="116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Beta-blockers should ei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ther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initiated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continued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during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 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primary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 secondary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prophylaxis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variceal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bleeding,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provided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ontraindications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2;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n.a.).</w:t>
                  </w:r>
                </w:p>
                <w:p>
                  <w:pPr>
                    <w:ind w:left="368" w:right="178" w:hanging="178"/>
                    <w:spacing w:before="162" w:line="27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established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cirrhosis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known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portal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hyper-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tension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undergo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screeni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endoscopy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within  1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year  prior  to  co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nception  to  assess  for  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presence 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clinically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signiﬁcant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varices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primary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prophylaxi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  instituted  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appropriate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ecommen-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2" w:right="178" w:hanging="182"/>
                    <w:spacing w:before="161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Appropriate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endoscopic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clinically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signiﬁcant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varices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  be  undertaken  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uring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pregnancy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high-risk  varices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undergo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endo-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scopic  band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ligation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4;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6" w:right="13" w:firstLine="233"/>
        <w:spacing w:before="48" w:line="25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Variceal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bleeding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has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been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up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33%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nant women with cirrhosis and up to 50%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women with portal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hypertension.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146–148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0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5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Associated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mortality was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up to 50%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older   studies,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  </w:t>
      </w:r>
      <w:r>
        <w:rPr>
          <w:rFonts w:ascii="Times New Roman" w:hAnsi="Times New Roman" w:eastAsia="Times New Roman" w:cs="Times New Roman"/>
          <w:spacing w:val="12"/>
        </w:rPr>
        <w:t>although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recent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series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suggest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rates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11"/>
        </w:rPr>
        <w:t>&lt;</w:t>
      </w:r>
      <w:r>
        <w:rPr>
          <w:rFonts w:ascii="Times New Roman" w:hAnsi="Times New Roman" w:eastAsia="Times New Roman" w:cs="Times New Roman"/>
          <w:spacing w:val="11"/>
        </w:rPr>
        <w:t>20%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147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148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</w:t>
      </w:r>
      <w:r>
        <w:rPr>
          <w:rFonts w:ascii="Times New Roman" w:hAnsi="Times New Roman" w:eastAsia="Times New Roman" w:cs="Times New Roman"/>
          <w:spacing w:val="10"/>
        </w:rPr>
        <w:t>en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non-cirrhotic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portal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hyperten-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sion,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although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varice</w:t>
      </w:r>
      <w:r>
        <w:rPr>
          <w:rFonts w:ascii="Times New Roman" w:hAnsi="Times New Roman" w:eastAsia="Times New Roman" w:cs="Times New Roman"/>
          <w:spacing w:val="11"/>
        </w:rPr>
        <w:t>al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haemorrhage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can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occur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during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nancy,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mortality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rates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are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lower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(2%–6%)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which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likely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attributable to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more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stable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synthetic function.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154</w:t>
        </w:r>
      </w:hyperlink>
    </w:p>
    <w:p>
      <w:pPr>
        <w:pStyle w:val="BodyText"/>
        <w:ind w:left="2" w:right="12" w:firstLine="237"/>
        <w:spacing w:before="57" w:line="26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3"/>
        </w:rPr>
        <w:t>Timing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need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for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endoscopy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during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pr</w:t>
      </w:r>
      <w:r>
        <w:rPr>
          <w:rFonts w:ascii="Times New Roman" w:hAnsi="Times New Roman" w:eastAsia="Times New Roman" w:cs="Times New Roman"/>
          <w:spacing w:val="12"/>
        </w:rPr>
        <w:t>egnancy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is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predicated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several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factors,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including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stage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preg</w:t>
      </w:r>
      <w:r>
        <w:rPr>
          <w:rFonts w:ascii="Times New Roman" w:hAnsi="Times New Roman" w:eastAsia="Times New Roman" w:cs="Times New Roman"/>
          <w:spacing w:val="12"/>
        </w:rPr>
        <w:t>nancy,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whether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endoscopy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has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been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performed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within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1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year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pregnancy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and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whether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that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or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previous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endoscopic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exami-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nation   demonstrated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spacing w:val="15"/>
        </w:rPr>
        <w:t>varices.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5"/>
        </w:rPr>
        <w:t>We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pacing w:val="15"/>
        </w:rPr>
        <w:t>rec</w:t>
      </w:r>
      <w:r>
        <w:rPr>
          <w:rFonts w:ascii="Times New Roman" w:hAnsi="Times New Roman" w:eastAsia="Times New Roman" w:cs="Times New Roman"/>
          <w:spacing w:val="14"/>
        </w:rPr>
        <w:t>ommend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pacing w:val="14"/>
        </w:rPr>
        <w:t>that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pacing w:val="14"/>
        </w:rPr>
        <w:t>an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endoscopy  is  performed  within  1  year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  pla</w:t>
      </w:r>
      <w:r>
        <w:rPr>
          <w:rFonts w:ascii="Times New Roman" w:hAnsi="Times New Roman" w:eastAsia="Times New Roman" w:cs="Times New Roman"/>
          <w:spacing w:val="11"/>
        </w:rPr>
        <w:t>nned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nancy,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particularly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patients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</w:t>
      </w:r>
      <w:r>
        <w:rPr>
          <w:rFonts w:ascii="Times New Roman" w:hAnsi="Times New Roman" w:eastAsia="Times New Roman" w:cs="Times New Roman"/>
          <w:spacing w:val="9"/>
        </w:rPr>
        <w:t>th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history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portal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hyper-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tension,   decompensation   or   previous </w:t>
      </w:r>
      <w:r>
        <w:rPr>
          <w:rFonts w:ascii="Times New Roman" w:hAnsi="Times New Roman" w:eastAsia="Times New Roman" w:cs="Times New Roman"/>
          <w:spacing w:val="12"/>
        </w:rPr>
        <w:t xml:space="preserve">  bleeding,   so   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variceal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management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can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optimised.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Although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Baveno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recommendations advised to risk stratify pati</w:t>
      </w:r>
      <w:r>
        <w:rPr>
          <w:rFonts w:ascii="Times New Roman" w:hAnsi="Times New Roman" w:eastAsia="Times New Roman" w:cs="Times New Roman"/>
          <w:spacing w:val="12"/>
        </w:rPr>
        <w:t>ents with gastro-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oesophageal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varices,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these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criteria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h</w:t>
      </w:r>
      <w:r>
        <w:rPr>
          <w:rFonts w:ascii="Times New Roman" w:hAnsi="Times New Roman" w:eastAsia="Times New Roman" w:cs="Times New Roman"/>
          <w:spacing w:val="13"/>
        </w:rPr>
        <w:t>ave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not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been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tested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pregnant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cohorts.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155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combination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liver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stiffness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mea-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surement  (Fibroscan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reading)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spacing w:val="12"/>
        </w:rPr>
        <w:t>&lt;</w:t>
      </w:r>
      <w:r>
        <w:rPr>
          <w:rFonts w:ascii="Times New Roman" w:hAnsi="Times New Roman" w:eastAsia="Times New Roman" w:cs="Times New Roman"/>
          <w:spacing w:val="12"/>
        </w:rPr>
        <w:t>20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kPa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platelet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count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150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×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9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cells/L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predicts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patients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low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likelihood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having  high-risk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varices,  but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small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varices  may  be </w:t>
      </w:r>
      <w:r>
        <w:rPr>
          <w:rFonts w:ascii="Times New Roman" w:hAnsi="Times New Roman" w:eastAsia="Times New Roman" w:cs="Times New Roman"/>
          <w:spacing w:val="10"/>
        </w:rPr>
        <w:t xml:space="preserve"> missed.</w:t>
      </w:r>
    </w:p>
    <w:p>
      <w:pPr>
        <w:spacing w:line="262" w:lineRule="auto"/>
        <w:sectPr>
          <w:type w:val="continuous"/>
          <w:pgSz w:w="11906" w:h="15875"/>
          <w:pgMar w:top="400" w:right="837" w:bottom="798" w:left="848" w:header="0" w:footer="614" w:gutter="0"/>
          <w:cols w:equalWidth="0" w:num="2">
            <w:col w:w="5117" w:space="100"/>
            <w:col w:w="5003" w:space="0"/>
          </w:cols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firstLine="136"/>
        <w:spacing w:line="439" w:lineRule="exact"/>
        <w:rPr/>
      </w:pPr>
      <w:r>
        <w:rPr>
          <w:position w:val="-8"/>
        </w:rPr>
        <w:pict>
          <v:shape id="_x0000_s190" style="mso-position-vertical-relative:line;mso-position-horizontal-relative:char;width:496.55pt;height:22pt;" fillcolor="#FBF7E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41"/>
                    <w:spacing w:before="141" w:line="19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</w:rPr>
                    <w:t>Cirrhosis with or without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</w:rPr>
                    <w:t>portal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</w:rPr>
                    <w:t>hypertension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</w:rPr>
                    <w:t>pregnancy</w:t>
                  </w:r>
                </w:p>
              </w:txbxContent>
            </v:textbox>
          </v:shape>
        </w:pict>
      </w:r>
    </w:p>
    <w:p>
      <w:pPr>
        <w:pStyle w:val="BodyText"/>
        <w:rPr>
          <w:sz w:val="21"/>
        </w:rPr>
      </w:pPr>
      <w:r>
        <w:drawing>
          <wp:anchor distT="0" distB="0" distL="0" distR="0" simplePos="0" relativeHeight="251979776" behindDoc="0" locked="0" layoutInCell="1" allowOverlap="1">
            <wp:simplePos x="0" y="0"/>
            <wp:positionH relativeFrom="column">
              <wp:posOffset>86519</wp:posOffset>
            </wp:positionH>
            <wp:positionV relativeFrom="paragraph">
              <wp:posOffset>57200</wp:posOffset>
            </wp:positionV>
            <wp:extent cx="374268" cy="1880755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268" cy="188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92" style="position:absolute;margin-left:45.1356pt;margin-top:4.50397pt;mso-position-vertical-relative:text;mso-position-horizontal-relative:text;width:458.25pt;height:146.4pt;z-index:251971584;" fillcolor="#FBFDFE" filled="true" stroked="false"/>
        </w:pict>
      </w:r>
      <w:r>
        <w:pict>
          <v:shape id="_x0000_s194" style="position:absolute;margin-left:52.6276pt;margin-top:8.62073pt;mso-position-vertical-relative:text;mso-position-horizontal-relative:text;width:441.8pt;height:143.3pt;z-index:25197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5"/>
                    <w:spacing w:before="20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All women should receive</w:t>
                  </w:r>
                  <w:r>
                    <w:rPr>
                      <w:sz w:val="14"/>
                      <w:szCs w:val="14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</w:rPr>
                    <w:t>pre-pregnancy counselling an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d discussion</w:t>
                  </w:r>
                  <w:r>
                    <w:rPr>
                      <w:sz w:val="14"/>
                      <w:szCs w:val="14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of risk</w:t>
                  </w:r>
                  <w:r>
                    <w:rPr>
                      <w:sz w:val="14"/>
                      <w:szCs w:val="14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based</w:t>
                  </w:r>
                  <w:r>
                    <w:rPr>
                      <w:sz w:val="14"/>
                      <w:szCs w:val="14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on</w:t>
                  </w:r>
                  <w:r>
                    <w:rPr>
                      <w:sz w:val="14"/>
                      <w:szCs w:val="14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risk</w:t>
                  </w:r>
                  <w:r>
                    <w:rPr>
                      <w:sz w:val="14"/>
                      <w:szCs w:val="14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stratification</w:t>
                  </w:r>
                </w:p>
                <w:p>
                  <w:pPr>
                    <w:spacing w:line="118" w:lineRule="exact"/>
                    <w:rPr/>
                  </w:pPr>
                  <w:r/>
                </w:p>
                <w:tbl>
                  <w:tblPr>
                    <w:tblStyle w:val="TableNormal"/>
                    <w:tblW w:w="879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081"/>
                    <w:gridCol w:w="2269"/>
                    <w:gridCol w:w="1971"/>
                    <w:gridCol w:w="2474"/>
                  </w:tblGrid>
                  <w:tr>
                    <w:trPr>
                      <w:trHeight w:val="324" w:hRule="atLeast"/>
                    </w:trPr>
                    <w:tc>
                      <w:tcPr>
                        <w:shd w:val="clear" w:fill="CDE1C6"/>
                        <w:tcW w:w="2081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DE1C6"/>
                        <w:tcW w:w="2269" w:type="dxa"/>
                        <w:vAlign w:val="top"/>
                      </w:tcPr>
                      <w:p>
                        <w:pPr>
                          <w:ind w:left="276"/>
                          <w:spacing w:before="97" w:line="19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Positive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predictive factors</w:t>
                        </w:r>
                      </w:p>
                    </w:tc>
                    <w:tc>
                      <w:tcPr>
                        <w:shd w:val="clear" w:fill="CDE1C6"/>
                        <w:tcW w:w="1971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5E3BF"/>
                        <w:tcW w:w="2474" w:type="dxa"/>
                        <w:vAlign w:val="top"/>
                      </w:tcPr>
                      <w:p>
                        <w:pPr>
                          <w:ind w:left="403"/>
                          <w:spacing w:before="97" w:line="19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Negative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predictive factors</w:t>
                        </w:r>
                      </w:p>
                    </w:tc>
                  </w:tr>
                  <w:tr>
                    <w:trPr>
                      <w:trHeight w:val="265" w:hRule="atLeast"/>
                    </w:trPr>
                    <w:tc>
                      <w:tcPr>
                        <w:shd w:val="clear" w:fill="CDE1C6"/>
                        <w:tcW w:w="2081" w:type="dxa"/>
                        <w:vAlign w:val="top"/>
                      </w:tcPr>
                      <w:p>
                        <w:pPr>
                          <w:ind w:left="639"/>
                          <w:spacing w:before="96" w:line="19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MELD score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&lt;6</w:t>
                        </w:r>
                      </w:p>
                    </w:tc>
                    <w:tc>
                      <w:tcPr>
                        <w:shd w:val="clear" w:fill="CDE1C6"/>
                        <w:tcW w:w="2269" w:type="dxa"/>
                        <w:vAlign w:val="top"/>
                      </w:tcPr>
                      <w:p>
                        <w:pPr>
                          <w:ind w:left="612"/>
                          <w:spacing w:before="95" w:line="19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ALBI score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&lt;-2.7</w:t>
                        </w:r>
                      </w:p>
                    </w:tc>
                    <w:tc>
                      <w:tcPr>
                        <w:shd w:val="clear" w:fill="CDE1C6"/>
                        <w:tcW w:w="1971" w:type="dxa"/>
                        <w:vAlign w:val="top"/>
                      </w:tcPr>
                      <w:p>
                        <w:pPr>
                          <w:ind w:left="284"/>
                          <w:spacing w:before="96" w:line="19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APRI score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&lt;0.84</w:t>
                        </w:r>
                      </w:p>
                    </w:tc>
                    <w:tc>
                      <w:tcPr>
                        <w:shd w:val="clear" w:fill="F5E3BF"/>
                        <w:tcW w:w="2474" w:type="dxa"/>
                        <w:vAlign w:val="top"/>
                      </w:tcPr>
                      <w:p>
                        <w:pPr>
                          <w:ind w:left="703"/>
                          <w:spacing w:before="96" w:line="19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MELD score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&gt;10</w:t>
                        </w: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shd w:val="clear" w:fill="CDE1C6"/>
                        <w:tcW w:w="2081" w:type="dxa"/>
                        <w:vAlign w:val="top"/>
                      </w:tcPr>
                      <w:p>
                        <w:pPr>
                          <w:ind w:left="545"/>
                          <w:spacing w:before="29" w:line="164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Risk of encountering a</w:t>
                        </w:r>
                      </w:p>
                    </w:tc>
                    <w:tc>
                      <w:tcPr>
                        <w:shd w:val="clear" w:fill="CDE1C6"/>
                        <w:tcW w:w="2269" w:type="dxa"/>
                        <w:vAlign w:val="top"/>
                      </w:tcPr>
                      <w:p>
                        <w:pPr>
                          <w:ind w:left="642"/>
                          <w:spacing w:before="68" w:line="19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2"/>
                          </w:rPr>
                          <w:t>Predicts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2"/>
                          </w:rPr>
                          <w:t>↑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2"/>
                          </w:rPr>
                          <w:t>likelihood</w:t>
                        </w:r>
                      </w:p>
                    </w:tc>
                    <w:tc>
                      <w:tcPr>
                        <w:shd w:val="clear" w:fill="CDE1C6"/>
                        <w:tcW w:w="1971" w:type="dxa"/>
                        <w:vAlign w:val="top"/>
                      </w:tcPr>
                      <w:p>
                        <w:pPr>
                          <w:ind w:left="266"/>
                          <w:spacing w:before="29" w:line="164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Predicts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↑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likelihood of</w:t>
                        </w:r>
                      </w:p>
                    </w:tc>
                    <w:tc>
                      <w:tcPr>
                        <w:shd w:val="clear" w:fill="F5E3BF"/>
                        <w:tcW w:w="2474" w:type="dxa"/>
                        <w:vAlign w:val="top"/>
                      </w:tcPr>
                      <w:p>
                        <w:pPr>
                          <w:ind w:left="649"/>
                          <w:spacing w:before="29" w:line="164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Predicts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↑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likelihood of</w:t>
                        </w:r>
                      </w:p>
                    </w:tc>
                  </w:tr>
                  <w:tr>
                    <w:trPr>
                      <w:trHeight w:val="384" w:hRule="atLeast"/>
                    </w:trPr>
                    <w:tc>
                      <w:tcPr>
                        <w:shd w:val="clear" w:fill="CDE1C6"/>
                        <w:tcW w:w="2081" w:type="dxa"/>
                        <w:vAlign w:val="top"/>
                      </w:tcPr>
                      <w:p>
                        <w:pPr>
                          <w:ind w:left="459"/>
                          <w:spacing w:line="162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significant complication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26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2"/>
                          </w:rPr>
                          <w:t>is</w:t>
                        </w:r>
                      </w:p>
                      <w:p>
                        <w:pPr>
                          <w:ind w:left="934"/>
                          <w:spacing w:before="57" w:line="19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2"/>
                          </w:rPr>
                          <w:t>minimal</w:t>
                        </w:r>
                      </w:p>
                    </w:tc>
                    <w:tc>
                      <w:tcPr>
                        <w:shd w:val="clear" w:fill="CDE1C6"/>
                        <w:tcW w:w="2269" w:type="dxa"/>
                        <w:vAlign w:val="top"/>
                      </w:tcPr>
                      <w:p>
                        <w:pPr>
                          <w:ind w:left="877"/>
                          <w:spacing w:line="162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1"/>
                          </w:rPr>
                          <w:t>of live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  <w:position w:val="1"/>
                          </w:rPr>
                          <w:t>birth</w:t>
                        </w:r>
                      </w:p>
                    </w:tc>
                    <w:tc>
                      <w:tcPr>
                        <w:shd w:val="clear" w:fill="CDE1C6"/>
                        <w:tcW w:w="1971" w:type="dxa"/>
                        <w:vAlign w:val="top"/>
                      </w:tcPr>
                      <w:p>
                        <w:pPr>
                          <w:ind w:left="495"/>
                          <w:spacing w:before="37" w:line="19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</w:rPr>
                          <w:t>reaching term</w:t>
                        </w:r>
                      </w:p>
                    </w:tc>
                    <w:tc>
                      <w:tcPr>
                        <w:shd w:val="clear" w:fill="F5E3BF"/>
                        <w:tcW w:w="2474" w:type="dxa"/>
                        <w:vAlign w:val="top"/>
                      </w:tcPr>
                      <w:p>
                        <w:pPr>
                          <w:ind w:left="800"/>
                          <w:spacing w:before="37" w:line="194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</w:rPr>
                          <w:t>decompensation</w:t>
                        </w:r>
                      </w:p>
                    </w:tc>
                  </w:tr>
                </w:tbl>
                <w:p>
                  <w:pPr>
                    <w:pStyle w:val="BodyText"/>
                    <w:ind w:left="156"/>
                    <w:spacing w:before="217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2"/>
                    </w:rPr>
                    <w:t>Has the women</w:t>
                  </w:r>
                  <w:r>
                    <w:rPr>
                      <w:sz w:val="14"/>
                      <w:szCs w:val="14"/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2"/>
                    </w:rPr>
                    <w:t>had a screening endoscopy (wi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thout varices</w:t>
                  </w:r>
                  <w:r>
                    <w:rPr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identified) within</w:t>
                  </w:r>
                  <w:r>
                    <w:rPr>
                      <w:sz w:val="14"/>
                      <w:szCs w:val="14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1-year of</w:t>
                  </w:r>
                  <w:r>
                    <w:rPr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pregnancy?</w:t>
                  </w:r>
                </w:p>
                <w:p>
                  <w:pPr>
                    <w:pStyle w:val="BodyText"/>
                    <w:ind w:left="1041"/>
                    <w:spacing w:before="152" w:line="19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Yes</w:t>
                  </w:r>
                </w:p>
                <w:p>
                  <w:pPr>
                    <w:pStyle w:val="BodyText"/>
                    <w:ind w:left="394"/>
                    <w:spacing w:before="97" w:line="16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position w:val="2"/>
                    </w:rPr>
                    <w:t>No further screening</w:t>
                  </w: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 xml:space="preserve"> required</w:t>
                  </w:r>
                </w:p>
                <w:p>
                  <w:pPr>
                    <w:pStyle w:val="BodyText"/>
                    <w:ind w:left="830"/>
                    <w:spacing w:before="35" w:line="19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in</w:t>
                  </w:r>
                  <w:r>
                    <w:rPr>
                      <w:sz w:val="12"/>
                      <w:szCs w:val="12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pregnancy</w:t>
                  </w:r>
                </w:p>
                <w:p>
                  <w:pPr>
                    <w:pStyle w:val="BodyText"/>
                    <w:spacing w:line="261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547"/>
                    <w:spacing w:line="25" w:lineRule="exact"/>
                    <w:rPr/>
                  </w:pPr>
                  <w:r>
                    <w:rPr/>
                    <w:drawing>
                      <wp:inline distT="0" distB="0" distL="0" distR="0">
                        <wp:extent cx="4934686" cy="16205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34686" cy="16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3872" behindDoc="0" locked="0" layoutInCell="1" allowOverlap="1">
                <wp:simplePos x="0" y="0"/>
                <wp:positionH relativeFrom="column">
                  <wp:posOffset>-260744</wp:posOffset>
                </wp:positionH>
                <wp:positionV relativeFrom="paragraph">
                  <wp:posOffset>480199</wp:posOffset>
                </wp:positionV>
                <wp:extent cx="1071244" cy="10795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-260744" y="480199"/>
                          <a:ext cx="1071244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Pre-pregnancy counselling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margin-left:-20.5311pt;margin-top:37.811pt;mso-position-vertical-relative:text;mso-position-horizontal-relative:text;width:84.35pt;height:8.5pt;z-index:2519838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</w:rPr>
                        <w:t>Pre-pregnancy counselling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>
        <w:pict>
          <v:shape id="_x0000_s198" style="position:absolute;margin-left:210.869pt;margin-top:11.5778pt;mso-position-vertical-relative:text;mso-position-horizontal-relative:text;width:240.2pt;height:30.8pt;z-index:25197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16"/>
                    <w:spacing w:before="19" w:line="19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3"/>
                    </w:rPr>
                    <w:t>No</w:t>
                  </w:r>
                </w:p>
                <w:p>
                  <w:pPr>
                    <w:pStyle w:val="BodyText"/>
                    <w:ind w:left="20"/>
                    <w:spacing w:before="115" w:line="16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position w:val="2"/>
                    </w:rPr>
                    <w:t>Screening endoscopy should be performed</w:t>
                  </w:r>
                  <w:r>
                    <w:rPr>
                      <w:sz w:val="12"/>
                      <w:szCs w:val="12"/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position w:val="2"/>
                    </w:rPr>
                    <w:t>in</w:t>
                  </w:r>
                  <w:r>
                    <w:rPr>
                      <w:sz w:val="12"/>
                      <w:szCs w:val="12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position w:val="2"/>
                    </w:rPr>
                    <w:t>pregnancy to</w:t>
                  </w: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 xml:space="preserve"> assess</w:t>
                  </w:r>
                  <w:r>
                    <w:rPr>
                      <w:sz w:val="12"/>
                      <w:szCs w:val="12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>for</w:t>
                  </w:r>
                  <w:r>
                    <w:rPr>
                      <w:sz w:val="12"/>
                      <w:szCs w:val="12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>clinically</w:t>
                  </w:r>
                  <w:r>
                    <w:rPr>
                      <w:sz w:val="12"/>
                      <w:szCs w:val="12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  <w:position w:val="2"/>
                    </w:rPr>
                    <w:t>significant</w:t>
                  </w:r>
                </w:p>
                <w:p>
                  <w:pPr>
                    <w:pStyle w:val="BodyText"/>
                    <w:ind w:left="185"/>
                    <w:spacing w:before="55" w:line="19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varices and appropriate primary prophylaxis and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</w:rPr>
                    <w:t>endosc</w:t>
                  </w:r>
                  <w:r>
                    <w:rPr>
                      <w:sz w:val="12"/>
                      <w:szCs w:val="12"/>
                      <w:spacing w:val="-1"/>
                    </w:rPr>
                    <w:t>opic</w:t>
                  </w:r>
                  <w:r>
                    <w:rPr>
                      <w:sz w:val="12"/>
                      <w:szCs w:val="1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management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provided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681070</wp:posOffset>
            </wp:positionH>
            <wp:positionV relativeFrom="paragraph">
              <wp:posOffset>114467</wp:posOffset>
            </wp:positionV>
            <wp:extent cx="5585104" cy="472884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5104" cy="472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>
        <w:drawing>
          <wp:anchor distT="0" distB="0" distL="0" distR="0" simplePos="0" relativeHeight="251982848" behindDoc="0" locked="0" layoutInCell="1" allowOverlap="1">
            <wp:simplePos x="0" y="0"/>
            <wp:positionH relativeFrom="column">
              <wp:posOffset>86519</wp:posOffset>
            </wp:positionH>
            <wp:positionV relativeFrom="paragraph">
              <wp:posOffset>152848</wp:posOffset>
            </wp:positionV>
            <wp:extent cx="374268" cy="921181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268" cy="92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902"/>
        <w:spacing w:line="144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4896" behindDoc="0" locked="0" layoutInCell="1" allowOverlap="1">
                <wp:simplePos x="0" y="0"/>
                <wp:positionH relativeFrom="column">
                  <wp:posOffset>-152496</wp:posOffset>
                </wp:positionH>
                <wp:positionV relativeFrom="paragraph">
                  <wp:posOffset>383874</wp:posOffset>
                </wp:positionV>
                <wp:extent cx="720090" cy="147320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6200000">
                          <a:off x="-152496" y="383874"/>
                          <a:ext cx="720090" cy="1473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1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2"/>
                              </w:rPr>
                              <w:t>Endoscopy safety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-12.0076pt;margin-top:30.2263pt;mso-position-vertical-relative:text;mso-position-horizontal-relative:text;width:56.7pt;height:11.6pt;z-index:2519848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  <w:position w:val="2"/>
                        </w:rPr>
                        <w:t>Endoscopy safety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7968" behindDoc="0" locked="0" layoutInCell="1" allowOverlap="1">
                <wp:simplePos x="0" y="0"/>
                <wp:positionH relativeFrom="column">
                  <wp:posOffset>68465</wp:posOffset>
                </wp:positionH>
                <wp:positionV relativeFrom="paragraph">
                  <wp:posOffset>380864</wp:posOffset>
                </wp:positionV>
                <wp:extent cx="528955" cy="107950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16200000">
                          <a:off x="68465" y="380864"/>
                          <a:ext cx="528955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z w:val="14"/>
                                <w:szCs w:val="14"/>
                                <w:spacing w:val="12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pregnancy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margin-left:5.39096pt;margin-top:29.9893pt;mso-position-vertical-relative:text;mso-position-horizontal-relative:text;width:41.65pt;height:8.5pt;z-index:2519879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2"/>
                        </w:rPr>
                        <w:t>in</w:t>
                      </w:r>
                      <w:r>
                        <w:rPr>
                          <w:sz w:val="14"/>
                          <w:szCs w:val="14"/>
                          <w:spacing w:val="12"/>
                          <w:w w:val="10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spacing w:val="-2"/>
                        </w:rPr>
                        <w:t>pregnancy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81824" behindDoc="0" locked="0" layoutInCell="1" allowOverlap="1">
            <wp:simplePos x="0" y="0"/>
            <wp:positionH relativeFrom="column">
              <wp:posOffset>86748</wp:posOffset>
            </wp:positionH>
            <wp:positionV relativeFrom="paragraph">
              <wp:posOffset>969826</wp:posOffset>
            </wp:positionV>
            <wp:extent cx="373811" cy="1103020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811" cy="11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pict>
          <v:group id="_x0000_s204" style="mso-position-vertical-relative:line;mso-position-horizontal-relative:char;width:458.25pt;height:72.45pt;" filled="false" stroked="false" coordsize="9165,1448" coordorigin="0,0">
            <v:rect id="_x0000_s206" style="position:absolute;left:0;top:0;width:9165;height:1448;" fillcolor="#F9FBFC" filled="true" stroked="false"/>
            <v:rect id="_x0000_s208" style="position:absolute;left:190;top:181;width:6810;height:1115;" fillcolor="#D8EAF8" filled="true" stroked="false"/>
            <v:shape id="_x0000_s210" style="position:absolute;left:322;top:296;width:4423;height:8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•   Safety of endoscopy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pregnancy:</w:t>
                    </w:r>
                  </w:p>
                  <w:p>
                    <w:pPr>
                      <w:ind w:right="18"/>
                      <w:spacing w:before="51" w:line="191" w:lineRule="exact"/>
                      <w:jc w:val="righ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•   Upper GI endoscopy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be safely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performed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pregnancy</w:t>
                    </w:r>
                  </w:p>
                  <w:p>
                    <w:pPr>
                      <w:ind w:left="542"/>
                      <w:spacing w:before="11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•  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usual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left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lateral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posi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tion should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used</w:t>
                    </w:r>
                  </w:p>
                  <w:p>
                    <w:pPr>
                      <w:ind w:left="542"/>
                      <w:spacing w:before="55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•   Can use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midazolam judicious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ly where required</w:t>
                    </w:r>
                  </w:p>
                </w:txbxContent>
              </v:textbox>
            </v:shape>
            <v:shape id="_x0000_s212" style="position:absolute;left:7423;top:158;width:1084;height:1168;" filled="false" stroked="false" type="#_x0000_t75">
              <v:imagedata o:title="" r:id="rId77"/>
            </v:shape>
          </v:group>
        </w:pict>
      </w:r>
    </w:p>
    <w:p>
      <w:pPr>
        <w:pStyle w:val="BodyText"/>
        <w:ind w:firstLine="903"/>
        <w:spacing w:before="89" w:line="172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6944" behindDoc="0" locked="0" layoutInCell="1" allowOverlap="1">
                <wp:simplePos x="0" y="0"/>
                <wp:positionH relativeFrom="column">
                  <wp:posOffset>-171175</wp:posOffset>
                </wp:positionH>
                <wp:positionV relativeFrom="paragraph">
                  <wp:posOffset>546249</wp:posOffset>
                </wp:positionV>
                <wp:extent cx="784859" cy="10922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16200000">
                          <a:off x="-171175" y="546249"/>
                          <a:ext cx="784859" cy="1092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Therapeutic safety-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-13.4783pt;margin-top:43.0118pt;mso-position-vertical-relative:text;mso-position-horizontal-relative:text;width:61.8pt;height:8.6pt;z-index:2519869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</w:rPr>
                        <w:t>Therapeutic safety-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8992" behindDoc="0" locked="0" layoutInCell="1" allowOverlap="1">
                <wp:simplePos x="0" y="0"/>
                <wp:positionH relativeFrom="column">
                  <wp:posOffset>32841</wp:posOffset>
                </wp:positionH>
                <wp:positionV relativeFrom="paragraph">
                  <wp:posOffset>538326</wp:posOffset>
                </wp:positionV>
                <wp:extent cx="573405" cy="125729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6200000">
                          <a:off x="32841" y="538326"/>
                          <a:ext cx="573405" cy="1257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9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variceal</w:t>
                            </w:r>
                            <w:r>
                              <w:rPr>
                                <w:sz w:val="14"/>
                                <w:szCs w:val="14"/>
                                <w:spacing w:val="1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bleed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6" style="position:absolute;margin-left:2.58596pt;margin-top:42.3879pt;mso-position-vertical-relative:text;mso-position-horizontal-relative:text;width:45.15pt;height:9.9pt;z-index:2519889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9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</w:rPr>
                        <w:t>variceal</w:t>
                      </w:r>
                      <w:r>
                        <w:rPr>
                          <w:sz w:val="14"/>
                          <w:szCs w:val="14"/>
                          <w:spacing w:val="12"/>
                          <w:w w:val="10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spacing w:val="-1"/>
                        </w:rPr>
                        <w:t>bleed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4"/>
        </w:rPr>
        <w:pict>
          <v:group id="_x0000_s218" style="mso-position-vertical-relative:line;mso-position-horizontal-relative:char;width:458.25pt;height:86.35pt;" filled="false" stroked="false" coordsize="9165,1726" coordorigin="0,0">
            <v:shape id="_x0000_s220" style="position:absolute;left:0;top:0;width:9165;height:1726;" filled="false" stroked="false" type="#_x0000_t75">
              <v:imagedata o:title="" r:id="rId78"/>
            </v:shape>
            <v:shape id="_x0000_s222" style="position:absolute;left:343;top:216;width:3802;height:12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90"/>
                      <w:spacing w:before="20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</w:rPr>
                      <w:t>Safe</w:t>
                    </w:r>
                  </w:p>
                  <w:p>
                    <w:pPr>
                      <w:ind w:left="20"/>
                      <w:spacing w:before="100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Octreotide</w:t>
                    </w:r>
                  </w:p>
                  <w:p>
                    <w:pPr>
                      <w:ind w:left="20"/>
                      <w:spacing w:before="57" w:line="194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•   Broad-spectrum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antibiotics</w:t>
                    </w:r>
                  </w:p>
                  <w:p>
                    <w:pPr>
                      <w:ind w:left="20"/>
                      <w:spacing w:before="58" w:line="193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•   Endoscopic band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ligation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remains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gold-standard</w:t>
                    </w:r>
                  </w:p>
                  <w:p>
                    <w:pPr>
                      <w:ind w:left="168" w:right="20" w:hanging="149"/>
                      <w:spacing w:before="12" w:line="25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•   Cyanoacrylate glue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be used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life-threatening gastric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variceal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bleed</w:t>
                    </w:r>
                  </w:p>
                  <w:p>
                    <w:pPr>
                      <w:ind w:left="20"/>
                      <w:spacing w:before="57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TIPSS</w:t>
                    </w:r>
                  </w:p>
                </w:txbxContent>
              </v:textbox>
            </v:shape>
            <v:shape id="_x0000_s224" style="position:absolute;left:4794;top:216;width:3921;height:11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25"/>
                      <w:spacing w:before="20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</w:rPr>
                      <w:t>Caution</w:t>
                    </w:r>
                  </w:p>
                  <w:p>
                    <w:pPr>
                      <w:ind w:left="20"/>
                      <w:spacing w:before="92" w:line="193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Terlipressin should be avoided unless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ndoscopic therapy</w:t>
                    </w:r>
                  </w:p>
                  <w:p>
                    <w:pPr>
                      <w:ind w:left="130" w:right="20"/>
                      <w:spacing w:before="7" w:line="267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and ocreotide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have failed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 xml:space="preserve"> as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induce uterine  contraction,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spontaneous abortion or placental abr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uption</w:t>
                    </w:r>
                  </w:p>
                  <w:p>
                    <w:pPr>
                      <w:ind w:left="126" w:right="97" w:hanging="106"/>
                      <w:spacing w:before="47" w:line="267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Theoretical concern of shunting of toxi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 material 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placenta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with injection sclerothera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py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0" w:lineRule="auto"/>
        <w:rPr>
          <w:sz w:val="21"/>
        </w:rPr>
      </w:pPr>
      <w: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86722</wp:posOffset>
            </wp:positionH>
            <wp:positionV relativeFrom="paragraph">
              <wp:posOffset>56693</wp:posOffset>
            </wp:positionV>
            <wp:extent cx="373862" cy="1157947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862" cy="1157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226" style="position:absolute;margin-left:45.1506pt;margin-top:4.20203pt;mso-position-vertical-relative:text;mso-position-horizontal-relative:text;width:458.25pt;height:91.2pt;z-index:251974656;" fillcolor="#FAFBFD" filled="true" stroked="false"/>
        </w:pict>
      </w:r>
      <w:r/>
    </w:p>
    <w:p>
      <w:pPr>
        <w:pStyle w:val="BodyText"/>
        <w:spacing w:line="260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5920" behindDoc="0" locked="0" layoutInCell="1" allowOverlap="1">
                <wp:simplePos x="0" y="0"/>
                <wp:positionH relativeFrom="column">
                  <wp:posOffset>-193958</wp:posOffset>
                </wp:positionH>
                <wp:positionV relativeFrom="paragraph">
                  <wp:posOffset>412215</wp:posOffset>
                </wp:positionV>
                <wp:extent cx="937894" cy="107950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-193958" y="412215"/>
                          <a:ext cx="937894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z w:val="14"/>
                                <w:szCs w:val="1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sz w:val="14"/>
                                <w:szCs w:val="14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ivery considerations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8" style="position:absolute;margin-left:-15.2723pt;margin-top:32.4579pt;mso-position-vertical-relative:text;mso-position-horizontal-relative:text;width:73.85pt;height:8.5pt;z-index:2519859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2"/>
                        </w:rPr>
                        <w:t>De</w:t>
                      </w:r>
                      <w:r>
                        <w:rPr>
                          <w:sz w:val="14"/>
                          <w:szCs w:val="14"/>
                          <w:spacing w:val="-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spacing w:val="-2"/>
                        </w:rPr>
                        <w:t>l</w:t>
                      </w:r>
                      <w:r>
                        <w:rPr>
                          <w:sz w:val="14"/>
                          <w:szCs w:val="14"/>
                          <w:spacing w:val="-30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spacing w:val="-2"/>
                        </w:rPr>
                        <w:t>ivery considerations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30" style="position:absolute;margin-left:164.632pt;margin-top:4.00925pt;mso-position-vertical-relative:text;mso-position-horizontal-relative:text;width:292.45pt;height:65.6pt;z-index:251976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2"/>
                    </w:rPr>
                    <w:t>•</w:t>
                  </w:r>
                  <w:r>
                    <w:rPr>
                      <w:sz w:val="14"/>
                      <w:szCs w:val="14"/>
                      <w:spacing w:val="10"/>
                      <w:w w:val="101"/>
                      <w:position w:val="2"/>
                    </w:rPr>
                    <w:t xml:space="preserve">   </w:t>
                  </w:r>
                  <w:r>
                    <w:rPr>
                      <w:sz w:val="14"/>
                      <w:szCs w:val="14"/>
                      <w:position w:val="2"/>
                    </w:rPr>
                    <w:t>Vaginal delivery p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referred:</w:t>
                  </w:r>
                </w:p>
                <w:p>
                  <w:pPr>
                    <w:pStyle w:val="BodyText"/>
                    <w:ind w:left="739" w:right="20" w:hanging="197"/>
                    <w:spacing w:line="27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•    In the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presence of varices shortened secon</w:t>
                  </w:r>
                  <w:r>
                    <w:rPr>
                      <w:sz w:val="14"/>
                      <w:szCs w:val="14"/>
                      <w:spacing w:val="-1"/>
                    </w:rPr>
                    <w:t>d stage/assisted second stage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reduces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need for repeated Vals</w:t>
                  </w:r>
                  <w:r>
                    <w:rPr>
                      <w:sz w:val="14"/>
                      <w:szCs w:val="14"/>
                      <w:spacing w:val="-1"/>
                    </w:rPr>
                    <w:t>alva and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risk of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bleeding</w:t>
                  </w:r>
                </w:p>
                <w:p>
                  <w:pPr>
                    <w:pStyle w:val="BodyText"/>
                    <w:ind w:left="20"/>
                    <w:spacing w:line="18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2"/>
                    </w:rPr>
                    <w:t>•    In women requiring caesarean section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 xml:space="preserve"> for obstetric</w:t>
                  </w:r>
                  <w:r>
                    <w:rPr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indications:</w:t>
                  </w:r>
                </w:p>
                <w:p>
                  <w:pPr>
                    <w:pStyle w:val="BodyText"/>
                    <w:ind w:left="542"/>
                    <w:spacing w:line="18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2"/>
                    </w:rPr>
                    <w:t>•</w:t>
                  </w:r>
                  <w:r>
                    <w:rPr>
                      <w:sz w:val="14"/>
                      <w:szCs w:val="14"/>
                      <w:spacing w:val="12"/>
                      <w:w w:val="101"/>
                      <w:position w:val="2"/>
                    </w:rPr>
                    <w:t xml:space="preserve">   </w:t>
                  </w:r>
                  <w:r>
                    <w:rPr>
                      <w:sz w:val="14"/>
                      <w:szCs w:val="14"/>
                      <w:position w:val="2"/>
                    </w:rPr>
                    <w:t>Correct coagulopathy/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thrombocytopenia</w:t>
                  </w:r>
                </w:p>
                <w:p>
                  <w:pPr>
                    <w:pStyle w:val="BodyText"/>
                    <w:ind w:left="542"/>
                    <w:spacing w:line="18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•    MRI/US can</w:t>
                  </w:r>
                  <w:r>
                    <w:rPr>
                      <w:sz w:val="14"/>
                      <w:szCs w:val="14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be used to</w:t>
                  </w:r>
                  <w:r>
                    <w:rPr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map</w:t>
                  </w:r>
                  <w:r>
                    <w:rPr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intra-abdominal/pelvic varices</w:t>
                  </w:r>
                </w:p>
                <w:p>
                  <w:pPr>
                    <w:pStyle w:val="BodyText"/>
                    <w:ind w:left="20"/>
                    <w:spacing w:before="37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•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-1"/>
                    </w:rPr>
                    <w:t>The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MDT should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be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involve</w:t>
                  </w:r>
                  <w:r>
                    <w:rPr>
                      <w:sz w:val="14"/>
                      <w:szCs w:val="14"/>
                      <w:spacing w:val="-2"/>
                    </w:rPr>
                    <w:t>d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in all cases</w:t>
                  </w:r>
                </w:p>
              </w:txbxContent>
            </v:textbox>
          </v:shape>
        </w:pict>
      </w:r>
      <w:r>
        <w:pict>
          <v:rect id="_x0000_s232" style="position:absolute;margin-left:160.026pt;margin-top:0.546875pt;mso-position-vertical-relative:text;mso-position-horizontal-relative:text;width:333.4pt;height:74.25pt;z-index:251975680;" fillcolor="#D8EAF8" filled="true" stroked="false"/>
        </w:pict>
      </w:r>
      <w:r>
        <w:drawing>
          <wp:anchor distT="0" distB="0" distL="0" distR="0" simplePos="0" relativeHeight="251978752" behindDoc="0" locked="0" layoutInCell="1" allowOverlap="1">
            <wp:simplePos x="0" y="0"/>
            <wp:positionH relativeFrom="column">
              <wp:posOffset>766529</wp:posOffset>
            </wp:positionH>
            <wp:positionV relativeFrom="paragraph">
              <wp:posOffset>15581</wp:posOffset>
            </wp:positionV>
            <wp:extent cx="1019758" cy="926438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9758" cy="926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8"/>
        <w:spacing w:before="38" w:line="164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spacing w:val="7"/>
          <w:position w:val="2"/>
        </w:rPr>
        <w:t>Fig. 4.</w:t>
      </w:r>
      <w:r>
        <w:rPr>
          <w:sz w:val="13"/>
          <w:szCs w:val="13"/>
          <w:spacing w:val="2"/>
          <w:position w:val="2"/>
        </w:rPr>
        <w:t xml:space="preserve">  </w:t>
      </w:r>
      <w:r>
        <w:rPr>
          <w:sz w:val="13"/>
          <w:szCs w:val="13"/>
          <w:spacing w:val="7"/>
          <w:position w:val="2"/>
        </w:rPr>
        <w:t>Cirrhosis with and without portal hypertension and pregnancy.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ALBI, albumin-bilirubin; APRI, AST-to-platelet ratio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index; GI, gastrointestinal;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MEL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D,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model</w:t>
      </w:r>
    </w:p>
    <w:p>
      <w:pPr>
        <w:spacing w:before="17" w:line="162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end-stage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disease;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TIPSS,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transjugular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intrahepatic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portosystemic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shunt;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US,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ultrasound.</w:t>
      </w: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70"/>
          <w:footerReference w:type="default" r:id="rId71"/>
          <w:pgSz w:w="11906" w:h="15875"/>
          <w:pgMar w:top="796" w:right="849" w:bottom="798" w:left="852" w:header="489" w:footer="614" w:gutter="0"/>
          <w:cols w:equalWidth="0" w:num="1">
            <w:col w:w="10205" w:space="0"/>
          </w:cols>
        </w:sectPr>
        <w:rPr/>
      </w:pPr>
    </w:p>
    <w:p>
      <w:pPr>
        <w:pStyle w:val="BodyText"/>
        <w:ind w:right="128" w:firstLine="12"/>
        <w:spacing w:before="43" w:line="26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2"/>
        </w:rPr>
        <w:t>Data from a single centre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showed that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platelet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count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</w:t>
      </w:r>
      <w:r>
        <w:rPr>
          <w:spacing w:val="12"/>
        </w:rPr>
        <w:t>&lt;</w:t>
      </w:r>
      <w:r>
        <w:rPr>
          <w:rFonts w:ascii="Times New Roman" w:hAnsi="Times New Roman" w:eastAsia="Times New Roman" w:cs="Times New Roman"/>
          <w:spacing w:val="12"/>
        </w:rPr>
        <w:t>110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9</w:t>
      </w:r>
      <w:r>
        <w:rPr>
          <w:rFonts w:ascii="Times New Roman" w:hAnsi="Times New Roman" w:eastAsia="Times New Roman" w:cs="Times New Roman"/>
          <w:sz w:val="11"/>
          <w:szCs w:val="11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cells/L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predict the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presence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 varices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 the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second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trimester.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In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patients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who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have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had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screening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en</w:t>
      </w:r>
      <w:r>
        <w:rPr>
          <w:rFonts w:ascii="Times New Roman" w:hAnsi="Times New Roman" w:eastAsia="Times New Roman" w:cs="Times New Roman"/>
          <w:spacing w:val="12"/>
        </w:rPr>
        <w:t>dos-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copy prior to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pregnancy, an endoscopy should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be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undertaken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preferably  in  the  second  trimester  and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ﬁndings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dealt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wi</w:t>
      </w:r>
      <w:r>
        <w:rPr>
          <w:rFonts w:ascii="Times New Roman" w:hAnsi="Times New Roman" w:eastAsia="Times New Roman" w:cs="Times New Roman"/>
          <w:spacing w:val="11"/>
        </w:rPr>
        <w:t>th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appropriately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through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beta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bloc</w:t>
      </w:r>
      <w:r>
        <w:rPr>
          <w:rFonts w:ascii="Times New Roman" w:hAnsi="Times New Roman" w:eastAsia="Times New Roman" w:cs="Times New Roman"/>
          <w:spacing w:val="11"/>
        </w:rPr>
        <w:t>ker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initiation/optimisation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endoscopic  management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  high-risk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varices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(large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red  signs)  (endoscopic  band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ligation).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primary 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sec-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ondary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prophylaxis   o</w:t>
      </w:r>
      <w:r>
        <w:rPr>
          <w:rFonts w:ascii="Times New Roman" w:hAnsi="Times New Roman" w:eastAsia="Times New Roman" w:cs="Times New Roman"/>
          <w:spacing w:val="11"/>
        </w:rPr>
        <w:t>f    variceal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bleeding,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beta-blockers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(including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carvedilol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which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often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preferred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agent)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either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initiated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or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continued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during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pregn</w:t>
      </w:r>
      <w:r>
        <w:rPr>
          <w:rFonts w:ascii="Times New Roman" w:hAnsi="Times New Roman" w:eastAsia="Times New Roman" w:cs="Times New Roman"/>
          <w:spacing w:val="11"/>
        </w:rPr>
        <w:t>ancy,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since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beneﬁts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outweigh  the  </w:t>
      </w:r>
      <w:r>
        <w:rPr>
          <w:rFonts w:ascii="Times New Roman" w:hAnsi="Times New Roman" w:eastAsia="Times New Roman" w:cs="Times New Roman"/>
          <w:spacing w:val="10"/>
        </w:rPr>
        <w:t xml:space="preserve"> risks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  fetal   growth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restriction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hypoglycaemia.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study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wom</w:t>
      </w:r>
      <w:r>
        <w:rPr>
          <w:rFonts w:ascii="Times New Roman" w:hAnsi="Times New Roman" w:eastAsia="Times New Roman" w:cs="Times New Roman"/>
          <w:spacing w:val="12"/>
        </w:rPr>
        <w:t>en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established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cardio-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vascular  disease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who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received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beta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blockade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throughout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pregnancy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demonstrated t</w:t>
      </w:r>
      <w:r>
        <w:rPr>
          <w:rFonts w:ascii="Times New Roman" w:hAnsi="Times New Roman" w:eastAsia="Times New Roman" w:cs="Times New Roman"/>
          <w:spacing w:val="13"/>
        </w:rPr>
        <w:t>hat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carvedilol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may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preferable 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propranolol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as  the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former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was   n</w:t>
      </w:r>
      <w:r>
        <w:rPr>
          <w:rFonts w:ascii="Times New Roman" w:hAnsi="Times New Roman" w:eastAsia="Times New Roman" w:cs="Times New Roman"/>
          <w:spacing w:val="12"/>
        </w:rPr>
        <w:t>ot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associated  with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fetal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growth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restriction.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156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50"/>
        <w:spacing w:before="81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Upper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gastrointestinal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endosco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py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safely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performed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 pregnancy;  although  there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  slightly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risk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premature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delivery,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likely to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relate to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underlying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rather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procedure.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157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later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compress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aorta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vena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cava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supine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position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reduce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venous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return, reduce cardiac output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placen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tal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blood ﬂow,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placement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left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lateral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position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avoids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issue.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practice,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midazolam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used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widel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endoscopy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 women and, if used judiciously, is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 associated 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signiﬁcant  complications.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57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 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over-sedation  from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benzodiazepines  and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opiates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cause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hypotension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hypoxia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mother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fetus.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Mepe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ridine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(pethidine)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pofol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used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fely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157</w:t>
        </w:r>
      </w:hyperlink>
    </w:p>
    <w:p>
      <w:pPr>
        <w:ind w:left="3" w:firstLine="239"/>
        <w:spacing w:before="50" w:line="25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Standard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paradigms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manag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ement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variceal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bleeding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applied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cirrhosis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modiﬁcation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s.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haemorrhage,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octreotide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broad-spectrum  antibiotics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initiated.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</w:p>
    <w:p>
      <w:pPr>
        <w:spacing w:line="254" w:lineRule="auto"/>
        <w:sectPr>
          <w:type w:val="continuous"/>
          <w:pgSz w:w="11906" w:h="15875"/>
          <w:pgMar w:top="796" w:right="849" w:bottom="798" w:left="852" w:header="489" w:footer="614" w:gutter="0"/>
          <w:cols w:equalWidth="0" w:num="2">
            <w:col w:w="5117" w:space="100"/>
            <w:col w:w="4988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81"/>
          <w:pgSz w:w="11906" w:h="15875"/>
          <w:pgMar w:top="400" w:right="848" w:bottom="798" w:left="849" w:header="0" w:footer="614" w:gutter="0"/>
          <w:cols w:equalWidth="0" w:num="1">
            <w:col w:w="10208" w:space="0"/>
          </w:cols>
        </w:sectPr>
        <w:rPr/>
      </w:pPr>
    </w:p>
    <w:p>
      <w:pPr>
        <w:ind w:left="2" w:right="124"/>
        <w:spacing w:before="34" w:line="26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terlipressin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avoided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since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vasoconstrictiv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prop-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erties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induce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uterine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contraction,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decrease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uterine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blood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ﬂow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cause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ischaemia,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resul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ting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loss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placental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abruption.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158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It should only be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u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cases when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endoscopic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therapy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octreotide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failed.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Endoscopic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ligation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remains the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endoscopic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gold-standar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 for the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acute variceal bleeding.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159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injection sclerotherapy has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been successfully used in the past,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shunting of toxic material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placenta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remains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 theoretical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concern.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gastric var-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iceal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bleeding,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injection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cyanoacrylate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glue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life-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saving.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160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refractory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bleeding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despite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opt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endoscopic  therapy,  transjugular  intrahepatic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portosy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stemic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shunts</w:t>
      </w:r>
      <w:r>
        <w:rPr>
          <w:rFonts w:ascii="Times New Roman" w:hAnsi="Times New Roman" w:eastAsia="Times New Roman" w:cs="Times New Roman"/>
          <w:sz w:val="17"/>
          <w:szCs w:val="17"/>
          <w:spacing w:val="5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deployed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successfully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control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bleeding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have been used to facilitate cae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sarean delivery in the context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abdominal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wall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varices.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161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Howev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er,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risk-beneﬁt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performed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multidisciplinary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manner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before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ceeding     with     transjugular      intrahepatic     portosystemic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shunt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placement.</w:t>
      </w:r>
    </w:p>
    <w:p>
      <w:pPr>
        <w:ind w:right="124" w:firstLine="246"/>
        <w:spacing w:before="53" w:line="26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Spontaneous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rupture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 a spl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enic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artery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aneurysm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(SAA)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rare;  the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greatest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   in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context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cirrhosis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third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trimester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spleni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blood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ﬂow  from  a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hyperdy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namic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circulation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maximal.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163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164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typically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presents   with    abdominal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  pain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syncope.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Approximately  a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quarter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   present  with  ‘double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rupture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phenomenon</w:t>
      </w:r>
      <w:r>
        <w:rPr>
          <w:rFonts w:ascii="Times New Roman" w:hAnsi="Times New Roman" w:eastAsia="Times New Roman" w:cs="Times New Roman"/>
          <w:sz w:val="17"/>
          <w:szCs w:val="1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’ with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warning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initial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small  herald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bleed  that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  self-contained.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foll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owed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sometime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later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rupture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rapid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intra-abdominal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bleeding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  haemorr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hagic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shock.  Both  maternal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mortality  rates  have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reported  to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reach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70%–95%  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these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advanced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cases.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7"/>
            <w:position w:val="7"/>
          </w:rPr>
          <w:t>164</w:t>
        </w:r>
      </w:hyperlink>
    </w:p>
    <w:p>
      <w:pPr>
        <w:pStyle w:val="BodyText"/>
        <w:ind w:left="1" w:right="123" w:firstLine="253"/>
        <w:spacing w:before="4" w:line="267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Interventional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radiol</w:t>
      </w:r>
      <w:r>
        <w:rPr>
          <w:rFonts w:ascii="Times New Roman" w:hAnsi="Times New Roman" w:eastAsia="Times New Roman" w:cs="Times New Roman"/>
          <w:spacing w:val="9"/>
        </w:rPr>
        <w:t>ogy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trans-catheter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embolisation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  mainstay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treatment  in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cases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  rupture,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surgi</w:t>
      </w:r>
      <w:r>
        <w:rPr>
          <w:rFonts w:ascii="Times New Roman" w:hAnsi="Times New Roman" w:eastAsia="Times New Roman" w:cs="Times New Roman"/>
          <w:spacing w:val="9"/>
        </w:rPr>
        <w:t>cal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arterial  ligation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splenectomy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reserved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failed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therapy.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Prophylactic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intervention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may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appropriate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if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known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SAA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has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previously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ruptured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if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large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aneurysm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2–3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cm</w:t>
      </w:r>
      <w:r>
        <w:rPr>
          <w:rFonts w:ascii="Times New Roman" w:hAnsi="Times New Roman" w:eastAsia="Times New Roman" w:cs="Times New Roman"/>
          <w:spacing w:val="8"/>
        </w:rPr>
        <w:t>)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been</w:t>
      </w:r>
      <w:r>
        <w:rPr>
          <w:rFonts w:ascii="Times New Roman" w:hAnsi="Times New Roman" w:eastAsia="Times New Roman" w:cs="Times New Roman"/>
          <w:spacing w:val="5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identiﬁed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pre-conception.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However,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since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up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50%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SAA may rupture at sizes of less than 2 cm, it is difﬁcult to make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deﬁnitive   recommendations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on   these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smaller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dilatations.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Therefore,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attention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  presence </w:t>
      </w:r>
      <w:r>
        <w:rPr>
          <w:rFonts w:ascii="Times New Roman" w:hAnsi="Times New Roman" w:eastAsia="Times New Roman" w:cs="Times New Roman"/>
          <w:spacing w:val="9"/>
        </w:rPr>
        <w:t xml:space="preserve"> of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SAA  in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severe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splenomegaly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appropria</w:t>
      </w:r>
      <w:r>
        <w:rPr>
          <w:rFonts w:ascii="Times New Roman" w:hAnsi="Times New Roman" w:eastAsia="Times New Roman" w:cs="Times New Roman"/>
          <w:spacing w:val="11"/>
        </w:rPr>
        <w:t>te.</w:t>
      </w:r>
    </w:p>
    <w:p>
      <w:pPr>
        <w:spacing w:before="126" w:line="211" w:lineRule="exact"/>
        <w:rPr/>
      </w:pPr>
      <w:r>
        <w:rPr>
          <w:position w:val="-4"/>
        </w:rPr>
        <w:drawing>
          <wp:inline distT="0" distB="0" distL="0" distR="0">
            <wp:extent cx="3168363" cy="13392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363" cy="13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 w:right="116"/>
        <w:spacing w:before="9" w:line="264" w:lineRule="auto"/>
        <w:rPr/>
      </w:pPr>
      <w:r>
        <w:rPr>
          <w:spacing w:val="11"/>
        </w:rPr>
        <w:t>which  mode  of</w:t>
      </w:r>
      <w:r>
        <w:rPr>
          <w:spacing w:val="2"/>
        </w:rPr>
        <w:t xml:space="preserve">  </w:t>
      </w:r>
      <w:r>
        <w:rPr>
          <w:spacing w:val="11"/>
        </w:rPr>
        <w:t>deliver</w:t>
      </w:r>
      <w:r>
        <w:rPr>
          <w:spacing w:val="10"/>
        </w:rPr>
        <w:t>y  (planned  caesarean  section  or</w:t>
      </w:r>
      <w:r>
        <w:rPr>
          <w:spacing w:val="1"/>
        </w:rPr>
        <w:t xml:space="preserve"> </w:t>
      </w:r>
      <w:r>
        <w:rPr>
          <w:spacing w:val="8"/>
        </w:rPr>
        <w:t>vaginal delivery) is advised?</w:t>
      </w:r>
    </w:p>
    <w:p>
      <w:pPr>
        <w:pStyle w:val="BodyText"/>
        <w:ind w:firstLine="1"/>
        <w:spacing w:before="240" w:line="1642" w:lineRule="exact"/>
        <w:rPr/>
      </w:pPr>
      <w:r>
        <w:rPr>
          <w:position w:val="-32"/>
        </w:rPr>
        <w:pict>
          <v:shape id="_x0000_s234" style="mso-position-vertical-relative:line;mso-position-horizontal-relative:char;width:249.45pt;height:82.1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68" w:right="178" w:hanging="178"/>
                    <w:spacing w:before="139" w:line="27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performed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obstetric   indications,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taking  into  consideration  the  severity 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nd  distribution 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portal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hypertension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including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size/severity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oesophageal,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gastric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pelvic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varices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5;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ind w:left="3" w:right="124" w:firstLine="237"/>
        <w:spacing w:before="49" w:line="25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  optimal  delivery  strategy  in  women  with  cirrhosis  or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non-cirrhotic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  yet  to   be  deﬁned.   Excessive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pushing and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repeated Valsalva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manoeuvres during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stage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labour,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changes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ntraabdominal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therefore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portal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pressures,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precipitate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variceal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bleeding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general,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vaginal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preferred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where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possible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shortened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1" w:firstLine="4"/>
        <w:spacing w:before="37" w:line="266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stage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labour;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assisted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stage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will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reduce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need for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pushing.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section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hould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performed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obstetric  indicati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ons.  Caesarean  section  rates  vary  from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12%–81%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among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eries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choice,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centre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experience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obstetric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trends  inﬂuencing  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ecisions  about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mode  of</w:t>
      </w:r>
      <w:r>
        <w:rPr>
          <w:rFonts w:ascii="Times New Roman" w:hAnsi="Times New Roman" w:eastAsia="Times New Roman" w:cs="Times New Roman"/>
          <w:sz w:val="17"/>
          <w:szCs w:val="17"/>
          <w:spacing w:val="5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delivery.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148–152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Planning  for  surgery  invo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-1"/>
        </w:rPr>
        <w:t>lves</w:t>
      </w:r>
      <w:r>
        <w:rPr>
          <w:rFonts w:ascii="Times New Roman" w:hAnsi="Times New Roman" w:eastAsia="Times New Roman" w:cs="Times New Roman"/>
          <w:sz w:val="17"/>
          <w:szCs w:val="1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correction of coagulopathy 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platelet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transfusion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appropriate,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MRI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ultrasound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imaging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map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intra-abdom-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inal/pelvic varices and multidisciplinary team discussions about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optimal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approach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delivery.  Post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-partum  haemorrhage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occurs</w:t>
      </w:r>
      <w:r>
        <w:rPr>
          <w:rFonts w:ascii="Times New Roman" w:hAnsi="Times New Roman" w:eastAsia="Times New Roman" w:cs="Times New Roman"/>
          <w:sz w:val="17"/>
          <w:szCs w:val="17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5%–45%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cirrhosis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related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bination of factors includ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ing coagulopathy, ectopic varices,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thrombocytopenia.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145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147–149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152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6"/>
        </w:rPr>
        <w:t xml:space="preserve">         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Managem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-1"/>
        </w:rPr>
        <w:t>ent      strategies</w:t>
      </w:r>
      <w:r>
        <w:rPr>
          <w:rFonts w:ascii="Times New Roman" w:hAnsi="Times New Roman" w:eastAsia="Times New Roman" w:cs="Times New Roman"/>
          <w:sz w:val="17"/>
          <w:szCs w:val="1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transfusion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fresh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frozen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plasma,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blood,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platelets,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uterine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contractile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agents,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surgical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intervention.</w:t>
      </w: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spacing w:before="49" w:line="202" w:lineRule="auto"/>
        <w:outlineLvl w:val="2"/>
        <w:rPr/>
      </w:pPr>
      <w:r>
        <w:rPr>
          <w:spacing w:val="8"/>
        </w:rPr>
        <w:t>Vascular</w:t>
      </w:r>
      <w:r>
        <w:rPr>
          <w:spacing w:val="35"/>
        </w:rPr>
        <w:t xml:space="preserve"> </w:t>
      </w:r>
      <w:r>
        <w:rPr>
          <w:spacing w:val="8"/>
        </w:rPr>
        <w:t>liver disease</w:t>
      </w:r>
    </w:p>
    <w:p>
      <w:pPr>
        <w:pStyle w:val="BodyText"/>
        <w:ind w:right="2"/>
        <w:spacing w:before="124" w:line="236" w:lineRule="auto"/>
        <w:rPr/>
      </w:pPr>
      <w:r>
        <w:rPr>
          <w:spacing w:val="12"/>
        </w:rPr>
        <w:t>How</w:t>
      </w:r>
      <w:r>
        <w:rPr>
          <w:spacing w:val="27"/>
        </w:rPr>
        <w:t xml:space="preserve"> </w:t>
      </w:r>
      <w:r>
        <w:rPr>
          <w:spacing w:val="12"/>
        </w:rPr>
        <w:t>should</w:t>
      </w:r>
      <w:r>
        <w:rPr>
          <w:spacing w:val="32"/>
          <w:w w:val="101"/>
        </w:rPr>
        <w:t xml:space="preserve"> </w:t>
      </w:r>
      <w:r>
        <w:rPr>
          <w:spacing w:val="12"/>
        </w:rPr>
        <w:t>women</w:t>
      </w:r>
      <w:r>
        <w:rPr>
          <w:spacing w:val="39"/>
        </w:rPr>
        <w:t xml:space="preserve"> </w:t>
      </w:r>
      <w:r>
        <w:rPr>
          <w:spacing w:val="12"/>
        </w:rPr>
        <w:t>with</w:t>
      </w:r>
      <w:r>
        <w:rPr>
          <w:spacing w:val="38"/>
          <w:w w:val="101"/>
        </w:rPr>
        <w:t xml:space="preserve"> </w:t>
      </w:r>
      <w:r>
        <w:rPr>
          <w:spacing w:val="12"/>
        </w:rPr>
        <w:t>vascular</w:t>
      </w:r>
      <w:r>
        <w:rPr>
          <w:spacing w:val="22"/>
        </w:rPr>
        <w:t xml:space="preserve"> </w:t>
      </w:r>
      <w:r>
        <w:rPr>
          <w:spacing w:val="12"/>
        </w:rPr>
        <w:t>l</w:t>
      </w:r>
      <w:r>
        <w:rPr>
          <w:spacing w:val="11"/>
        </w:rPr>
        <w:t>iver</w:t>
      </w:r>
      <w:r>
        <w:rPr>
          <w:spacing w:val="26"/>
        </w:rPr>
        <w:t xml:space="preserve"> </w:t>
      </w:r>
      <w:r>
        <w:rPr>
          <w:spacing w:val="11"/>
        </w:rPr>
        <w:t>disease</w:t>
      </w:r>
      <w:r>
        <w:rPr>
          <w:spacing w:val="31"/>
          <w:w w:val="101"/>
        </w:rPr>
        <w:t xml:space="preserve"> </w:t>
      </w:r>
      <w:r>
        <w:rPr>
          <w:spacing w:val="11"/>
        </w:rPr>
        <w:t>be</w:t>
      </w:r>
      <w:r>
        <w:rPr>
          <w:spacing w:val="35"/>
          <w:w w:val="101"/>
        </w:rPr>
        <w:t xml:space="preserve"> </w:t>
      </w:r>
      <w:r>
        <w:rPr>
          <w:spacing w:val="11"/>
        </w:rPr>
        <w:t>coun-</w:t>
      </w:r>
      <w:r>
        <w:rPr/>
        <w:t xml:space="preserve"> </w:t>
      </w:r>
      <w:r>
        <w:rPr>
          <w:spacing w:val="11"/>
        </w:rPr>
        <w:t>selled regarding maternal and fetal outcomes?</w:t>
      </w:r>
    </w:p>
    <w:p>
      <w:pPr>
        <w:pStyle w:val="BodyText"/>
        <w:ind w:firstLine="1"/>
        <w:spacing w:before="189" w:line="1423" w:lineRule="exact"/>
        <w:rPr/>
      </w:pPr>
      <w:r>
        <w:rPr>
          <w:position w:val="-28"/>
        </w:rPr>
        <w:pict>
          <v:shape id="_x0000_s236" style="mso-position-vertical-relative:line;mso-position-horizontal-relative:char;width:249.45pt;height:71.1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69" w:right="179" w:hanging="179"/>
                    <w:spacing w:before="137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vascular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disease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counselled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 condition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 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with preterm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birth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operative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ind w:left="3" w:firstLine="237"/>
        <w:spacing w:before="49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Vascular  liver  disease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affect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intrahepatic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blood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vessels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both small and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large, 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portal vein,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 veins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terminal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portion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inferior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vena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cava.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category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disorders  often  manifests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either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known to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 associated with increased activity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procoagulant</w:t>
      </w:r>
      <w:r>
        <w:rPr>
          <w:rFonts w:ascii="Times New Roman" w:hAnsi="Times New Roman" w:eastAsia="Times New Roman" w:cs="Times New Roman"/>
          <w:sz w:val="17"/>
          <w:szCs w:val="17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decrease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certain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anticoagulant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ﬁbrinolysis.  Moreover,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 antiph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ospholipid  syn-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drome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present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some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develop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vascu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around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165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comprehensive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view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 these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changes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obtain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elsewhere.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165</w:t>
        </w:r>
      </w:hyperlink>
    </w:p>
    <w:p>
      <w:pPr>
        <w:ind w:left="3" w:right="1" w:firstLine="236"/>
        <w:spacing w:before="51" w:line="26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Approximately</w:t>
      </w:r>
      <w:r>
        <w:rPr>
          <w:rFonts w:ascii="Times New Roman" w:hAnsi="Times New Roman" w:eastAsia="Times New Roman" w:cs="Times New Roman"/>
          <w:sz w:val="17"/>
          <w:szCs w:val="17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6-16%  of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female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Budd-Chiari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(occlusion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  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veins),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diagnosed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within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months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166–168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Many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will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other   risk   factors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   devel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oping    Budd-Chiari   syndrome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protein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deﬁciency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antiphospholipid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syndrome.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myeloproliferative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disease are associated with vascular disorder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5%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 237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pregnancies  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essential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thrombocytosis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development  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splanchnic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throm-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bosis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weeks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months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delivery.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169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Thus,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throm-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boprophylaxis with low molecular weight heparin is advisable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most  cases  throughout  pregnancy.  A  multi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disciplinary  team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  consider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enable   individualised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strategies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using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national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guidelines; these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ould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consider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pregnancy-associated  thrombosis  risk  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omen  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thrombophilia,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alongside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 v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ariceal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bleeding.</w:t>
      </w:r>
    </w:p>
    <w:p>
      <w:pPr>
        <w:ind w:left="7" w:right="1" w:firstLine="233"/>
        <w:spacing w:before="53" w:line="256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individuals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previously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diagnosed</w:t>
      </w:r>
      <w:r>
        <w:rPr>
          <w:rFonts w:ascii="Times New Roman" w:hAnsi="Times New Roman" w:eastAsia="Times New Roman" w:cs="Times New Roman"/>
          <w:sz w:val="17"/>
          <w:szCs w:val="17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well-controlled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Budd-Chiari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encour-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aging.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24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16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patie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nts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(from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three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European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centres) with stable di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sease at the time of conception, no death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occurred   during    pregnancy,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although   there    were   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hree</w:t>
      </w:r>
    </w:p>
    <w:p>
      <w:pPr>
        <w:spacing w:line="256" w:lineRule="auto"/>
        <w:sectPr>
          <w:type w:val="continuous"/>
          <w:pgSz w:w="11906" w:h="15875"/>
          <w:pgMar w:top="400" w:right="848" w:bottom="798" w:left="849" w:header="0" w:footer="614" w:gutter="0"/>
          <w:cols w:equalWidth="0" w:num="2">
            <w:col w:w="5116" w:space="100"/>
            <w:col w:w="4993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76"/>
        <w:rPr/>
      </w:pPr>
      <w:r/>
    </w:p>
    <w:p>
      <w:pPr>
        <w:sectPr>
          <w:headerReference w:type="default" r:id="rId83"/>
          <w:footerReference w:type="default" r:id="rId84"/>
          <w:pgSz w:w="11906" w:h="15875"/>
          <w:pgMar w:top="796" w:right="848" w:bottom="798" w:left="848" w:header="489" w:footer="614" w:gutter="0"/>
          <w:cols w:equalWidth="0" w:num="1">
            <w:col w:w="10209" w:space="0"/>
          </w:cols>
        </w:sectPr>
        <w:rPr/>
      </w:pPr>
    </w:p>
    <w:p>
      <w:pPr>
        <w:ind w:left="3" w:right="126"/>
        <w:spacing w:before="36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thrombotic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events,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lated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obstruction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two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pre-existing shunts.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170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However,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this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premature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birth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occurred  in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76%  of  patients,  Caesarean  sections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were  per-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formed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47%  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stillbirth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6%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170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Similarly,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retrospective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coho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Netherlands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any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deaths,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woman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pulmo-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nary embolism and two had variceal bleeds; of the 34 (76%) live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births,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27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born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term.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nancy outcomes were also reported in a single-site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cohort of 16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pregnancies in seven women; the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 were six fetal losses before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20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weeks,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gestation.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10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ongoing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pregnancies,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six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complicated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birth,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complicated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preeclampsia,  four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had   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CP  and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two   had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conﬁrmed/suspected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placental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abruption.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larger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45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24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vein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thrombosis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(PVT),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62%  of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whom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treated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low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molecular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weight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heparin,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20%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lost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before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20th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esta-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tional</w:t>
      </w:r>
      <w:r>
        <w:rPr>
          <w:rFonts w:ascii="Times New Roman" w:hAnsi="Times New Roman" w:eastAsia="Times New Roman" w:cs="Times New Roman"/>
          <w:sz w:val="17"/>
          <w:szCs w:val="17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week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birth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occurred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38%  of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deliveries.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Only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26%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births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progressed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 term; the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53%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developed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syndrome.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Oesophageal variceal bleeding occurred in three women during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none  had  received  appropriate  primary  pro-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phylaxis. There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aths.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173</w:t>
        </w:r>
      </w:hyperlink>
    </w:p>
    <w:p>
      <w:pPr>
        <w:ind w:left="3" w:right="125" w:firstLine="251"/>
        <w:spacing w:before="54" w:line="261" w:lineRule="auto"/>
        <w:tabs>
          <w:tab w:val="left" w:pos="255"/>
        </w:tabs>
        <w:jc w:val="righ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PVT  may  also  be  associated  with  pregnancy  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largest series,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up to 4%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PVT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presented during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postpartum.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174–176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Protein S deﬁciency may also p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redispose 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PVT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and,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contrast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Budd-Chiari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syndrome,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myeloprolifer-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ative disorders are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4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recent study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76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45</w:t>
      </w:r>
      <w:r>
        <w:rPr>
          <w:rFonts w:ascii="Times New Roman" w:hAnsi="Times New Roman" w:eastAsia="Times New Roman" w:cs="Times New Roman"/>
          <w:sz w:val="17"/>
          <w:szCs w:val="17"/>
          <w:spacing w:val="4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(12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Budd-Chiari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syndrome,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33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PVT)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described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use of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low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molecular weight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heparin throughou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 the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majority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pregnancies.  Of  45  ﬁrst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pregnancies,  there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were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nine  fetal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losses</w:t>
      </w:r>
      <w:r>
        <w:rPr>
          <w:rFonts w:ascii="Times New Roman" w:hAnsi="Times New Roman" w:eastAsia="Times New Roman" w:cs="Times New Roman"/>
          <w:sz w:val="17"/>
          <w:szCs w:val="17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(25%)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34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(76%)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births,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79%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term. No maternal deaths were observed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but one woman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had 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pulmonary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embolism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variceal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bleeding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requiring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intervention.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this 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ual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report, 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term  birth  rate  of  79%  suggests  that,  although  high-risk,  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reasonable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outcome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could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achieved for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many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patients.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</w:rPr>
        <w:tab/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oesophageal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varices,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stage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labour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need to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expedited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oper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ative vaginal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 order  to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reduce  the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impac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the  Valsalva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manoeuvre.</w:t>
      </w:r>
    </w:p>
    <w:p>
      <w:pPr>
        <w:ind w:left="13" w:right="127" w:hanging="5"/>
        <w:spacing w:before="51" w:line="23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Otherwise,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decisions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about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mode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primarily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obstetric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indications.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4"/>
        <w:spacing w:before="48" w:line="211" w:lineRule="exact"/>
        <w:outlineLvl w:val="2"/>
        <w:rPr/>
      </w:pPr>
      <w:r>
        <w:rPr>
          <w:spacing w:val="10"/>
          <w:position w:val="2"/>
        </w:rPr>
        <w:t>Post-transplant</w:t>
      </w:r>
      <w:r>
        <w:rPr>
          <w:spacing w:val="35"/>
          <w:w w:val="101"/>
          <w:position w:val="2"/>
        </w:rPr>
        <w:t xml:space="preserve"> </w:t>
      </w:r>
      <w:r>
        <w:rPr>
          <w:spacing w:val="10"/>
          <w:position w:val="2"/>
        </w:rPr>
        <w:t>management</w:t>
      </w:r>
    </w:p>
    <w:p>
      <w:pPr>
        <w:pStyle w:val="BodyText"/>
        <w:ind w:right="120" w:firstLine="15"/>
        <w:spacing w:before="124" w:line="247" w:lineRule="auto"/>
        <w:jc w:val="both"/>
        <w:rPr/>
      </w:pPr>
      <w:r>
        <w:rPr>
          <w:spacing w:val="12"/>
        </w:rPr>
        <w:t>What</w:t>
      </w:r>
      <w:r>
        <w:rPr>
          <w:spacing w:val="1"/>
        </w:rPr>
        <w:t xml:space="preserve">  </w:t>
      </w:r>
      <w:r>
        <w:rPr>
          <w:spacing w:val="12"/>
        </w:rPr>
        <w:t>should</w:t>
      </w:r>
      <w:r>
        <w:rPr>
          <w:spacing w:val="3"/>
        </w:rPr>
        <w:t xml:space="preserve">  </w:t>
      </w:r>
      <w:r>
        <w:rPr>
          <w:spacing w:val="12"/>
        </w:rPr>
        <w:t>women</w:t>
      </w:r>
      <w:r>
        <w:rPr>
          <w:spacing w:val="6"/>
        </w:rPr>
        <w:t xml:space="preserve">  </w:t>
      </w:r>
      <w:r>
        <w:rPr>
          <w:spacing w:val="12"/>
        </w:rPr>
        <w:t>with</w:t>
      </w:r>
      <w:r>
        <w:rPr>
          <w:spacing w:val="2"/>
        </w:rPr>
        <w:t xml:space="preserve">  </w:t>
      </w:r>
      <w:r>
        <w:rPr>
          <w:spacing w:val="12"/>
        </w:rPr>
        <w:t>a</w:t>
      </w:r>
      <w:r>
        <w:rPr>
          <w:spacing w:val="3"/>
        </w:rPr>
        <w:t xml:space="preserve">  </w:t>
      </w:r>
      <w:r>
        <w:rPr>
          <w:spacing w:val="12"/>
        </w:rPr>
        <w:t>live</w:t>
      </w:r>
      <w:r>
        <w:rPr>
          <w:spacing w:val="11"/>
        </w:rPr>
        <w:t>r</w:t>
      </w:r>
      <w:r>
        <w:rPr>
          <w:spacing w:val="1"/>
        </w:rPr>
        <w:t xml:space="preserve">  </w:t>
      </w:r>
      <w:r>
        <w:rPr>
          <w:spacing w:val="11"/>
        </w:rPr>
        <w:t>transplant</w:t>
      </w:r>
      <w:r>
        <w:rPr>
          <w:spacing w:val="1"/>
        </w:rPr>
        <w:t xml:space="preserve">  </w:t>
      </w:r>
      <w:r>
        <w:rPr>
          <w:spacing w:val="11"/>
        </w:rPr>
        <w:t>be</w:t>
      </w:r>
      <w:r>
        <w:rPr>
          <w:spacing w:val="3"/>
        </w:rPr>
        <w:t xml:space="preserve">  </w:t>
      </w:r>
      <w:r>
        <w:rPr>
          <w:spacing w:val="11"/>
        </w:rPr>
        <w:t>advised</w:t>
      </w:r>
      <w:r>
        <w:rPr>
          <w:spacing w:val="1"/>
        </w:rPr>
        <w:t xml:space="preserve"> </w:t>
      </w:r>
      <w:r>
        <w:rPr>
          <w:spacing w:val="12"/>
        </w:rPr>
        <w:t>regarding    the</w:t>
      </w:r>
      <w:r>
        <w:rPr>
          <w:spacing w:val="11"/>
        </w:rPr>
        <w:t xml:space="preserve">    </w:t>
      </w:r>
      <w:r>
        <w:rPr>
          <w:spacing w:val="12"/>
        </w:rPr>
        <w:t>risk</w:t>
      </w:r>
      <w:r>
        <w:rPr>
          <w:spacing w:val="11"/>
        </w:rPr>
        <w:t xml:space="preserve">    </w:t>
      </w:r>
      <w:r>
        <w:rPr>
          <w:spacing w:val="12"/>
        </w:rPr>
        <w:t>of </w:t>
      </w:r>
      <w:r>
        <w:rPr>
          <w:spacing w:val="11"/>
        </w:rPr>
        <w:t xml:space="preserve">   rejection</w:t>
      </w:r>
      <w:r>
        <w:rPr/>
        <w:t xml:space="preserve">     </w:t>
      </w:r>
      <w:r>
        <w:rPr>
          <w:spacing w:val="11"/>
        </w:rPr>
        <w:t>or    deterioration</w:t>
      </w:r>
      <w:r>
        <w:rPr>
          <w:spacing w:val="3"/>
        </w:rPr>
        <w:t xml:space="preserve"> </w:t>
      </w:r>
      <w:r>
        <w:rPr>
          <w:spacing w:val="11"/>
        </w:rPr>
        <w:t>in pregnancy?</w:t>
      </w:r>
    </w:p>
    <w:p>
      <w:pPr>
        <w:pStyle w:val="BodyText"/>
        <w:ind w:firstLine="1"/>
        <w:spacing w:before="76" w:line="2271" w:lineRule="exact"/>
        <w:rPr/>
      </w:pPr>
      <w:r>
        <w:rPr>
          <w:position w:val="-45"/>
        </w:rPr>
        <w:pict>
          <v:shape id="_x0000_s238" style="mso-position-vertical-relative:line;mso-position-horizontal-relative:char;width:249.45pt;height:113.6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96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3" w:right="179" w:hanging="183"/>
                    <w:spacing w:before="136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Female  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transplant  recipients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advised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delaying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least  1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year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transplant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associated 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improved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maternal  and  fe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outcomes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3;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3" w:right="179" w:hanging="183"/>
                    <w:spacing w:before="164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Blood  markers 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rejection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checked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regularly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during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pregnancy,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immunosuppression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titr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appro-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priately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4;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a.).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7" w:line="2849" w:lineRule="exact"/>
        <w:rPr/>
      </w:pPr>
      <w:r>
        <w:rPr>
          <w:position w:val="-56"/>
        </w:rPr>
        <w:pict>
          <v:shape id="_x0000_s240" style="mso-position-vertical-relative:line;mso-position-horizontal-relative:char;width:249.45pt;height:142.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2" w:right="178" w:hanging="182"/>
                    <w:spacing w:before="195" w:line="27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Clinicians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ensure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review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liver transplant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recipients,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also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gestational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disorders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including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stational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hy-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pertension,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preeclampsia, gestational diabetes, cholestasis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acute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kidney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injury,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low-dose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aspirin  therapy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  be  initiated  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ﬁrst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trimester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for  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reeclampsia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prophylaxis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1;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  <w:p>
                  <w:pPr>
                    <w:ind w:left="377" w:right="179" w:hanging="187"/>
                    <w:spacing w:before="163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Antenatal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providers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ensure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surveil-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lance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outcomes,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including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preterm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birth and fetal growth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restriction, in 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liver transplant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recipients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2;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253" w:lineRule="auto"/>
        <w:rPr>
          <w:sz w:val="21"/>
        </w:rPr>
      </w:pPr>
      <w:r/>
    </w:p>
    <w:p>
      <w:pPr>
        <w:ind w:left="2" w:right="1" w:firstLine="237"/>
        <w:spacing w:before="49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return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menstrual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function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occur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  1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month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successful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up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95%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recipients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expe-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riencing  complete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normalisation  within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ﬁrst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178–181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Re-balance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sex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hormones,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alterations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pituitary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function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through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improved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hormonal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feedback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loops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contribute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return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function.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Age,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social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circumstance,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medication side effects 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libido can all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reduce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sexual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activity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whilst many of these factors improve post-transplant, there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  still  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proportion  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patients  who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experience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problems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following  transplant.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182,183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Female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recipients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failed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recover</w:t>
      </w:r>
      <w:r>
        <w:rPr>
          <w:rFonts w:ascii="Times New Roman" w:hAnsi="Times New Roman" w:eastAsia="Times New Roman" w:cs="Times New Roman"/>
          <w:sz w:val="17"/>
          <w:szCs w:val="17"/>
          <w:spacing w:val="4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sexual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function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post-transplant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issues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self-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worth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related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suc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depression,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unemployment,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ongoing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issues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body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dysmo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rphia.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183</w:t>
        </w:r>
      </w:hyperlink>
    </w:p>
    <w:p>
      <w:pPr>
        <w:ind w:left="6" w:firstLine="239"/>
        <w:spacing w:before="49" w:line="25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Once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fertility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restored,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sugges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delay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least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year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following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185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Having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predictable/stable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graft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function,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complete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wound-healing,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reduced  immunosuppression  burden,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reduced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infecti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 reduced susceptibility to acute cellular rejection during this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phase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transplantation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means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successful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outcome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occur.</w:t>
      </w:r>
    </w:p>
    <w:p>
      <w:pPr>
        <w:pStyle w:val="BodyText"/>
        <w:ind w:left="3" w:firstLine="236"/>
        <w:spacing w:before="52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9"/>
        </w:rPr>
        <w:t>The  National  Transplantation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Pregnancy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Registry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(NTPR)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has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derived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data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that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suggest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th</w:t>
      </w:r>
      <w:r>
        <w:rPr>
          <w:rFonts w:ascii="Times New Roman" w:hAnsi="Times New Roman" w:eastAsia="Times New Roman" w:cs="Times New Roman"/>
          <w:spacing w:val="13"/>
        </w:rPr>
        <w:t>at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transplant-to-conception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interval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2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years  is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associated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</w:t>
      </w:r>
      <w:r>
        <w:rPr>
          <w:rFonts w:ascii="Times New Roman" w:hAnsi="Times New Roman" w:eastAsia="Times New Roman" w:cs="Times New Roman"/>
          <w:spacing w:val="9"/>
        </w:rPr>
        <w:t>ith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reduced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rates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birth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weight,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rejection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graft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loss;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conceived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within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6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months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LT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greatest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9"/>
        </w:rPr>
        <w:t>se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out-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7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These data are supported by single-centr</w:t>
      </w:r>
      <w:r>
        <w:rPr>
          <w:rFonts w:ascii="Times New Roman" w:hAnsi="Times New Roman" w:eastAsia="Times New Roman" w:cs="Times New Roman"/>
          <w:spacing w:val="12"/>
        </w:rPr>
        <w:t>e studies 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which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successful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live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birth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occurred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7/38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pregnancies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conceived  within  12  months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Another  s</w:t>
      </w:r>
      <w:r>
        <w:rPr>
          <w:rFonts w:ascii="Times New Roman" w:hAnsi="Times New Roman" w:eastAsia="Times New Roman" w:cs="Times New Roman"/>
          <w:spacing w:val="9"/>
        </w:rPr>
        <w:t>tudy  of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pregnancies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demonstrated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no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</w:t>
      </w:r>
      <w:r>
        <w:rPr>
          <w:rFonts w:ascii="Times New Roman" w:hAnsi="Times New Roman" w:eastAsia="Times New Roman" w:cs="Times New Roman"/>
          <w:spacing w:val="10"/>
        </w:rPr>
        <w:t>ifference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low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birth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weight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between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who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conceived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within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ﬁrst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year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liver transplant compared to those who conceived </w:t>
      </w:r>
      <w:r>
        <w:rPr>
          <w:spacing w:val="11"/>
        </w:rPr>
        <w:t>&gt;</w:t>
      </w:r>
      <w:r>
        <w:rPr>
          <w:rFonts w:ascii="Times New Roman" w:hAnsi="Times New Roman" w:eastAsia="Times New Roman" w:cs="Times New Roman"/>
          <w:spacing w:val="11"/>
        </w:rPr>
        <w:t>1-year</w:t>
      </w:r>
      <w:r>
        <w:rPr>
          <w:rFonts w:ascii="Times New Roman" w:hAnsi="Times New Roman" w:eastAsia="Times New Roman" w:cs="Times New Roman"/>
          <w:spacing w:val="10"/>
        </w:rPr>
        <w:t xml:space="preserve"> after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LT.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However,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increased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prematurity,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low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birth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weight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rejection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were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observed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 the ‘early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group,.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188</w:t>
        </w:r>
      </w:hyperlink>
    </w:p>
    <w:p>
      <w:pPr>
        <w:ind w:left="6" w:right="1" w:firstLine="246"/>
        <w:spacing w:before="52" w:line="25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Focusing on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maternal outcomes, death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recipients,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death rates during pregnancy and postpartum reported to be 0-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1%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189–192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 older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where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death were reported (5%-17%), the majority of deaths occurred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year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post-partum.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188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rates  of  pregnancy-induced  hypertension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 30%   in  LT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cipients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9% 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controls.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  meta-analy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sis  re-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ported  largely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simila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ﬁndings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  it  is  notable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that  rates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pregnancy-induced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almost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two-fold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ower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kidney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transplant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ecipients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(54%).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Rates</w:t>
      </w:r>
    </w:p>
    <w:p>
      <w:pPr>
        <w:spacing w:line="257" w:lineRule="auto"/>
        <w:sectPr>
          <w:type w:val="continuous"/>
          <w:pgSz w:w="11906" w:h="15875"/>
          <w:pgMar w:top="796" w:right="848" w:bottom="798" w:left="848" w:header="489" w:footer="614" w:gutter="0"/>
          <w:cols w:equalWidth="0" w:num="2">
            <w:col w:w="5118" w:space="100"/>
            <w:col w:w="4991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85"/>
          <w:pgSz w:w="11906" w:h="15875"/>
          <w:pgMar w:top="400" w:right="816" w:bottom="798" w:left="851" w:header="0" w:footer="614" w:gutter="0"/>
          <w:cols w:equalWidth="0" w:num="1">
            <w:col w:w="10238" w:space="0"/>
          </w:cols>
        </w:sectPr>
        <w:rPr/>
      </w:pPr>
    </w:p>
    <w:p>
      <w:pPr>
        <w:ind w:left="7" w:right="125" w:hanging="2"/>
        <w:spacing w:before="42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hypertension vary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according to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immunosuppressive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therapy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utilised, with reported rates of 22-29%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 corticoster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oids, 63-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73%    with    cyclosporine    and    47-54%    with    tacrolimus-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position w:val="-1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position w:val="-1"/>
        </w:rPr>
        <w:t>immunosuppressio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position w:val="-1"/>
        </w:rPr>
        <w:t>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195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196</w:t>
        </w:r>
      </w:hyperlink>
    </w:p>
    <w:p>
      <w:pPr>
        <w:pStyle w:val="BodyText"/>
        <w:ind w:right="123" w:firstLine="244"/>
        <w:spacing w:before="49" w:line="25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Older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studies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pregnant   LT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recipients   reported   pre-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eclampsia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rates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21-26%,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whereas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rates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7-12%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have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been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reported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in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more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recent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studies.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192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197–200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Gre</w:t>
      </w:r>
      <w:r>
        <w:rPr>
          <w:rFonts w:ascii="Times New Roman" w:hAnsi="Times New Roman" w:eastAsia="Times New Roman" w:cs="Times New Roman"/>
          <w:spacing w:val="12"/>
        </w:rPr>
        <w:t>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understanding of the disease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process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probably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resulted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this reduction. Preecla</w:t>
      </w:r>
      <w:r>
        <w:rPr>
          <w:rFonts w:ascii="Times New Roman" w:hAnsi="Times New Roman" w:eastAsia="Times New Roman" w:cs="Times New Roman"/>
          <w:spacing w:val="10"/>
        </w:rPr>
        <w:t>mpsia is the dominant contributing factor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preterm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delivery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recipients.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186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192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Daily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aspirin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should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initiated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9"/>
        </w:rPr>
        <w:t>&lt;</w:t>
      </w:r>
      <w:r>
        <w:rPr>
          <w:spacing w:val="9"/>
          <w:position w:val="-5"/>
        </w:rPr>
        <w:t>-</w:t>
      </w:r>
      <w:r>
        <w:rPr>
          <w:rFonts w:ascii="Times New Roman" w:hAnsi="Times New Roman" w:eastAsia="Times New Roman" w:cs="Times New Roman"/>
          <w:spacing w:val="9"/>
        </w:rPr>
        <w:t>16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weeks’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gestation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since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improve</w:t>
      </w:r>
      <w:r>
        <w:rPr>
          <w:rFonts w:ascii="Times New Roman" w:hAnsi="Times New Roman" w:eastAsia="Times New Roman" w:cs="Times New Roman"/>
          <w:spacing w:val="8"/>
        </w:rPr>
        <w:t>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placental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haemodynamics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reduces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</w:t>
      </w:r>
      <w:r>
        <w:rPr>
          <w:rFonts w:ascii="Times New Roman" w:hAnsi="Times New Roman" w:eastAsia="Times New Roman" w:cs="Times New Roman"/>
          <w:spacing w:val="11"/>
        </w:rPr>
        <w:t>he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risk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preterm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spacing w:val="11"/>
        </w:rPr>
        <w:t>&lt;</w:t>
      </w:r>
      <w:r>
        <w:rPr>
          <w:rFonts w:ascii="Times New Roman" w:hAnsi="Times New Roman" w:eastAsia="Times New Roman" w:cs="Times New Roman"/>
          <w:spacing w:val="11"/>
        </w:rPr>
        <w:t>37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preeclampsia.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201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202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4"/>
        </w:rPr>
        <w:t>Our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recommendati</w:t>
      </w:r>
      <w:r>
        <w:rPr>
          <w:rFonts w:ascii="Times New Roman" w:hAnsi="Times New Roman" w:eastAsia="Times New Roman" w:cs="Times New Roman"/>
          <w:spacing w:val="13"/>
        </w:rPr>
        <w:t>on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is  to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commence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aspirin  at  a  dose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150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mg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evening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ﬁrst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trimester.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203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1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Where this dose is not available, a dose of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162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once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day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(81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mg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tablets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x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2)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also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suitable.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Aspiri</w:t>
      </w:r>
      <w:r>
        <w:rPr>
          <w:rFonts w:ascii="Times New Roman" w:hAnsi="Times New Roman" w:eastAsia="Times New Roman" w:cs="Times New Roman"/>
          <w:spacing w:val="9"/>
        </w:rPr>
        <w:t>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discontinued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at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36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weeks’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gestation.</w:t>
      </w:r>
    </w:p>
    <w:p>
      <w:pPr>
        <w:ind w:left="4" w:right="120" w:firstLine="247"/>
        <w:spacing w:before="50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rejection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recipients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variable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2"/>
        </w:rPr>
        <w:t>between  0-20%</w:t>
      </w:r>
      <w:r>
        <w:rPr>
          <w:rFonts w:ascii="Times New Roman" w:hAnsi="Times New Roman" w:eastAsia="Times New Roman" w:cs="Times New Roman"/>
          <w:sz w:val="17"/>
          <w:szCs w:val="17"/>
          <w:spacing w:val="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187–189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195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199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204–209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2"/>
        </w:rPr>
        <w:t>Postpartum,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2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-1"/>
        </w:rPr>
        <w:t>rejection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-1"/>
        </w:rPr>
        <w:t>rates vary from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-1"/>
        </w:rPr>
        <w:t>3-12%</w:t>
      </w:r>
      <w:r>
        <w:rPr>
          <w:rFonts w:ascii="Times New Roman" w:hAnsi="Times New Roman" w:eastAsia="Times New Roman" w:cs="Times New Roman"/>
          <w:sz w:val="17"/>
          <w:szCs w:val="17"/>
          <w:spacing w:val="-1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-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188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191–193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210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Rejection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dur-</w:t>
      </w:r>
      <w:r>
        <w:rPr>
          <w:rFonts w:ascii="Times New Roman" w:hAnsi="Times New Roman" w:eastAsia="Times New Roman" w:cs="Times New Roman"/>
          <w:sz w:val="17"/>
          <w:szCs w:val="1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ing  pregnancy  is  often  multifactorial,  relating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to  deliberate  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inadvertent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discontinuation/reduction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immunosu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ppression,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partly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owing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dilutive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plasma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volume.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experience acute rejection during pregnancy usually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respond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standard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pulse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steroids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augmentation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immu-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nosuppression.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188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191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a recent report, 9%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cohort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(8/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93 patients) required re-transplantation at a 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edian of 42 months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postpartum for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indications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as varied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rejection,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recur-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rent disease and late hepatic artery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thrombosis. In all case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s, graft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loss was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 felt to be speciﬁcally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related to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192</w:t>
        </w:r>
      </w:hyperlink>
    </w:p>
    <w:p>
      <w:pPr>
        <w:pStyle w:val="BodyText"/>
        <w:ind w:right="124" w:firstLine="251"/>
        <w:spacing w:before="9" w:line="26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Increasing renal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impairment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pregnancy is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recognised as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key  outcome  predictor  and  i</w:t>
      </w:r>
      <w:r>
        <w:rPr>
          <w:rFonts w:ascii="Times New Roman" w:hAnsi="Times New Roman" w:eastAsia="Times New Roman" w:cs="Times New Roman"/>
          <w:spacing w:val="8"/>
        </w:rPr>
        <w:t>t  is  notable  that  </w:t>
      </w:r>
      <w:r>
        <w:rPr>
          <w:spacing w:val="8"/>
        </w:rPr>
        <w:t>de  novo</w:t>
      </w:r>
      <w:r>
        <w:rPr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renal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impairment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occurs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11-25%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</w:t>
      </w:r>
      <w:r>
        <w:rPr>
          <w:rFonts w:ascii="Times New Roman" w:hAnsi="Times New Roman" w:eastAsia="Times New Roman" w:cs="Times New Roman"/>
          <w:spacing w:val="10"/>
        </w:rPr>
        <w:t>regnant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LT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recipients.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188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Recent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data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suggest that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preconception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estimated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glomerular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ﬁltration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9"/>
        </w:rPr>
        <w:t>&lt;</w:t>
      </w:r>
      <w:r>
        <w:rPr>
          <w:rFonts w:ascii="Times New Roman" w:hAnsi="Times New Roman" w:eastAsia="Times New Roman" w:cs="Times New Roman"/>
          <w:spacing w:val="9"/>
        </w:rPr>
        <w:t>90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ml/minute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recipient</w:t>
      </w:r>
      <w:r>
        <w:rPr>
          <w:rFonts w:ascii="Times New Roman" w:hAnsi="Times New Roman" w:eastAsia="Times New Roman" w:cs="Times New Roman"/>
          <w:spacing w:val="8"/>
        </w:rPr>
        <w:t>s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was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associated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preterm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delivery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pro</w:t>
      </w:r>
      <w:r>
        <w:rPr>
          <w:rFonts w:ascii="Times New Roman" w:hAnsi="Times New Roman" w:eastAsia="Times New Roman" w:cs="Times New Roman"/>
          <w:spacing w:val="9"/>
        </w:rPr>
        <w:t>gressive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decline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esti-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mated  glomerular  ﬁltratio</w:t>
      </w:r>
      <w:r>
        <w:rPr>
          <w:rFonts w:ascii="Times New Roman" w:hAnsi="Times New Roman" w:eastAsia="Times New Roman" w:cs="Times New Roman"/>
          <w:spacing w:val="10"/>
        </w:rPr>
        <w:t>n  rate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during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pregnancy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predicted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gestational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length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outcome.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192</w:t>
        </w:r>
      </w:hyperlink>
    </w:p>
    <w:p>
      <w:pPr>
        <w:pStyle w:val="BodyText"/>
        <w:ind w:right="125" w:firstLine="237"/>
        <w:spacing w:before="51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9"/>
        </w:rPr>
        <w:t>The rate of GDM in pregnant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LT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recipients varies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between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-2"/>
        </w:rPr>
        <w:t>11%</w:t>
      </w:r>
      <w:r>
        <w:rPr>
          <w:rFonts w:ascii="Times New Roman" w:hAnsi="Times New Roman" w:eastAsia="Times New Roman" w:cs="Times New Roman"/>
          <w:spacing w:val="-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-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5"/>
          </w:rPr>
          <w:t>188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5"/>
          </w:rPr>
          <w:t>190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5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5"/>
          </w:rPr>
          <w:t>197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5"/>
          </w:rPr>
          <w:t>198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5"/>
          </w:rPr>
          <w:t>208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5"/>
          </w:rPr>
          <w:t>209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2"/>
        </w:rPr>
        <w:t>Discrepancies</w:t>
      </w:r>
      <w:r>
        <w:rPr>
          <w:rFonts w:ascii="Times New Roman" w:hAnsi="Times New Roman" w:eastAsia="Times New Roman" w:cs="Times New Roman"/>
          <w:spacing w:val="29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-2"/>
        </w:rPr>
        <w:t>in</w:t>
      </w:r>
      <w:r>
        <w:rPr>
          <w:rFonts w:ascii="Times New Roman" w:hAnsi="Times New Roman" w:eastAsia="Times New Roman" w:cs="Times New Roman"/>
          <w:spacing w:val="27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-2"/>
        </w:rPr>
        <w:t>rates</w:t>
      </w:r>
      <w:r>
        <w:rPr>
          <w:rFonts w:ascii="Times New Roman" w:hAnsi="Times New Roman" w:eastAsia="Times New Roman" w:cs="Times New Roman"/>
          <w:spacing w:val="3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-2"/>
        </w:rPr>
        <w:t>l</w:t>
      </w:r>
      <w:r>
        <w:rPr>
          <w:rFonts w:ascii="Times New Roman" w:hAnsi="Times New Roman" w:eastAsia="Times New Roman" w:cs="Times New Roman"/>
          <w:spacing w:val="11"/>
          <w:position w:val="-2"/>
        </w:rPr>
        <w:t>ikely</w:t>
      </w:r>
      <w:r>
        <w:rPr>
          <w:rFonts w:ascii="Times New Roman" w:hAnsi="Times New Roman" w:eastAsia="Times New Roman" w:cs="Times New Roman"/>
          <w:spacing w:val="2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-2"/>
        </w:rPr>
        <w:t>relate</w:t>
      </w:r>
      <w:r>
        <w:rPr>
          <w:rFonts w:ascii="Times New Roman" w:hAnsi="Times New Roman" w:eastAsia="Times New Roman" w:cs="Times New Roman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  type-II  error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reporting,  ethnicity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inclusion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existing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diabetes.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US-based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study,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GDM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recipients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was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8.6%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11"/>
        </w:rPr>
        <w:t>vs</w:t>
      </w:r>
      <w:r>
        <w:rPr>
          <w:rFonts w:ascii="Times New Roman" w:hAnsi="Times New Roman" w:eastAsia="Times New Roman" w:cs="Times New Roman"/>
          <w:spacing w:val="11"/>
        </w:rPr>
        <w:t>.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5.4%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non-transplant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group.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190</w:t>
        </w:r>
      </w:hyperlink>
    </w:p>
    <w:p>
      <w:pPr>
        <w:pStyle w:val="BodyText"/>
        <w:ind w:right="123" w:firstLine="237"/>
        <w:spacing w:before="11" w:line="25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3"/>
        </w:rPr>
        <w:t>The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frequency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of  infections  acquired  during  pregnancy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has  been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reported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be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large</w:t>
      </w:r>
      <w:r>
        <w:rPr>
          <w:rFonts w:ascii="Times New Roman" w:hAnsi="Times New Roman" w:eastAsia="Times New Roman" w:cs="Times New Roman"/>
          <w:spacing w:val="12"/>
        </w:rPr>
        <w:t>ly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similar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between   LT  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cipients  and  the  general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populat</w:t>
      </w:r>
      <w:r>
        <w:rPr>
          <w:rFonts w:ascii="Times New Roman" w:hAnsi="Times New Roman" w:eastAsia="Times New Roman" w:cs="Times New Roman"/>
          <w:spacing w:val="14"/>
        </w:rPr>
        <w:t>ion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189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211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4"/>
        </w:rPr>
        <w:t>although  rates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reached   up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to   11%   (including   viral-related)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188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pacing w:val="11"/>
        </w:rPr>
        <w:t>Geni</w:t>
      </w:r>
      <w:r>
        <w:rPr>
          <w:rFonts w:ascii="Times New Roman" w:hAnsi="Times New Roman" w:eastAsia="Times New Roman" w:cs="Times New Roman"/>
          <w:spacing w:val="10"/>
        </w:rPr>
        <w:t>to-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urinary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tract   infection   has   been   reported   to   be   more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frequent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(5.3%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12"/>
        </w:rPr>
        <w:t>vs.</w:t>
      </w:r>
      <w:r>
        <w:rPr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1.4%,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respectively)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90</w:t>
        </w:r>
      </w:hyperlink>
    </w:p>
    <w:p>
      <w:pPr>
        <w:pStyle w:val="BodyText"/>
        <w:spacing w:before="241" w:line="201" w:lineRule="auto"/>
        <w:outlineLvl w:val="3"/>
        <w:rPr/>
      </w:pPr>
      <w:r>
        <w:rPr>
          <w:spacing w:val="4"/>
        </w:rPr>
        <w:t>Fetal</w:t>
      </w:r>
      <w:r>
        <w:rPr>
          <w:spacing w:val="15"/>
          <w:w w:val="101"/>
        </w:rPr>
        <w:t xml:space="preserve"> </w:t>
      </w:r>
      <w:r>
        <w:rPr>
          <w:spacing w:val="4"/>
        </w:rPr>
        <w:t>outcomes</w:t>
      </w:r>
    </w:p>
    <w:p>
      <w:pPr>
        <w:pStyle w:val="BodyText"/>
        <w:ind w:left="4" w:right="125" w:firstLine="9"/>
        <w:spacing w:before="15" w:line="26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In the largest meta-analysis to date, a</w:t>
      </w:r>
      <w:r>
        <w:rPr>
          <w:rFonts w:ascii="Times New Roman" w:hAnsi="Times New Roman" w:eastAsia="Times New Roman" w:cs="Times New Roman"/>
          <w:spacing w:val="9"/>
        </w:rPr>
        <w:t xml:space="preserve"> live birth rate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 77%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346/450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LT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pregnancies.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9"/>
        </w:rPr>
        <w:t>deed,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it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notable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during the same time period, the live birth rate in the general US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population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lower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at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67%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However,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Lim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10"/>
        </w:rPr>
        <w:t>et </w:t>
      </w:r>
      <w:r>
        <w:rPr>
          <w:spacing w:val="9"/>
        </w:rPr>
        <w:t>al.</w:t>
      </w:r>
      <w:r>
        <w:rPr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demon-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strated that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birth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have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improved sequentially </w:t>
      </w:r>
      <w:r>
        <w:rPr>
          <w:rFonts w:ascii="Times New Roman" w:hAnsi="Times New Roman" w:eastAsia="Times New Roman" w:cs="Times New Roman"/>
          <w:spacing w:val="9"/>
        </w:rPr>
        <w:t>over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last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three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decades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their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cohort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LT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recipients</w:t>
      </w:r>
      <w:r>
        <w:rPr>
          <w:rFonts w:ascii="Times New Roman" w:hAnsi="Times New Roman" w:eastAsia="Times New Roman" w:cs="Times New Roman"/>
          <w:spacing w:val="9"/>
        </w:rPr>
        <w:t>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from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60%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4" w:firstLine="13"/>
        <w:spacing w:before="40" w:line="25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</w:rPr>
        <w:t>pre</w:t>
      </w:r>
      <w:r>
        <w:rPr>
          <w:rFonts w:ascii="Times New Roman" w:hAnsi="Times New Roman" w:eastAsia="Times New Roman" w:cs="Times New Roman"/>
          <w:spacing w:val="20"/>
        </w:rPr>
        <w:t>-1997,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20"/>
        </w:rPr>
        <w:t xml:space="preserve"> 70%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>between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1997-2006,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20"/>
        </w:rPr>
        <w:t xml:space="preserve"> 84</w:t>
      </w:r>
      <w:r>
        <w:rPr>
          <w:rFonts w:ascii="Times New Roman" w:hAnsi="Times New Roman" w:eastAsia="Times New Roman" w:cs="Times New Roman"/>
          <w:spacing w:val="19"/>
        </w:rPr>
        <w:t>%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from</w:t>
      </w:r>
      <w:r>
        <w:rPr>
          <w:rFonts w:ascii="Times New Roman" w:hAnsi="Times New Roman" w:eastAsia="Times New Roman" w:cs="Times New Roman"/>
          <w:spacing w:val="19"/>
        </w:rPr>
        <w:t xml:space="preserve"> 2007-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2016.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Deshpande </w:t>
      </w:r>
      <w:r>
        <w:rPr>
          <w:spacing w:val="11"/>
        </w:rPr>
        <w:t>et al.</w:t>
      </w:r>
      <w:r>
        <w:rPr>
          <w:rFonts w:ascii="Times New Roman" w:hAnsi="Times New Roman" w:eastAsia="Times New Roman" w:cs="Times New Roman"/>
          <w:spacing w:val="11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 the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large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meta-analy</w:t>
      </w:r>
      <w:r>
        <w:rPr>
          <w:rFonts w:ascii="Times New Roman" w:hAnsi="Times New Roman" w:eastAsia="Times New Roman" w:cs="Times New Roman"/>
          <w:spacing w:val="10"/>
        </w:rPr>
        <w:t>sis,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 miscarriage rate of 16%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10"/>
        </w:rPr>
        <w:t>vs.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17%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the general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population.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Stillbirth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rates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0-1.2%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are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typically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reported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pregnant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recipients,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although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rates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high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12%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have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reported.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197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4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204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4"/>
        </w:rPr>
        <w:t>NTPR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data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suggest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th</w:t>
      </w:r>
      <w:r>
        <w:rPr>
          <w:rFonts w:ascii="Times New Roman" w:hAnsi="Times New Roman" w:eastAsia="Times New Roman" w:cs="Times New Roman"/>
          <w:spacing w:val="13"/>
        </w:rPr>
        <w:t>at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cholestasis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develop-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ment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is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sixfold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more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likely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during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pregnancy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LT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recipients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than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general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population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(37).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Preterm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birth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rates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  <w:position w:val="-2"/>
        </w:rPr>
        <w:t>cipients</w:t>
      </w:r>
      <w:r>
        <w:rPr>
          <w:rFonts w:ascii="Times New Roman" w:hAnsi="Times New Roman" w:eastAsia="Times New Roman" w:cs="Times New Roman"/>
          <w:spacing w:val="6"/>
          <w:position w:val="-2"/>
        </w:rPr>
        <w:t xml:space="preserve">     </w:t>
      </w:r>
      <w:r>
        <w:rPr>
          <w:rFonts w:ascii="Times New Roman" w:hAnsi="Times New Roman" w:eastAsia="Times New Roman" w:cs="Times New Roman"/>
          <w:spacing w:val="14"/>
          <w:position w:val="-2"/>
        </w:rPr>
        <w:t>range</w:t>
      </w:r>
      <w:r>
        <w:rPr>
          <w:rFonts w:ascii="Times New Roman" w:hAnsi="Times New Roman" w:eastAsia="Times New Roman" w:cs="Times New Roman"/>
          <w:spacing w:val="7"/>
          <w:position w:val="-2"/>
        </w:rPr>
        <w:t xml:space="preserve">     </w:t>
      </w:r>
      <w:r>
        <w:rPr>
          <w:rFonts w:ascii="Times New Roman" w:hAnsi="Times New Roman" w:eastAsia="Times New Roman" w:cs="Times New Roman"/>
          <w:spacing w:val="14"/>
          <w:position w:val="-2"/>
        </w:rPr>
        <w:t>between</w:t>
      </w:r>
      <w:r>
        <w:rPr>
          <w:rFonts w:ascii="Times New Roman" w:hAnsi="Times New Roman" w:eastAsia="Times New Roman" w:cs="Times New Roman"/>
          <w:spacing w:val="7"/>
          <w:position w:val="-2"/>
        </w:rPr>
        <w:t xml:space="preserve">     </w:t>
      </w:r>
      <w:r>
        <w:rPr>
          <w:rFonts w:ascii="Times New Roman" w:hAnsi="Times New Roman" w:eastAsia="Times New Roman" w:cs="Times New Roman"/>
          <w:spacing w:val="14"/>
          <w:position w:val="-2"/>
        </w:rPr>
        <w:t>14-53%,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5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4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5"/>
          </w:rPr>
          <w:t>188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204–206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r>
        <w:rPr>
          <w:rFonts w:ascii="Times New Roman" w:hAnsi="Times New Roman" w:eastAsia="Times New Roman" w:cs="Times New Roman"/>
          <w:sz w:val="11"/>
          <w:szCs w:val="11"/>
          <w:position w:val="5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209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212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3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 a rate of 39%, 2.5-fold </w:t>
      </w:r>
      <w:r>
        <w:rPr>
          <w:rFonts w:ascii="Times New Roman" w:hAnsi="Times New Roman" w:eastAsia="Times New Roman" w:cs="Times New Roman"/>
          <w:spacing w:val="10"/>
        </w:rPr>
        <w:t>higher than in the general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population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(14%),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 the study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by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Des</w:t>
      </w:r>
      <w:r>
        <w:rPr>
          <w:rFonts w:ascii="Times New Roman" w:hAnsi="Times New Roman" w:eastAsia="Times New Roman" w:cs="Times New Roman"/>
          <w:spacing w:val="10"/>
        </w:rPr>
        <w:t>hpande </w:t>
      </w:r>
      <w:r>
        <w:rPr>
          <w:spacing w:val="10"/>
        </w:rPr>
        <w:t>et al.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 recent systematic review reported a preterm birth rate of 32%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1,079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Rates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5-20%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have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been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reported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-1"/>
        </w:rPr>
        <w:t>for fetal</w:t>
      </w:r>
      <w:r>
        <w:rPr>
          <w:rFonts w:ascii="Times New Roman" w:hAnsi="Times New Roman" w:eastAsia="Times New Roman" w:cs="Times New Roman"/>
          <w:spacing w:val="33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-1"/>
        </w:rPr>
        <w:t>growth</w:t>
      </w:r>
      <w:r>
        <w:rPr>
          <w:rFonts w:ascii="Times New Roman" w:hAnsi="Times New Roman" w:eastAsia="Times New Roman" w:cs="Times New Roman"/>
          <w:spacing w:val="2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-1"/>
        </w:rPr>
        <w:t>restriction</w:t>
      </w:r>
      <w:r>
        <w:rPr>
          <w:rFonts w:ascii="Times New Roman" w:hAnsi="Times New Roman" w:eastAsia="Times New Roman" w:cs="Times New Roman"/>
          <w:spacing w:val="2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-1"/>
        </w:rPr>
        <w:t>(FGR).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198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204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210</w:t>
        </w:r>
      </w:hyperlink>
    </w:p>
    <w:p>
      <w:pPr>
        <w:pStyle w:val="BodyText"/>
        <w:ind w:left="3" w:right="33" w:firstLine="251"/>
        <w:spacing w:before="56" w:line="25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delivery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by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caesarean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section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</w:t>
      </w:r>
      <w:r>
        <w:rPr>
          <w:rFonts w:ascii="Times New Roman" w:hAnsi="Times New Roman" w:eastAsia="Times New Roman" w:cs="Times New Roman"/>
          <w:spacing w:val="9"/>
        </w:rPr>
        <w:t>gnant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LT</w:t>
      </w:r>
      <w:r>
        <w:rPr>
          <w:rFonts w:ascii="Times New Roman" w:hAnsi="Times New Roman" w:eastAsia="Times New Roman" w:cs="Times New Roman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-2"/>
        </w:rPr>
        <w:t>cipients   vary    between   20-63%</w:t>
      </w:r>
      <w:r>
        <w:rPr>
          <w:rFonts w:ascii="Times New Roman" w:hAnsi="Times New Roman" w:eastAsia="Times New Roman" w:cs="Times New Roman"/>
          <w:spacing w:val="-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-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187–189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197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204–207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5"/>
          </w:rPr>
          <w:t>209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,</w:t>
      </w:r>
      <w:r>
        <w:rPr>
          <w:rFonts w:ascii="Times New Roman" w:hAnsi="Times New Roman" w:eastAsia="Times New Roman" w:cs="Times New Roman"/>
          <w:sz w:val="11"/>
          <w:szCs w:val="11"/>
          <w:position w:val="5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212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meta-analysis,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Deshpande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11"/>
        </w:rPr>
        <w:t>et al.</w:t>
      </w:r>
      <w:r>
        <w:rPr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rate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45%,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compared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32%  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comparative  US  population</w:t>
      </w:r>
      <w:r>
        <w:rPr>
          <w:rFonts w:ascii="Times New Roman" w:hAnsi="Times New Roman" w:eastAsia="Times New Roman" w:cs="Times New Roman"/>
          <w:spacing w:val="1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Mode   of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delivery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should   be   predicated   by   obstetric   in-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dications.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There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are  no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speciﬁ</w:t>
      </w:r>
      <w:r>
        <w:rPr>
          <w:rFonts w:ascii="Times New Roman" w:hAnsi="Times New Roman" w:eastAsia="Times New Roman" w:cs="Times New Roman"/>
          <w:spacing w:val="10"/>
        </w:rPr>
        <w:t>c  contraindications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vaginal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delivery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recipients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whil</w:t>
      </w:r>
      <w:r>
        <w:rPr>
          <w:rFonts w:ascii="Times New Roman" w:hAnsi="Times New Roman" w:eastAsia="Times New Roman" w:cs="Times New Roman"/>
          <w:spacing w:val="7"/>
        </w:rPr>
        <w:t>st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delivery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transplant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centre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does  not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appear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alter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obstetric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outcomes.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189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3"/>
        </w:rPr>
        <w:t>R</w:t>
      </w:r>
      <w:r>
        <w:rPr>
          <w:rFonts w:ascii="Times New Roman" w:hAnsi="Times New Roman" w:eastAsia="Times New Roman" w:cs="Times New Roman"/>
          <w:spacing w:val="12"/>
        </w:rPr>
        <w:t>ates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antepartum haemorrhage are similar between LT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recipients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general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population,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although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postpartu</w:t>
      </w:r>
      <w:r>
        <w:rPr>
          <w:rFonts w:ascii="Times New Roman" w:hAnsi="Times New Roman" w:eastAsia="Times New Roman" w:cs="Times New Roman"/>
          <w:spacing w:val="11"/>
        </w:rPr>
        <w:t>m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haemorrhage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more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common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recipients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compared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controls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(8%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10"/>
        </w:rPr>
        <w:t>vs.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1"/>
          <w:position w:val="-1"/>
        </w:rPr>
        <w:t>3%,</w:t>
      </w:r>
      <w:r>
        <w:rPr>
          <w:rFonts w:ascii="Times New Roman" w:hAnsi="Times New Roman" w:eastAsia="Times New Roman" w:cs="Times New Roman"/>
          <w:spacing w:val="40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-1"/>
        </w:rPr>
        <w:t>respectively).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189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190</w:t>
        </w:r>
      </w:hyperlink>
    </w:p>
    <w:p>
      <w:pPr>
        <w:pStyle w:val="BodyText"/>
        <w:ind w:right="20"/>
        <w:spacing w:before="127" w:line="280" w:lineRule="auto"/>
        <w:jc w:val="both"/>
        <w:rPr/>
      </w:pPr>
      <w:r>
        <w:rPr>
          <w:spacing w:val="13"/>
        </w:rPr>
        <w:t>For</w:t>
      </w:r>
      <w:r>
        <w:rPr>
          <w:spacing w:val="-5"/>
        </w:rPr>
        <w:t xml:space="preserve"> </w:t>
      </w:r>
      <w:r>
        <w:rPr>
          <w:spacing w:val="13"/>
        </w:rPr>
        <w:t>pregnant LT</w:t>
      </w:r>
      <w:r>
        <w:rPr>
          <w:spacing w:val="-2"/>
        </w:rPr>
        <w:t xml:space="preserve"> </w:t>
      </w:r>
      <w:r>
        <w:rPr>
          <w:spacing w:val="13"/>
        </w:rPr>
        <w:t>recipient</w:t>
      </w:r>
      <w:r>
        <w:rPr>
          <w:spacing w:val="12"/>
        </w:rPr>
        <w:t>s, is the use of</w:t>
      </w:r>
      <w:r>
        <w:rPr>
          <w:spacing w:val="-2"/>
        </w:rPr>
        <w:t xml:space="preserve"> </w:t>
      </w:r>
      <w:r>
        <w:rPr>
          <w:spacing w:val="12"/>
        </w:rPr>
        <w:t>speciﬁc</w:t>
      </w:r>
      <w:r>
        <w:rPr>
          <w:spacing w:val="10"/>
        </w:rPr>
        <w:t xml:space="preserve"> </w:t>
      </w:r>
      <w:r>
        <w:rPr>
          <w:spacing w:val="12"/>
        </w:rPr>
        <w:t>immuno-</w:t>
      </w:r>
      <w:r>
        <w:rPr/>
        <w:t xml:space="preserve"> </w:t>
      </w:r>
      <w:r>
        <w:rPr>
          <w:spacing w:val="11"/>
        </w:rPr>
        <w:t>suppressive  drugs</w:t>
      </w:r>
      <w:r>
        <w:rPr>
          <w:spacing w:val="2"/>
        </w:rPr>
        <w:t xml:space="preserve">  </w:t>
      </w:r>
      <w:r>
        <w:rPr>
          <w:spacing w:val="11"/>
        </w:rPr>
        <w:t>associated</w:t>
      </w:r>
      <w:r>
        <w:rPr>
          <w:spacing w:val="3"/>
        </w:rPr>
        <w:t xml:space="preserve">  </w:t>
      </w:r>
      <w:r>
        <w:rPr>
          <w:spacing w:val="11"/>
        </w:rPr>
        <w:t>with</w:t>
      </w:r>
      <w:r>
        <w:rPr>
          <w:spacing w:val="3"/>
        </w:rPr>
        <w:t xml:space="preserve">  </w:t>
      </w:r>
      <w:r>
        <w:rPr>
          <w:spacing w:val="11"/>
        </w:rPr>
        <w:t>an</w:t>
      </w:r>
      <w:r>
        <w:rPr>
          <w:spacing w:val="2"/>
        </w:rPr>
        <w:t xml:space="preserve">  </w:t>
      </w:r>
      <w:r>
        <w:rPr>
          <w:spacing w:val="11"/>
        </w:rPr>
        <w:t>increased</w:t>
      </w:r>
      <w:r>
        <w:rPr>
          <w:spacing w:val="46"/>
          <w:w w:val="101"/>
        </w:rPr>
        <w:t xml:space="preserve"> </w:t>
      </w:r>
      <w:r>
        <w:rPr>
          <w:spacing w:val="11"/>
        </w:rPr>
        <w:t>risk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</w:t>
      </w:r>
      <w:r>
        <w:rPr>
          <w:spacing w:val="11"/>
        </w:rPr>
        <w:t>adverse maternal or fetal outcomes?</w:t>
      </w:r>
    </w:p>
    <w:p>
      <w:pPr>
        <w:pStyle w:val="BodyText"/>
        <w:ind w:firstLine="1"/>
        <w:spacing w:before="147" w:line="5627" w:lineRule="exact"/>
        <w:rPr/>
      </w:pPr>
      <w:r>
        <w:rPr>
          <w:position w:val="-112"/>
        </w:rPr>
        <w:pict>
          <v:shape id="_x0000_s242" style="mso-position-vertical-relative:line;mso-position-horizontal-relative:char;width:251.15pt;height:281.4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9" w:right="179" w:hanging="179"/>
                    <w:spacing w:before="137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immunosuppressive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drugs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azathi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oprine,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cyclosporine,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tacrolimus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prednisolone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not   be  stopped   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   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2" w:right="179" w:hanging="182"/>
                    <w:spacing w:before="162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Mycophenolate   mofetil    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   teratogenic   and   should  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stopped at least 12 weeks before concep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tion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3;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69" w:right="180" w:hanging="179"/>
                    <w:spacing w:before="163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taking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cyclosporine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tacrolimus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closely   monitored   for    hypertension 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preeclampsia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throughout  pregnancy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 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63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Women taking glucocorticoid treatment should be scree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for  gestational  diabetes  mellitus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2;  str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ong  recom-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72" w:right="177" w:hanging="182"/>
                    <w:spacing w:before="146" w:line="27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Clinicians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aware  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taking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prednisolone per day for more 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han 3 weeks are at 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adrenal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suppression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consider-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glucocorticoid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livery,  and   if  there   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intercurrent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infection,  vomiting   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hyperemesis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gravidarum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2; strong 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spacing w:line="5627" w:lineRule="exact"/>
        <w:sectPr>
          <w:type w:val="continuous"/>
          <w:pgSz w:w="11906" w:h="15875"/>
          <w:pgMar w:top="400" w:right="816" w:bottom="798" w:left="851" w:header="0" w:footer="614" w:gutter="0"/>
          <w:cols w:equalWidth="0" w:num="2">
            <w:col w:w="5114" w:space="100"/>
            <w:col w:w="5025" w:space="0"/>
          </w:cols>
        </w:sectPr>
        <w:rPr/>
      </w:pPr>
    </w:p>
    <w:p>
      <w:pPr>
        <w:spacing w:before="125"/>
        <w:rPr/>
      </w:pPr>
      <w:r/>
    </w:p>
    <w:p>
      <w:pPr>
        <w:sectPr>
          <w:headerReference w:type="default" r:id="rId86"/>
          <w:footerReference w:type="default" r:id="rId87"/>
          <w:pgSz w:w="11906" w:h="15875"/>
          <w:pgMar w:top="796" w:right="839" w:bottom="798" w:left="849" w:header="489" w:footer="614" w:gutter="0"/>
          <w:cols w:equalWidth="0" w:num="1">
            <w:col w:w="10218" w:space="0"/>
          </w:cols>
        </w:sectPr>
        <w:rPr/>
      </w:pPr>
    </w:p>
    <w:p>
      <w:pPr>
        <w:pStyle w:val="BodyText"/>
        <w:ind w:right="123" w:firstLine="248"/>
        <w:spacing w:before="141" w:line="26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8"/>
        </w:rPr>
        <w:t>Congenital  abnormalities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are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rare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offspring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LT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-1"/>
        </w:rPr>
        <w:t>cipients.</w:t>
      </w:r>
      <w:r>
        <w:rPr>
          <w:rFonts w:ascii="Times New Roman" w:hAnsi="Times New Roman" w:eastAsia="Times New Roman" w:cs="Times New Roman"/>
          <w:spacing w:val="8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pacing w:val="12"/>
          <w:position w:val="-1"/>
        </w:rPr>
        <w:t>Rates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pacing w:val="12"/>
          <w:position w:val="-1"/>
        </w:rPr>
        <w:t>of</w:t>
      </w:r>
      <w:r>
        <w:rPr>
          <w:rFonts w:ascii="Times New Roman" w:hAnsi="Times New Roman" w:eastAsia="Times New Roman" w:cs="Times New Roman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pacing w:val="12"/>
          <w:position w:val="-1"/>
        </w:rPr>
        <w:t>0-4%</w:t>
      </w:r>
      <w:r>
        <w:rPr>
          <w:rFonts w:ascii="Times New Roman" w:hAnsi="Times New Roman" w:eastAsia="Times New Roman" w:cs="Times New Roman"/>
          <w:spacing w:val="7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pacing w:val="12"/>
          <w:position w:val="-1"/>
        </w:rPr>
        <w:t>have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pacing w:val="12"/>
          <w:position w:val="-1"/>
        </w:rPr>
        <w:t>been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pacing w:val="12"/>
          <w:position w:val="-1"/>
        </w:rPr>
        <w:t>reported,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186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189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205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r>
        <w:rPr>
          <w:rFonts w:ascii="Times New Roman" w:hAnsi="Times New Roman" w:eastAsia="Times New Roman" w:cs="Times New Roman"/>
          <w:sz w:val="11"/>
          <w:szCs w:val="11"/>
          <w:position w:val="6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207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208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older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data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suggesting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incidences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up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17%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2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Cofﬁn </w:t>
      </w:r>
      <w:r>
        <w:rPr>
          <w:spacing w:val="10"/>
        </w:rPr>
        <w:t>et</w:t>
      </w:r>
      <w:r>
        <w:rPr>
          <w:spacing w:val="-10"/>
        </w:rPr>
        <w:t xml:space="preserve"> </w:t>
      </w:r>
      <w:r>
        <w:rPr>
          <w:spacing w:val="10"/>
        </w:rPr>
        <w:t>al. </w:t>
      </w:r>
      <w:r>
        <w:rPr>
          <w:rFonts w:ascii="Times New Roman" w:hAnsi="Times New Roman" w:eastAsia="Times New Roman" w:cs="Times New Roman"/>
          <w:spacing w:val="10"/>
        </w:rPr>
        <w:t>reported a congenital malformati</w:t>
      </w:r>
      <w:r>
        <w:rPr>
          <w:rFonts w:ascii="Times New Roman" w:hAnsi="Times New Roman" w:eastAsia="Times New Roman" w:cs="Times New Roman"/>
          <w:spacing w:val="9"/>
        </w:rPr>
        <w:t>on rate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2"/>
        </w:rPr>
        <w:t xml:space="preserve">   1.4%  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2"/>
        </w:rPr>
        <w:t xml:space="preserve">   206   </w:t>
      </w:r>
      <w:r>
        <w:rPr>
          <w:rFonts w:ascii="Times New Roman" w:hAnsi="Times New Roman" w:eastAsia="Times New Roman" w:cs="Times New Roman"/>
        </w:rPr>
        <w:t>LT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</w:rPr>
        <w:t>pregnancies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 xml:space="preserve">  (</w:t>
      </w:r>
      <w:r>
        <w:rPr/>
        <w:t>vs</w:t>
      </w:r>
      <w:r>
        <w:rPr>
          <w:rFonts w:ascii="Times New Roman" w:hAnsi="Times New Roman" w:eastAsia="Times New Roman" w:cs="Times New Roman"/>
          <w:spacing w:val="11"/>
        </w:rPr>
        <w:t>.   0.6%   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rFonts w:ascii="Times New Roman" w:hAnsi="Times New Roman" w:eastAsia="Times New Roman" w:cs="Times New Roman"/>
        </w:rPr>
        <w:t>non</w:t>
      </w:r>
      <w:r>
        <w:rPr>
          <w:rFonts w:ascii="Times New Roman" w:hAnsi="Times New Roman" w:eastAsia="Times New Roman" w:cs="Times New Roman"/>
          <w:spacing w:val="11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transplanted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group),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ho</w:t>
      </w:r>
      <w:r>
        <w:rPr>
          <w:rFonts w:ascii="Times New Roman" w:hAnsi="Times New Roman" w:eastAsia="Times New Roman" w:cs="Times New Roman"/>
          <w:spacing w:val="10"/>
        </w:rPr>
        <w:t>wever,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notable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2006,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NTPR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database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3-5%   malformation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rate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comparative  general   population.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20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Documented  congenital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anomalies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the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neonates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female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recip</w:t>
      </w:r>
      <w:r>
        <w:rPr>
          <w:rFonts w:ascii="Times New Roman" w:hAnsi="Times New Roman" w:eastAsia="Times New Roman" w:cs="Times New Roman"/>
          <w:spacing w:val="9"/>
        </w:rPr>
        <w:t>ients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include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cleft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defects, tracheoesophageal ﬁstula, pyl</w:t>
      </w:r>
      <w:r>
        <w:rPr>
          <w:rFonts w:ascii="Times New Roman" w:hAnsi="Times New Roman" w:eastAsia="Times New Roman" w:cs="Times New Roman"/>
          <w:spacing w:val="11"/>
        </w:rPr>
        <w:t>oric stenosis, ventricular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septal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defects,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Tetralogy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Fallot,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valvul</w:t>
      </w:r>
      <w:r>
        <w:rPr>
          <w:rFonts w:ascii="Times New Roman" w:hAnsi="Times New Roman" w:eastAsia="Times New Roman" w:cs="Times New Roman"/>
          <w:spacing w:val="9"/>
        </w:rPr>
        <w:t>ar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disease,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total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anomalous  pulmonar</w:t>
      </w:r>
      <w:r>
        <w:rPr>
          <w:rFonts w:ascii="Times New Roman" w:hAnsi="Times New Roman" w:eastAsia="Times New Roman" w:cs="Times New Roman"/>
          <w:spacing w:val="11"/>
        </w:rPr>
        <w:t>y  venous  defect,  cystic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kidney,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hydro-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  <w:position w:val="-1"/>
        </w:rPr>
        <w:t>coeles,  and  hypospadias.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186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199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210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6"/>
          </w:rPr>
          <w:t>214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pacing w:val="13"/>
          <w:position w:val="-1"/>
        </w:rPr>
        <w:t>With  regard  to</w:t>
      </w:r>
      <w:r>
        <w:rPr>
          <w:rFonts w:ascii="Times New Roman" w:hAnsi="Times New Roman" w:eastAsia="Times New Roman" w:cs="Times New Roman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speciﬁc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immunosuppression,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10%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maternal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corticoste-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roid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dose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reaches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developing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baby;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while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older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data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sug-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gest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association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between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use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 the ﬁrst trimester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</w:t>
      </w:r>
      <w:r>
        <w:rPr>
          <w:rFonts w:ascii="Times New Roman" w:hAnsi="Times New Roman" w:eastAsia="Times New Roman" w:cs="Times New Roman"/>
          <w:spacing w:val="11"/>
        </w:rPr>
        <w:t>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cleft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lip/palate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abnormalities,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215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216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this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been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supported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more recent studies.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217–219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Howev</w:t>
      </w:r>
      <w:r>
        <w:rPr>
          <w:rFonts w:ascii="Times New Roman" w:hAnsi="Times New Roman" w:eastAsia="Times New Roman" w:cs="Times New Roman"/>
          <w:spacing w:val="12"/>
        </w:rPr>
        <w:t>er, women taking high doses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have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increased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risks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</w:t>
      </w:r>
      <w:r>
        <w:rPr>
          <w:rFonts w:ascii="Times New Roman" w:hAnsi="Times New Roman" w:eastAsia="Times New Roman" w:cs="Times New Roman"/>
          <w:spacing w:val="9"/>
        </w:rPr>
        <w:t>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GDM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prolonged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use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spacing w:val="9"/>
        </w:rPr>
        <w:t>i.e</w:t>
      </w:r>
      <w:r>
        <w:rPr>
          <w:rFonts w:ascii="Times New Roman" w:hAnsi="Times New Roman" w:eastAsia="Times New Roman" w:cs="Times New Roman"/>
          <w:spacing w:val="9"/>
        </w:rPr>
        <w:t>.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5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prednisolone per day for more than 3 weeks)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 associated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adrenal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suppression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need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for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glucocorticoid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replace-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ment  at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time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labour.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Intramuscular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parenteral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glucocorticoid  replacement  may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nee</w:t>
      </w:r>
      <w:r>
        <w:rPr>
          <w:rFonts w:ascii="Times New Roman" w:hAnsi="Times New Roman" w:eastAsia="Times New Roman" w:cs="Times New Roman"/>
          <w:spacing w:val="11"/>
        </w:rPr>
        <w:t>ded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if  women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severe   hyperemesis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gravidarum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intercurrent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infection.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Azathioprine  has  an  excellent  safety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proﬁle;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it  has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associated with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myelosuppression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 the fetus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 one study,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222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but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other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studies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are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reassuring.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217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Cyclosporine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cro</w:t>
      </w:r>
      <w:r>
        <w:rPr>
          <w:rFonts w:ascii="Times New Roman" w:hAnsi="Times New Roman" w:eastAsia="Times New Roman" w:cs="Times New Roman"/>
          <w:spacing w:val="12"/>
        </w:rPr>
        <w:t>sses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placenta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concentrations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fetus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repo</w:t>
      </w:r>
      <w:r>
        <w:rPr>
          <w:rFonts w:ascii="Times New Roman" w:hAnsi="Times New Roman" w:eastAsia="Times New Roman" w:cs="Times New Roman"/>
          <w:spacing w:val="11"/>
        </w:rPr>
        <w:t>rted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tween  30-60%  of  maternal  concentration.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222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223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There  is  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signiﬁcant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malformation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risk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either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cyclosporine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tacro-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limus.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Tacrolimus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use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been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shown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lower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incidences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hypertension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preeclampsia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when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compared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cyclosporine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207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whilst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renal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toxicity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glucose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intol</w:t>
      </w:r>
      <w:r>
        <w:rPr>
          <w:rFonts w:ascii="Times New Roman" w:hAnsi="Times New Roman" w:eastAsia="Times New Roman" w:cs="Times New Roman"/>
          <w:spacing w:val="9"/>
        </w:rPr>
        <w:t>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ance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during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pregnancy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may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also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prevalent.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litera</w:t>
      </w:r>
      <w:r>
        <w:rPr>
          <w:rFonts w:ascii="Times New Roman" w:hAnsi="Times New Roman" w:eastAsia="Times New Roman" w:cs="Times New Roman"/>
          <w:spacing w:val="9"/>
        </w:rPr>
        <w:t>ture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review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83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pregnant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liver/kidney transplant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recipients treated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  tacrolimus,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   incidence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</w:t>
      </w:r>
      <w:r>
        <w:rPr>
          <w:rFonts w:ascii="Times New Roman" w:hAnsi="Times New Roman" w:eastAsia="Times New Roman" w:cs="Times New Roman"/>
          <w:spacing w:val="9"/>
        </w:rPr>
        <w:t>f  fetal   malformations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6%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214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Other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data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have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4-5</w:t>
      </w:r>
      <w:r>
        <w:rPr>
          <w:rFonts w:ascii="Times New Roman" w:hAnsi="Times New Roman" w:eastAsia="Times New Roman" w:cs="Times New Roman"/>
          <w:spacing w:val="9"/>
        </w:rPr>
        <w:t>%  in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liver/kidney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transplant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recipients,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which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comparable  to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 </w:t>
      </w:r>
      <w:r>
        <w:rPr>
          <w:rFonts w:ascii="Times New Roman" w:hAnsi="Times New Roman" w:eastAsia="Times New Roman" w:cs="Times New Roman"/>
          <w:spacing w:val="10"/>
        </w:rPr>
        <w:t>general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population.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Mycophenolate   mofetil  </w:t>
      </w:r>
      <w:r>
        <w:rPr>
          <w:rFonts w:ascii="Times New Roman" w:hAnsi="Times New Roman" w:eastAsia="Times New Roman" w:cs="Times New Roman"/>
          <w:spacing w:val="8"/>
        </w:rPr>
        <w:t xml:space="preserve"> (MMF)   is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contra-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indicated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patients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should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use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two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relia</w:t>
      </w:r>
      <w:r>
        <w:rPr>
          <w:rFonts w:ascii="Times New Roman" w:hAnsi="Times New Roman" w:eastAsia="Times New Roman" w:cs="Times New Roman"/>
          <w:spacing w:val="10"/>
        </w:rPr>
        <w:t>ble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forms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contraception. 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associated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its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use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include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miscarriage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49%,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stillbirth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rates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2%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structural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anomaly rates of 23%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5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One study reported nine conceptions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 77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LT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recipients, with 66%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births, two early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miscarriages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 one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maternal death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 the ﬁrst trimester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pregnancy from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known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chronic  rejection.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224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Sifontis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9"/>
        </w:rPr>
        <w:t>et</w:t>
      </w:r>
      <w:r>
        <w:rPr>
          <w:spacing w:val="37"/>
        </w:rPr>
        <w:t xml:space="preserve"> </w:t>
      </w:r>
      <w:r>
        <w:rPr>
          <w:spacing w:val="9"/>
        </w:rPr>
        <w:t>al.</w:t>
      </w:r>
      <w:r>
        <w:rPr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reported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33  preg-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nancies  in  a  range  of  organ  transplant  recipients  with  early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exposure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to  MMF,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demonstrating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high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0"/>
        </w:rPr>
        <w:t>cidence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hypo-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plastic nails, shortened ﬁfth ﬁn</w:t>
      </w:r>
      <w:r>
        <w:rPr>
          <w:rFonts w:ascii="Times New Roman" w:hAnsi="Times New Roman" w:eastAsia="Times New Roman" w:cs="Times New Roman"/>
          <w:spacing w:val="9"/>
        </w:rPr>
        <w:t>gers, microtia and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cleft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lip/palate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abnormalities.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Other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malformations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include  the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absence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auditory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canals,  Tetralogy   of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Fallot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anomalous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pulmonary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venous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return.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Patients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should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have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washout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period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12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from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last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MMF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dose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before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attempting  pregnancy.  Limited  data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exist  on  the  eff</w:t>
      </w:r>
      <w:r>
        <w:rPr>
          <w:rFonts w:ascii="Times New Roman" w:hAnsi="Times New Roman" w:eastAsia="Times New Roman" w:cs="Times New Roman"/>
          <w:spacing w:val="10"/>
        </w:rPr>
        <w:t>ects  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sirolimus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everolimus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duri</w:t>
      </w:r>
      <w:r>
        <w:rPr>
          <w:rFonts w:ascii="Times New Roman" w:hAnsi="Times New Roman" w:eastAsia="Times New Roman" w:cs="Times New Roman"/>
          <w:spacing w:val="9"/>
        </w:rPr>
        <w:t>ng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pregnancy,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so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possible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exclude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possibility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these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drugs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</w:t>
      </w:r>
      <w:r>
        <w:rPr>
          <w:rFonts w:ascii="Times New Roman" w:hAnsi="Times New Roman" w:eastAsia="Times New Roman" w:cs="Times New Roman"/>
          <w:spacing w:val="10"/>
        </w:rPr>
        <w:t>uld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affect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fetal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development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through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their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anti-proliferativ</w:t>
      </w:r>
      <w:r>
        <w:rPr>
          <w:rFonts w:ascii="Times New Roman" w:hAnsi="Times New Roman" w:eastAsia="Times New Roman" w:cs="Times New Roman"/>
          <w:spacing w:val="9"/>
        </w:rPr>
        <w:t>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effects.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202" w:lineRule="auto"/>
        <w:outlineLvl w:val="2"/>
        <w:rPr/>
      </w:pPr>
      <w:r>
        <w:rPr>
          <w:spacing w:val="9"/>
        </w:rPr>
        <w:t>Viral</w:t>
      </w:r>
      <w:r>
        <w:rPr>
          <w:spacing w:val="21"/>
          <w:w w:val="101"/>
        </w:rPr>
        <w:t xml:space="preserve"> </w:t>
      </w:r>
      <w:r>
        <w:rPr>
          <w:spacing w:val="9"/>
        </w:rPr>
        <w:t>disorders</w:t>
      </w:r>
    </w:p>
    <w:p>
      <w:pPr>
        <w:pStyle w:val="BodyText"/>
        <w:ind w:left="6" w:right="9" w:firstLine="4"/>
        <w:spacing w:before="124" w:line="247" w:lineRule="auto"/>
        <w:jc w:val="both"/>
        <w:rPr/>
      </w:pPr>
      <w:r>
        <w:rPr>
          <w:spacing w:val="12"/>
        </w:rPr>
        <w:t>To</w:t>
      </w:r>
      <w:r>
        <w:rPr>
          <w:spacing w:val="38"/>
          <w:w w:val="101"/>
        </w:rPr>
        <w:t xml:space="preserve"> </w:t>
      </w:r>
      <w:r>
        <w:rPr>
          <w:spacing w:val="12"/>
        </w:rPr>
        <w:t>reduce</w:t>
      </w:r>
      <w:r>
        <w:rPr>
          <w:spacing w:val="46"/>
          <w:w w:val="101"/>
        </w:rPr>
        <w:t xml:space="preserve"> </w:t>
      </w:r>
      <w:r>
        <w:rPr>
          <w:spacing w:val="12"/>
        </w:rPr>
        <w:t>the</w:t>
      </w:r>
      <w:r>
        <w:rPr>
          <w:spacing w:val="38"/>
          <w:w w:val="101"/>
        </w:rPr>
        <w:t xml:space="preserve"> </w:t>
      </w:r>
      <w:r>
        <w:rPr>
          <w:spacing w:val="12"/>
        </w:rPr>
        <w:t>risk</w:t>
      </w:r>
      <w:r>
        <w:rPr>
          <w:spacing w:val="38"/>
        </w:rPr>
        <w:t xml:space="preserve"> </w:t>
      </w:r>
      <w:r>
        <w:rPr>
          <w:spacing w:val="12"/>
        </w:rPr>
        <w:t>of perinatal</w:t>
      </w:r>
      <w:r>
        <w:rPr>
          <w:spacing w:val="39"/>
          <w:w w:val="101"/>
        </w:rPr>
        <w:t xml:space="preserve"> </w:t>
      </w:r>
      <w:r>
        <w:rPr>
          <w:spacing w:val="12"/>
        </w:rPr>
        <w:t>transmission</w:t>
      </w:r>
      <w:r>
        <w:rPr>
          <w:spacing w:val="42"/>
          <w:w w:val="101"/>
        </w:rPr>
        <w:t xml:space="preserve"> </w:t>
      </w:r>
      <w:r>
        <w:rPr>
          <w:spacing w:val="11"/>
        </w:rPr>
        <w:t>of</w:t>
      </w:r>
      <w:r>
        <w:rPr>
          <w:spacing w:val="25"/>
          <w:w w:val="101"/>
        </w:rPr>
        <w:t xml:space="preserve"> </w:t>
      </w:r>
      <w:r>
        <w:rPr>
          <w:spacing w:val="11"/>
        </w:rPr>
        <w:t>hepatitis</w:t>
      </w:r>
      <w:r>
        <w:rPr/>
        <w:t xml:space="preserve"> </w:t>
      </w:r>
      <w:r>
        <w:rPr>
          <w:spacing w:val="8"/>
        </w:rPr>
        <w:t>viruses  (HAV,</w:t>
      </w:r>
      <w:r>
        <w:rPr>
          <w:spacing w:val="13"/>
        </w:rPr>
        <w:t xml:space="preserve">  </w:t>
      </w:r>
      <w:r>
        <w:rPr>
          <w:spacing w:val="8"/>
        </w:rPr>
        <w:t>HBV,</w:t>
      </w:r>
      <w:r>
        <w:rPr>
          <w:spacing w:val="13"/>
        </w:rPr>
        <w:t xml:space="preserve">  </w:t>
      </w:r>
      <w:r>
        <w:rPr>
          <w:spacing w:val="8"/>
        </w:rPr>
        <w:t>HCV,</w:t>
      </w:r>
      <w:r>
        <w:rPr>
          <w:spacing w:val="13"/>
        </w:rPr>
        <w:t xml:space="preserve">  </w:t>
      </w:r>
      <w:r>
        <w:rPr>
          <w:spacing w:val="8"/>
        </w:rPr>
        <w:t>HDV,</w:t>
      </w:r>
      <w:r>
        <w:rPr>
          <w:spacing w:val="13"/>
        </w:rPr>
        <w:t xml:space="preserve">  </w:t>
      </w:r>
      <w:r>
        <w:rPr>
          <w:spacing w:val="8"/>
        </w:rPr>
        <w:t>HEV),</w:t>
      </w:r>
      <w:r>
        <w:rPr>
          <w:spacing w:val="13"/>
        </w:rPr>
        <w:t xml:space="preserve">  </w:t>
      </w:r>
      <w:r>
        <w:rPr>
          <w:spacing w:val="8"/>
        </w:rPr>
        <w:t>should </w:t>
      </w:r>
      <w:r>
        <w:rPr>
          <w:spacing w:val="7"/>
        </w:rPr>
        <w:t xml:space="preserve"> pregnant</w:t>
      </w:r>
      <w:r>
        <w:rPr/>
        <w:t xml:space="preserve"> </w:t>
      </w:r>
      <w:r>
        <w:rPr>
          <w:spacing w:val="11"/>
        </w:rPr>
        <w:t>women avoid vaginal delivery</w:t>
      </w:r>
      <w:r>
        <w:rPr>
          <w:spacing w:val="10"/>
        </w:rPr>
        <w:t xml:space="preserve"> and breastfeeding?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"/>
        <w:spacing w:before="49" w:line="201" w:lineRule="auto"/>
        <w:outlineLvl w:val="3"/>
        <w:rPr/>
      </w:pPr>
      <w:r>
        <w:rPr>
          <w:spacing w:val="7"/>
        </w:rPr>
        <w:t>HAV</w:t>
      </w:r>
    </w:p>
    <w:p>
      <w:pPr>
        <w:pStyle w:val="BodyText"/>
        <w:ind w:firstLine="1"/>
        <w:spacing w:before="190" w:line="2758" w:lineRule="exact"/>
        <w:rPr/>
      </w:pPr>
      <w:r>
        <w:rPr>
          <w:position w:val="-55"/>
        </w:rPr>
        <w:pict>
          <v:shape id="_x0000_s244" style="mso-position-vertical-relative:line;mso-position-horizontal-relative:char;width:250.05pt;height:137.9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6" w:right="178" w:hanging="186"/>
                    <w:spacing w:before="136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 pregnant women with acute hepatitis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A, caesarean section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unless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ob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stetric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indication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4;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consensus).</w:t>
                  </w:r>
                </w:p>
                <w:p>
                  <w:pPr>
                    <w:ind w:left="372" w:right="179" w:hanging="182"/>
                    <w:spacing w:before="164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Breastfeeding  should  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discouraged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acute   hepatitis  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 4;   strong   recomme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8" w:right="179" w:hanging="178"/>
                    <w:spacing w:before="163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Active  or  passive  immunisation  of  newborns 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mothers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acute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hepatitis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routinely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suggested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5;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ind w:left="2" w:right="10" w:firstLine="245"/>
        <w:spacing w:before="49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Careful  consideration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must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paid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particular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regard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epidemiology,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tendency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 chronicity and the consequences for the health of the mother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 fetus.</w:t>
      </w:r>
      <w:r>
        <w:rPr>
          <w:rFonts w:ascii="Times New Roman" w:hAnsi="Times New Roman" w:eastAsia="Times New Roman" w:cs="Times New Roman"/>
          <w:sz w:val="17"/>
          <w:szCs w:val="17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Beyond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pregnancy, this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period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represents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  opportunity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   identify  women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   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hronic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thus  initiate  appropriate  ongoing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surveillance.</w:t>
      </w:r>
    </w:p>
    <w:p>
      <w:pPr>
        <w:ind w:left="2" w:right="11" w:firstLine="251"/>
        <w:spacing w:before="2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Mother-to-child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transmission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(MTCT)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titis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virus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(HAV)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rare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occurrence,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226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  has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only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few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cases.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227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Transient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cholestatic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jaundice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full-term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born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jaundiced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mothers  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detectable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anti-HAV   IgM.  Anti-HAV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IgM  was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detected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babies on day 6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7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delivery.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Thus,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section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should  not  be  rout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inely  recommended 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unless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obstetric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indication.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230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  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evidence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support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trans-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mission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breastfeeding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espite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detection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very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low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ﬂuctuating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levels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RNA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breastmilk.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232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Therefore,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breastfeeding  should  not  be  discouraged.  Administr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ation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either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immunoglobulin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inactivated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new-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borns  of  mothers  with  acute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routinely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indicated,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233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234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altho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ugh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administration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passive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IgG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immu-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nisation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neonate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considered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mother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hepatitis A just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prior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deliv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ery.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pStyle w:val="BodyText"/>
        <w:ind w:left="2"/>
        <w:spacing w:before="50" w:line="201" w:lineRule="auto"/>
        <w:outlineLvl w:val="3"/>
        <w:rPr/>
      </w:pPr>
      <w:r>
        <w:rPr>
          <w:spacing w:val="7"/>
        </w:rPr>
        <w:t>HBV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firstLine="1"/>
        <w:spacing w:line="1276" w:lineRule="exact"/>
        <w:rPr/>
      </w:pPr>
      <w:r>
        <w:rPr>
          <w:position w:val="-25"/>
        </w:rPr>
        <w:pict>
          <v:shape id="_x0000_s246" style="mso-position-vertical-relative:line;mso-position-horizontal-relative:char;width:250.05pt;height:63.8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96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0" w:right="178" w:hanging="180"/>
                    <w:spacing w:before="136" w:line="26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Caesarean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section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recommende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reduce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HBV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mother-to-child  transmission   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HBsAg-positive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1;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</w:txbxContent>
            </v:textbox>
          </v:shape>
        </w:pict>
      </w:r>
    </w:p>
    <w:p>
      <w:pPr>
        <w:spacing w:line="1276" w:lineRule="exact"/>
        <w:sectPr>
          <w:type w:val="continuous"/>
          <w:pgSz w:w="11906" w:h="15875"/>
          <w:pgMar w:top="796" w:right="839" w:bottom="798" w:left="849" w:header="489" w:footer="614" w:gutter="0"/>
          <w:cols w:equalWidth="0" w:num="2">
            <w:col w:w="5116" w:space="100"/>
            <w:col w:w="5002" w:space="0"/>
          </w:cols>
        </w:sectPr>
        <w:rPr/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88"/>
          <w:pgSz w:w="11906" w:h="15875"/>
          <w:pgMar w:top="400" w:right="848" w:bottom="798" w:left="850" w:header="0" w:footer="614" w:gutter="0"/>
          <w:cols w:equalWidth="0" w:num="1">
            <w:col w:w="10207" w:space="0"/>
          </w:cols>
        </w:sectPr>
        <w:rPr/>
      </w:pPr>
    </w:p>
    <w:p>
      <w:pPr>
        <w:pStyle w:val="BodyText"/>
        <w:spacing w:before="78" w:line="2411" w:lineRule="exact"/>
        <w:rPr/>
      </w:pPr>
      <w:r>
        <w:rPr>
          <w:position w:val="-48"/>
        </w:rPr>
        <w:pict>
          <v:shape id="_x0000_s248" style="mso-position-vertical-relative:line;mso-position-horizontal-relative:char;width:250.05pt;height:120.5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8" w:right="179" w:hanging="178"/>
                    <w:spacing w:before="197" w:line="26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Caesarean  section  may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  recommended  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  Asian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HBeAg-positive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wit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HBV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DNA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titre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  <w:position w:val="-2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position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copies/ml;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6.14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position w:val="-2"/>
                    </w:rPr>
                    <w:t>10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IU/ml) who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received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antiviral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therapy  during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 1;  open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da-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  <w:p>
                  <w:pPr>
                    <w:ind w:left="372" w:right="179" w:hanging="182"/>
                    <w:spacing w:before="141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Breastfeeding  of  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fants  born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to  HBsAg-positive  mothers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 discouraged (unless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mothers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detect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able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HBV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present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cracked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nipples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and/or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infant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oral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ulcers)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1;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</w:txbxContent>
            </v:textbox>
          </v:shape>
        </w:pic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ind w:left="1" w:right="126" w:firstLine="237"/>
        <w:spacing w:before="49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</w:rPr>
        <w:t>risk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of  MTCT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>negligible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(0.04%,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0.00–0.25)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when the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maternal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level of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he</w:t>
      </w:r>
      <w:r>
        <w:rPr>
          <w:rFonts w:ascii="Times New Roman" w:hAnsi="Times New Roman" w:eastAsia="Times New Roman" w:cs="Times New Roman"/>
          <w:spacing w:val="6"/>
        </w:rPr>
        <w:t>patitis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 virus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(HBV)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DNA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is </w:t>
      </w:r>
      <w:r>
        <w:rPr>
          <w:spacing w:val="6"/>
        </w:rPr>
        <w:t>&lt;</w:t>
      </w:r>
      <w:r>
        <w:rPr>
          <w:rFonts w:ascii="Times New Roman" w:hAnsi="Times New Roman" w:eastAsia="Times New Roman" w:cs="Times New Roman"/>
          <w:spacing w:val="6"/>
        </w:rPr>
        <w:t>5.30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-2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2"/>
          <w:position w:val="-2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IU/ml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(200,000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IU/ml),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while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increases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</w:t>
      </w:r>
      <w:r>
        <w:rPr>
          <w:rFonts w:ascii="Times New Roman" w:hAnsi="Times New Roman" w:eastAsia="Times New Roman" w:cs="Times New Roman"/>
          <w:spacing w:val="6"/>
        </w:rPr>
        <w:t>hen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HBV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DNA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level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above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this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threshold,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regardles</w:t>
      </w:r>
      <w:r>
        <w:rPr>
          <w:rFonts w:ascii="Times New Roman" w:hAnsi="Times New Roman" w:eastAsia="Times New Roman" w:cs="Times New Roman"/>
          <w:spacing w:val="8"/>
        </w:rPr>
        <w:t>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infant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immu-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noprophylaxis.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235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hepat</w:t>
      </w:r>
      <w:r>
        <w:rPr>
          <w:rFonts w:ascii="Times New Roman" w:hAnsi="Times New Roman" w:eastAsia="Times New Roman" w:cs="Times New Roman"/>
          <w:spacing w:val="8"/>
        </w:rPr>
        <w:t>itis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MTCT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from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high-titre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HBV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DNA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spacing w:val="7"/>
        </w:rPr>
        <w:t>&gt;</w:t>
      </w:r>
      <w:r>
        <w:rPr>
          <w:rFonts w:ascii="Times New Roman" w:hAnsi="Times New Roman" w:eastAsia="Times New Roman" w:cs="Times New Roman"/>
          <w:spacing w:val="7"/>
        </w:rPr>
        <w:t>7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-2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w w:val="10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copies/ml;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6.14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-2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IU/ml)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hepatitis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e-antigen  (HBeAg)-positive  mothers  can  be</w:t>
      </w:r>
      <w:r>
        <w:rPr>
          <w:rFonts w:ascii="Times New Roman" w:hAnsi="Times New Roman" w:eastAsia="Times New Roman" w:cs="Times New Roman"/>
          <w:spacing w:val="9"/>
        </w:rPr>
        <w:t xml:space="preserve">  reduced  from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1"/>
        </w:rPr>
        <w:t>&gt;</w:t>
      </w:r>
      <w:r>
        <w:rPr>
          <w:rFonts w:ascii="Times New Roman" w:hAnsi="Times New Roman" w:eastAsia="Times New Roman" w:cs="Times New Roman"/>
          <w:spacing w:val="11"/>
        </w:rPr>
        <w:t>90%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5%–10%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 the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administ</w:t>
      </w:r>
      <w:r>
        <w:rPr>
          <w:rFonts w:ascii="Times New Roman" w:hAnsi="Times New Roman" w:eastAsia="Times New Roman" w:cs="Times New Roman"/>
          <w:spacing w:val="10"/>
        </w:rPr>
        <w:t>ration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HBV vaccine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hepatitis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immunoglobulin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(HBIG)</w:t>
      </w:r>
      <w:r>
        <w:rPr>
          <w:rFonts w:ascii="Times New Roman" w:hAnsi="Times New Roman" w:eastAsia="Times New Roman" w:cs="Times New Roman"/>
          <w:spacing w:val="7"/>
        </w:rPr>
        <w:t xml:space="preserve"> to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infants within 24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hours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birth.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236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Since  HBV  DNA  may  be  difﬁcult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detect  i</w:t>
      </w:r>
      <w:r>
        <w:rPr>
          <w:rFonts w:ascii="Times New Roman" w:hAnsi="Times New Roman" w:eastAsia="Times New Roman" w:cs="Times New Roman"/>
          <w:spacing w:val="7"/>
        </w:rPr>
        <w:t>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some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areas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world,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HBeAg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used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accurate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surro-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gate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marker to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identi</w:t>
      </w:r>
      <w:r>
        <w:rPr>
          <w:rFonts w:ascii="Times New Roman" w:hAnsi="Times New Roman" w:eastAsia="Times New Roman" w:cs="Times New Roman"/>
          <w:spacing w:val="8"/>
        </w:rPr>
        <w:t>fy women with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DNA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levels above this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threshold,   with   a   pooled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sensitivity   of   88.2%    (95%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spacing w:val="8"/>
        </w:rPr>
        <w:t>CI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83.9–91.5)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pooled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speci</w:t>
      </w:r>
      <w:r>
        <w:rPr>
          <w:rFonts w:ascii="Times New Roman" w:hAnsi="Times New Roman" w:eastAsia="Times New Roman" w:cs="Times New Roman"/>
          <w:spacing w:val="18"/>
        </w:rPr>
        <w:t>ﬁ</w:t>
      </w:r>
      <w:r>
        <w:rPr>
          <w:rFonts w:ascii="Times New Roman" w:hAnsi="Times New Roman" w:eastAsia="Times New Roman" w:cs="Times New Roman"/>
        </w:rPr>
        <w:t>city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8"/>
        </w:rPr>
        <w:t xml:space="preserve"> 92.6%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(9</w:t>
      </w:r>
      <w:r>
        <w:rPr>
          <w:rFonts w:ascii="Times New Roman" w:hAnsi="Times New Roman" w:eastAsia="Times New Roman" w:cs="Times New Roman"/>
          <w:spacing w:val="17"/>
        </w:rPr>
        <w:t>0.0–94.5); </w:t>
      </w:r>
      <w:r>
        <w:rPr>
          <w:rFonts w:ascii="Times New Roman" w:hAnsi="Times New Roman" w:eastAsia="Times New Roman" w:cs="Times New Roman"/>
        </w:rPr>
        <w:t>thus</w:t>
      </w:r>
      <w:r>
        <w:rPr>
          <w:rFonts w:ascii="Times New Roman" w:hAnsi="Times New Roman" w:eastAsia="Times New Roman" w:cs="Times New Roman"/>
          <w:spacing w:val="17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enabling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prediction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cases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immunoprophylaxis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failure.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235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Hepatitis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core-related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antigen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useful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serological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marker to indicate c</w:t>
      </w:r>
      <w:r>
        <w:rPr>
          <w:rFonts w:ascii="Times New Roman" w:hAnsi="Times New Roman" w:eastAsia="Times New Roman" w:cs="Times New Roman"/>
          <w:spacing w:val="8"/>
        </w:rPr>
        <w:t>linically important high viremia in treatment-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naïve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HBV-infected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patients;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val</w:t>
      </w:r>
      <w:r>
        <w:rPr>
          <w:rFonts w:ascii="Times New Roman" w:hAnsi="Times New Roman" w:eastAsia="Times New Roman" w:cs="Times New Roman"/>
          <w:spacing w:val="8"/>
        </w:rPr>
        <w:t>ue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5.3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log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U/ml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predicts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HBV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DNA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level </w:t>
      </w:r>
      <w:r>
        <w:rPr>
          <w:spacing w:val="6"/>
          <w:position w:val="-5"/>
        </w:rPr>
        <w:t>-</w:t>
      </w:r>
      <w:r>
        <w:rPr>
          <w:spacing w:val="6"/>
        </w:rPr>
        <w:t>&gt;</w:t>
      </w:r>
      <w:r>
        <w:rPr>
          <w:rFonts w:ascii="Times New Roman" w:hAnsi="Times New Roman" w:eastAsia="Times New Roman" w:cs="Times New Roman"/>
          <w:spacing w:val="6"/>
        </w:rPr>
        <w:t>200,000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IU/ml with an area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under the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receiver-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operating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characteristic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curve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0.96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(0.94-0.98).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237</w:t>
        </w:r>
      </w:hyperlink>
    </w:p>
    <w:p>
      <w:pPr>
        <w:pStyle w:val="BodyText"/>
        <w:ind w:right="127" w:firstLine="237"/>
        <w:spacing w:before="59" w:line="26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meta-analysis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including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19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studies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(18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from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China)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11,144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HBV-positive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pregnant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women,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whom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5</w:t>
      </w:r>
      <w:r>
        <w:rPr>
          <w:rFonts w:ascii="Times New Roman" w:hAnsi="Times New Roman" w:eastAsia="Times New Roman" w:cs="Times New Roman"/>
          <w:spacing w:val="10"/>
        </w:rPr>
        <w:t>,251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under-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went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vaginal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delivery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5,893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caesarean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section,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showed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that  caesarean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section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reduces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risk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  MTCT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  HBV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pregnant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Chinese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women.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Based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rando</w:t>
      </w:r>
      <w:r>
        <w:rPr>
          <w:rFonts w:ascii="Times New Roman" w:hAnsi="Times New Roman" w:eastAsia="Times New Roman" w:cs="Times New Roman"/>
          <w:spacing w:val="12"/>
        </w:rPr>
        <w:t>m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effect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model,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pooled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OR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for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MTCT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at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birth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was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0.42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(95%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0.23–0.76),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while in a ﬁxed effect model, the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pooled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MTCT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0.62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(95%   CI: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0.48–0.81).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same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protective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evidence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caesarean  section,  even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after  vaccine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immunoglobulin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administration,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obtained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196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high-risk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</w:t>
      </w:r>
      <w:r>
        <w:rPr>
          <w:rFonts w:ascii="Times New Roman" w:hAnsi="Times New Roman" w:eastAsia="Times New Roman" w:cs="Times New Roman"/>
          <w:spacing w:val="9"/>
        </w:rPr>
        <w:t>ew-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borns  born  to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untreated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HBeAg-positive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mothe</w:t>
      </w:r>
      <w:r>
        <w:rPr>
          <w:rFonts w:ascii="Times New Roman" w:hAnsi="Times New Roman" w:eastAsia="Times New Roman" w:cs="Times New Roman"/>
          <w:spacing w:val="10"/>
        </w:rPr>
        <w:t>rs,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but  only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when   hepatitis   B   surface   antig</w:t>
      </w:r>
      <w:r>
        <w:rPr>
          <w:rFonts w:ascii="Times New Roman" w:hAnsi="Times New Roman" w:eastAsia="Times New Roman" w:cs="Times New Roman"/>
          <w:spacing w:val="8"/>
        </w:rPr>
        <w:t>en   (HBsAg)   carriers   were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compared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children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had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recovered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HBV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9"/>
        </w:rPr>
        <w:t>fec-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239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prospective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cohort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852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mothers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receive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antiviral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therapy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during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pregnancy,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56%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HBV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DNA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serum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level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8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-2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IU/ml,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</w:t>
      </w:r>
      <w:r>
        <w:rPr>
          <w:rFonts w:ascii="Times New Roman" w:hAnsi="Times New Roman" w:eastAsia="Times New Roman" w:cs="Times New Roman"/>
          <w:spacing w:val="8"/>
        </w:rPr>
        <w:t>aesarean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section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showed  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tendency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  reduce  the  risk  of  infe</w:t>
      </w:r>
      <w:r>
        <w:rPr>
          <w:rFonts w:ascii="Times New Roman" w:hAnsi="Times New Roman" w:eastAsia="Times New Roman" w:cs="Times New Roman"/>
          <w:spacing w:val="9"/>
        </w:rPr>
        <w:t>ction,  while  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meta-analysis  of   13  studies   (12  from   China)  showe</w:t>
      </w:r>
      <w:r>
        <w:rPr>
          <w:rFonts w:ascii="Times New Roman" w:hAnsi="Times New Roman" w:eastAsia="Times New Roman" w:cs="Times New Roman"/>
          <w:spacing w:val="9"/>
        </w:rPr>
        <w:t>d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caesarean  section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(3,429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participants)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reduced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risk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MTCT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compared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vaginal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delivery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(RR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0.58,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95%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CI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0.46-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0.74),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but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administration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immunoglobulins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newborns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did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not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alter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results.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</w:t>
      </w:r>
      <w:r>
        <w:rPr>
          <w:rFonts w:ascii="Times New Roman" w:hAnsi="Times New Roman" w:eastAsia="Times New Roman" w:cs="Times New Roman"/>
          <w:spacing w:val="11"/>
        </w:rPr>
        <w:t>owever,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beneﬁt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caesarean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section seems to be limited based</w:t>
      </w:r>
      <w:r>
        <w:rPr>
          <w:rFonts w:ascii="Times New Roman" w:hAnsi="Times New Roman" w:eastAsia="Times New Roman" w:cs="Times New Roman"/>
          <w:spacing w:val="11"/>
        </w:rPr>
        <w:t xml:space="preserve"> on the analysis of this study.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This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meta-analysis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has  several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ﬂaws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241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and,  even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among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pregnant  women  with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high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HBV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DNA  titre</w:t>
      </w:r>
      <w:r>
        <w:rPr>
          <w:rFonts w:ascii="Times New Roman" w:hAnsi="Times New Roman" w:eastAsia="Times New Roman" w:cs="Times New Roman"/>
          <w:spacing w:val="8"/>
        </w:rPr>
        <w:t>s,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beneﬁt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1"/>
        <w:spacing w:before="38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caesarean section seem to be limit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ed: 23 women would need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undergo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section to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prevent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MTCT,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section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carries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242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especially   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low-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middle-income</w:t>
      </w:r>
      <w:r>
        <w:rPr>
          <w:rFonts w:ascii="Times New Roman" w:hAnsi="Times New Roman" w:eastAsia="Times New Roman" w:cs="Times New Roman"/>
          <w:sz w:val="17"/>
          <w:szCs w:val="17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countries.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243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 beneﬁcial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antiviral  therapy  in  te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rms  of  almost  complete  abrogation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MTCT  should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  emphasised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antiviral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ent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load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implemented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whenever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possible.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235</w:t>
        </w:r>
      </w:hyperlink>
    </w:p>
    <w:p>
      <w:pPr>
        <w:pStyle w:val="BodyText"/>
        <w:spacing w:before="42" w:line="265" w:lineRule="auto"/>
        <w:jc w:val="both"/>
        <w:rPr>
          <w:rFonts w:ascii="Times New Roman" w:hAnsi="Times New Roman" w:eastAsia="Times New Roman" w:cs="Times New Roman"/>
        </w:rPr>
      </w:pPr>
      <w:r>
        <w:rPr>
          <w:sz w:val="16"/>
          <w:szCs w:val="16"/>
          <w:spacing w:val="6"/>
        </w:rPr>
        <w:t>Breastfeeding.  </w:t>
      </w:r>
      <w:r>
        <w:rPr>
          <w:rFonts w:ascii="Times New Roman" w:hAnsi="Times New Roman" w:eastAsia="Times New Roman" w:cs="Times New Roman"/>
          <w:spacing w:val="6"/>
        </w:rPr>
        <w:t>Overal</w:t>
      </w:r>
      <w:r>
        <w:rPr>
          <w:rFonts w:ascii="Times New Roman" w:hAnsi="Times New Roman" w:eastAsia="Times New Roman" w:cs="Times New Roman"/>
          <w:spacing w:val="5"/>
        </w:rPr>
        <w:t>l   concentration   of   HBV   DNA   in   both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colostrum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mature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breastmilk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signiﬁcantly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lower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that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serum.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likeliho</w:t>
      </w:r>
      <w:r>
        <w:rPr>
          <w:rFonts w:ascii="Times New Roman" w:hAnsi="Times New Roman" w:eastAsia="Times New Roman" w:cs="Times New Roman"/>
          <w:spacing w:val="7"/>
        </w:rPr>
        <w:t>od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detecting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HBV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DNA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breast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milk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associated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serum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HBV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DNA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</w:t>
      </w:r>
      <w:r>
        <w:rPr>
          <w:rFonts w:ascii="Times New Roman" w:hAnsi="Times New Roman" w:eastAsia="Times New Roman" w:cs="Times New Roman"/>
          <w:spacing w:val="8"/>
        </w:rPr>
        <w:t>ncentration.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been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reported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that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for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negative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serum  HBV  DNA,  HBV  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levels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between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5x10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2</w:t>
      </w:r>
      <w:r>
        <w:rPr>
          <w:rFonts w:ascii="Times New Roman" w:hAnsi="Times New Roman" w:eastAsia="Times New Roman" w:cs="Times New Roman"/>
          <w:spacing w:val="9"/>
        </w:rPr>
        <w:t>-10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copies/ml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(low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vir</w:t>
      </w:r>
      <w:r>
        <w:rPr>
          <w:rFonts w:ascii="Times New Roman" w:hAnsi="Times New Roman" w:eastAsia="Times New Roman" w:cs="Times New Roman"/>
          <w:spacing w:val="8"/>
        </w:rPr>
        <w:t>al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load),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levels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7"/>
        </w:rPr>
        <w:t>&gt;</w:t>
      </w:r>
      <w:r>
        <w:rPr>
          <w:rFonts w:ascii="Times New Roman" w:hAnsi="Times New Roman" w:eastAsia="Times New Roman" w:cs="Times New Roman"/>
          <w:spacing w:val="7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7"/>
        </w:rPr>
        <w:t>6  </w:t>
      </w:r>
      <w:r>
        <w:rPr>
          <w:rFonts w:ascii="Times New Roman" w:hAnsi="Times New Roman" w:eastAsia="Times New Roman" w:cs="Times New Roman"/>
          <w:spacing w:val="7"/>
        </w:rPr>
        <w:t>copies/ml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(high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viral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load), the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positiv</w:t>
      </w:r>
      <w:r>
        <w:rPr>
          <w:rFonts w:ascii="Times New Roman" w:hAnsi="Times New Roman" w:eastAsia="Times New Roman" w:cs="Times New Roman"/>
          <w:spacing w:val="6"/>
        </w:rPr>
        <w:t>e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rates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of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HBV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colostrum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were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0%,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6%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78.6%,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respectively,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while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positive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rates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DNA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mature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milk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were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0%,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0%,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15.4%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Thus,  HBV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DNA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presence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breast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milk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some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doubts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about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possible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risk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HBV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transmission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via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breastfeeding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from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mothers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high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viral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load.  However,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demonstrated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HBV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infection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rate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br</w:t>
      </w:r>
      <w:r>
        <w:rPr>
          <w:rFonts w:ascii="Times New Roman" w:hAnsi="Times New Roman" w:eastAsia="Times New Roman" w:cs="Times New Roman"/>
          <w:spacing w:val="10"/>
        </w:rPr>
        <w:t>east-fed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infants  was  not  signiﬁcant</w:t>
      </w:r>
      <w:r>
        <w:rPr>
          <w:rFonts w:ascii="Times New Roman" w:hAnsi="Times New Roman" w:eastAsia="Times New Roman" w:cs="Times New Roman"/>
          <w:spacing w:val="9"/>
        </w:rPr>
        <w:t>ly  different  compared  to  formula-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fed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</w:rPr>
        <w:t>infants</w:t>
      </w:r>
      <w:r>
        <w:rPr>
          <w:rFonts w:ascii="Times New Roman" w:hAnsi="Times New Roman" w:eastAsia="Times New Roman" w:cs="Times New Roman"/>
          <w:spacing w:val="17"/>
        </w:rPr>
        <w:t xml:space="preserve">  (11.1% 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7"/>
        </w:rPr>
        <w:t xml:space="preserve">  2.2%,  </w:t>
      </w:r>
      <w:r>
        <w:rPr>
          <w:rFonts w:ascii="Times New Roman" w:hAnsi="Times New Roman" w:eastAsia="Times New Roman" w:cs="Times New Roman"/>
        </w:rPr>
        <w:t>respectively</w:t>
      </w:r>
      <w:r>
        <w:rPr>
          <w:rFonts w:ascii="Times New Roman" w:hAnsi="Times New Roman" w:eastAsia="Times New Roman" w:cs="Times New Roman"/>
          <w:spacing w:val="17"/>
        </w:rPr>
        <w:t>,  </w:t>
      </w:r>
      <w:r>
        <w:rPr>
          <w:spacing w:val="17"/>
        </w:rPr>
        <w:t>p  &gt;</w:t>
      </w:r>
      <w:r>
        <w:rPr>
          <w:rFonts w:ascii="Times New Roman" w:hAnsi="Times New Roman" w:eastAsia="Times New Roman" w:cs="Times New Roman"/>
          <w:spacing w:val="17"/>
        </w:rPr>
        <w:t>0.05)  </w:t>
      </w:r>
      <w:r>
        <w:rPr>
          <w:rFonts w:ascii="Times New Roman" w:hAnsi="Times New Roman" w:eastAsia="Times New Roman" w:cs="Times New Roman"/>
        </w:rPr>
        <w:t>among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children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who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received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activ</w:t>
      </w:r>
      <w:r>
        <w:rPr>
          <w:rFonts w:ascii="Times New Roman" w:hAnsi="Times New Roman" w:eastAsia="Times New Roman" w:cs="Times New Roman"/>
          <w:spacing w:val="10"/>
        </w:rPr>
        <w:t>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passive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immunisation.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addition, no signiﬁcant difference in anti-</w:t>
      </w:r>
      <w:r>
        <w:rPr>
          <w:rFonts w:ascii="Times New Roman" w:hAnsi="Times New Roman" w:eastAsia="Times New Roman" w:cs="Times New Roman"/>
          <w:spacing w:val="8"/>
        </w:rPr>
        <w:t>HBs positivity rate 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observed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between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breastfeeding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fo</w:t>
      </w:r>
      <w:r>
        <w:rPr>
          <w:rFonts w:ascii="Times New Roman" w:hAnsi="Times New Roman" w:eastAsia="Times New Roman" w:cs="Times New Roman"/>
          <w:spacing w:val="12"/>
        </w:rPr>
        <w:t>rmula-feeding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groups,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irrespective of the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DNA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level of the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mother,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</w:t>
      </w:r>
      <w:r>
        <w:rPr>
          <w:rFonts w:ascii="Times New Roman" w:hAnsi="Times New Roman" w:eastAsia="Times New Roman" w:cs="Times New Roman"/>
          <w:spacing w:val="7"/>
        </w:rPr>
        <w:t>ndicating 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breastfeeding  does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not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interfere  with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humoral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</w:t>
      </w:r>
      <w:r>
        <w:rPr>
          <w:rFonts w:ascii="Times New Roman" w:hAnsi="Times New Roman" w:eastAsia="Times New Roman" w:cs="Times New Roman"/>
          <w:spacing w:val="10"/>
        </w:rPr>
        <w:t>mmune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response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to  active-passive  i</w:t>
      </w:r>
      <w:r>
        <w:rPr>
          <w:rFonts w:ascii="Times New Roman" w:hAnsi="Times New Roman" w:eastAsia="Times New Roman" w:cs="Times New Roman"/>
          <w:spacing w:val="11"/>
        </w:rPr>
        <w:t>mmunisation  of  newborns.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recent prospective cohort study </w:t>
      </w:r>
      <w:r>
        <w:rPr>
          <w:rFonts w:ascii="Times New Roman" w:hAnsi="Times New Roman" w:eastAsia="Times New Roman" w:cs="Times New Roman"/>
          <w:spacing w:val="11"/>
        </w:rPr>
        <w:t>on 852 mothers (56%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whom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HBV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DNA serum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level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8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</w:t>
      </w:r>
      <w:r>
        <w:rPr>
          <w:rFonts w:ascii="Times New Roman" w:hAnsi="Times New Roman" w:eastAsia="Times New Roman" w:cs="Times New Roman"/>
          <w:spacing w:val="8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8"/>
          <w:position w:val="-2"/>
        </w:rPr>
        <w:t>10  </w:t>
      </w:r>
      <w:r>
        <w:rPr>
          <w:rFonts w:ascii="Times New Roman" w:hAnsi="Times New Roman" w:eastAsia="Times New Roman" w:cs="Times New Roman"/>
          <w:spacing w:val="8"/>
        </w:rPr>
        <w:t>IU/ml), showed that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among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high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viral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load,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non-breastf</w:t>
      </w:r>
      <w:r>
        <w:rPr>
          <w:rFonts w:ascii="Times New Roman" w:hAnsi="Times New Roman" w:eastAsia="Times New Roman" w:cs="Times New Roman"/>
          <w:spacing w:val="9"/>
        </w:rPr>
        <w:t>eeding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(RR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0.88) showed a tend</w:t>
      </w:r>
      <w:r>
        <w:rPr>
          <w:rFonts w:ascii="Times New Roman" w:hAnsi="Times New Roman" w:eastAsia="Times New Roman" w:cs="Times New Roman"/>
          <w:spacing w:val="10"/>
        </w:rPr>
        <w:t>ency to reduce the risk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infection,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while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meta-analysis  of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12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studies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concerning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feeding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mode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(2,443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infants) showed that formula feeding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reduced the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MTCT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(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0.74,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4"/>
        </w:rPr>
        <w:t xml:space="preserve">  0.56-0.98)</w:t>
      </w:r>
      <w:r>
        <w:rPr>
          <w:rFonts w:ascii="Times New Roman" w:hAnsi="Times New Roman" w:eastAsia="Times New Roman" w:cs="Times New Roman"/>
          <w:spacing w:val="13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 </w:t>
      </w:r>
      <w:r>
        <w:rPr>
          <w:rFonts w:ascii="Times New Roman" w:hAnsi="Times New Roman" w:eastAsia="Times New Roman" w:cs="Times New Roman"/>
        </w:rPr>
        <w:t>However</w:t>
      </w:r>
      <w:r>
        <w:rPr>
          <w:rFonts w:ascii="Times New Roman" w:hAnsi="Times New Roman" w:eastAsia="Times New Roman" w:cs="Times New Roman"/>
          <w:spacing w:val="13"/>
        </w:rPr>
        <w:t>,  </w:t>
      </w:r>
      <w:r>
        <w:rPr>
          <w:rFonts w:ascii="Times New Roman" w:hAnsi="Times New Roman" w:eastAsia="Times New Roman" w:cs="Times New Roman"/>
        </w:rPr>
        <w:t>this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</w:rPr>
        <w:t>meta</w:t>
      </w:r>
      <w:r>
        <w:rPr>
          <w:rFonts w:ascii="Times New Roman" w:hAnsi="Times New Roman" w:eastAsia="Times New Roman" w:cs="Times New Roman"/>
          <w:spacing w:val="13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analysis  has  several  ﬂaws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241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and  further  analysis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  these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data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showed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65 women would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need to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avoid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breastfeeding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prevent  one  case  of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MTCT.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Furthermore</w:t>
      </w:r>
      <w:r>
        <w:rPr>
          <w:rFonts w:ascii="Times New Roman" w:hAnsi="Times New Roman" w:eastAsia="Times New Roman" w:cs="Times New Roman"/>
          <w:spacing w:val="10"/>
        </w:rPr>
        <w:t>,  the  economic,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immunological and developmental beneﬁts of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breastfeeding far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outweigh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the  limited  risk  of  MTCT.  In </w:t>
      </w:r>
      <w:r>
        <w:rPr>
          <w:rFonts w:ascii="Times New Roman" w:hAnsi="Times New Roman" w:eastAsia="Times New Roman" w:cs="Times New Roman"/>
          <w:spacing w:val="6"/>
        </w:rPr>
        <w:t xml:space="preserve"> addition,  it  should  be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underlined  that  the  asso</w:t>
      </w:r>
      <w:r>
        <w:rPr>
          <w:rFonts w:ascii="Times New Roman" w:hAnsi="Times New Roman" w:eastAsia="Times New Roman" w:cs="Times New Roman"/>
          <w:spacing w:val="12"/>
        </w:rPr>
        <w:t>ciation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between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breastfeeding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MTCT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confounded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by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mode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delivery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receipt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infa</w:t>
      </w:r>
      <w:r>
        <w:rPr>
          <w:rFonts w:ascii="Times New Roman" w:hAnsi="Times New Roman" w:eastAsia="Times New Roman" w:cs="Times New Roman"/>
          <w:spacing w:val="8"/>
        </w:rPr>
        <w:t>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prophylaxis.  A  stud</w:t>
      </w:r>
      <w:r>
        <w:rPr>
          <w:rFonts w:ascii="Times New Roman" w:hAnsi="Times New Roman" w:eastAsia="Times New Roman" w:cs="Times New Roman"/>
          <w:spacing w:val="11"/>
        </w:rPr>
        <w:t>y  on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infants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who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had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been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vaccinated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against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hepatitis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B,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53.3%  of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whom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received  HBIG,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HBV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infection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children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associated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breast-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feeding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logistic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regression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analysi</w:t>
      </w:r>
      <w:r>
        <w:rPr>
          <w:rFonts w:ascii="Times New Roman" w:hAnsi="Times New Roman" w:eastAsia="Times New Roman" w:cs="Times New Roman"/>
          <w:spacing w:val="9"/>
        </w:rPr>
        <w:t>s,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adjusting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effect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maternal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HBeAg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status.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246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Therefore,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even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when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ommended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prophylaxis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not strictly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perfor</w:t>
      </w:r>
      <w:r>
        <w:rPr>
          <w:rFonts w:ascii="Times New Roman" w:hAnsi="Times New Roman" w:eastAsia="Times New Roman" w:cs="Times New Roman"/>
          <w:spacing w:val="10"/>
        </w:rPr>
        <w:t>med,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breastfeeding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does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not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represent a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key risk factor for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MTCT of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HBV.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Bes</w:t>
      </w:r>
      <w:r>
        <w:rPr>
          <w:rFonts w:ascii="Times New Roman" w:hAnsi="Times New Roman" w:eastAsia="Times New Roman" w:cs="Times New Roman"/>
          <w:spacing w:val="8"/>
        </w:rPr>
        <w:t>ides,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before HBIG and vaccine administration became mandatory for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infants  born  to  HBsAg-positive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mothers,  there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ported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differences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HBsAg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anti-HBs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between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breastfeeding  and  formula-feeding  infants.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247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In  conclusion,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breastfeeding  is  s</w:t>
      </w:r>
      <w:r>
        <w:rPr>
          <w:rFonts w:ascii="Times New Roman" w:hAnsi="Times New Roman" w:eastAsia="Times New Roman" w:cs="Times New Roman"/>
          <w:spacing w:val="10"/>
        </w:rPr>
        <w:t>afe  for  infants  who  receive  active/passive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immunisation,  although  some</w:t>
      </w:r>
      <w:r>
        <w:rPr>
          <w:rFonts w:ascii="Times New Roman" w:hAnsi="Times New Roman" w:eastAsia="Times New Roman" w:cs="Times New Roman"/>
          <w:spacing w:val="11"/>
        </w:rPr>
        <w:t xml:space="preserve">  caution  should  be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applied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mothers  with  high  serum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DNA  load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nipples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</w:t>
      </w:r>
      <w:r>
        <w:rPr>
          <w:rFonts w:ascii="Times New Roman" w:hAnsi="Times New Roman" w:eastAsia="Times New Roman" w:cs="Times New Roman"/>
          <w:spacing w:val="7"/>
        </w:rPr>
        <w:t>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cracked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 the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infants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have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oral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ulcers.</w:t>
      </w:r>
    </w:p>
    <w:p>
      <w:pPr>
        <w:spacing w:line="265" w:lineRule="auto"/>
        <w:sectPr>
          <w:type w:val="continuous"/>
          <w:pgSz w:w="11906" w:h="15875"/>
          <w:pgMar w:top="400" w:right="848" w:bottom="798" w:left="850" w:header="0" w:footer="614" w:gutter="0"/>
          <w:cols w:equalWidth="0" w:num="2">
            <w:col w:w="5117" w:space="100"/>
            <w:col w:w="4990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23"/>
        <w:rPr/>
      </w:pPr>
      <w:r/>
    </w:p>
    <w:p>
      <w:pPr>
        <w:sectPr>
          <w:headerReference w:type="default" r:id="rId89"/>
          <w:footerReference w:type="default" r:id="rId90"/>
          <w:pgSz w:w="11906" w:h="15875"/>
          <w:pgMar w:top="796" w:right="848" w:bottom="798" w:left="850" w:header="489" w:footer="614" w:gutter="0"/>
          <w:cols w:equalWidth="0" w:num="1">
            <w:col w:w="10207" w:space="0"/>
          </w:cols>
        </w:sectPr>
        <w:rPr/>
      </w:pPr>
    </w:p>
    <w:p>
      <w:pPr>
        <w:pStyle w:val="BodyText"/>
        <w:ind w:left="1"/>
        <w:spacing w:before="133" w:line="206" w:lineRule="auto"/>
        <w:outlineLvl w:val="3"/>
        <w:rPr/>
      </w:pPr>
      <w:r>
        <w:rPr>
          <w:spacing w:val="5"/>
        </w:rPr>
        <w:t>HBV/HDV</w:t>
      </w:r>
    </w:p>
    <w:p>
      <w:pPr>
        <w:pStyle w:val="BodyText"/>
        <w:spacing w:before="182" w:line="2638" w:lineRule="exact"/>
        <w:rPr/>
      </w:pPr>
      <w:r>
        <w:rPr>
          <w:position w:val="-52"/>
        </w:rPr>
        <w:pict>
          <v:shape id="_x0000_s250" style="mso-position-vertical-relative:line;mso-position-horizontal-relative:char;width:250.05pt;height:131.9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8" w:right="174" w:hanging="178"/>
                    <w:spacing w:before="119" w:line="27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HDV mother-to-child transmission 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rare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prevention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of  HBV  infection  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effective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>t  preventing  HDV  infection,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HBV/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HDV-coinfected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pregna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same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for  HBV-infected  women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5;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strong  recommenda-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  <w:p>
                  <w:pPr>
                    <w:ind w:left="376" w:right="179" w:hanging="186"/>
                    <w:spacing w:before="162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Breastfeeding 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discouraged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infants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born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HBV/HDV-coinfected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mothers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safe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1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us).</w:t>
                  </w:r>
                </w:p>
              </w:txbxContent>
            </v:textbox>
          </v:shape>
        </w:pict>
      </w:r>
    </w:p>
    <w:p>
      <w:pPr>
        <w:pStyle w:val="BodyText"/>
        <w:spacing w:line="467" w:lineRule="auto"/>
        <w:rPr>
          <w:sz w:val="21"/>
        </w:rPr>
      </w:pPr>
      <w:r/>
    </w:p>
    <w:p>
      <w:pPr>
        <w:ind w:left="1" w:right="128" w:firstLine="251"/>
        <w:spacing w:before="49" w:line="26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HBV/hepatitis</w:t>
      </w:r>
      <w:r>
        <w:rPr>
          <w:rFonts w:ascii="Times New Roman" w:hAnsi="Times New Roman" w:eastAsia="Times New Roman" w:cs="Times New Roman"/>
          <w:sz w:val="17"/>
          <w:szCs w:val="17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virus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(HDV)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MTC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co-transmission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pre-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viously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 described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 case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reports,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but the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chances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 co-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transmission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 HBV/HDV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seem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   be   exceptional.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248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249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Measures  to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prevent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perinatal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infection  with   HBV  are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uni-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formly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preventing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D.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"/>
        <w:spacing w:before="49" w:line="206" w:lineRule="auto"/>
        <w:outlineLvl w:val="3"/>
        <w:rPr/>
      </w:pPr>
      <w:r>
        <w:rPr>
          <w:spacing w:val="7"/>
        </w:rPr>
        <w:t>HCV</w:t>
      </w:r>
    </w:p>
    <w:p>
      <w:pPr>
        <w:pStyle w:val="BodyText"/>
        <w:spacing w:before="190" w:line="5846" w:lineRule="exact"/>
        <w:rPr/>
      </w:pPr>
      <w:r>
        <w:rPr>
          <w:position w:val="-116"/>
        </w:rPr>
        <w:pict>
          <v:shape id="_x0000_s252" style="mso-position-vertical-relative:line;mso-position-horizontal-relative:char;width:248.9pt;height:292.3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3" w:right="177" w:hanging="183"/>
                    <w:spacing w:before="138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HCV testing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pregnant 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part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antenatal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  2;  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consensus).</w:t>
                  </w:r>
                </w:p>
                <w:p>
                  <w:pPr>
                    <w:ind w:left="374" w:right="178" w:hanging="184"/>
                    <w:spacing w:before="161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>Caesarean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>section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>recommended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educe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mother-to-child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transmi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isolated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HCV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infection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does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decrease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erinatal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transmission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HCV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3;   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consensus).</w:t>
                  </w:r>
                </w:p>
                <w:p>
                  <w:pPr>
                    <w:ind w:left="369" w:right="178" w:hanging="179"/>
                    <w:spacing w:before="140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HCV/HIV-coinfecte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decisions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about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delivery  can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individualised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dependent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upon  whether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detectable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HI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RNA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HCV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RNA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64" w:line="27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  HCV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infection,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mniocentesis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per-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formed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invasive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prenatal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diagnostic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procedure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option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non-invasive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prenatal testing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ruled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out,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while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chorionic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villus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sampling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avoided,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episiotomy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during  labour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2" w:right="179" w:hanging="182"/>
                    <w:spacing w:before="141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Breastfeeding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discouraged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HCV-infected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mothers,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nor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HCV/HIV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coinfecti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anti-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retroviral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treatment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400" w:lineRule="auto"/>
        <w:rPr>
          <w:sz w:val="21"/>
        </w:rPr>
      </w:pPr>
      <w:r/>
    </w:p>
    <w:p>
      <w:pPr>
        <w:ind w:left="2" w:right="127" w:firstLine="237"/>
        <w:spacing w:before="50" w:line="25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Testing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men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virus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(HCV)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 shown to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 cost-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if the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prevalence among them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  0.03%  or  above  and  should  be  recommended.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250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Amer-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ican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 European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25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2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guidelines recommend HCV screening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women,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ideally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time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presentation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prenatal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51"/>
        <w:spacing w:before="47" w:line="27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HCV RNA-positive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at risk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 MTCT,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251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esp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ecially if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mother has a high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viral load and is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human immunodeﬁciency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virus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(HIV)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positive;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transmission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occur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before,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du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ring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after delivery.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253</w:t>
        </w:r>
      </w:hyperlink>
    </w:p>
    <w:p>
      <w:pPr>
        <w:pStyle w:val="BodyText"/>
        <w:ind w:left="1" w:firstLine="250"/>
        <w:spacing w:before="56" w:line="26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2"/>
        </w:rPr>
        <w:t>Randomised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trials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on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effe</w:t>
      </w:r>
      <w:r>
        <w:rPr>
          <w:rFonts w:ascii="Times New Roman" w:hAnsi="Times New Roman" w:eastAsia="Times New Roman" w:cs="Times New Roman"/>
          <w:spacing w:val="11"/>
        </w:rPr>
        <w:t>ct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elective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caesarean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livery  </w:t>
      </w:r>
      <w:r>
        <w:rPr>
          <w:spacing w:val="8"/>
        </w:rPr>
        <w:t>vs.  </w:t>
      </w:r>
      <w:r>
        <w:rPr>
          <w:rFonts w:ascii="Times New Roman" w:hAnsi="Times New Roman" w:eastAsia="Times New Roman" w:cs="Times New Roman"/>
          <w:spacing w:val="8"/>
        </w:rPr>
        <w:t>vaginal  birth  are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not  available,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</w:t>
      </w:r>
      <w:r>
        <w:rPr>
          <w:rFonts w:ascii="Times New Roman" w:hAnsi="Times New Roman" w:eastAsia="Times New Roman" w:cs="Times New Roman"/>
          <w:spacing w:val="7"/>
        </w:rPr>
        <w:t>ue  to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ethical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challenges related to randomisation to each mode of delivery. 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systematic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review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18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observational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studies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reported that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studies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found   no   clear   association   between   vaginal   </w:t>
      </w:r>
      <w:r>
        <w:rPr>
          <w:spacing w:val="10"/>
        </w:rPr>
        <w:t>vs.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2"/>
        </w:rPr>
        <w:t>caesarean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delivery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risk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</w:t>
      </w:r>
      <w:r>
        <w:rPr>
          <w:rFonts w:ascii="Times New Roman" w:hAnsi="Times New Roman" w:eastAsia="Times New Roman" w:cs="Times New Roman"/>
          <w:spacing w:val="11"/>
        </w:rPr>
        <w:t>ransmission,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two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studies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reported   an   association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between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prolonged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durat</w:t>
      </w:r>
      <w:r>
        <w:rPr>
          <w:rFonts w:ascii="Times New Roman" w:hAnsi="Times New Roman" w:eastAsia="Times New Roman" w:cs="Times New Roman"/>
          <w:spacing w:val="11"/>
        </w:rPr>
        <w:t>ion   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ruptured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membranes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increased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risk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transmission.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254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systematic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Cochrane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review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including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seven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observational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studies,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mostly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underpowered,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whi</w:t>
      </w:r>
      <w:r>
        <w:rPr>
          <w:rFonts w:ascii="Times New Roman" w:hAnsi="Times New Roman" w:eastAsia="Times New Roman" w:cs="Times New Roman"/>
          <w:spacing w:val="9"/>
        </w:rPr>
        <w:t>ch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maternal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HCV viremia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always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available,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stated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even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if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intervention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prevented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all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HCV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transmission,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20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caes</w:t>
      </w:r>
      <w:r>
        <w:rPr>
          <w:rFonts w:ascii="Times New Roman" w:hAnsi="Times New Roman" w:eastAsia="Times New Roman" w:cs="Times New Roman"/>
          <w:spacing w:val="11"/>
        </w:rPr>
        <w:t>arean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sections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needed to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prevent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one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MTCT.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255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meta-</w:t>
      </w:r>
      <w:r>
        <w:rPr>
          <w:rFonts w:ascii="Times New Roman" w:hAnsi="Times New Roman" w:eastAsia="Times New Roman" w:cs="Times New Roman"/>
          <w:spacing w:val="10"/>
        </w:rPr>
        <w:t>analysis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including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eight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studies  that   invol</w:t>
      </w:r>
      <w:r>
        <w:rPr>
          <w:rFonts w:ascii="Times New Roman" w:hAnsi="Times New Roman" w:eastAsia="Times New Roman" w:cs="Times New Roman"/>
          <w:spacing w:val="8"/>
        </w:rPr>
        <w:t>ved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641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unique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HCV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RNA-positive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mothers,  comparing  rates  of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perinatal  transmission  of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HCV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between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elective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or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emergency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caesarean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section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 va</w:t>
      </w:r>
      <w:r>
        <w:rPr>
          <w:rFonts w:ascii="Times New Roman" w:hAnsi="Times New Roman" w:eastAsia="Times New Roman" w:cs="Times New Roman"/>
          <w:spacing w:val="12"/>
        </w:rPr>
        <w:t>ginal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delivery,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suggested that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caesarean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section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does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not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decrease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perinatal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HCV</w:t>
      </w:r>
      <w:r>
        <w:rPr>
          <w:rFonts w:ascii="Times New Roman" w:hAnsi="Times New Roman" w:eastAsia="Times New Roman" w:cs="Times New Roman"/>
          <w:spacing w:val="17"/>
        </w:rPr>
        <w:t xml:space="preserve"> (</w:t>
      </w:r>
      <w:r>
        <w:rPr>
          <w:rFonts w:ascii="Times New Roman" w:hAnsi="Times New Roman" w:eastAsia="Times New Roman" w:cs="Times New Roman"/>
        </w:rPr>
        <w:t>pooled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OR</w:t>
      </w:r>
      <w:r>
        <w:rPr>
          <w:rFonts w:ascii="Times New Roman" w:hAnsi="Times New Roman" w:eastAsia="Times New Roman" w:cs="Times New Roman"/>
          <w:spacing w:val="17"/>
        </w:rPr>
        <w:t xml:space="preserve"> 1.1 (95%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7"/>
        </w:rPr>
        <w:t xml:space="preserve"> 0.45–2.</w:t>
      </w:r>
      <w:r>
        <w:rPr>
          <w:rFonts w:ascii="Times New Roman" w:hAnsi="Times New Roman" w:eastAsia="Times New Roman" w:cs="Times New Roman"/>
          <w:spacing w:val="16"/>
        </w:rPr>
        <w:t>67).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6"/>
            <w:position w:val="7"/>
          </w:rPr>
          <w:t>256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position w:val="7"/>
        </w:rPr>
        <w:t xml:space="preserve"> </w:t>
      </w:r>
      <w:r>
        <w:rPr>
          <w:rFonts w:ascii="Times New Roman" w:hAnsi="Times New Roman" w:eastAsia="Times New Roman" w:cs="Times New Roman"/>
        </w:rPr>
        <w:t>All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studies </w:t>
      </w:r>
      <w:r>
        <w:rPr>
          <w:rFonts w:ascii="Times New Roman" w:hAnsi="Times New Roman" w:eastAsia="Times New Roman" w:cs="Times New Roman"/>
          <w:spacing w:val="13"/>
        </w:rPr>
        <w:t>concluded  that  no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good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evidence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exists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support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using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caesarean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section to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reduce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MTCT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hepatitis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24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7</w:t>
      </w:r>
      <w:r>
        <w:rPr>
          <w:rFonts w:ascii="Times New Roman" w:hAnsi="Times New Roman" w:eastAsia="Times New Roman" w:cs="Times New Roman"/>
          <w:spacing w:val="11"/>
        </w:rPr>
        <w:t>.</w:t>
      </w:r>
    </w:p>
    <w:p>
      <w:pPr>
        <w:pStyle w:val="BodyText"/>
        <w:ind w:right="2" w:firstLine="251"/>
        <w:spacing w:before="10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Prolonged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rupture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membranes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spacing w:val="11"/>
        </w:rPr>
        <w:t>&gt;</w:t>
      </w:r>
      <w:r>
        <w:rPr>
          <w:rFonts w:ascii="Times New Roman" w:hAnsi="Times New Roman" w:eastAsia="Times New Roman" w:cs="Times New Roman"/>
          <w:spacing w:val="11"/>
        </w:rPr>
        <w:t>6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hour</w:t>
      </w:r>
      <w:r>
        <w:rPr>
          <w:rFonts w:ascii="Times New Roman" w:hAnsi="Times New Roman" w:eastAsia="Times New Roman" w:cs="Times New Roman"/>
          <w:spacing w:val="10"/>
        </w:rPr>
        <w:t>s)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incon-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sistent risk.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230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257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1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Amniocentesis can be carried out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 selected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cases if an invasive prenatal diagnostic procedure is necessary.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Chorionic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villus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sampling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</w:t>
      </w:r>
      <w:r>
        <w:rPr>
          <w:rFonts w:ascii="Times New Roman" w:hAnsi="Times New Roman" w:eastAsia="Times New Roman" w:cs="Times New Roman"/>
          <w:spacing w:val="9"/>
        </w:rPr>
        <w:t>uld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carried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out.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258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Episi-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otomy  is  possibly  associat</w:t>
      </w:r>
      <w:r>
        <w:rPr>
          <w:rFonts w:ascii="Times New Roman" w:hAnsi="Times New Roman" w:eastAsia="Times New Roman" w:cs="Times New Roman"/>
          <w:spacing w:val="9"/>
        </w:rPr>
        <w:t>ed  with  increased  risk  of  vertical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transmission    and    should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avoided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HCV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RNA-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-1"/>
        </w:rPr>
        <w:t>positive mothers.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230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25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259</w:t>
        </w:r>
      </w:hyperlink>
    </w:p>
    <w:p>
      <w:pPr>
        <w:pStyle w:val="BodyText"/>
        <w:ind w:firstLine="245"/>
        <w:spacing w:before="13" w:line="26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Concerning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HIV/HCV-coinfected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mothe</w:t>
      </w:r>
      <w:r>
        <w:rPr>
          <w:rFonts w:ascii="Times New Roman" w:hAnsi="Times New Roman" w:eastAsia="Times New Roman" w:cs="Times New Roman"/>
          <w:spacing w:val="9"/>
        </w:rPr>
        <w:t>rs,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recent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meta-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analysis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risk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vertical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HCV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infection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was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5.8%  (95%  CI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4.2%-7.8%)  (17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studies)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for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children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   HCV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RNA-positive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6"/>
        </w:rPr>
        <w:t xml:space="preserve">  10.8%  (95%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6"/>
        </w:rPr>
        <w:t xml:space="preserve">  7.6%-15.2%)  (</w:t>
      </w:r>
      <w:r>
        <w:rPr>
          <w:rFonts w:ascii="Times New Roman" w:hAnsi="Times New Roman" w:eastAsia="Times New Roman" w:cs="Times New Roman"/>
        </w:rPr>
        <w:t>eight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</w:rPr>
        <w:t>studies</w:t>
      </w:r>
      <w:r>
        <w:rPr>
          <w:rFonts w:ascii="Times New Roman" w:hAnsi="Times New Roman" w:eastAsia="Times New Roman" w:cs="Times New Roman"/>
          <w:spacing w:val="16"/>
        </w:rPr>
        <w:t>)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for </w:t>
      </w:r>
      <w:r>
        <w:rPr>
          <w:rFonts w:ascii="Times New Roman" w:hAnsi="Times New Roman" w:eastAsia="Times New Roman" w:cs="Times New Roman"/>
          <w:spacing w:val="9"/>
        </w:rPr>
        <w:t>children   of   HIV/HCV-coinfected   women.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pacing w:val="9"/>
        </w:rPr>
        <w:t>These   results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conﬁrmed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ﬁndings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   previous   meta-an</w:t>
      </w:r>
      <w:r>
        <w:rPr>
          <w:rFonts w:ascii="Times New Roman" w:hAnsi="Times New Roman" w:eastAsia="Times New Roman" w:cs="Times New Roman"/>
          <w:spacing w:val="10"/>
        </w:rPr>
        <w:t>alysis   that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included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one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retrospective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observational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nine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prospective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studies,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all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high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potential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selection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bias,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none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which was conducted in a developing countr</w:t>
      </w:r>
      <w:r>
        <w:rPr>
          <w:rFonts w:ascii="Times New Roman" w:hAnsi="Times New Roman" w:eastAsia="Times New Roman" w:cs="Times New Roman"/>
          <w:spacing w:val="10"/>
        </w:rPr>
        <w:t>y, examining 4,424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mother-infant    pairs,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7"/>
        </w:rPr>
        <w:t>cluding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pacing w:val="7"/>
        </w:rPr>
        <w:t>858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pacing w:val="7"/>
        </w:rPr>
        <w:t>(19.39%)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pacing w:val="7"/>
        </w:rPr>
        <w:t>HIV/HCV-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coinfected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women.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When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analysis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restricted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ﬁve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studies that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had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sample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sizes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11"/>
        </w:rPr>
        <w:t>&gt;</w:t>
      </w:r>
      <w:r>
        <w:rPr>
          <w:rFonts w:ascii="Times New Roman" w:hAnsi="Times New Roman" w:eastAsia="Times New Roman" w:cs="Times New Roman"/>
          <w:spacing w:val="11"/>
        </w:rPr>
        <w:t>50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individua</w:t>
      </w:r>
      <w:r>
        <w:rPr>
          <w:rFonts w:ascii="Times New Roman" w:hAnsi="Times New Roman" w:eastAsia="Times New Roman" w:cs="Times New Roman"/>
          <w:spacing w:val="10"/>
        </w:rPr>
        <w:t>ls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better overall quality,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HIV/HCV coinfection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incre</w:t>
      </w:r>
      <w:r>
        <w:rPr>
          <w:rFonts w:ascii="Times New Roman" w:hAnsi="Times New Roman" w:eastAsia="Times New Roman" w:cs="Times New Roman"/>
          <w:spacing w:val="7"/>
        </w:rPr>
        <w:t>ased the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risk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HCV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vertical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transmission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by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approximately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90%  (OR  1.9;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95%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CI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1.36-2.67)  comp</w:t>
      </w:r>
      <w:r>
        <w:rPr>
          <w:rFonts w:ascii="Times New Roman" w:hAnsi="Times New Roman" w:eastAsia="Times New Roman" w:cs="Times New Roman"/>
          <w:spacing w:val="8"/>
        </w:rPr>
        <w:t>ared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with   maternal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HCV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infection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alone,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low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heterogeneity.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260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lower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mean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</w:t>
      </w:r>
      <w:r>
        <w:rPr>
          <w:rFonts w:ascii="Times New Roman" w:hAnsi="Times New Roman" w:eastAsia="Times New Roman" w:cs="Times New Roman"/>
          <w:spacing w:val="8"/>
        </w:rPr>
        <w:t>CV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viraemia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seems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sufﬁcient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transmissio</w:t>
      </w:r>
      <w:r>
        <w:rPr>
          <w:rFonts w:ascii="Times New Roman" w:hAnsi="Times New Roman" w:eastAsia="Times New Roman" w:cs="Times New Roman"/>
          <w:spacing w:val="9"/>
        </w:rPr>
        <w:t>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HIV/HCV-coinfected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women  compared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non</w:t>
      </w:r>
      <w:r>
        <w:rPr>
          <w:rFonts w:ascii="Times New Roman" w:hAnsi="Times New Roman" w:eastAsia="Times New Roman" w:cs="Times New Roman"/>
          <w:spacing w:val="12"/>
        </w:rPr>
        <w:t>-HIV-coinfected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women,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although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difference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statistically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signiﬁcant.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261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including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214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mother-and-child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pairs,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55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(26%)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HIV/HCV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coinfected,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showed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that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HCV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RNA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values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least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6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IU/ml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transmission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ind</w:t>
      </w:r>
      <w:r>
        <w:rPr>
          <w:rFonts w:ascii="Times New Roman" w:hAnsi="Times New Roman" w:eastAsia="Times New Roman" w:cs="Times New Roman"/>
          <w:spacing w:val="9"/>
        </w:rPr>
        <w:t>ependent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maternal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HIV status, whereas for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lower levels, the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probability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HCV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transmission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higher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among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HCV/</w:t>
      </w:r>
      <w:r>
        <w:rPr>
          <w:rFonts w:ascii="Times New Roman" w:hAnsi="Times New Roman" w:eastAsia="Times New Roman" w:cs="Times New Roman"/>
          <w:spacing w:val="9"/>
        </w:rPr>
        <w:t>HIV-coinfected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OR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8.3,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95% 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0"/>
        </w:rPr>
        <w:t xml:space="preserve">   1.4–47.5;  </w:t>
      </w:r>
      <w:r>
        <w:rPr>
          <w:spacing w:val="10"/>
        </w:rPr>
        <w:t>p   </w:t>
      </w:r>
      <w:r>
        <w:rPr>
          <w:rFonts w:ascii="Times New Roman" w:hAnsi="Times New Roman" w:eastAsia="Times New Roman" w:cs="Times New Roman"/>
          <w:spacing w:val="10"/>
        </w:rPr>
        <w:t>=   0.01).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However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caesarean section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before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membrane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rupture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did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not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appear 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protect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against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MTCT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HCV.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Similarly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no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signiﬁcant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dif-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ference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rate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transmission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observed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between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vaginal</w:t>
      </w:r>
    </w:p>
    <w:p>
      <w:pPr>
        <w:spacing w:line="266" w:lineRule="auto"/>
        <w:sectPr>
          <w:type w:val="continuous"/>
          <w:pgSz w:w="11906" w:h="15875"/>
          <w:pgMar w:top="796" w:right="848" w:bottom="798" w:left="850" w:header="489" w:footer="614" w:gutter="0"/>
          <w:cols w:equalWidth="0" w:num="2">
            <w:col w:w="5118" w:space="100"/>
            <w:col w:w="4990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91"/>
          <w:pgSz w:w="11906" w:h="15875"/>
          <w:pgMar w:top="400" w:right="834" w:bottom="798" w:left="850" w:header="0" w:footer="614" w:gutter="0"/>
          <w:cols w:equalWidth="0" w:num="1">
            <w:col w:w="10221" w:space="0"/>
          </w:cols>
        </w:sectPr>
        <w:rPr/>
      </w:pPr>
    </w:p>
    <w:p>
      <w:pPr>
        <w:ind w:left="11" w:right="115" w:hanging="5"/>
        <w:spacing w:before="41" w:line="25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rformed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membrane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rupture.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263</w:t>
        </w:r>
      </w:hyperlink>
    </w:p>
    <w:p>
      <w:pPr>
        <w:ind w:left="1" w:right="114" w:firstLine="236"/>
        <w:spacing w:before="8" w:line="27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  study  that  examined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costs,  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cost-effectiveness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elective caesarean delivery to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prevent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perinat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 transmission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HIV/HCV-coinfected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suppressed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HIV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RNA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but  detectable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RNA,  showed  that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electiv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section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would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avoid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45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vertical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ransmissions/1,000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liveries  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mortality  of   1/100,00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0  de-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liveries, with an overall estimated one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 death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1,000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transmissions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avoided.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264</w:t>
        </w:r>
      </w:hyperlink>
    </w:p>
    <w:p>
      <w:pPr>
        <w:ind w:left="1" w:right="114" w:firstLine="251"/>
        <w:spacing w:before="16" w:line="25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Finally,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occasion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ally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found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breast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milk, a meta-analysis of 14 c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ohort studies (total of 2,971 mother-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infant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pairs)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found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breastfeedin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transmission   risk.   Therefore,   breastfeeding   sh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ould   not   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restricted,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254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unless the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nipples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cracke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bleeding.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230</w:t>
        </w:r>
      </w:hyperlink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1"/>
        <w:spacing w:before="49" w:line="201" w:lineRule="auto"/>
        <w:outlineLvl w:val="3"/>
        <w:rPr/>
      </w:pPr>
      <w:r>
        <w:rPr>
          <w:spacing w:val="3"/>
        </w:rPr>
        <w:t>HEV</w:t>
      </w:r>
    </w:p>
    <w:p>
      <w:pPr>
        <w:pStyle w:val="BodyText"/>
        <w:spacing w:before="77" w:line="1981" w:lineRule="exact"/>
        <w:rPr/>
      </w:pPr>
      <w:r>
        <w:rPr>
          <w:position w:val="-39"/>
        </w:rPr>
        <w:pict>
          <v:shape id="_x0000_s254" style="mso-position-vertical-relative:line;mso-position-horizontal-relative:char;width:250.6pt;height:99.0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4" w:right="179" w:hanging="184"/>
                    <w:spacing w:before="138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discouraged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HEV  infection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 4;  strong  recommendati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on,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consensus).</w:t>
                  </w:r>
                </w:p>
                <w:p>
                  <w:pPr>
                    <w:ind w:left="373" w:right="179" w:hanging="183"/>
                    <w:spacing w:before="142" w:line="27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Breastfeeding 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infants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born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HEV-infected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symptom-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atic  mothers  should  not  be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discouraged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4;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ind w:left="1" w:right="115" w:firstLine="236"/>
        <w:spacing w:before="49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8"/>
        </w:rPr>
        <w:t>A high burden of HEV infection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pregnancy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 high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endem</w:t>
      </w:r>
      <w:r>
        <w:rPr>
          <w:rFonts w:ascii="Times New Roman" w:hAnsi="Times New Roman" w:eastAsia="Times New Roman" w:cs="Times New Roman"/>
          <w:spacing w:val="7"/>
        </w:rPr>
        <w:t>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countries  is  usually  reported,  although  prevalence  has  been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reducing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over time.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HEV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prevalence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usual</w:t>
      </w:r>
      <w:r>
        <w:rPr>
          <w:rFonts w:ascii="Times New Roman" w:hAnsi="Times New Roman" w:eastAsia="Times New Roman" w:cs="Times New Roman"/>
          <w:spacing w:val="8"/>
        </w:rPr>
        <w:t>ly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higher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symp-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tomatic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pregnant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11"/>
        </w:rPr>
        <w:t>i.e.</w:t>
      </w:r>
      <w:r>
        <w:rPr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nausea,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anorex</w:t>
      </w:r>
      <w:r>
        <w:rPr>
          <w:rFonts w:ascii="Times New Roman" w:hAnsi="Times New Roman" w:eastAsia="Times New Roman" w:cs="Times New Roman"/>
          <w:spacing w:val="10"/>
        </w:rPr>
        <w:t>ia,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jaun-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dice,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compared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asymptomatic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pregnant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women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(adjusted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prevalence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1.76;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95%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CI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1.61–1.91),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it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decreases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increasing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year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publication.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265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Acute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failure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following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acute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infection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may occur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more ofte</w:t>
      </w:r>
      <w:r>
        <w:rPr>
          <w:rFonts w:ascii="Times New Roman" w:hAnsi="Times New Roman" w:eastAsia="Times New Roman" w:cs="Times New Roman"/>
          <w:spacing w:val="10"/>
        </w:rPr>
        <w:t>n during the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third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trimester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this  phenomenon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seems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  particularly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occur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  HEV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genotype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infection.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particular,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HEV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genotype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has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</w:t>
      </w:r>
      <w:r>
        <w:rPr>
          <w:rFonts w:ascii="Times New Roman" w:hAnsi="Times New Roman" w:eastAsia="Times New Roman" w:cs="Times New Roman"/>
          <w:spacing w:val="8"/>
        </w:rPr>
        <w:t>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shown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efﬁciently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replicate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decidua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placenta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tis</w:t>
      </w:r>
      <w:r>
        <w:rPr>
          <w:rFonts w:ascii="Times New Roman" w:hAnsi="Times New Roman" w:eastAsia="Times New Roman" w:cs="Times New Roman"/>
          <w:spacing w:val="10"/>
        </w:rPr>
        <w:t>sues,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causing  severe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tissue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alterations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altering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their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secretion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proﬁle.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266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 addition, gen</w:t>
      </w:r>
      <w:r>
        <w:rPr>
          <w:rFonts w:ascii="Times New Roman" w:hAnsi="Times New Roman" w:eastAsia="Times New Roman" w:cs="Times New Roman"/>
          <w:spacing w:val="9"/>
        </w:rPr>
        <w:t>otype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 is the exclusive cause of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acute  hepatitis   in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Indi</w:t>
      </w:r>
      <w:r>
        <w:rPr>
          <w:rFonts w:ascii="Times New Roman" w:hAnsi="Times New Roman" w:eastAsia="Times New Roman" w:cs="Times New Roman"/>
          <w:spacing w:val="9"/>
        </w:rPr>
        <w:t>a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267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this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ﬁnding   may  provide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plausible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explanation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for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discrepant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pregnancy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outcomes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observed  in  this  area  compared  to  ar</w:t>
      </w:r>
      <w:r>
        <w:rPr>
          <w:rFonts w:ascii="Times New Roman" w:hAnsi="Times New Roman" w:eastAsia="Times New Roman" w:cs="Times New Roman"/>
          <w:spacing w:val="10"/>
        </w:rPr>
        <w:t>eas  where  other  HEV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genotypes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are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prevalent.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268–270</w:t>
        </w:r>
      </w:hyperlink>
    </w:p>
    <w:p>
      <w:pPr>
        <w:ind w:left="1" w:right="114" w:firstLine="251"/>
        <w:spacing w:before="55" w:line="25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 vertical trans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mission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HEV from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infected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 their infants are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limited. Vertical tra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nsmission does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not occur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HEV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RNA-negative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mothers,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intrauterine transmission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HEV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occur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newborn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HEV infection with detectable serum HEV RNA.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6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According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meta-analysis of three studies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(15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   proportion   of   HEV   vertical   transmissio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   was   36.9%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(13.3–64.2)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256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 w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 associated with a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 viral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load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higher than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13,266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cop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ies/ml.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272</w:t>
        </w:r>
      </w:hyperlink>
    </w:p>
    <w:p>
      <w:pPr>
        <w:ind w:left="1" w:right="115" w:firstLine="251"/>
        <w:spacing w:before="51" w:line="25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Most pregnant women with acute HEV hepatitis examined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these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spontaneous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onset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labour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vaginal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delivery  and  no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speciﬁcally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evaluated  the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mode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HEV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MTCT.</w:t>
      </w:r>
    </w:p>
    <w:p>
      <w:pPr>
        <w:ind w:left="12" w:right="115" w:firstLine="241"/>
        <w:spacing w:before="54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  acute  HEV  infection,  HEV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RNA  has  been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isolated  from  colostrum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breastmilk.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the  study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15" w:firstLine="8"/>
        <w:spacing w:before="42" w:line="268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7"/>
        </w:rPr>
        <w:t>Chibber </w:t>
      </w:r>
      <w:r>
        <w:rPr>
          <w:spacing w:val="7"/>
        </w:rPr>
        <w:t>et</w:t>
      </w:r>
      <w:r>
        <w:rPr>
          <w:spacing w:val="-8"/>
        </w:rPr>
        <w:t xml:space="preserve"> </w:t>
      </w:r>
      <w:r>
        <w:rPr>
          <w:spacing w:val="7"/>
        </w:rPr>
        <w:t>al.</w:t>
      </w:r>
      <w:r>
        <w:rPr>
          <w:rFonts w:ascii="Times New Roman" w:hAnsi="Times New Roman" w:eastAsia="Times New Roman" w:cs="Times New Roman"/>
          <w:spacing w:val="7"/>
        </w:rPr>
        <w:t>, the level of HEV RNA in colostru</w:t>
      </w:r>
      <w:r>
        <w:rPr>
          <w:rFonts w:ascii="Times New Roman" w:hAnsi="Times New Roman" w:eastAsia="Times New Roman" w:cs="Times New Roman"/>
          <w:spacing w:val="6"/>
        </w:rPr>
        <w:t>m correlated 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corresponding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maternal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serum,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albeit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lower.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Although  HEV  is  pre</w:t>
      </w:r>
      <w:r>
        <w:rPr>
          <w:rFonts w:ascii="Times New Roman" w:hAnsi="Times New Roman" w:eastAsia="Times New Roman" w:cs="Times New Roman"/>
          <w:spacing w:val="7"/>
        </w:rPr>
        <w:t>sent  in  maternal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milk,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infection  through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breastfeeding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not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observed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86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breast-fed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infants.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Moreover,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breastfeeding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appeared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safe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fants  breast-fed  by  clinically  asymptomati</w:t>
      </w:r>
      <w:r>
        <w:rPr>
          <w:rFonts w:ascii="Times New Roman" w:hAnsi="Times New Roman" w:eastAsia="Times New Roman" w:cs="Times New Roman"/>
          <w:spacing w:val="9"/>
        </w:rPr>
        <w:t>c  mothers.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In 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more recent case report, HEV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RNA </w:t>
      </w:r>
      <w:r>
        <w:rPr>
          <w:rFonts w:ascii="Times New Roman" w:hAnsi="Times New Roman" w:eastAsia="Times New Roman" w:cs="Times New Roman"/>
          <w:spacing w:val="9"/>
        </w:rPr>
        <w:t>was found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breastmilk at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level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similar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serum.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Breastfeeding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inter-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rupted,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albeit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transm</w:t>
      </w:r>
      <w:r>
        <w:rPr>
          <w:rFonts w:ascii="Times New Roman" w:hAnsi="Times New Roman" w:eastAsia="Times New Roman" w:cs="Times New Roman"/>
          <w:spacing w:val="11"/>
        </w:rPr>
        <w:t>ission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occurred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18-month-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old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child.</w:t>
      </w:r>
    </w:p>
    <w:p>
      <w:pPr>
        <w:pStyle w:val="BodyText"/>
        <w:ind w:firstLine="9"/>
        <w:spacing w:before="133" w:line="261" w:lineRule="auto"/>
        <w:jc w:val="both"/>
        <w:rPr/>
      </w:pPr>
      <w:r>
        <w:rPr>
          <w:spacing w:val="14"/>
        </w:rPr>
        <w:t>In pregnant</w:t>
      </w:r>
      <w:r>
        <w:rPr>
          <w:spacing w:val="27"/>
          <w:w w:val="101"/>
        </w:rPr>
        <w:t xml:space="preserve"> </w:t>
      </w:r>
      <w:r>
        <w:rPr>
          <w:spacing w:val="14"/>
        </w:rPr>
        <w:t>women</w:t>
      </w:r>
      <w:r>
        <w:rPr>
          <w:spacing w:val="30"/>
        </w:rPr>
        <w:t xml:space="preserve"> </w:t>
      </w:r>
      <w:r>
        <w:rPr>
          <w:spacing w:val="14"/>
        </w:rPr>
        <w:t>with</w:t>
      </w:r>
      <w:r>
        <w:rPr>
          <w:spacing w:val="23"/>
          <w:w w:val="101"/>
        </w:rPr>
        <w:t xml:space="preserve"> </w:t>
      </w:r>
      <w:r>
        <w:rPr>
          <w:spacing w:val="14"/>
        </w:rPr>
        <w:t>HBV infectio</w:t>
      </w:r>
      <w:r>
        <w:rPr>
          <w:spacing w:val="13"/>
        </w:rPr>
        <w:t>n</w:t>
      </w:r>
      <w:r>
        <w:rPr>
          <w:spacing w:val="29"/>
          <w:w w:val="101"/>
        </w:rPr>
        <w:t xml:space="preserve"> </w:t>
      </w:r>
      <w:r>
        <w:rPr>
          <w:spacing w:val="13"/>
        </w:rPr>
        <w:t>with/without HDV</w:t>
      </w:r>
      <w:r>
        <w:rPr/>
        <w:t xml:space="preserve"> </w:t>
      </w:r>
      <w:r>
        <w:rPr>
          <w:spacing w:val="11"/>
        </w:rPr>
        <w:t>infection, can</w:t>
      </w:r>
      <w:r>
        <w:rPr>
          <w:spacing w:val="-4"/>
        </w:rPr>
        <w:t xml:space="preserve"> </w:t>
      </w:r>
      <w:r>
        <w:rPr>
          <w:spacing w:val="11"/>
        </w:rPr>
        <w:t>perinatal HBV</w:t>
      </w:r>
      <w:r>
        <w:rPr>
          <w:spacing w:val="-7"/>
        </w:rPr>
        <w:t xml:space="preserve"> </w:t>
      </w:r>
      <w:r>
        <w:rPr>
          <w:spacing w:val="11"/>
        </w:rPr>
        <w:t>transmission</w:t>
      </w:r>
      <w:r>
        <w:rPr>
          <w:spacing w:val="10"/>
        </w:rPr>
        <w:t xml:space="preserve"> be reduced</w:t>
      </w:r>
      <w:r>
        <w:rPr>
          <w:spacing w:val="-3"/>
        </w:rPr>
        <w:t xml:space="preserve"> </w:t>
      </w:r>
      <w:r>
        <w:rPr>
          <w:spacing w:val="10"/>
        </w:rPr>
        <w:t>by a)</w:t>
      </w:r>
      <w:r>
        <w:rPr/>
        <w:t xml:space="preserve"> </w:t>
      </w:r>
      <w:r>
        <w:rPr>
          <w:spacing w:val="13"/>
        </w:rPr>
        <w:t>antepartum hepatitis B</w:t>
      </w:r>
      <w:r>
        <w:rPr>
          <w:spacing w:val="12"/>
        </w:rPr>
        <w:t xml:space="preserve"> immunoglobulin</w:t>
      </w:r>
      <w:r>
        <w:rPr>
          <w:spacing w:val="20"/>
        </w:rPr>
        <w:t xml:space="preserve"> </w:t>
      </w:r>
      <w:r>
        <w:rPr>
          <w:spacing w:val="12"/>
        </w:rPr>
        <w:t>administration;</w:t>
      </w:r>
      <w:r>
        <w:rPr>
          <w:spacing w:val="17"/>
          <w:w w:val="101"/>
        </w:rPr>
        <w:t xml:space="preserve"> </w:t>
      </w:r>
      <w:r>
        <w:rPr>
          <w:spacing w:val="12"/>
        </w:rPr>
        <w:t>b)</w:t>
      </w:r>
      <w:r>
        <w:rPr/>
        <w:t xml:space="preserve"> </w:t>
      </w:r>
      <w:r>
        <w:rPr>
          <w:spacing w:val="11"/>
        </w:rPr>
        <w:t>antiviral</w:t>
      </w:r>
      <w:r>
        <w:rPr>
          <w:spacing w:val="41"/>
        </w:rPr>
        <w:t xml:space="preserve"> </w:t>
      </w:r>
      <w:r>
        <w:rPr>
          <w:spacing w:val="11"/>
        </w:rPr>
        <w:t>prophylaxis</w:t>
      </w:r>
      <w:r>
        <w:rPr/>
        <w:t xml:space="preserve">  </w:t>
      </w:r>
      <w:r>
        <w:rPr>
          <w:spacing w:val="11"/>
        </w:rPr>
        <w:t>administration</w:t>
      </w:r>
      <w:r>
        <w:rPr>
          <w:spacing w:val="2"/>
        </w:rPr>
        <w:t xml:space="preserve">  </w:t>
      </w:r>
      <w:r>
        <w:rPr>
          <w:spacing w:val="11"/>
        </w:rPr>
        <w:t>during</w:t>
      </w:r>
      <w:r>
        <w:rPr>
          <w:spacing w:val="40"/>
        </w:rPr>
        <w:t xml:space="preserve"> </w:t>
      </w:r>
      <w:r>
        <w:rPr>
          <w:spacing w:val="11"/>
        </w:rPr>
        <w:t>pregnancy;</w:t>
      </w:r>
      <w:r>
        <w:rPr>
          <w:spacing w:val="2"/>
        </w:rPr>
        <w:t xml:space="preserve">  </w:t>
      </w:r>
      <w:r>
        <w:rPr>
          <w:spacing w:val="11"/>
        </w:rPr>
        <w:t>c)</w:t>
      </w:r>
      <w:r>
        <w:rPr/>
        <w:t xml:space="preserve"> </w:t>
      </w:r>
      <w:r>
        <w:rPr>
          <w:spacing w:val="11"/>
        </w:rPr>
        <w:t>performing diagnostic amniocent</w:t>
      </w:r>
      <w:r>
        <w:rPr>
          <w:spacing w:val="10"/>
        </w:rPr>
        <w:t>esis; or d) scaling up HBV</w:t>
      </w:r>
      <w:r>
        <w:rPr/>
        <w:t xml:space="preserve"> </w:t>
      </w:r>
      <w:r>
        <w:rPr>
          <w:spacing w:val="13"/>
        </w:rPr>
        <w:t>testing of</w:t>
      </w:r>
      <w:r>
        <w:rPr>
          <w:spacing w:val="-13"/>
        </w:rPr>
        <w:t xml:space="preserve"> </w:t>
      </w:r>
      <w:r>
        <w:rPr>
          <w:spacing w:val="13"/>
        </w:rPr>
        <w:t>pregnant wome</w:t>
      </w:r>
      <w:r>
        <w:rPr>
          <w:spacing w:val="12"/>
        </w:rPr>
        <w:t>n (and their</w:t>
      </w:r>
      <w:r>
        <w:rPr>
          <w:spacing w:val="-8"/>
        </w:rPr>
        <w:t xml:space="preserve"> </w:t>
      </w:r>
      <w:r>
        <w:rPr>
          <w:spacing w:val="12"/>
        </w:rPr>
        <w:t>partners) in areas of</w:t>
      </w:r>
      <w:r>
        <w:rPr/>
        <w:t xml:space="preserve"> </w:t>
      </w:r>
      <w:r>
        <w:rPr>
          <w:spacing w:val="12"/>
        </w:rPr>
        <w:t>intermediate endemicity of</w:t>
      </w:r>
      <w:r>
        <w:rPr>
          <w:spacing w:val="2"/>
        </w:rPr>
        <w:t xml:space="preserve"> </w:t>
      </w:r>
      <w:r>
        <w:rPr>
          <w:spacing w:val="12"/>
        </w:rPr>
        <w:t>HBV?</w:t>
      </w:r>
    </w:p>
    <w:p>
      <w:pPr>
        <w:pStyle w:val="BodyText"/>
        <w:ind w:firstLine="10"/>
        <w:spacing w:before="178" w:line="7940" w:lineRule="exact"/>
        <w:rPr/>
      </w:pPr>
      <w:r>
        <w:rPr>
          <w:position w:val="-158"/>
        </w:rPr>
        <w:pict>
          <v:shape id="_x0000_s256" style="mso-position-vertical-relative:line;mso-position-horizontal-relative:char;width:250.05pt;height:397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6" w:right="178" w:hanging="186"/>
                    <w:spacing w:before="137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Antepartum administration of hep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atitis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 immunoglobulin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HBV-infected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pregnant 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recommended 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effective  at  reducing  mother-to-child  transmission 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HBV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irrespective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HBV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DNA titre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(LoE 2;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70" w:right="177" w:hanging="180"/>
                    <w:spacing w:before="162" w:line="27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Pregnant women wit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HBV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levels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200,000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IU/ml  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HBeAg-positive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start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antiviral  prophylaxi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s  with  tenofovir  disoproxil  fumarate  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week 24–28 of gestation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continue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12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weeks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delivery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   1;    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rong    recommendation,  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2" w:right="178" w:hanging="182"/>
                    <w:spacing w:before="161" w:line="27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pregnant   women   with   chronic    HBV   infection 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advanced  ﬁbrosis  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cirrhosis,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therapy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ith  tenofovir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recommended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2;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, and those on antiviral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tenofovir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continue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 2;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63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Breastfeeding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   infants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born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mothers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treated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tenofovir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safe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discoura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ged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1;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strong 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onsensus).</w:t>
                  </w:r>
                </w:p>
                <w:p>
                  <w:pPr>
                    <w:ind w:left="369" w:right="178" w:hanging="179"/>
                    <w:spacing w:before="162" w:line="26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HBeAg-positive  preg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HBV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DNA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levels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5.3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position w:val="-2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  <w:position w:val="-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IU/ml),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counsel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led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about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HBV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transmi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amnio-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centesis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 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non-invasive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prenatal testing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ferred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2;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2" w:right="179" w:hanging="182"/>
                    <w:spacing w:before="145" w:line="27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Screening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HBsAg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ﬁrst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trimester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recommended,  as  this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important  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recognising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reducing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the  risk  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f  HBV  MTCT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(LoE  1;  strong  recom-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HBsAg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quantitation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can  be  an  accurate  pr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edictor  of  HBV  DNA  level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(LoE  2;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ng consensus).</w:t>
                  </w:r>
                </w:p>
              </w:txbxContent>
            </v:textbox>
          </v:shape>
        </w:pic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1"/>
        <w:spacing w:before="49" w:line="203" w:lineRule="auto"/>
        <w:outlineLvl w:val="3"/>
        <w:rPr/>
      </w:pPr>
      <w:r>
        <w:rPr>
          <w:spacing w:val="5"/>
        </w:rPr>
        <w:t>Hepatitis B</w:t>
      </w:r>
      <w:r>
        <w:rPr>
          <w:spacing w:val="16"/>
        </w:rPr>
        <w:t xml:space="preserve"> </w:t>
      </w:r>
      <w:r>
        <w:rPr>
          <w:spacing w:val="5"/>
        </w:rPr>
        <w:t>immunoglobulin</w:t>
      </w:r>
    </w:p>
    <w:p>
      <w:pPr>
        <w:ind w:left="12" w:right="13" w:firstLine="13"/>
        <w:spacing w:before="11" w:line="25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spite of passive-active immunisation of ne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wborns, 5%-10%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born to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HBsAg-positive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can still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infected 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HBV.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275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Therefore,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it wa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proposed that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administration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HBIG</w:t>
      </w:r>
    </w:p>
    <w:p>
      <w:pPr>
        <w:spacing w:line="258" w:lineRule="auto"/>
        <w:sectPr>
          <w:type w:val="continuous"/>
          <w:pgSz w:w="11906" w:h="15875"/>
          <w:pgMar w:top="400" w:right="834" w:bottom="798" w:left="850" w:header="0" w:footer="614" w:gutter="0"/>
          <w:cols w:equalWidth="0" w:num="2">
            <w:col w:w="5106" w:space="100"/>
            <w:col w:w="5016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22"/>
        <w:rPr/>
      </w:pPr>
      <w:r/>
    </w:p>
    <w:p>
      <w:pPr>
        <w:sectPr>
          <w:headerReference w:type="default" r:id="rId92"/>
          <w:footerReference w:type="default" r:id="rId93"/>
          <w:pgSz w:w="11906" w:h="15875"/>
          <w:pgMar w:top="796" w:right="848" w:bottom="798" w:left="840" w:header="489" w:footer="614" w:gutter="0"/>
          <w:cols w:equalWidth="0" w:num="1">
            <w:col w:w="10217" w:space="0"/>
          </w:cols>
        </w:sectPr>
        <w:rPr/>
      </w:pPr>
    </w:p>
    <w:p>
      <w:pPr>
        <w:pStyle w:val="BodyText"/>
        <w:ind w:left="11" w:right="122"/>
        <w:spacing w:before="102" w:line="26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mother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third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trimester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pregnancy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might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reduce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MTCT   of   HBV.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276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7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pacing w:val="7"/>
        </w:rPr>
        <w:t>However,   a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randomised-controlled   t</w:t>
      </w:r>
      <w:r>
        <w:rPr>
          <w:rFonts w:ascii="Times New Roman" w:hAnsi="Times New Roman" w:eastAsia="Times New Roman" w:cs="Times New Roman"/>
          <w:spacing w:val="6"/>
        </w:rPr>
        <w:t>rial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showed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beneﬁt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antepartum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HBIG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administrat</w:t>
      </w:r>
      <w:r>
        <w:rPr>
          <w:rFonts w:ascii="Times New Roman" w:hAnsi="Times New Roman" w:eastAsia="Times New Roman" w:cs="Times New Roman"/>
          <w:spacing w:val="8"/>
        </w:rPr>
        <w:t>ion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pre-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venting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MTCT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117  cases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7"/>
        </w:rPr>
        <w:t>vs.</w:t>
      </w:r>
      <w:r>
        <w:rPr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133   untreated  controls</w:t>
      </w:r>
      <w:r>
        <w:rPr>
          <w:rFonts w:ascii="Times New Roman" w:hAnsi="Times New Roman" w:eastAsia="Times New Roman" w:cs="Times New Roman"/>
          <w:spacing w:val="6"/>
        </w:rPr>
        <w:t>.   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particular,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neither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the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maternal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HBV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DNA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levels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nor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the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HBsAg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levels were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signiﬁcantly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reduced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by the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</w:t>
      </w:r>
      <w:r>
        <w:rPr>
          <w:rFonts w:ascii="Times New Roman" w:hAnsi="Times New Roman" w:eastAsia="Times New Roman" w:cs="Times New Roman"/>
          <w:spacing w:val="9"/>
        </w:rPr>
        <w:t>tepartum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administra-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tion  of  HBIG.  In  addition,  mothers  who  received  a</w:t>
      </w:r>
      <w:r>
        <w:rPr>
          <w:rFonts w:ascii="Times New Roman" w:hAnsi="Times New Roman" w:eastAsia="Times New Roman" w:cs="Times New Roman"/>
          <w:spacing w:val="7"/>
        </w:rPr>
        <w:t>ntepartum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HBIG delivered anti-HBs-negative newborns at birth, cha</w:t>
      </w:r>
      <w:r>
        <w:rPr>
          <w:rFonts w:ascii="Times New Roman" w:hAnsi="Times New Roman" w:eastAsia="Times New Roman" w:cs="Times New Roman"/>
          <w:spacing w:val="7"/>
        </w:rPr>
        <w:t>llenging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hypothesis that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HB</w:t>
      </w:r>
      <w:r>
        <w:rPr>
          <w:rFonts w:ascii="Times New Roman" w:hAnsi="Times New Roman" w:eastAsia="Times New Roman" w:cs="Times New Roman"/>
          <w:spacing w:val="9"/>
        </w:rPr>
        <w:t>IG would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confer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passive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immunity to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newborn.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Moreover,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recent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mothers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hig</w:t>
      </w:r>
      <w:r>
        <w:rPr>
          <w:rFonts w:ascii="Times New Roman" w:hAnsi="Times New Roman" w:eastAsia="Times New Roman" w:cs="Times New Roman"/>
          <w:spacing w:val="9"/>
        </w:rPr>
        <w:t>her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6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-2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copies/ml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HBV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DNA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showed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antepartum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administration of HBIG did not prevent MTCT of HBV; there were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  differences  in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</w:t>
      </w:r>
      <w:r>
        <w:rPr>
          <w:rFonts w:ascii="Times New Roman" w:hAnsi="Times New Roman" w:eastAsia="Times New Roman" w:cs="Times New Roman"/>
          <w:spacing w:val="9"/>
        </w:rPr>
        <w:t>BsAg-positive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rates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between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control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group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(5.3%)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received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8"/>
        </w:rPr>
        <w:t>00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IU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or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400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HBIG intramuscularly once a month for 3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months before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delivery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(5.1%).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This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conﬁrmed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  results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previous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pro-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spective cohort study that did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not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ﬁnd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signiﬁcant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difference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HBV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infection rate of infants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between the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groups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mothers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received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200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IU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HBIG/mon</w:t>
      </w:r>
      <w:r>
        <w:rPr>
          <w:rFonts w:ascii="Times New Roman" w:hAnsi="Times New Roman" w:eastAsia="Times New Roman" w:cs="Times New Roman"/>
          <w:spacing w:val="8"/>
        </w:rPr>
        <w:t>thly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3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months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antepartum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(4.5%) and those who did not</w:t>
      </w:r>
      <w:r>
        <w:rPr>
          <w:rFonts w:ascii="Times New Roman" w:hAnsi="Times New Roman" w:eastAsia="Times New Roman" w:cs="Times New Roman"/>
          <w:spacing w:val="8"/>
        </w:rPr>
        <w:t xml:space="preserve"> (3.1%).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279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Finally, there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is a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safety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concern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regarding antepartum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HBIG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use, as there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potential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risk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that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HBIG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binding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HBsAg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could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induce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immune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com-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plex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disease.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280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Therefore,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administration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  HBIG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during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pregnancy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HBsAg-positive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mothers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</w:t>
      </w:r>
      <w:r>
        <w:rPr>
          <w:rFonts w:ascii="Times New Roman" w:hAnsi="Times New Roman" w:eastAsia="Times New Roman" w:cs="Times New Roman"/>
          <w:spacing w:val="9"/>
        </w:rPr>
        <w:t>sidered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useful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recommended.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48" w:line="204" w:lineRule="auto"/>
        <w:outlineLvl w:val="3"/>
        <w:rPr/>
      </w:pPr>
      <w:r>
        <w:rPr>
          <w:spacing w:val="4"/>
        </w:rPr>
        <w:t>Antiviral prophylaxis administration</w:t>
      </w:r>
      <w:r>
        <w:rPr>
          <w:spacing w:val="34"/>
        </w:rPr>
        <w:t xml:space="preserve"> </w:t>
      </w:r>
      <w:r>
        <w:rPr>
          <w:spacing w:val="4"/>
        </w:rPr>
        <w:t>during pregnancy</w:t>
      </w:r>
    </w:p>
    <w:p>
      <w:pPr>
        <w:ind w:left="11" w:right="124" w:firstLine="12"/>
        <w:spacing w:before="52" w:line="26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prophylaxis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considered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context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position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paper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281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immunisation that recommend all infants receive their ﬁrst dose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hepatitis B vaccine as soon as possible after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birth,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preferably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within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24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hours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HBIG,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contain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levels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puriﬁed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HBsAg-speciﬁc  antibodies  from   plasma  donors,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given simultaneously at different sites intramu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scularly. The birth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  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followed  by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two  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three  doses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complete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eries.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esti-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mated transmission rates witho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ut vaccination, with vaccination,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vaccination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plus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HBIG,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75%,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21%,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6% 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HBeAg-positive  women  and  10%,  3%,  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1%   in  HBeAg-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negative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ones,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respectively.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Therefore,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combination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superior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  vaccine  alone  and  the  beneﬁt  of  active/passive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immunisation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conﬁrmed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independe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ntly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meth-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odological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quality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trials,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mother’s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HBeAg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status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time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immunisation.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280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However,  HBIG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costs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are  high,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supply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limited,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cold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chain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requi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therefore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coverage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appropriate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ever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country.</w:t>
      </w:r>
    </w:p>
    <w:p>
      <w:pPr>
        <w:ind w:left="10" w:right="124" w:firstLine="253"/>
        <w:spacing w:before="52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Infants   born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to   mothers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   HBV   DNA   levels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above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1,000,000  </w:t>
      </w:r>
      <w:r>
        <w:rPr>
          <w:rFonts w:ascii="Times New Roman" w:hAnsi="Times New Roman" w:eastAsia="Times New Roman" w:cs="Times New Roman"/>
          <w:sz w:val="17"/>
          <w:szCs w:val="17"/>
        </w:rPr>
        <w:t>copies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(</w:t>
      </w:r>
      <w:r>
        <w:rPr>
          <w:rFonts w:ascii="Times New Roman" w:hAnsi="Times New Roman" w:eastAsia="Times New Roman" w:cs="Times New Roman"/>
          <w:sz w:val="17"/>
          <w:szCs w:val="1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200,000  </w:t>
      </w:r>
      <w:r>
        <w:rPr>
          <w:rFonts w:ascii="Times New Roman" w:hAnsi="Times New Roman" w:eastAsia="Times New Roman" w:cs="Times New Roman"/>
          <w:sz w:val="17"/>
          <w:szCs w:val="17"/>
        </w:rPr>
        <w:t>IU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ml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)  </w:t>
      </w:r>
      <w:r>
        <w:rPr>
          <w:rFonts w:ascii="Times New Roman" w:hAnsi="Times New Roman" w:eastAsia="Times New Roman" w:cs="Times New Roman"/>
          <w:sz w:val="17"/>
          <w:szCs w:val="17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immunoprophylaxis,  resul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ting  in  chronic  HBV  infection  – 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 serum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concentration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DNA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dentiﬁed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single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important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predictor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independent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factor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MTCT.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275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large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enrolled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1,043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infant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pairs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reported  a   linear  correlation   between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rates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immunoprophylaxis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  maternal  HBV  DNA  levels.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282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 reasons  for  failure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could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due  to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intrauterine  trans-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mission,  which   is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prevented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HBIG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HBV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vaccination.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occur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via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oocytes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embryonic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stage,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via  inf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ected  male  germline,  by  HBV  circu-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lating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fetus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via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peripheral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blood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mononuclear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cells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placental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contraction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secondary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1" w:firstLine="8"/>
        <w:spacing w:before="47" w:line="27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microvascular tearing.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275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oreover,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epidemiological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modelling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suggest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  infant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vaccination  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would</w:t>
      </w:r>
      <w:r>
        <w:rPr>
          <w:rFonts w:ascii="Times New Roman" w:hAnsi="Times New Roman" w:eastAsia="Times New Roman" w:cs="Times New Roman"/>
          <w:sz w:val="17"/>
          <w:szCs w:val="17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guarantee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achievement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0.1%  HBsAg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preva-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lence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goal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children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2030,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peripartum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antivir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prophylaxis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needed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load.</w:t>
      </w:r>
    </w:p>
    <w:p>
      <w:pPr>
        <w:ind w:left="3" w:right="1" w:firstLine="236"/>
        <w:spacing w:before="37" w:line="26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treatment  of  HBV  pregnant  w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omen  could  be  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strategy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reduce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MTCT.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nant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ﬁrst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assessed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eligibility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long-term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their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own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needs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accordance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dications  for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hronic   HBV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infection.  This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will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consideration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serologic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status,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DNA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level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evidence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ury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avoid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exacerbation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postpartum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ﬂare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cessation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prophylaxis.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possible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cause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progression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underlying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 variable presentation ranging 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rom mild hepatitis ﬂare to acute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decompensation, which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suggests that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HBsAg-posit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evaluated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identify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adv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anced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perinatal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complications.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145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It  is  noteworthy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there  is  limited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understanding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natural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history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nearly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10%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HBeAg-positive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continued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up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postpartum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week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110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HBeAg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seroconversion.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285</w:t>
        </w:r>
      </w:hyperlink>
    </w:p>
    <w:p>
      <w:pPr>
        <w:ind w:right="1" w:firstLine="239"/>
        <w:spacing w:before="6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  seminal  randomised-c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ontrolled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tenofovir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disoproxil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fumarate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(TDF)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administered fro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week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30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 gestation  is  safe  and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preventing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HBV  trans-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mission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mothers with high vi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load.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the same year,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American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mended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therapy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HBsAg-positive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DNA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level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200,000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IU/ml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28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</w:t>
      </w:r>
    </w:p>
    <w:p>
      <w:pPr>
        <w:ind w:left="2" w:firstLine="236"/>
        <w:spacing w:before="15" w:line="26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large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meta-analysis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included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129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studies,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33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randomised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96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non-randomised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studies,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evaluated</w:t>
      </w:r>
      <w:r>
        <w:rPr>
          <w:rFonts w:ascii="Times New Roman" w:hAnsi="Times New Roman" w:eastAsia="Times New Roman" w:cs="Times New Roman"/>
          <w:sz w:val="17"/>
          <w:szCs w:val="17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TDF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300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(19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studies),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lamivudine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100–150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(40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studies),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 telbivudine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600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(83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tudies),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on reducing the risk of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MTCT, and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showed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milar efﬁcacy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 all drugs.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5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This analysis conﬁrmed that peripartum antiviral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prophylaxis  is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highly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reducing  the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HBV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MTCT.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pooled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randomised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rials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0.10  (95%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0.03–0.35) 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TDF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  0.16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(0.10–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0.26) 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lam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ivudine,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0.14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(0.09–0.21)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telbivudine.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meta-analysis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included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HBIG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exception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six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studie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s,  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 HBIG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reported.  Thus,  large  studies  on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the  efﬁcacy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peripartum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5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prophylaxis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without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HBIG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urgently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needed,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given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access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  HBIG  is  restricted  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many  low-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  midd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income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countries.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previous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meta-analysis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included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26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enrolling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3,622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found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reduction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MTCT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6-12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months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life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employing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lamivudi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ne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tel-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bivudine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tenofovir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received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birth, with a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RR 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HBsAg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seropositivity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0.3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0.2-0.4)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DNA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seropositivity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0.3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0.2-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0.5)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6-12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months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birth.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288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Thus,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prophyla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xis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 women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DNA viral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load was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conﬁrmed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signiﬁcantly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decrease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MTCT.</w:t>
      </w:r>
    </w:p>
    <w:p>
      <w:pPr>
        <w:ind w:left="2" w:firstLine="251"/>
        <w:spacing w:before="50" w:line="25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Evaluation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the timing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antiviral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initiation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shown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similar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efﬁcacy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preventing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MTCT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whether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started in the ﬁrst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 second trimester. When antiviral treatment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  initiated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thi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trimester,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  higher  rate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  MTCT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occurred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compared to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earlier admini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stration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(RR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0.045,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95%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0.0053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0.20).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289</w:t>
        </w:r>
      </w:hyperlink>
    </w:p>
    <w:p>
      <w:pPr>
        <w:spacing w:line="256" w:lineRule="auto"/>
        <w:sectPr>
          <w:type w:val="continuous"/>
          <w:pgSz w:w="11906" w:h="15875"/>
          <w:pgMar w:top="796" w:right="848" w:bottom="798" w:left="840" w:header="489" w:footer="614" w:gutter="0"/>
          <w:cols w:equalWidth="0" w:num="2">
            <w:col w:w="5125" w:space="100"/>
            <w:col w:w="4992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89"/>
        <w:rPr/>
      </w:pPr>
      <w:r/>
    </w:p>
    <w:p>
      <w:pPr>
        <w:spacing w:before="88"/>
        <w:rPr/>
      </w:pPr>
      <w:r/>
    </w:p>
    <w:p>
      <w:pPr>
        <w:sectPr>
          <w:headerReference w:type="default" r:id="rId20"/>
          <w:footerReference w:type="default" r:id="rId94"/>
          <w:pgSz w:w="11906" w:h="15875"/>
          <w:pgMar w:top="400" w:right="848" w:bottom="798" w:left="849" w:header="0" w:footer="614" w:gutter="0"/>
          <w:cols w:equalWidth="0" w:num="1">
            <w:col w:w="10208" w:space="0"/>
          </w:cols>
        </w:sectPr>
        <w:rPr/>
      </w:pPr>
    </w:p>
    <w:p>
      <w:pPr>
        <w:ind w:left="12" w:right="126" w:firstLine="234"/>
        <w:spacing w:before="133" w:line="26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  the  other  hand,  the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beneﬁt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 TD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  treatment,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newborns receive hepatitis B vaccine at birth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 at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1,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2,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</w:p>
    <w:p>
      <w:pPr>
        <w:pStyle w:val="BodyText"/>
        <w:ind w:left="1" w:right="127" w:firstLine="6"/>
        <w:spacing w:before="14" w:line="24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6   months   and   HBIG   at   birth,   was   challenged   in   </w:t>
      </w:r>
      <w:r>
        <w:rPr>
          <w:rFonts w:ascii="Times New Roman" w:hAnsi="Times New Roman" w:eastAsia="Times New Roman" w:cs="Times New Roman"/>
          <w:spacing w:val="8"/>
        </w:rPr>
        <w:t>some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geographic  areas.  A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randomised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clinical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trial   performed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Thailand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examined   HBeAg-positive   pregnant</w:t>
      </w:r>
      <w:r>
        <w:rPr>
          <w:rFonts w:ascii="Times New Roman" w:hAnsi="Times New Roman" w:eastAsia="Times New Roman" w:cs="Times New Roman"/>
          <w:spacing w:val="9"/>
        </w:rPr>
        <w:t xml:space="preserve">   women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mildly elevated alanine aminotrans</w:t>
      </w:r>
      <w:r>
        <w:rPr>
          <w:rFonts w:ascii="Times New Roman" w:hAnsi="Times New Roman" w:eastAsia="Times New Roman" w:cs="Times New Roman"/>
          <w:spacing w:val="5"/>
        </w:rPr>
        <w:t>ferase (ALT) levels (</w:t>
      </w:r>
      <w:r>
        <w:rPr>
          <w:spacing w:val="5"/>
        </w:rPr>
        <w:t>&lt;</w:t>
      </w:r>
      <w:r>
        <w:rPr>
          <w:spacing w:val="5"/>
          <w:position w:val="-6"/>
        </w:rPr>
        <w:t>-</w:t>
      </w:r>
      <w:r>
        <w:rPr>
          <w:rFonts w:ascii="Times New Roman" w:hAnsi="Times New Roman" w:eastAsia="Times New Roman" w:cs="Times New Roman"/>
          <w:spacing w:val="5"/>
        </w:rPr>
        <w:t>60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IU/L),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168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whom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were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randomly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assigned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TDF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group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</w:p>
    <w:p>
      <w:pPr>
        <w:pStyle w:val="BodyText"/>
        <w:ind w:left="7" w:right="126" w:firstLine="9"/>
        <w:spacing w:before="14" w:line="26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2"/>
        </w:rPr>
        <w:t>163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  placebo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group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from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28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weeks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ge</w:t>
      </w:r>
      <w:r>
        <w:rPr>
          <w:rFonts w:ascii="Times New Roman" w:hAnsi="Times New Roman" w:eastAsia="Times New Roman" w:cs="Times New Roman"/>
          <w:spacing w:val="11"/>
        </w:rPr>
        <w:t>station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2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months postpartum.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290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No signiﬁcant difference in the newb</w:t>
      </w:r>
      <w:r>
        <w:rPr>
          <w:rFonts w:ascii="Times New Roman" w:hAnsi="Times New Roman" w:eastAsia="Times New Roman" w:cs="Times New Roman"/>
          <w:spacing w:val="10"/>
        </w:rPr>
        <w:t>orn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infection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rate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was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observed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between treated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untreated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</w:rPr>
        <w:t>pregnant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(0/147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infants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(0%;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0-2)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TDF </w:t>
      </w:r>
      <w:r>
        <w:rPr>
          <w:rFonts w:ascii="Times New Roman" w:hAnsi="Times New Roman" w:eastAsia="Times New Roman" w:cs="Times New Roman"/>
        </w:rPr>
        <w:t>group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 </w:t>
      </w:r>
      <w:r>
        <w:rPr/>
        <w:t>vs</w:t>
      </w:r>
      <w:r>
        <w:rPr>
          <w:spacing w:val="15"/>
        </w:rPr>
        <w:t>.  </w:t>
      </w:r>
      <w:r>
        <w:rPr>
          <w:rFonts w:ascii="Times New Roman" w:hAnsi="Times New Roman" w:eastAsia="Times New Roman" w:cs="Times New Roman"/>
          <w:spacing w:val="15"/>
        </w:rPr>
        <w:t>3/147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(2%;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95% 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5"/>
        </w:rPr>
        <w:t xml:space="preserve">  0-6)  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rFonts w:ascii="Times New Roman" w:hAnsi="Times New Roman" w:eastAsia="Times New Roman" w:cs="Times New Roman"/>
        </w:rPr>
        <w:t>placebo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</w:rPr>
        <w:t>group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spacing w:val="11"/>
        </w:rPr>
        <w:t>p </w:t>
      </w:r>
      <w:r>
        <w:rPr>
          <w:rFonts w:ascii="Times New Roman" w:hAnsi="Times New Roman" w:eastAsia="Times New Roman" w:cs="Times New Roman"/>
          <w:spacing w:val="11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0.12). The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authors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concluded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areas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where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</w:t>
      </w:r>
      <w:r>
        <w:rPr>
          <w:rFonts w:ascii="Times New Roman" w:hAnsi="Times New Roman" w:eastAsia="Times New Roman" w:cs="Times New Roman"/>
          <w:spacing w:val="10"/>
        </w:rPr>
        <w:t>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HBV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MTCT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low,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maternal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use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TDF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during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pregnancy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does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improve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protection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offered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by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administration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vaccine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HBIG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birth.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290</w:t>
        </w:r>
      </w:hyperlink>
    </w:p>
    <w:p>
      <w:pPr>
        <w:ind w:left="1" w:right="125" w:firstLine="237"/>
        <w:spacing w:before="51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HBV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drugs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category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except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fo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TDF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telbivudine,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category  B  drugs.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occurrence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resistance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lamivudine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telbivudine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treatment-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naïve pregnant mothers is uncommon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due to the short duration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 drug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exposure;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however,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treatment-expe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rienced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patients,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TDF  is  recommended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because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favourable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resistance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proﬁle.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addition,  TDF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shown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long-term  safety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fetus.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291</w:t>
        </w:r>
      </w:hyperlink>
    </w:p>
    <w:p>
      <w:pPr>
        <w:pStyle w:val="BodyText"/>
        <w:ind w:left="2" w:right="126" w:firstLine="251"/>
        <w:spacing w:before="5" w:line="26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DNA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should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tested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all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HBsAg-positive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pregnant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women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or,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if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HBV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DNA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testing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not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available,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HBeAg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testing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should  be  performed.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WHO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recommends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that  p</w:t>
      </w:r>
      <w:r>
        <w:rPr>
          <w:rFonts w:ascii="Times New Roman" w:hAnsi="Times New Roman" w:eastAsia="Times New Roman" w:cs="Times New Roman"/>
          <w:spacing w:val="11"/>
        </w:rPr>
        <w:t>regnant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 testing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positive for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infection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(HBsAg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positive)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an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HBV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>DNA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spacing w:val="8"/>
          <w:position w:val="-5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5.3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8"/>
          <w:position w:val="-2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w w:val="102"/>
          <w:position w:val="-2"/>
        </w:rPr>
        <w:t xml:space="preserve">  </w:t>
      </w:r>
      <w:r>
        <w:rPr>
          <w:rFonts w:ascii="Times New Roman" w:hAnsi="Times New Roman" w:eastAsia="Times New Roman" w:cs="Times New Roman"/>
        </w:rPr>
        <w:t>IU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rFonts w:ascii="Times New Roman" w:hAnsi="Times New Roman" w:eastAsia="Times New Roman" w:cs="Times New Roman"/>
        </w:rPr>
        <w:t>ml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spacing w:val="8"/>
          <w:position w:val="-5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200,000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>IU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rFonts w:ascii="Times New Roman" w:hAnsi="Times New Roman" w:eastAsia="Times New Roman" w:cs="Times New Roman"/>
        </w:rPr>
        <w:t>ml</w:t>
      </w:r>
      <w:r>
        <w:rPr>
          <w:rFonts w:ascii="Times New Roman" w:hAnsi="Times New Roman" w:eastAsia="Times New Roman" w:cs="Times New Roman"/>
          <w:spacing w:val="8"/>
        </w:rPr>
        <w:t>)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>should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receive </w:t>
      </w:r>
      <w:r>
        <w:rPr>
          <w:rFonts w:ascii="Times New Roman" w:hAnsi="Times New Roman" w:eastAsia="Times New Roman" w:cs="Times New Roman"/>
          <w:spacing w:val="10"/>
        </w:rPr>
        <w:t>tenofovir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prophylaxis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 the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28</w:t>
      </w:r>
      <w:r>
        <w:rPr>
          <w:rFonts w:ascii="Times New Roman" w:hAnsi="Times New Roman" w:eastAsia="Times New Roman" w:cs="Times New Roman"/>
          <w:spacing w:val="9"/>
        </w:rPr>
        <w:t>th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week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pregnancy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until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least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birth,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prevent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MTCT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</w:t>
      </w:r>
      <w:r>
        <w:rPr>
          <w:rFonts w:ascii="Times New Roman" w:hAnsi="Times New Roman" w:eastAsia="Times New Roman" w:cs="Times New Roman"/>
          <w:spacing w:val="8"/>
        </w:rPr>
        <w:t>f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addition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three-dose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hepatitis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B  vaccination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all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infants,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including  time</w:t>
      </w:r>
      <w:r>
        <w:rPr>
          <w:rFonts w:ascii="Times New Roman" w:hAnsi="Times New Roman" w:eastAsia="Times New Roman" w:cs="Times New Roman"/>
          <w:spacing w:val="6"/>
        </w:rPr>
        <w:t>ly   birth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dose</w:t>
      </w:r>
      <w:r>
        <w:rPr>
          <w:spacing w:val="11"/>
        </w:rPr>
        <w:t>.</w:t>
      </w:r>
      <w:r>
        <w:rPr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It should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noted that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most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clinical</w:t>
      </w:r>
      <w:r>
        <w:rPr>
          <w:rFonts w:ascii="Times New Roman" w:hAnsi="Times New Roman" w:eastAsia="Times New Roman" w:cs="Times New Roman"/>
          <w:spacing w:val="10"/>
        </w:rPr>
        <w:t xml:space="preserve"> trials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examined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 efﬁcacy of TDF were per</w:t>
      </w:r>
      <w:r>
        <w:rPr>
          <w:rFonts w:ascii="Times New Roman" w:hAnsi="Times New Roman" w:eastAsia="Times New Roman" w:cs="Times New Roman"/>
          <w:spacing w:val="9"/>
        </w:rPr>
        <w:t>formed in settings where HBIG 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administered at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birth.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However,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reasonable to assume 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recommendations  about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  efﬁcacy  of  antiviral  prophylaxis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may  be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extended  to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settings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where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HBIG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not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adminis-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tered.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281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3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Six studies that reported the risk of ma</w:t>
      </w:r>
      <w:r>
        <w:rPr>
          <w:rFonts w:ascii="Times New Roman" w:hAnsi="Times New Roman" w:eastAsia="Times New Roman" w:cs="Times New Roman"/>
          <w:spacing w:val="9"/>
        </w:rPr>
        <w:t>ternal HBV ﬂare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after TDF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discontinuation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included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meta-analysis.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these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studies,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35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418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mother</w:t>
      </w:r>
      <w:r>
        <w:rPr>
          <w:rFonts w:ascii="Times New Roman" w:hAnsi="Times New Roman" w:eastAsia="Times New Roman" w:cs="Times New Roman"/>
          <w:spacing w:val="10"/>
        </w:rPr>
        <w:t>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(8%)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received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TDF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experienced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 ﬂare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after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discontinuation,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compared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23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382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control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mothers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(6%)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matched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time-point.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signiﬁ-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cant  differences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were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observed   betwee</w:t>
      </w:r>
      <w:r>
        <w:rPr>
          <w:rFonts w:ascii="Times New Roman" w:hAnsi="Times New Roman" w:eastAsia="Times New Roman" w:cs="Times New Roman"/>
          <w:spacing w:val="12"/>
        </w:rPr>
        <w:t>n  the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two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groups,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suggesting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discontinuation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tenofovir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prophylaxis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might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increase the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risk of ﬂare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(weighted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pooled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risk difference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meta</w:t>
      </w:r>
      <w:r>
        <w:rPr>
          <w:rFonts w:ascii="Times New Roman" w:hAnsi="Times New Roman" w:eastAsia="Times New Roman" w:cs="Times New Roman"/>
          <w:spacing w:val="17"/>
        </w:rPr>
        <w:t>-</w:t>
      </w:r>
      <w:r>
        <w:rPr>
          <w:rFonts w:ascii="Times New Roman" w:hAnsi="Times New Roman" w:eastAsia="Times New Roman" w:cs="Times New Roman"/>
        </w:rPr>
        <w:t>analysis</w:t>
      </w:r>
      <w:r>
        <w:rPr>
          <w:rFonts w:ascii="Times New Roman" w:hAnsi="Times New Roman" w:eastAsia="Times New Roman" w:cs="Times New Roman"/>
          <w:spacing w:val="17"/>
        </w:rPr>
        <w:t>: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0.00;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95%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0.04–0.04).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7"/>
            <w:position w:val="7"/>
          </w:rPr>
          <w:t>244</w:t>
        </w:r>
      </w:hyperlink>
    </w:p>
    <w:p>
      <w:pPr>
        <w:pStyle w:val="BodyText"/>
        <w:ind w:left="2" w:right="125" w:firstLine="238"/>
        <w:spacing w:before="50" w:line="25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6"/>
        </w:rPr>
        <w:t>Therefore,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if  the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maternal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HBV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DNA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is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spacing w:val="6"/>
        </w:rPr>
        <w:t>&gt;</w:t>
      </w:r>
      <w:r>
        <w:rPr>
          <w:rFonts w:ascii="Times New Roman" w:hAnsi="Times New Roman" w:eastAsia="Times New Roman" w:cs="Times New Roman"/>
          <w:spacing w:val="6"/>
        </w:rPr>
        <w:t>200,</w:t>
      </w:r>
      <w:r>
        <w:rPr>
          <w:rFonts w:ascii="Times New Roman" w:hAnsi="Times New Roman" w:eastAsia="Times New Roman" w:cs="Times New Roman"/>
          <w:spacing w:val="5"/>
        </w:rPr>
        <w:t>000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IU/ml,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antiviral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prophylaxis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recommen</w:t>
      </w:r>
      <w:r>
        <w:rPr>
          <w:rFonts w:ascii="Times New Roman" w:hAnsi="Times New Roman" w:eastAsia="Times New Roman" w:cs="Times New Roman"/>
          <w:spacing w:val="8"/>
        </w:rPr>
        <w:t>ded to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minimise vertical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transmission.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230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Antivir</w:t>
      </w:r>
      <w:r>
        <w:rPr>
          <w:rFonts w:ascii="Times New Roman" w:hAnsi="Times New Roman" w:eastAsia="Times New Roman" w:cs="Times New Roman"/>
          <w:spacing w:val="11"/>
        </w:rPr>
        <w:t>al treatment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discontinued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weeks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after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delivery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without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clinical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indications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long-term therapy and i</w:t>
      </w:r>
      <w:r>
        <w:rPr>
          <w:rFonts w:ascii="Times New Roman" w:hAnsi="Times New Roman" w:eastAsia="Times New Roman" w:cs="Times New Roman"/>
          <w:spacing w:val="9"/>
        </w:rPr>
        <w:t>f infants received HBIG and vaccination.</w:t>
      </w:r>
    </w:p>
    <w:p>
      <w:pPr>
        <w:ind w:right="125" w:firstLine="254"/>
        <w:spacing w:before="52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Finally,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safety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breastfeeding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tenofovir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admin-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istration is still debated. Breast milk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levels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tenofovir are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lower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levels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the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blood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mothers taking TDF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tenofovir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unlikely  to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biological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  the   nursing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infant.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small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differences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tenofovir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plasma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concentrations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occurred</w:t>
      </w:r>
      <w:r>
        <w:rPr>
          <w:rFonts w:ascii="Times New Roman" w:hAnsi="Times New Roman" w:eastAsia="Times New Roman" w:cs="Times New Roman"/>
          <w:sz w:val="17"/>
          <w:szCs w:val="17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tenofovir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alafenamide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(TAF)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TDF,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concentrations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tenofo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vir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breast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milk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signiﬁ-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cantly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receiving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TAF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TDF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group,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despite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lower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dosage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AF,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gradual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decline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levels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tenofovir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milk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observed  in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following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" w:firstLine="4"/>
        <w:spacing w:before="48" w:line="27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days  postpartum.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  addition,  TDF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absorption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by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infants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through oral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breast mil</w:t>
      </w:r>
      <w:r>
        <w:rPr>
          <w:rFonts w:ascii="Times New Roman" w:hAnsi="Times New Roman" w:eastAsia="Times New Roman" w:cs="Times New Roman"/>
          <w:spacing w:val="10"/>
        </w:rPr>
        <w:t>k is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low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because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breast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milk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expected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contain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TDF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almost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exclusively  in  an  </w:t>
      </w:r>
      <w:r>
        <w:rPr>
          <w:rFonts w:ascii="Times New Roman" w:hAnsi="Times New Roman" w:eastAsia="Times New Roman" w:cs="Times New Roman"/>
          <w:spacing w:val="8"/>
        </w:rPr>
        <w:t>unesteriﬁed  anionic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form,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which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has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low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oral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bi</w:t>
      </w:r>
      <w:r>
        <w:rPr>
          <w:rFonts w:ascii="Times New Roman" w:hAnsi="Times New Roman" w:eastAsia="Times New Roman" w:cs="Times New Roman"/>
          <w:spacing w:val="7"/>
        </w:rPr>
        <w:t>oavailability;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recent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study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its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concentrations were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undetectable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spacing w:val="9"/>
        </w:rPr>
        <w:t>&lt;</w:t>
      </w:r>
      <w:r>
        <w:rPr>
          <w:rFonts w:ascii="Times New Roman" w:hAnsi="Times New Roman" w:eastAsia="Times New Roman" w:cs="Times New Roman"/>
          <w:spacing w:val="9"/>
        </w:rPr>
        <w:t>4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ng/ml)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all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 the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infant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plasma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samples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examin</w:t>
      </w:r>
      <w:r>
        <w:rPr>
          <w:rFonts w:ascii="Times New Roman" w:hAnsi="Times New Roman" w:eastAsia="Times New Roman" w:cs="Times New Roman"/>
          <w:spacing w:val="14"/>
        </w:rPr>
        <w:t>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295</w:t>
        </w:r>
      </w:hyperlink>
    </w:p>
    <w:p>
      <w:pPr>
        <w:ind w:left="5" w:firstLine="248"/>
        <w:spacing w:before="52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terms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 maternal  and  infant  bone  mineralisation,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TDF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prophylaxis  in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HBV-monoinfected  women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Asia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appeared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safe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infant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bone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mineral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density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 year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delivery/birth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affected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TDF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use.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partic-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ular,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differences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62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prophylaxis group and 53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placebo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group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terms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lumbar spine bone mineral density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(mean: 0.324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(SD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± 0.036)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0.330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SD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±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0.036),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respectively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7"/>
            <w:position w:val="7"/>
          </w:rPr>
          <w:t>296</w:t>
        </w:r>
      </w:hyperlink>
    </w:p>
    <w:p>
      <w:pPr>
        <w:ind w:left="1" w:firstLine="244"/>
        <w:spacing w:before="49" w:line="25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Conclusively,</w:t>
      </w:r>
      <w:r>
        <w:rPr>
          <w:rFonts w:ascii="Times New Roman" w:hAnsi="Times New Roman" w:eastAsia="Times New Roman" w:cs="Times New Roman"/>
          <w:sz w:val="17"/>
          <w:szCs w:val="17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TDF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toxicity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unlikely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occur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breast-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feeding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regarded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safe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born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HBV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treated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tenofovir.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Nevertheless,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arge-scale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spective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cohort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needed to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conﬁrm these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results.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49" w:line="205" w:lineRule="auto"/>
        <w:outlineLvl w:val="3"/>
        <w:rPr/>
      </w:pPr>
      <w:r>
        <w:rPr>
          <w:spacing w:val="4"/>
        </w:rPr>
        <w:t>Performing</w:t>
      </w:r>
      <w:r>
        <w:rPr>
          <w:spacing w:val="26"/>
          <w:w w:val="102"/>
        </w:rPr>
        <w:t xml:space="preserve"> </w:t>
      </w:r>
      <w:r>
        <w:rPr>
          <w:spacing w:val="4"/>
        </w:rPr>
        <w:t>diagnostic amniocentesis</w:t>
      </w:r>
    </w:p>
    <w:p>
      <w:pPr>
        <w:pStyle w:val="BodyText"/>
        <w:ind w:left="1" w:hanging="1"/>
        <w:spacing w:before="51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Theoretically,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amniocentesis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might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result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antepartum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trans-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mission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HBV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due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introduction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maternal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infected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blood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into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amniotic ﬂuid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 the fetal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circulation. Alt</w:t>
      </w:r>
      <w:r>
        <w:rPr>
          <w:rFonts w:ascii="Times New Roman" w:hAnsi="Times New Roman" w:eastAsia="Times New Roman" w:cs="Times New Roman"/>
          <w:spacing w:val="8"/>
        </w:rPr>
        <w:t>hough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studies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report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increase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MTCT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following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amnio-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centesis,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298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these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studies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were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mainly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based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detection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infants’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HBsAg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without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DNA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testing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some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them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had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relevant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ﬂaws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such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smal</w:t>
      </w:r>
      <w:r>
        <w:rPr>
          <w:rFonts w:ascii="Times New Roman" w:hAnsi="Times New Roman" w:eastAsia="Times New Roman" w:cs="Times New Roman"/>
          <w:spacing w:val="11"/>
        </w:rPr>
        <w:t>l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sample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sizes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poorly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deﬁned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populations.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More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recently,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infan</w:t>
      </w:r>
      <w:r>
        <w:rPr>
          <w:rFonts w:ascii="Times New Roman" w:hAnsi="Times New Roman" w:eastAsia="Times New Roman" w:cs="Times New Roman"/>
          <w:spacing w:val="9"/>
        </w:rPr>
        <w:t>ts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who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completed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appropriate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immunisation,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born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mothers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without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antiviral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treatment,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amniocentesis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been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found to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asso-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ciated  with  a  non-signiﬁcant  overall  incr</w:t>
      </w:r>
      <w:r>
        <w:rPr>
          <w:rFonts w:ascii="Times New Roman" w:hAnsi="Times New Roman" w:eastAsia="Times New Roman" w:cs="Times New Roman"/>
          <w:spacing w:val="8"/>
        </w:rPr>
        <w:t>ease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HBV  trans-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mission    rate    (6.35%)    compared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to    newborns    with</w:t>
      </w:r>
      <w:r>
        <w:rPr>
          <w:rFonts w:ascii="Times New Roman" w:hAnsi="Times New Roman" w:eastAsia="Times New Roman" w:cs="Times New Roman"/>
          <w:spacing w:val="9"/>
        </w:rPr>
        <w:t>out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amniocentesis  (2.53%;  </w:t>
      </w:r>
      <w:r>
        <w:rPr>
          <w:spacing w:val="11"/>
        </w:rPr>
        <w:t>p  </w:t>
      </w:r>
      <w:r>
        <w:rPr>
          <w:rFonts w:ascii="Times New Roman" w:hAnsi="Times New Roman" w:eastAsia="Times New Roman" w:cs="Times New Roman"/>
          <w:spacing w:val="11"/>
        </w:rPr>
        <w:t>=  </w:t>
      </w:r>
      <w:r>
        <w:rPr>
          <w:rFonts w:ascii="Times New Roman" w:hAnsi="Times New Roman" w:eastAsia="Times New Roman" w:cs="Times New Roman"/>
          <w:spacing w:val="10"/>
        </w:rPr>
        <w:t>0.226)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born  to  young,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HBeAg-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positive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mothers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with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high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levels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HBV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DNA,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spi</w:t>
      </w:r>
      <w:r>
        <w:rPr>
          <w:rFonts w:ascii="Times New Roman" w:hAnsi="Times New Roman" w:eastAsia="Times New Roman" w:cs="Times New Roman"/>
          <w:spacing w:val="6"/>
        </w:rPr>
        <w:t>te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of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higher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rate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caesarean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section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amniocentesis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group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compared with the control group.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8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This study, which enrolled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63  infants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  the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amn</w:t>
      </w:r>
      <w:r>
        <w:rPr>
          <w:rFonts w:ascii="Times New Roman" w:hAnsi="Times New Roman" w:eastAsia="Times New Roman" w:cs="Times New Roman"/>
          <w:spacing w:val="11"/>
        </w:rPr>
        <w:t>iocentesis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group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compared  with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198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matched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infants  where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amniocentesi</w:t>
      </w:r>
      <w:r>
        <w:rPr>
          <w:rFonts w:ascii="Times New Roman" w:hAnsi="Times New Roman" w:eastAsia="Times New Roman" w:cs="Times New Roman"/>
          <w:spacing w:val="12"/>
        </w:rPr>
        <w:t>s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not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performed,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concluded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that  in  mothers  with  HBV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DNA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levels  </w:t>
      </w:r>
      <w:r>
        <w:rPr>
          <w:spacing w:val="7"/>
          <w:position w:val="-5"/>
        </w:rPr>
        <w:t>-</w:t>
      </w:r>
      <w:r>
        <w:rPr>
          <w:spacing w:val="7"/>
          <w:position w:val="1"/>
        </w:rPr>
        <w:t>&gt;</w:t>
      </w:r>
      <w:r>
        <w:rPr>
          <w:rFonts w:ascii="Times New Roman" w:hAnsi="Times New Roman" w:eastAsia="Times New Roman" w:cs="Times New Roman"/>
          <w:spacing w:val="7"/>
        </w:rPr>
        <w:t>7.0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-2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copies/ml  the   rate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HBV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MTCT  was   </w:t>
      </w:r>
      <w:r>
        <w:rPr>
          <w:rFonts w:ascii="Times New Roman" w:hAnsi="Times New Roman" w:eastAsia="Times New Roman" w:cs="Times New Roman"/>
          <w:spacing w:val="7"/>
        </w:rPr>
        <w:t>signiﬁcantly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higher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among   infants   following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am</w:t>
      </w:r>
      <w:r>
        <w:rPr>
          <w:rFonts w:ascii="Times New Roman" w:hAnsi="Times New Roman" w:eastAsia="Times New Roman" w:cs="Times New Roman"/>
          <w:spacing w:val="9"/>
        </w:rPr>
        <w:t>niocentesis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(50%    </w:t>
      </w:r>
      <w:r>
        <w:rPr>
          <w:spacing w:val="9"/>
        </w:rPr>
        <w:t>vs.   </w:t>
      </w:r>
      <w:r>
        <w:rPr>
          <w:rFonts w:ascii="Times New Roman" w:hAnsi="Times New Roman" w:eastAsia="Times New Roman" w:cs="Times New Roman"/>
          <w:spacing w:val="9"/>
        </w:rPr>
        <w:t>4.5%,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respectively, </w:t>
      </w:r>
      <w:r>
        <w:rPr>
          <w:spacing w:val="12"/>
        </w:rPr>
        <w:t>p </w:t>
      </w:r>
      <w:r>
        <w:rPr>
          <w:rFonts w:ascii="Times New Roman" w:hAnsi="Times New Roman" w:eastAsia="Times New Roman" w:cs="Times New Roman"/>
          <w:spacing w:val="12"/>
        </w:rPr>
        <w:t>=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0.</w:t>
      </w:r>
      <w:r>
        <w:rPr>
          <w:rFonts w:ascii="Times New Roman" w:hAnsi="Times New Roman" w:eastAsia="Times New Roman" w:cs="Times New Roman"/>
          <w:spacing w:val="11"/>
        </w:rPr>
        <w:t>006) and amniocentesis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these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mothers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 signiﬁcant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risk factor f</w:t>
      </w:r>
      <w:r>
        <w:rPr>
          <w:rFonts w:ascii="Times New Roman" w:hAnsi="Times New Roman" w:eastAsia="Times New Roman" w:cs="Times New Roman"/>
          <w:spacing w:val="8"/>
        </w:rPr>
        <w:t>or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 transmission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(OR 21.3,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95%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2.960–153.775).  A   more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</w:t>
      </w:r>
      <w:r>
        <w:rPr>
          <w:rFonts w:ascii="Times New Roman" w:hAnsi="Times New Roman" w:eastAsia="Times New Roman" w:cs="Times New Roman"/>
          <w:spacing w:val="10"/>
        </w:rPr>
        <w:t>cent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retrospective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cohort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enrolled  143  HBsAg-positive  women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undergoing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amniocen-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tesis and compared </w:t>
      </w:r>
      <w:r>
        <w:rPr>
          <w:rFonts w:ascii="Times New Roman" w:hAnsi="Times New Roman" w:eastAsia="Times New Roman" w:cs="Times New Roman"/>
          <w:spacing w:val="13"/>
        </w:rPr>
        <w:t>them to 605 women who did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not,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matched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maternal viral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loads,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antiviral thera</w:t>
      </w:r>
      <w:r>
        <w:rPr>
          <w:rFonts w:ascii="Times New Roman" w:hAnsi="Times New Roman" w:eastAsia="Times New Roman" w:cs="Times New Roman"/>
          <w:spacing w:val="8"/>
        </w:rPr>
        <w:t>py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regimens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delivery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dates.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300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Signiﬁcant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MTCT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emerge</w:t>
      </w:r>
      <w:r>
        <w:rPr>
          <w:rFonts w:ascii="Times New Roman" w:hAnsi="Times New Roman" w:eastAsia="Times New Roman" w:cs="Times New Roman"/>
          <w:spacing w:val="9"/>
        </w:rPr>
        <w:t>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infants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born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mothers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who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underwent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amni</w:t>
      </w:r>
      <w:r>
        <w:rPr>
          <w:rFonts w:ascii="Times New Roman" w:hAnsi="Times New Roman" w:eastAsia="Times New Roman" w:cs="Times New Roman"/>
          <w:spacing w:val="11"/>
        </w:rPr>
        <w:t>ocentesis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(2.80%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11"/>
        </w:rPr>
        <w:t>vs. </w:t>
      </w:r>
      <w:r>
        <w:rPr>
          <w:rFonts w:ascii="Times New Roman" w:hAnsi="Times New Roman" w:eastAsia="Times New Roman" w:cs="Times New Roman"/>
          <w:spacing w:val="11"/>
        </w:rPr>
        <w:t>0.50%;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5.64,  95%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6"/>
        </w:rPr>
        <w:t>1.28-24.93).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</w:rPr>
        <w:t>Furthermore</w:t>
      </w:r>
      <w:r>
        <w:rPr>
          <w:rFonts w:ascii="Times New Roman" w:hAnsi="Times New Roman" w:eastAsia="Times New Roman" w:cs="Times New Roman"/>
          <w:spacing w:val="16"/>
        </w:rPr>
        <w:t>,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</w:rPr>
        <w:t>maternal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</w:rPr>
        <w:t>HBV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DNA </w:t>
      </w:r>
      <w:r>
        <w:rPr>
          <w:spacing w:val="20"/>
          <w:w w:val="133"/>
          <w:position w:val="-5"/>
        </w:rPr>
        <w:t>-</w:t>
      </w:r>
      <w:r>
        <w:rPr>
          <w:spacing w:val="7"/>
        </w:rPr>
        <w:t>&gt;</w:t>
      </w:r>
      <w:r>
        <w:rPr>
          <w:rFonts w:ascii="Times New Roman" w:hAnsi="Times New Roman" w:eastAsia="Times New Roman" w:cs="Times New Roman"/>
          <w:spacing w:val="7"/>
        </w:rPr>
        <w:t>7.0  log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-2"/>
        </w:rPr>
        <w:t>10   </w:t>
      </w:r>
      <w:r>
        <w:rPr>
          <w:rFonts w:ascii="Times New Roman" w:hAnsi="Times New Roman" w:eastAsia="Times New Roman" w:cs="Times New Roman"/>
          <w:spacing w:val="7"/>
        </w:rPr>
        <w:t>IU/ml  and  H</w:t>
      </w:r>
      <w:r>
        <w:rPr>
          <w:rFonts w:ascii="Times New Roman" w:hAnsi="Times New Roman" w:eastAsia="Times New Roman" w:cs="Times New Roman"/>
          <w:spacing w:val="6"/>
        </w:rPr>
        <w:t>BeAg  positivity  were  associated 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higher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MTCT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6"/>
          </w:rPr>
          <w:t>300</w:t>
        </w:r>
      </w:hyperlink>
    </w:p>
    <w:p>
      <w:pPr>
        <w:pStyle w:val="BodyText"/>
        <w:ind w:left="1" w:right="1" w:firstLine="251"/>
        <w:spacing w:before="56" w:line="25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2"/>
        </w:rPr>
        <w:t>Performing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randomised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study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that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11"/>
        </w:rPr>
        <w:t>cludes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mothers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undergo   amniocentesis   </w:t>
      </w:r>
      <w:r>
        <w:rPr>
          <w:spacing w:val="10"/>
        </w:rPr>
        <w:t>vs.   </w:t>
      </w:r>
      <w:r>
        <w:rPr>
          <w:rFonts w:ascii="Times New Roman" w:hAnsi="Times New Roman" w:eastAsia="Times New Roman" w:cs="Times New Roman"/>
          <w:spacing w:val="10"/>
        </w:rPr>
        <w:t>controls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is   deemed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difﬁcult,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because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indications  for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performing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 </w:t>
      </w:r>
      <w:r>
        <w:rPr>
          <w:rFonts w:ascii="Times New Roman" w:hAnsi="Times New Roman" w:eastAsia="Times New Roman" w:cs="Times New Roman"/>
          <w:spacing w:val="10"/>
        </w:rPr>
        <w:t>procedure  are   not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subjected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randomis</w:t>
      </w:r>
      <w:r>
        <w:rPr>
          <w:rFonts w:ascii="Times New Roman" w:hAnsi="Times New Roman" w:eastAsia="Times New Roman" w:cs="Times New Roman"/>
          <w:spacing w:val="12"/>
        </w:rPr>
        <w:t>ation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design,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thus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best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avail-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able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evidence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may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originate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</w:t>
      </w:r>
      <w:r>
        <w:rPr>
          <w:rFonts w:ascii="Times New Roman" w:hAnsi="Times New Roman" w:eastAsia="Times New Roman" w:cs="Times New Roman"/>
          <w:spacing w:val="10"/>
        </w:rPr>
        <w:t>nly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observational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studies.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HBsAg-positive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women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with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a  high  level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of  HBV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viremia  (</w:t>
      </w:r>
      <w:r>
        <w:rPr>
          <w:spacing w:val="5"/>
          <w:position w:val="-5"/>
        </w:rPr>
        <w:t>-</w:t>
      </w:r>
      <w:r>
        <w:rPr>
          <w:spacing w:val="5"/>
        </w:rPr>
        <w:t>&gt;</w:t>
      </w:r>
      <w:r>
        <w:rPr>
          <w:rFonts w:ascii="Times New Roman" w:hAnsi="Times New Roman" w:eastAsia="Times New Roman" w:cs="Times New Roman"/>
          <w:spacing w:val="5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-3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3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copies/ml)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who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are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planning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unde</w:t>
      </w:r>
      <w:r>
        <w:rPr>
          <w:rFonts w:ascii="Times New Roman" w:hAnsi="Times New Roman" w:eastAsia="Times New Roman" w:cs="Times New Roman"/>
          <w:spacing w:val="11"/>
        </w:rPr>
        <w:t>rgo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amniocentesis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should be counselled abou</w:t>
      </w:r>
      <w:r>
        <w:rPr>
          <w:rFonts w:ascii="Times New Roman" w:hAnsi="Times New Roman" w:eastAsia="Times New Roman" w:cs="Times New Roman"/>
          <w:spacing w:val="10"/>
        </w:rPr>
        <w:t>t the risk of vertical transmission due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their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HBV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DNA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level.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Further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</w:t>
      </w:r>
      <w:r>
        <w:rPr>
          <w:rFonts w:ascii="Times New Roman" w:hAnsi="Times New Roman" w:eastAsia="Times New Roman" w:cs="Times New Roman"/>
          <w:spacing w:val="8"/>
        </w:rPr>
        <w:t>udies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are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needed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explore</w:t>
      </w:r>
    </w:p>
    <w:p>
      <w:pPr>
        <w:spacing w:line="252" w:lineRule="auto"/>
        <w:sectPr>
          <w:type w:val="continuous"/>
          <w:pgSz w:w="11906" w:h="15875"/>
          <w:pgMar w:top="400" w:right="848" w:bottom="798" w:left="849" w:header="0" w:footer="614" w:gutter="0"/>
          <w:cols w:equalWidth="0" w:num="2">
            <w:col w:w="5118" w:space="100"/>
            <w:col w:w="4991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22"/>
        <w:rPr/>
      </w:pPr>
      <w:r/>
    </w:p>
    <w:p>
      <w:pPr>
        <w:sectPr>
          <w:headerReference w:type="default" r:id="rId95"/>
          <w:footerReference w:type="default" r:id="rId96"/>
          <w:pgSz w:w="11906" w:h="15875"/>
          <w:pgMar w:top="796" w:right="848" w:bottom="798" w:left="839" w:header="489" w:footer="614" w:gutter="0"/>
          <w:cols w:equalWidth="0" w:num="1">
            <w:col w:w="10217" w:space="0"/>
          </w:cols>
        </w:sectPr>
        <w:rPr/>
      </w:pPr>
    </w:p>
    <w:p>
      <w:pPr>
        <w:ind w:left="13" w:right="129" w:hanging="1"/>
        <w:spacing w:before="94" w:line="27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beneﬁt of 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ntiviral treatment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before the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procedure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aim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reducing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MTCT.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9" w:right="128" w:firstLine="1"/>
        <w:spacing w:before="49" w:line="238" w:lineRule="auto"/>
        <w:outlineLvl w:val="3"/>
        <w:rPr/>
      </w:pPr>
      <w:r>
        <w:rPr>
          <w:spacing w:val="5"/>
        </w:rPr>
        <w:t>Scaling up HBV testing of</w:t>
      </w:r>
      <w:r>
        <w:rPr>
          <w:spacing w:val="-16"/>
        </w:rPr>
        <w:t xml:space="preserve"> </w:t>
      </w:r>
      <w:r>
        <w:rPr>
          <w:spacing w:val="5"/>
        </w:rPr>
        <w:t>pregnant women</w:t>
      </w:r>
      <w:r>
        <w:rPr>
          <w:spacing w:val="4"/>
        </w:rPr>
        <w:t xml:space="preserve"> (and</w:t>
      </w:r>
      <w:r>
        <w:rPr>
          <w:spacing w:val="9"/>
        </w:rPr>
        <w:t xml:space="preserve"> </w:t>
      </w:r>
      <w:r>
        <w:rPr>
          <w:spacing w:val="4"/>
        </w:rPr>
        <w:t>their</w:t>
      </w:r>
      <w:r>
        <w:rPr>
          <w:spacing w:val="-12"/>
        </w:rPr>
        <w:t xml:space="preserve"> </w:t>
      </w:r>
      <w:r>
        <w:rPr>
          <w:spacing w:val="4"/>
        </w:rPr>
        <w:t>partners)</w:t>
      </w:r>
      <w:r>
        <w:rPr/>
        <w:t xml:space="preserve"> </w:t>
      </w:r>
      <w:r>
        <w:rPr>
          <w:spacing w:val="5"/>
        </w:rPr>
        <w:t>in areas</w:t>
      </w:r>
      <w:r>
        <w:rPr>
          <w:spacing w:val="16"/>
          <w:w w:val="101"/>
        </w:rPr>
        <w:t xml:space="preserve"> </w:t>
      </w:r>
      <w:r>
        <w:rPr>
          <w:spacing w:val="5"/>
        </w:rPr>
        <w:t>of intermediate endemicity of </w:t>
      </w:r>
      <w:r>
        <w:rPr>
          <w:spacing w:val="4"/>
        </w:rPr>
        <w:t>HBV</w:t>
      </w:r>
    </w:p>
    <w:p>
      <w:pPr>
        <w:pStyle w:val="BodyText"/>
        <w:ind w:left="12" w:right="125" w:hanging="2"/>
        <w:spacing w:before="47" w:line="259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main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hepatological  societies   recommend  screening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HBsAg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all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enable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recognition,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diagnosis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-1"/>
        </w:rPr>
        <w:t>and reduction of the risk of HB</w:t>
      </w:r>
      <w:r>
        <w:rPr>
          <w:rFonts w:ascii="Times New Roman" w:hAnsi="Times New Roman" w:eastAsia="Times New Roman" w:cs="Times New Roman"/>
          <w:spacing w:val="7"/>
          <w:position w:val="-1"/>
        </w:rPr>
        <w:t>V MTCT.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6"/>
          </w:rPr>
          <w:t>236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7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6"/>
          </w:rPr>
          <w:t>292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7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6"/>
          </w:rPr>
          <w:t>301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pacing w:val="7"/>
          <w:position w:val="-1"/>
        </w:rPr>
        <w:t>Examining only</w:t>
      </w:r>
      <w:r>
        <w:rPr>
          <w:rFonts w:ascii="Times New Roman" w:hAnsi="Times New Roman" w:eastAsia="Times New Roman" w:cs="Times New Roman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individuals at risk because of intravenous drug use, promiscuous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sex,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work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sex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industry,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sexual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contact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HBsAg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carriers,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will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leave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up to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50%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pregnant women without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diagnosis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HBV  infection.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302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Currently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available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studies  indicate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that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level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HBsAg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stable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during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pregnancy,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positively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corre-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lated with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maternal v</w:t>
      </w:r>
      <w:r>
        <w:rPr>
          <w:rFonts w:ascii="Times New Roman" w:hAnsi="Times New Roman" w:eastAsia="Times New Roman" w:cs="Times New Roman"/>
          <w:spacing w:val="7"/>
        </w:rPr>
        <w:t>iral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load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(r =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0.69; </w:t>
      </w:r>
      <w:r>
        <w:rPr>
          <w:spacing w:val="7"/>
        </w:rPr>
        <w:t>p &lt;</w:t>
      </w:r>
      <w:r>
        <w:rPr>
          <w:rFonts w:ascii="Times New Roman" w:hAnsi="Times New Roman" w:eastAsia="Times New Roman" w:cs="Times New Roman"/>
          <w:spacing w:val="7"/>
        </w:rPr>
        <w:t>0.001)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accurately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predicts maternal viral load above 6,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7, and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8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log</w:t>
      </w:r>
      <w:r>
        <w:rPr>
          <w:rFonts w:ascii="Times New Roman" w:hAnsi="Times New Roman" w:eastAsia="Times New Roman" w:cs="Times New Roman"/>
          <w:sz w:val="11"/>
          <w:szCs w:val="11"/>
          <w:spacing w:val="8"/>
          <w:position w:val="-3"/>
        </w:rPr>
        <w:t>10  </w:t>
      </w:r>
      <w:r>
        <w:rPr>
          <w:rFonts w:ascii="Times New Roman" w:hAnsi="Times New Roman" w:eastAsia="Times New Roman" w:cs="Times New Roman"/>
          <w:spacing w:val="8"/>
        </w:rPr>
        <w:t>IU/m</w:t>
      </w:r>
      <w:r>
        <w:rPr>
          <w:rFonts w:ascii="Times New Roman" w:hAnsi="Times New Roman" w:eastAsia="Times New Roman" w:cs="Times New Roman"/>
          <w:spacing w:val="7"/>
        </w:rPr>
        <w:t>l with 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area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under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receiver-operating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characteristic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curve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(AUC)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0.97,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0.98,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0.95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303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.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Therefore,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HBsAg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qu</w:t>
      </w:r>
      <w:r>
        <w:rPr>
          <w:rFonts w:ascii="Times New Roman" w:hAnsi="Times New Roman" w:eastAsia="Times New Roman" w:cs="Times New Roman"/>
          <w:spacing w:val="8"/>
        </w:rPr>
        <w:t>antitation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areas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limited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resource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should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encouraged.</w:t>
      </w:r>
    </w:p>
    <w:p>
      <w:pPr>
        <w:pStyle w:val="BodyText"/>
        <w:ind w:right="128" w:firstLine="11"/>
        <w:spacing w:before="170" w:line="248" w:lineRule="auto"/>
        <w:jc w:val="both"/>
        <w:rPr/>
      </w:pPr>
      <w:r>
        <w:rPr>
          <w:spacing w:val="12"/>
        </w:rPr>
        <w:t>Should antiviral treatment for HCV infection</w:t>
      </w:r>
      <w:r>
        <w:rPr>
          <w:spacing w:val="24"/>
          <w:w w:val="101"/>
        </w:rPr>
        <w:t xml:space="preserve"> </w:t>
      </w:r>
      <w:r>
        <w:rPr>
          <w:spacing w:val="12"/>
        </w:rPr>
        <w:t>be</w:t>
      </w:r>
      <w:r>
        <w:rPr>
          <w:spacing w:val="21"/>
          <w:w w:val="101"/>
        </w:rPr>
        <w:t xml:space="preserve"> </w:t>
      </w:r>
      <w:r>
        <w:rPr>
          <w:spacing w:val="12"/>
        </w:rPr>
        <w:t>offered</w:t>
      </w:r>
      <w:r>
        <w:rPr>
          <w:spacing w:val="19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2"/>
        </w:rPr>
        <w:t>pregnant women or</w:t>
      </w:r>
      <w:r>
        <w:rPr>
          <w:spacing w:val="-6"/>
        </w:rPr>
        <w:t xml:space="preserve"> </w:t>
      </w:r>
      <w:r>
        <w:rPr>
          <w:spacing w:val="12"/>
        </w:rPr>
        <w:t>to women of</w:t>
      </w:r>
      <w:r>
        <w:rPr>
          <w:spacing w:val="-14"/>
        </w:rPr>
        <w:t xml:space="preserve"> </w:t>
      </w:r>
      <w:r>
        <w:rPr>
          <w:spacing w:val="12"/>
        </w:rPr>
        <w:t>childbearing</w:t>
      </w:r>
      <w:r>
        <w:rPr>
          <w:spacing w:val="-3"/>
        </w:rPr>
        <w:t xml:space="preserve"> </w:t>
      </w:r>
      <w:r>
        <w:rPr>
          <w:spacing w:val="12"/>
        </w:rPr>
        <w:t>age</w:t>
      </w:r>
      <w:r>
        <w:rPr>
          <w:spacing w:val="-12"/>
        </w:rPr>
        <w:t xml:space="preserve"> </w:t>
      </w:r>
      <w:r>
        <w:rPr>
          <w:spacing w:val="12"/>
        </w:rPr>
        <w:t>planni</w:t>
      </w:r>
      <w:r>
        <w:rPr>
          <w:spacing w:val="11"/>
        </w:rPr>
        <w:t>ng</w:t>
      </w:r>
      <w:r>
        <w:rPr/>
        <w:t xml:space="preserve"> </w:t>
      </w:r>
      <w:r>
        <w:rPr>
          <w:spacing w:val="12"/>
        </w:rPr>
        <w:t>a pregnancy in the near future?</w:t>
      </w:r>
    </w:p>
    <w:p>
      <w:pPr>
        <w:pStyle w:val="BodyText"/>
        <w:ind w:firstLine="10"/>
        <w:spacing w:before="189" w:line="2858" w:lineRule="exact"/>
        <w:rPr/>
      </w:pPr>
      <w:r>
        <w:rPr>
          <w:position w:val="-57"/>
        </w:rPr>
        <w:pict>
          <v:shape id="_x0000_s258" style="mso-position-vertical-relative:line;mso-position-horizontal-relative:char;width:250.05pt;height:142.9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2" w:right="180" w:hanging="182"/>
                    <w:spacing w:before="137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HCV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infection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screened  and  counselled 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und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ergo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antiviral  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before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breas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tfeeding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1;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40" w:line="27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If necessary, antiviral therapy with directly acting agents can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during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thorough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discus-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sion about the potential risks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beneﬁts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 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includes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advi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multi-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disciplinary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team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(including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hepatology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obstetric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spe-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cialists)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4; 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recommendatio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ind w:left="10" w:right="126" w:firstLine="253"/>
        <w:spacing w:before="49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It has been estimated th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at 25%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 15.6 million people who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inject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drugs worldwide are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 years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 younger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highest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proportion of young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users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reside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eastern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Europe, where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interventions</w:t>
      </w:r>
      <w:r>
        <w:rPr>
          <w:rFonts w:ascii="Times New Roman" w:hAnsi="Times New Roman" w:eastAsia="Times New Roman" w:cs="Times New Roman"/>
          <w:sz w:val="17"/>
          <w:szCs w:val="17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prevent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spread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bloodborne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viruses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few.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304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Overall, an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increasing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number of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young adults,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childbearing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ant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infected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via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intravenous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305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trend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particularly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evident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US,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where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people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reproductive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born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tween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1975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 2000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responsib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 for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60%  of the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HCV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infections. HCV infections among women of childbearing age are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surpassing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infections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amo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ng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older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women.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varies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Europe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0.06%  and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3.9%,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  in  the  rest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 the  world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ranges  fro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0.24  to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7%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305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Therefore,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  has   been  recommended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   b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roaden  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HCV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screening   to   all   childbearing   age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women.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Currently,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only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few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countries,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includin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Italy,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France,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Poland,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Taiwan,   Pakistan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   the   US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250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recommend   universal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screening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sure to increase the uptake of HCV testing during pregnancy 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promote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linked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care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hepatolog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start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treat-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ment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completion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breastfeeding.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How-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ever, treatment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deferral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until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after giving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birth will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capture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only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"/>
        <w:spacing w:before="48" w:line="27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small fraction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those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could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beneﬁt.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Current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guidelines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recommend   that   women   of   reproductive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age   should   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-1"/>
        </w:rPr>
        <w:t>screened for HCV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233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252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307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308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9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-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-1"/>
        </w:rPr>
        <w:t>those that are pos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itive should</w:t>
      </w:r>
      <w:r>
        <w:rPr>
          <w:rFonts w:ascii="Times New Roman" w:hAnsi="Times New Roman" w:eastAsia="Times New Roman" w:cs="Times New Roman"/>
          <w:sz w:val="17"/>
          <w:szCs w:val="1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 counselled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 undergo antiviral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treatment before pregnancy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improve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eliminate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vertical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transmissi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on.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Women  becoming  pregnant  while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on  directly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acting  antiviral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therapy with ribavirin should discontinue the treatment or at least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discontinue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ribavirin.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234</w:t>
        </w:r>
      </w:hyperlink>
    </w:p>
    <w:p>
      <w:pPr>
        <w:ind w:left="1" w:right="1" w:firstLine="235"/>
        <w:spacing w:before="18" w:line="25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proved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women,  directly  acting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administration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nancy could theoretically limit the risk of perinatal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transmission,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since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MTCT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probably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event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309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addition,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odds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veloping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gestational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cholestasis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pruritus are 20-fold higher in HCV-infected pregnant women,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antiviral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coul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limit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risk.</w:t>
      </w:r>
    </w:p>
    <w:p>
      <w:pPr>
        <w:ind w:left="4" w:right="1" w:firstLine="240"/>
        <w:spacing w:before="3" w:line="26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Currently,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AASLD/IDSA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guidelines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state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“treatment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considered  during  pregnancy  on  an  individual  basis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after  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patient-physician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discussion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about  the   potential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beneﬁts”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allows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screening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ment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because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engagement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healthcare  system  and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expectations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about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outcomes. Similarly,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EASL guidelines state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“treatment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 considered during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only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case-by-case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basis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after a thorough discussion with the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patient about the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beneﬁts”</w:t>
      </w:r>
      <w:r>
        <w:rPr>
          <w:rFonts w:ascii="Times New Roman" w:hAnsi="Times New Roman" w:eastAsia="Times New Roman" w:cs="Times New Roman"/>
          <w:sz w:val="17"/>
          <w:szCs w:val="1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252</w:t>
        </w:r>
      </w:hyperlink>
    </w:p>
    <w:p>
      <w:pPr>
        <w:ind w:right="1" w:firstLine="245"/>
        <w:spacing w:before="15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Concerning the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 viral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load,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  case-control  study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26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HCV-infected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gnant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    12    HCV-infected    non-pregnant    women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HCV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RNA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among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third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trimesters,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while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observational   study   of   65   HCV-positive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women   followed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through pregnancy and after delivery, there were no changes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  <w:position w:val="-1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  <w:position w:val="-1"/>
        </w:rPr>
        <w:t>load.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312</w:t>
        </w:r>
      </w:hyperlink>
    </w:p>
    <w:p>
      <w:pPr>
        <w:ind w:right="1" w:firstLine="251"/>
        <w:spacing w:before="16" w:line="25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HCV  transmission  to  the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newborn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  an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understandable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concern  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childbearing  age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  recent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surv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60%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would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take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antepartum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directly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acting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anti-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viral therapy to lower the risk of perinatal transmission and 21%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self-cure.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Among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currently   available   therapies,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combination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sofosbuvir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/ledipasvir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314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show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dence</w:t>
      </w:r>
      <w:r>
        <w:rPr>
          <w:rFonts w:ascii="Times New Roman" w:hAnsi="Times New Roman" w:eastAsia="Times New Roman" w:cs="Times New Roman"/>
          <w:sz w:val="17"/>
          <w:szCs w:val="17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harm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animal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reproduction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employing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doses signiﬁcantly higher than those recommended in humans.</w:t>
      </w:r>
    </w:p>
    <w:p>
      <w:pPr>
        <w:pStyle w:val="BodyText"/>
        <w:ind w:firstLine="251"/>
        <w:spacing w:before="10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Recently,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open-label,  phase  I  study</w:t>
      </w:r>
      <w:r>
        <w:rPr>
          <w:rFonts w:ascii="Times New Roman" w:hAnsi="Times New Roman" w:eastAsia="Times New Roman" w:cs="Times New Roman"/>
          <w:spacing w:val="9"/>
        </w:rPr>
        <w:t xml:space="preserve">  has  enrolled  nine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HCV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genotype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1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infectio</w:t>
      </w:r>
      <w:r>
        <w:rPr>
          <w:rFonts w:ascii="Times New Roman" w:hAnsi="Times New Roman" w:eastAsia="Times New Roman" w:cs="Times New Roman"/>
          <w:spacing w:val="10"/>
        </w:rPr>
        <w:t>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between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  24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weeks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gestation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for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12-we</w:t>
      </w:r>
      <w:r>
        <w:rPr>
          <w:rFonts w:ascii="Times New Roman" w:hAnsi="Times New Roman" w:eastAsia="Times New Roman" w:cs="Times New Roman"/>
          <w:spacing w:val="11"/>
        </w:rPr>
        <w:t>ek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course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oral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ledipasvir-sofosbuvir.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Pha</w:t>
      </w:r>
      <w:r>
        <w:rPr>
          <w:rFonts w:ascii="Times New Roman" w:hAnsi="Times New Roman" w:eastAsia="Times New Roman" w:cs="Times New Roman"/>
          <w:spacing w:val="10"/>
        </w:rPr>
        <w:t>rmacokinetic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analysis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did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signiﬁcant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differences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drug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exposu</w:t>
      </w:r>
      <w:r>
        <w:rPr>
          <w:rFonts w:ascii="Times New Roman" w:hAnsi="Times New Roman" w:eastAsia="Times New Roman" w:cs="Times New Roman"/>
          <w:spacing w:val="10"/>
        </w:rPr>
        <w:t>re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among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10"/>
        </w:rPr>
        <w:t>vs.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1"/>
        </w:rPr>
        <w:t>non-pregnant</w:t>
      </w:r>
      <w:r>
        <w:rPr>
          <w:rFonts w:ascii="Times New Roman" w:hAnsi="Times New Roman" w:eastAsia="Times New Roman" w:cs="Times New Roman"/>
          <w:spacing w:val="5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although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primary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inactive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circu-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lating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metabolite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GS-331007, wh</w:t>
      </w:r>
      <w:r>
        <w:rPr>
          <w:rFonts w:ascii="Times New Roman" w:hAnsi="Times New Roman" w:eastAsia="Times New Roman" w:cs="Times New Roman"/>
          <w:spacing w:val="9"/>
        </w:rPr>
        <w:t>ich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has a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half-life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 27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hours,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had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level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38%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lower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</w:t>
      </w:r>
      <w:r>
        <w:rPr>
          <w:rFonts w:ascii="Times New Roman" w:hAnsi="Times New Roman" w:eastAsia="Times New Roman" w:cs="Times New Roman"/>
          <w:spacing w:val="10"/>
        </w:rPr>
        <w:t>egnant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than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pregnant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women.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All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participants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achieved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sust</w:t>
      </w:r>
      <w:r>
        <w:rPr>
          <w:rFonts w:ascii="Times New Roman" w:hAnsi="Times New Roman" w:eastAsia="Times New Roman" w:cs="Times New Roman"/>
          <w:spacing w:val="11"/>
        </w:rPr>
        <w:t>ained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virological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response  12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weeks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after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</w:t>
      </w:r>
      <w:r>
        <w:rPr>
          <w:rFonts w:ascii="Times New Roman" w:hAnsi="Times New Roman" w:eastAsia="Times New Roman" w:cs="Times New Roman"/>
          <w:spacing w:val="10"/>
        </w:rPr>
        <w:t>mpletion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treatment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no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discontinuation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treatment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due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adverse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event  occurred.  All  newborns  had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normal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weigh</w:t>
      </w:r>
      <w:r>
        <w:rPr>
          <w:rFonts w:ascii="Times New Roman" w:hAnsi="Times New Roman" w:eastAsia="Times New Roman" w:cs="Times New Roman"/>
          <w:spacing w:val="10"/>
        </w:rPr>
        <w:t>t,  one  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delivered at 36 weeks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6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days for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gesta</w:t>
      </w:r>
      <w:r>
        <w:rPr>
          <w:rFonts w:ascii="Times New Roman" w:hAnsi="Times New Roman" w:eastAsia="Times New Roman" w:cs="Times New Roman"/>
          <w:spacing w:val="11"/>
        </w:rPr>
        <w:t>tional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hypertension.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None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them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was  infected  by  HCV  and  none  had  adverse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events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related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ledipasvir-sofosbuvir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exposure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du</w:t>
      </w:r>
      <w:r>
        <w:rPr>
          <w:rFonts w:ascii="Times New Roman" w:hAnsi="Times New Roman" w:eastAsia="Times New Roman" w:cs="Times New Roman"/>
          <w:spacing w:val="10"/>
        </w:rPr>
        <w:t>ring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months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follow-up.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All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stated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cure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HCV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would be “life-changing” and “treatment during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convenient,  adherence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daily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pill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was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feasible,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facilitated   by</w:t>
      </w:r>
      <w:r>
        <w:rPr>
          <w:rFonts w:ascii="Times New Roman" w:hAnsi="Times New Roman" w:eastAsia="Times New Roman" w:cs="Times New Roman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non-judgmental    interactions   with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providers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researchers”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316</w:t>
        </w:r>
      </w:hyperlink>
    </w:p>
    <w:p>
      <w:pPr>
        <w:spacing w:line="265" w:lineRule="auto"/>
        <w:sectPr>
          <w:type w:val="continuous"/>
          <w:pgSz w:w="11906" w:h="15875"/>
          <w:pgMar w:top="796" w:right="848" w:bottom="798" w:left="839" w:header="489" w:footer="614" w:gutter="0"/>
          <w:cols w:equalWidth="0" w:num="2">
            <w:col w:w="5128" w:space="100"/>
            <w:col w:w="4989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97"/>
          <w:pgSz w:w="11906" w:h="15875"/>
          <w:pgMar w:top="400" w:right="849" w:bottom="798" w:left="847" w:header="0" w:footer="614" w:gutter="0"/>
          <w:cols w:equalWidth="0" w:num="1">
            <w:col w:w="10210" w:space="0"/>
          </w:cols>
        </w:sectPr>
        <w:rPr/>
      </w:pPr>
    </w:p>
    <w:p>
      <w:pPr>
        <w:ind w:left="5" w:right="128" w:firstLine="237"/>
        <w:spacing w:before="80" w:line="24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sofosbuvir/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vel-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patasvir    are    still    in    progress    (</w:t>
      </w:r>
      <w:hyperlink w:history="true" r:id="rId98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6"/>
          </w:rPr>
          <w:t>ClinicalTrials.gov</w:t>
        </w:r>
      </w:hyperlink>
      <w:r>
        <w:rPr>
          <w:rFonts w:ascii="Times New Roman" w:hAnsi="Times New Roman" w:eastAsia="Times New Roman" w:cs="Times New Roman"/>
          <w:sz w:val="17"/>
          <w:szCs w:val="17"/>
          <w:color w:val="0D7FAC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Identi-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ﬁ</w:t>
      </w:r>
      <w:r>
        <w:rPr>
          <w:rFonts w:ascii="Times New Roman" w:hAnsi="Times New Roman" w:eastAsia="Times New Roman" w:cs="Times New Roman"/>
          <w:sz w:val="17"/>
          <w:szCs w:val="17"/>
        </w:rPr>
        <w:t>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NCT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04382404).</w:t>
      </w:r>
    </w:p>
    <w:p>
      <w:pPr>
        <w:pStyle w:val="BodyText"/>
        <w:ind w:left="5" w:right="127" w:firstLine="251"/>
        <w:spacing w:before="4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MTCT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probably an early event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during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pregnancy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309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believed to occur </w:t>
      </w:r>
      <w:r>
        <w:rPr>
          <w:spacing w:val="10"/>
        </w:rPr>
        <w:t>in utero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up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40%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cases,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317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remaining  cases   likely  occurring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at </w:t>
      </w:r>
      <w:r>
        <w:rPr>
          <w:rFonts w:ascii="Times New Roman" w:hAnsi="Times New Roman" w:eastAsia="Times New Roman" w:cs="Times New Roman"/>
          <w:spacing w:val="9"/>
        </w:rPr>
        <w:t xml:space="preserve">  birth.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318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Consequently,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initiation  of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antiviral  treatment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during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second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trimester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could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prevent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antenatal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well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intra</w:t>
      </w:r>
      <w:r>
        <w:rPr>
          <w:rFonts w:ascii="Times New Roman" w:hAnsi="Times New Roman" w:eastAsia="Times New Roman" w:cs="Times New Roman"/>
          <w:spacing w:val="10"/>
        </w:rPr>
        <w:t>partum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HCV trans-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mission.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This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strategy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would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particularly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important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nant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HIV/HCV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co</w:t>
      </w:r>
      <w:r>
        <w:rPr>
          <w:rFonts w:ascii="Times New Roman" w:hAnsi="Times New Roman" w:eastAsia="Times New Roman" w:cs="Times New Roman"/>
          <w:spacing w:val="9"/>
        </w:rPr>
        <w:t>infection,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who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have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doubled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HCV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transmission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fetus.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ﬁnal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beneﬁt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antenatal  HCV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treatment  relies  on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viral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eradication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  pre-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vention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disease  progression  in  the  mother,  p</w:t>
      </w:r>
      <w:r>
        <w:rPr>
          <w:rFonts w:ascii="Times New Roman" w:hAnsi="Times New Roman" w:eastAsia="Times New Roman" w:cs="Times New Roman"/>
          <w:spacing w:val="9"/>
        </w:rPr>
        <w:t>revention 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cholestasis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pregnancy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related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compl</w:t>
      </w:r>
      <w:r>
        <w:rPr>
          <w:rFonts w:ascii="Times New Roman" w:hAnsi="Times New Roman" w:eastAsia="Times New Roman" w:cs="Times New Roman"/>
          <w:spacing w:val="11"/>
        </w:rPr>
        <w:t>ications,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vention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viral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transmission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fetus  in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</w:t>
      </w:r>
      <w:r>
        <w:rPr>
          <w:rFonts w:ascii="Times New Roman" w:hAnsi="Times New Roman" w:eastAsia="Times New Roman" w:cs="Times New Roman"/>
          <w:spacing w:val="9"/>
        </w:rPr>
        <w:t>urrent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future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pregnancies.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Moreove</w:t>
      </w:r>
      <w:r>
        <w:rPr>
          <w:rFonts w:ascii="Times New Roman" w:hAnsi="Times New Roman" w:eastAsia="Times New Roman" w:cs="Times New Roman"/>
          <w:spacing w:val="10"/>
        </w:rPr>
        <w:t>r,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countries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where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screening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pregnant women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is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recommended,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increase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 the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demand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for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infection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management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during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pregnancy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expected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 directly acting antiviral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therapy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administration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will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key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aspect to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address when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counselling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mothers.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313</w:t>
        </w:r>
      </w:hyperlink>
    </w:p>
    <w:p>
      <w:pPr>
        <w:pStyle w:val="BodyText"/>
        <w:ind w:right="112" w:firstLine="4"/>
        <w:spacing w:before="128" w:line="267" w:lineRule="auto"/>
        <w:jc w:val="both"/>
        <w:rPr/>
      </w:pPr>
      <w:r>
        <w:rPr>
          <w:spacing w:val="12"/>
        </w:rPr>
        <w:t>Should</w:t>
      </w:r>
      <w:r>
        <w:rPr>
          <w:spacing w:val="42"/>
        </w:rPr>
        <w:t xml:space="preserve"> </w:t>
      </w:r>
      <w:r>
        <w:rPr>
          <w:spacing w:val="12"/>
        </w:rPr>
        <w:t>acute</w:t>
      </w:r>
      <w:r>
        <w:rPr/>
        <w:t xml:space="preserve">  </w:t>
      </w:r>
      <w:r>
        <w:rPr>
          <w:spacing w:val="12"/>
        </w:rPr>
        <w:t>HAV</w:t>
      </w:r>
      <w:r>
        <w:rPr>
          <w:spacing w:val="31"/>
          <w:w w:val="101"/>
        </w:rPr>
        <w:t xml:space="preserve"> </w:t>
      </w:r>
      <w:r>
        <w:rPr>
          <w:spacing w:val="12"/>
        </w:rPr>
        <w:t>infection</w:t>
      </w:r>
      <w:r>
        <w:rPr>
          <w:spacing w:val="46"/>
          <w:w w:val="101"/>
        </w:rPr>
        <w:t xml:space="preserve"> </w:t>
      </w:r>
      <w:r>
        <w:rPr>
          <w:spacing w:val="12"/>
        </w:rPr>
        <w:t>in</w:t>
      </w:r>
      <w:r>
        <w:rPr>
          <w:spacing w:val="45"/>
          <w:w w:val="102"/>
        </w:rPr>
        <w:t xml:space="preserve"> </w:t>
      </w:r>
      <w:r>
        <w:rPr>
          <w:spacing w:val="12"/>
        </w:rPr>
        <w:t>low-intermediate</w:t>
      </w:r>
      <w:r>
        <w:rPr>
          <w:spacing w:val="46"/>
        </w:rPr>
        <w:t xml:space="preserve"> </w:t>
      </w:r>
      <w:r>
        <w:rPr>
          <w:spacing w:val="12"/>
        </w:rPr>
        <w:t>risk</w:t>
      </w:r>
      <w:r>
        <w:rPr>
          <w:spacing w:val="41"/>
        </w:rPr>
        <w:t xml:space="preserve"> </w:t>
      </w:r>
      <w:r>
        <w:rPr>
          <w:spacing w:val="12"/>
        </w:rPr>
        <w:t>re-</w:t>
      </w:r>
      <w:r>
        <w:rPr/>
        <w:t xml:space="preserve"> </w:t>
      </w:r>
      <w:r>
        <w:rPr>
          <w:spacing w:val="11"/>
        </w:rPr>
        <w:t>gions</w:t>
      </w:r>
      <w:r>
        <w:rPr>
          <w:spacing w:val="13"/>
          <w:w w:val="101"/>
        </w:rPr>
        <w:t xml:space="preserve">  </w:t>
      </w:r>
      <w:r>
        <w:rPr>
          <w:spacing w:val="11"/>
        </w:rPr>
        <w:t>be</w:t>
      </w:r>
      <w:r>
        <w:rPr>
          <w:spacing w:val="2"/>
        </w:rPr>
        <w:t xml:space="preserve">  </w:t>
      </w:r>
      <w:r>
        <w:rPr>
          <w:spacing w:val="11"/>
        </w:rPr>
        <w:t>prevented</w:t>
      </w:r>
      <w:r>
        <w:rPr>
          <w:spacing w:val="4"/>
        </w:rPr>
        <w:t xml:space="preserve">  </w:t>
      </w:r>
      <w:r>
        <w:rPr>
          <w:spacing w:val="11"/>
        </w:rPr>
        <w:t>by</w:t>
      </w:r>
      <w:r>
        <w:rPr>
          <w:spacing w:val="6"/>
        </w:rPr>
        <w:t xml:space="preserve">  </w:t>
      </w:r>
      <w:r>
        <w:rPr>
          <w:spacing w:val="11"/>
        </w:rPr>
        <w:t>vaccination  of</w:t>
      </w:r>
      <w:r>
        <w:rPr>
          <w:spacing w:val="2"/>
        </w:rPr>
        <w:t xml:space="preserve">  </w:t>
      </w:r>
      <w:r>
        <w:rPr>
          <w:spacing w:val="11"/>
        </w:rPr>
        <w:t>childbearing  age</w:t>
      </w:r>
      <w:r>
        <w:rPr/>
        <w:t xml:space="preserve"> </w:t>
      </w:r>
      <w:r>
        <w:rPr>
          <w:spacing w:val="13"/>
        </w:rPr>
        <w:t>women or</w:t>
      </w:r>
      <w:r>
        <w:rPr>
          <w:spacing w:val="-8"/>
        </w:rPr>
        <w:t xml:space="preserve"> </w:t>
      </w:r>
      <w:r>
        <w:rPr>
          <w:spacing w:val="13"/>
        </w:rPr>
        <w:t>pregnant women to prevent ad</w:t>
      </w:r>
      <w:r>
        <w:rPr>
          <w:spacing w:val="12"/>
        </w:rPr>
        <w:t>verse pregnancy</w:t>
      </w:r>
      <w:r>
        <w:rPr/>
        <w:t xml:space="preserve"> </w:t>
      </w:r>
      <w:r>
        <w:rPr>
          <w:spacing w:val="12"/>
        </w:rPr>
        <w:t>outcomes, or</w:t>
      </w:r>
      <w:r>
        <w:rPr>
          <w:spacing w:val="-14"/>
        </w:rPr>
        <w:t xml:space="preserve"> </w:t>
      </w:r>
      <w:r>
        <w:rPr>
          <w:spacing w:val="12"/>
        </w:rPr>
        <w:t>should</w:t>
      </w:r>
      <w:r>
        <w:rPr>
          <w:spacing w:val="-19"/>
        </w:rPr>
        <w:t xml:space="preserve"> </w:t>
      </w:r>
      <w:r>
        <w:rPr>
          <w:spacing w:val="12"/>
        </w:rPr>
        <w:t>prophylaxis</w:t>
      </w:r>
      <w:r>
        <w:rPr>
          <w:spacing w:val="-5"/>
        </w:rPr>
        <w:t xml:space="preserve"> </w:t>
      </w:r>
      <w:r>
        <w:rPr>
          <w:spacing w:val="12"/>
        </w:rPr>
        <w:t>be</w:t>
      </w:r>
      <w:r>
        <w:rPr>
          <w:spacing w:val="-4"/>
        </w:rPr>
        <w:t xml:space="preserve"> </w:t>
      </w:r>
      <w:r>
        <w:rPr>
          <w:spacing w:val="11"/>
        </w:rPr>
        <w:t>administered</w:t>
      </w:r>
      <w:r>
        <w:rPr>
          <w:spacing w:val="-11"/>
        </w:rPr>
        <w:t xml:space="preserve"> </w:t>
      </w:r>
      <w:r>
        <w:rPr>
          <w:spacing w:val="11"/>
        </w:rPr>
        <w:t>after</w:t>
      </w:r>
      <w:r>
        <w:rPr>
          <w:spacing w:val="-12"/>
        </w:rPr>
        <w:t xml:space="preserve"> </w:t>
      </w:r>
      <w:r>
        <w:rPr>
          <w:spacing w:val="11"/>
        </w:rPr>
        <w:t>HAV</w:t>
      </w:r>
      <w:r>
        <w:rPr/>
        <w:t xml:space="preserve"> </w:t>
      </w:r>
      <w:r>
        <w:rPr>
          <w:spacing w:val="12"/>
        </w:rPr>
        <w:t>exposure in non-immune pregnant women?</w:t>
      </w:r>
    </w:p>
    <w:p>
      <w:pPr>
        <w:pStyle w:val="BodyText"/>
        <w:ind w:firstLine="3"/>
        <w:spacing w:before="218" w:line="1981" w:lineRule="exact"/>
        <w:rPr/>
      </w:pPr>
      <w:r>
        <w:rPr>
          <w:position w:val="-39"/>
        </w:rPr>
        <w:pict>
          <v:shape id="_x0000_s260" style="mso-position-vertical-relative:line;mso-position-horizontal-relative:char;width:252.3pt;height:99.0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2" w:right="178" w:hanging="182"/>
                    <w:spacing w:before="117" w:line="27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Vaccination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iden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tiﬁed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HAV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infection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during  pregnancy  is  recommended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ng consensus).</w:t>
                  </w:r>
                </w:p>
                <w:p>
                  <w:pPr>
                    <w:ind w:left="372" w:right="179" w:hanging="182"/>
                    <w:spacing w:before="162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Both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hepatitis 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vaccine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   immunoglobulin  for   post-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exposure  prophylaxis  can  be  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ed  in  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2;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ng consensus).</w:t>
                  </w:r>
                </w:p>
              </w:txbxContent>
            </v:textbox>
          </v:shape>
        </w:pic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ind w:left="4" w:right="126" w:firstLine="236"/>
        <w:spacing w:before="49" w:line="26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Although maternal-fetal transmission of HAV is exceedingly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rare,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third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trimester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pregnancy can cause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rate of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gestational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complications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labour. Speciﬁcally, a study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13 women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acutely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infected  with  HAV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found  that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69%   had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placental  separation,  uterine  bleeding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premature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tractions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lead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delive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319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paucity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HAV cases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pregnant females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probably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because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many</w:t>
      </w:r>
      <w:r>
        <w:rPr>
          <w:rFonts w:ascii="Times New Roman" w:hAnsi="Times New Roman" w:eastAsia="Times New Roman" w:cs="Times New Roman"/>
          <w:sz w:val="17"/>
          <w:szCs w:val="17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evaluating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nancy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conducted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yperendemic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areas,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where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infections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adults are extreme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rare.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However,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countries where early life exposure to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 has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decreased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improvement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sanitation,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incident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infections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among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dramatically   increased.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  these   regions,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broader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vaccines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among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childbeari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ng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age,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well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children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ado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lescents,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would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appropriate.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Inactivated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vaccines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available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monovalent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single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antigen  vaccines  (HAVRIX  or  VAQTA,  administer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ed  as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doses)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dual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antigen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combination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HBV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hanging="4"/>
        <w:spacing w:before="39" w:line="26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(TWINRIX—administered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three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doses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0,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1,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6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months).</w:t>
      </w:r>
    </w:p>
    <w:p>
      <w:pPr>
        <w:pStyle w:val="BodyText"/>
        <w:ind w:firstLine="251"/>
        <w:spacing w:before="52" w:line="26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2"/>
        </w:rPr>
        <w:t>By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comparing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1,140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wome</w:t>
      </w:r>
      <w:r>
        <w:rPr>
          <w:rFonts w:ascii="Times New Roman" w:hAnsi="Times New Roman" w:eastAsia="Times New Roman" w:cs="Times New Roman"/>
          <w:spacing w:val="11"/>
        </w:rPr>
        <w:t>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received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three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inactivated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HAV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vaccines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(51%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received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vaccine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within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ﬁrst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6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weeks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pregnancy;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Vaccine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Safety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Datalink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data) with 652,684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pregnant women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who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were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not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vaccinated,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 signiﬁcant associations</w:t>
      </w:r>
      <w:r>
        <w:rPr>
          <w:rFonts w:ascii="Times New Roman" w:hAnsi="Times New Roman" w:eastAsia="Times New Roman" w:cs="Times New Roman"/>
          <w:spacing w:val="11"/>
        </w:rPr>
        <w:t xml:space="preserve"> between HAV vaccine exposure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gestational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complications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were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reported,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although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statisti-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cally  signiﬁcant  association  between  vacc</w:t>
      </w:r>
      <w:r>
        <w:rPr>
          <w:rFonts w:ascii="Times New Roman" w:hAnsi="Times New Roman" w:eastAsia="Times New Roman" w:cs="Times New Roman"/>
          <w:spacing w:val="11"/>
        </w:rPr>
        <w:t>ine  exposure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SGA   infants   was   observed   (adjusted   OR   1.32;   95%   CI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1.09-1.60; </w:t>
      </w:r>
      <w:r>
        <w:rPr>
          <w:spacing w:val="9"/>
        </w:rPr>
        <w:t>p </w:t>
      </w:r>
      <w:r>
        <w:rPr>
          <w:rFonts w:ascii="Times New Roman" w:hAnsi="Times New Roman" w:eastAsia="Times New Roman" w:cs="Times New Roman"/>
          <w:spacing w:val="9"/>
        </w:rPr>
        <w:t>=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0.004).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However, the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biological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pl</w:t>
      </w:r>
      <w:r>
        <w:rPr>
          <w:rFonts w:ascii="Times New Roman" w:hAnsi="Times New Roman" w:eastAsia="Times New Roman" w:cs="Times New Roman"/>
          <w:spacing w:val="8"/>
        </w:rPr>
        <w:t>ausibility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hepatitis A vaccine causing </w:t>
      </w:r>
      <w:r>
        <w:rPr>
          <w:rFonts w:ascii="Times New Roman" w:hAnsi="Times New Roman" w:eastAsia="Times New Roman" w:cs="Times New Roman"/>
          <w:spacing w:val="9"/>
        </w:rPr>
        <w:t>SGA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lacking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SGA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population was associated with</w:t>
      </w:r>
      <w:r>
        <w:rPr>
          <w:rFonts w:ascii="Times New Roman" w:hAnsi="Times New Roman" w:eastAsia="Times New Roman" w:cs="Times New Roman"/>
          <w:spacing w:val="12"/>
        </w:rPr>
        <w:t xml:space="preserve"> age younger than 26 years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non-white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race,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previously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observed.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322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Besides,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ence  of  other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maternal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risk  factors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SGA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could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examined,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thus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limiting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interpretation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such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result.</w:t>
      </w:r>
    </w:p>
    <w:p>
      <w:pPr>
        <w:ind w:firstLine="238"/>
        <w:spacing w:before="53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 safety of 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inactivated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 vaccine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used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this study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conﬁrmed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previous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139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observed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ver a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17-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year   period   and   referred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Vaccin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Adverse   Event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Reporting   System,   a   spontaneous   reporting   system   co-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administered  by  the  CDC  (Centres  for  Disease  Cont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rol 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Prevention)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FDA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Food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Administration).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study,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collated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occurring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single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HAV vaccine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dual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HAV-HBV vac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cine,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did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not ﬁnd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any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concerning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events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either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their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infants.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323</w:t>
        </w:r>
      </w:hyperlink>
    </w:p>
    <w:p>
      <w:pPr>
        <w:ind w:right="1" w:firstLine="238"/>
        <w:spacing w:before="17" w:line="25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Center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Control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Prevention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(CDC)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rec-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ommends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consideration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inactiva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adminis-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tration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 women with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 factor for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since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occurrence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such  infections  in  pregnant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outweighs the risk of receiving 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 vaccine, which has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shown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harmful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324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relates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occupation,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homelessness,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use,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travel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regions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intermediate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endemicity,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HIV,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CLD.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325</w:t>
        </w:r>
      </w:hyperlink>
    </w:p>
    <w:p>
      <w:pPr>
        <w:ind w:firstLine="252"/>
        <w:spacing w:before="20" w:line="265" w:lineRule="auto"/>
        <w:tabs>
          <w:tab w:val="left" w:pos="236"/>
        </w:tabs>
        <w:jc w:val="righ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Immunoglobulin  is  used  for  both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preexposure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post-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exposure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prophylaxis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HAV.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declining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antibodies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onors,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recommended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doses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preexposure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postexposure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prophylaxis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cha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nged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2017.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326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HAV postexposure prophylaxis with immunoglobulins,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administering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single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weight-base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intramuscular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injection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(0.1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ml/kg),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ended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80%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90%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when  administered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within  14  days  of  exposure,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although   speciﬁc   data   concerning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pregnant   women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scarce.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230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6"/>
          </w:rPr>
          <w:t>234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administration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position w:val="-1"/>
        </w:rPr>
        <w:t>reco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-1"/>
        </w:rPr>
        <w:t>mmended.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327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ab/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non-inferiority,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randomise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ef-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ﬁcacy  of  hepatitis  A  vaccine  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nd  immunoglobulin  for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post-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exposure   prophylaxis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given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568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522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contacts,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respectively.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found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provided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adequate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protection with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acute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HAV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less than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5%  if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administered  less  than  14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days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exposure,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slightly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observed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vaccina-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  immunoglobulin  administra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tion.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This  dif-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ference   might   be   clinically   meaningful   in   some   settings,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including pregnant women, especi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ally if affected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by any form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CLD.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Therefore,   immunoglobulin   continues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   be   recom-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mended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practice;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however,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immunoglobulin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not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readily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available,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vaccine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administered</w:t>
      </w:r>
    </w:p>
    <w:p>
      <w:pPr>
        <w:spacing w:line="265" w:lineRule="auto"/>
        <w:sectPr>
          <w:type w:val="continuous"/>
          <w:pgSz w:w="11906" w:h="15875"/>
          <w:pgMar w:top="400" w:right="849" w:bottom="798" w:left="847" w:header="0" w:footer="614" w:gutter="0"/>
          <w:cols w:equalWidth="0" w:num="2">
            <w:col w:w="5121" w:space="100"/>
            <w:col w:w="4989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76"/>
        <w:rPr/>
      </w:pPr>
      <w:r/>
    </w:p>
    <w:p>
      <w:pPr>
        <w:sectPr>
          <w:headerReference w:type="default" r:id="rId99"/>
          <w:footerReference w:type="default" r:id="rId100"/>
          <w:pgSz w:w="11906" w:h="15875"/>
          <w:pgMar w:top="796" w:right="842" w:bottom="798" w:left="848" w:header="489" w:footer="614" w:gutter="0"/>
          <w:cols w:equalWidth="0" w:num="1">
            <w:col w:w="10215" w:space="0"/>
          </w:cols>
        </w:sectPr>
        <w:rPr/>
      </w:pPr>
    </w:p>
    <w:p>
      <w:pPr>
        <w:ind w:left="13" w:right="116" w:hanging="5"/>
        <w:spacing w:before="41" w:line="26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alone.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important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underlin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administration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immu-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noglobulin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more than 2 weeks after exposure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effective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preventing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ameliorating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severity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A.</w:t>
      </w:r>
    </w:p>
    <w:p>
      <w:pPr>
        <w:pStyle w:val="BodyText"/>
        <w:ind w:right="110" w:firstLine="11"/>
        <w:spacing w:before="165" w:line="262" w:lineRule="auto"/>
        <w:jc w:val="both"/>
        <w:rPr/>
      </w:pPr>
      <w:r>
        <w:rPr>
          <w:spacing w:val="13"/>
        </w:rPr>
        <w:t>To</w:t>
      </w:r>
      <w:r>
        <w:rPr>
          <w:spacing w:val="26"/>
          <w:w w:val="101"/>
        </w:rPr>
        <w:t xml:space="preserve"> </w:t>
      </w:r>
      <w:r>
        <w:rPr>
          <w:spacing w:val="13"/>
        </w:rPr>
        <w:t>ensure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>
          <w:spacing w:val="22"/>
        </w:rPr>
        <w:t xml:space="preserve"> </w:t>
      </w:r>
      <w:r>
        <w:rPr>
          <w:spacing w:val="13"/>
        </w:rPr>
        <w:t>best</w:t>
      </w:r>
      <w:r>
        <w:rPr>
          <w:spacing w:val="24"/>
        </w:rPr>
        <w:t xml:space="preserve"> </w:t>
      </w:r>
      <w:r>
        <w:rPr>
          <w:spacing w:val="13"/>
        </w:rPr>
        <w:t>outcome</w:t>
      </w:r>
      <w:r>
        <w:rPr>
          <w:spacing w:val="26"/>
          <w:w w:val="101"/>
        </w:rPr>
        <w:t xml:space="preserve"> </w:t>
      </w:r>
      <w:r>
        <w:rPr>
          <w:spacing w:val="13"/>
        </w:rPr>
        <w:t>of the pre</w:t>
      </w:r>
      <w:r>
        <w:rPr>
          <w:spacing w:val="12"/>
        </w:rPr>
        <w:t>gnant</w:t>
      </w:r>
      <w:r>
        <w:rPr>
          <w:spacing w:val="27"/>
        </w:rPr>
        <w:t xml:space="preserve"> </w:t>
      </w:r>
      <w:r>
        <w:rPr>
          <w:spacing w:val="12"/>
        </w:rPr>
        <w:t>woman</w:t>
      </w:r>
      <w:r>
        <w:rPr>
          <w:spacing w:val="23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3"/>
        </w:rPr>
        <w:t>the fetus, can optimal manag</w:t>
      </w:r>
      <w:r>
        <w:rPr>
          <w:spacing w:val="12"/>
        </w:rPr>
        <w:t>ement of</w:t>
      </w:r>
      <w:r>
        <w:rPr>
          <w:spacing w:val="-3"/>
        </w:rPr>
        <w:t xml:space="preserve"> </w:t>
      </w:r>
      <w:r>
        <w:rPr>
          <w:spacing w:val="12"/>
        </w:rPr>
        <w:t>hepatitis</w:t>
      </w:r>
      <w:r>
        <w:rPr>
          <w:spacing w:val="15"/>
          <w:w w:val="101"/>
        </w:rPr>
        <w:t xml:space="preserve"> </w:t>
      </w:r>
      <w:r>
        <w:rPr>
          <w:spacing w:val="12"/>
        </w:rPr>
        <w:t>E be</w:t>
      </w:r>
      <w:r>
        <w:rPr>
          <w:spacing w:val="13"/>
        </w:rPr>
        <w:t xml:space="preserve"> </w:t>
      </w:r>
      <w:r>
        <w:rPr>
          <w:spacing w:val="12"/>
        </w:rPr>
        <w:t>ach-</w:t>
      </w:r>
      <w:r>
        <w:rPr/>
        <w:t xml:space="preserve"> </w:t>
      </w:r>
      <w:r>
        <w:rPr>
          <w:spacing w:val="11"/>
        </w:rPr>
        <w:t>ieved by recommending </w:t>
      </w:r>
      <w:r>
        <w:rPr>
          <w:spacing w:val="10"/>
        </w:rPr>
        <w:t>early delivery in severe cases and</w:t>
      </w:r>
      <w:r>
        <w:rPr/>
        <w:t xml:space="preserve"> </w:t>
      </w:r>
      <w:r>
        <w:rPr>
          <w:spacing w:val="12"/>
        </w:rPr>
        <w:t>active</w:t>
      </w:r>
      <w:r>
        <w:rPr>
          <w:spacing w:val="23"/>
        </w:rPr>
        <w:t xml:space="preserve"> </w:t>
      </w:r>
      <w:r>
        <w:rPr>
          <w:spacing w:val="12"/>
        </w:rPr>
        <w:t>vaccination against HEV for</w:t>
      </w:r>
      <w:r>
        <w:rPr>
          <w:spacing w:val="11"/>
        </w:rPr>
        <w:t xml:space="preserve"> women of childbearing</w:t>
      </w:r>
      <w:r>
        <w:rPr/>
        <w:t xml:space="preserve"> </w:t>
      </w:r>
      <w:r>
        <w:rPr>
          <w:spacing w:val="12"/>
        </w:rPr>
        <w:t>age</w:t>
      </w:r>
      <w:r>
        <w:rPr>
          <w:spacing w:val="39"/>
          <w:w w:val="101"/>
        </w:rPr>
        <w:t xml:space="preserve"> </w:t>
      </w:r>
      <w:r>
        <w:rPr>
          <w:spacing w:val="12"/>
        </w:rPr>
        <w:t>living</w:t>
      </w:r>
      <w:r>
        <w:rPr>
          <w:spacing w:val="26"/>
          <w:w w:val="101"/>
        </w:rPr>
        <w:t xml:space="preserve"> </w:t>
      </w:r>
      <w:r>
        <w:rPr>
          <w:spacing w:val="12"/>
        </w:rPr>
        <w:t>in</w:t>
      </w:r>
      <w:r>
        <w:rPr>
          <w:spacing w:val="27"/>
        </w:rPr>
        <w:t xml:space="preserve"> </w:t>
      </w:r>
      <w:r>
        <w:rPr>
          <w:spacing w:val="12"/>
        </w:rPr>
        <w:t>settings</w:t>
      </w:r>
      <w:r>
        <w:rPr>
          <w:spacing w:val="30"/>
        </w:rPr>
        <w:t xml:space="preserve"> </w:t>
      </w:r>
      <w:r>
        <w:rPr>
          <w:spacing w:val="12"/>
        </w:rPr>
        <w:t>of endemic</w:t>
      </w:r>
      <w:r>
        <w:rPr>
          <w:spacing w:val="28"/>
        </w:rPr>
        <w:t xml:space="preserve"> </w:t>
      </w:r>
      <w:r>
        <w:rPr>
          <w:spacing w:val="12"/>
        </w:rPr>
        <w:t>HEV or settings</w:t>
      </w:r>
      <w:r>
        <w:rPr>
          <w:spacing w:val="31"/>
        </w:rPr>
        <w:t xml:space="preserve"> </w:t>
      </w:r>
      <w:r>
        <w:rPr>
          <w:spacing w:val="12"/>
        </w:rPr>
        <w:t>of high</w:t>
      </w:r>
      <w:r>
        <w:rPr/>
        <w:t xml:space="preserve"> </w:t>
      </w:r>
      <w:r>
        <w:rPr>
          <w:spacing w:val="11"/>
        </w:rPr>
        <w:t>risk of</w:t>
      </w:r>
      <w:r>
        <w:rPr>
          <w:spacing w:val="2"/>
        </w:rPr>
        <w:t xml:space="preserve"> </w:t>
      </w:r>
      <w:r>
        <w:rPr>
          <w:spacing w:val="11"/>
        </w:rPr>
        <w:t>HEV outbreak?</w:t>
      </w:r>
    </w:p>
    <w:p>
      <w:pPr>
        <w:pStyle w:val="BodyText"/>
        <w:ind w:firstLine="1"/>
        <w:spacing w:before="165" w:line="1641" w:lineRule="exact"/>
        <w:rPr/>
      </w:pPr>
      <w:r>
        <w:rPr>
          <w:position w:val="-32"/>
        </w:rPr>
        <w:pict>
          <v:shape id="_x0000_s262" style="mso-position-vertical-relative:line;mso-position-horizontal-relative:char;width:251.2pt;height:82.1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68" w:right="179" w:hanging="178"/>
                    <w:spacing w:before="135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Delivery  of  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fetus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(either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birth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or  therapeutic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termination  of  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reduce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morbidity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rtality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mothers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acute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se-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vere  hepatitis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enc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ephalopathy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grade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I-III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 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strong consens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us).</w:t>
                  </w:r>
                </w:p>
              </w:txbxContent>
            </v:textbox>
          </v:shape>
        </w:pic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ind w:left="5" w:right="115" w:firstLine="250"/>
        <w:spacing w:before="49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vulnerable to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HEV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nfection,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reasons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suscepti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bility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HEV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infection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 pregnancy and the occu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rrence of severe disease are still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unclear.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Overall,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odds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death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nancy are seven times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the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HEV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infection,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while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growth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maturit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signiﬁcantly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impaired,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del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ivery.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6"/>
            <w:position w:val="7"/>
          </w:rPr>
          <w:t>265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HEV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load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patients  with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acute   liver  failure   is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usually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compared  with  pregnant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viral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alone.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Furthermore,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babies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born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mothers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HEV-relat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often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infected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HEV.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329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postulated that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severe fetal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diseas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 the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cause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increased  severity  of  HEV  infection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 the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mother.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Thus,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acute liver failure in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pregnant women has been suggested to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example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mirror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syndrome.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329</w:t>
        </w:r>
      </w:hyperlink>
    </w:p>
    <w:p>
      <w:pPr>
        <w:ind w:left="2" w:right="116" w:firstLine="239"/>
        <w:spacing w:before="52" w:line="25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Therapeutic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termination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univer-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sally  recommended,  deserves  careful  evaluation.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6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examining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42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HEV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infection,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showed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beneﬁcial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encephalopathy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grade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I-III.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330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Therefore,</w:t>
      </w:r>
      <w:r>
        <w:rPr>
          <w:rFonts w:ascii="Times New Roman" w:hAnsi="Times New Roman" w:eastAsia="Times New Roman" w:cs="Times New Roman"/>
          <w:sz w:val="17"/>
          <w:szCs w:val="17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baby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context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maternal  liver  disease  has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proposed  as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option  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reduce   the    risk   of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maternal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mortality.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271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However,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consensus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exists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HEV-associated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pregnancy,</w:t>
      </w:r>
      <w:r>
        <w:rPr>
          <w:rFonts w:ascii="Times New Roman" w:hAnsi="Times New Roman" w:eastAsia="Times New Roman" w:cs="Times New Roman"/>
          <w:sz w:val="17"/>
          <w:szCs w:val="17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rationale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actively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terminating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  the  aim  of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improving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outcome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the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mother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questioned.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5"/>
            <w:position w:val="7"/>
          </w:rPr>
          <w:t>284</w:t>
        </w:r>
      </w:hyperlink>
    </w:p>
    <w:p>
      <w:pPr>
        <w:ind w:left="3" w:right="115" w:firstLine="244"/>
        <w:spacing w:before="50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Strategies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curb  HEV  burden  mainly  rely  on  prevention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and, at present, no speciﬁc antiviral agents exist, particularly for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 women.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3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Thus,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provided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becomes available,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vaccination should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 recommended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women of ch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ildbearing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age  living  in  endemic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areas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  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countries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where  HEV  out-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breaks  are   likely  to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occur.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phase 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IV  trial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ongoing  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Bangladesh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assess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effectiveness,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safety,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immuno-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genicity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  vaccine   nam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HEV  329   among  women   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childbearing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age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332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since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safety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efﬁcacy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remains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proven.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rial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aimed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eval-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uating efﬁcacy and safety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recombinant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 vacci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healthy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adults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enrolled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48,693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(86%)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participants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 vaccine group and 48,663 participants (86%) in the place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group  showed  that  efﬁcacy  after  three  doses  was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100.0%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" w:right="8" w:firstLine="5"/>
        <w:spacing w:before="40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CI 72.1-100.0). 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dverse effects attributable to the vaccine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few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mild.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333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Interestingly,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included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37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were   inadvertently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vaccinated.   No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changes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tolerability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 fetal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outcom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seen.</w:t>
      </w:r>
    </w:p>
    <w:p>
      <w:pPr>
        <w:pStyle w:val="BodyText"/>
        <w:ind w:left="18"/>
        <w:spacing w:before="277" w:line="204" w:lineRule="auto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0"/>
        </w:rPr>
        <w:t>Gestational</w:t>
      </w:r>
      <w:r>
        <w:rPr>
          <w:sz w:val="21"/>
          <w:szCs w:val="21"/>
          <w:color w:val="0065A4"/>
          <w:spacing w:val="33"/>
          <w:w w:val="101"/>
        </w:rPr>
        <w:t xml:space="preserve"> </w:t>
      </w:r>
      <w:r>
        <w:rPr>
          <w:sz w:val="21"/>
          <w:szCs w:val="21"/>
          <w:color w:val="0065A4"/>
          <w:spacing w:val="10"/>
        </w:rPr>
        <w:t>liver disorders</w:t>
      </w:r>
    </w:p>
    <w:p>
      <w:pPr>
        <w:pStyle w:val="BodyText"/>
        <w:ind w:left="22"/>
        <w:spacing w:before="165" w:line="197" w:lineRule="auto"/>
        <w:outlineLvl w:val="2"/>
        <w:rPr/>
      </w:pPr>
      <w:r>
        <w:rPr>
          <w:spacing w:val="9"/>
        </w:rPr>
        <w:t>Preeclampsia</w:t>
      </w:r>
      <w:r>
        <w:rPr>
          <w:spacing w:val="27"/>
        </w:rPr>
        <w:t xml:space="preserve"> </w:t>
      </w:r>
      <w:r>
        <w:rPr>
          <w:spacing w:val="9"/>
        </w:rPr>
        <w:t>and</w:t>
      </w:r>
      <w:r>
        <w:rPr>
          <w:spacing w:val="24"/>
        </w:rPr>
        <w:t xml:space="preserve"> </w:t>
      </w:r>
      <w:r>
        <w:rPr>
          <w:spacing w:val="9"/>
        </w:rPr>
        <w:t>HELLP syndrome</w:t>
      </w:r>
    </w:p>
    <w:p>
      <w:pPr>
        <w:pStyle w:val="BodyText"/>
        <w:ind w:firstLine="9"/>
        <w:spacing w:before="130" w:line="256" w:lineRule="auto"/>
        <w:jc w:val="both"/>
        <w:rPr/>
      </w:pPr>
      <w:r>
        <w:rPr>
          <w:spacing w:val="12"/>
        </w:rPr>
        <w:t>For</w:t>
      </w:r>
      <w:r>
        <w:rPr>
          <w:spacing w:val="42"/>
        </w:rPr>
        <w:t xml:space="preserve"> </w:t>
      </w:r>
      <w:r>
        <w:rPr>
          <w:spacing w:val="12"/>
        </w:rPr>
        <w:t>pregnant</w:t>
      </w:r>
      <w:r>
        <w:rPr>
          <w:spacing w:val="4"/>
        </w:rPr>
        <w:t xml:space="preserve">  </w:t>
      </w:r>
      <w:r>
        <w:rPr>
          <w:spacing w:val="12"/>
        </w:rPr>
        <w:t>women</w:t>
      </w:r>
      <w:r>
        <w:rPr>
          <w:spacing w:val="5"/>
        </w:rPr>
        <w:t xml:space="preserve">  </w:t>
      </w:r>
      <w:r>
        <w:rPr>
          <w:spacing w:val="12"/>
        </w:rPr>
        <w:t>with</w:t>
      </w:r>
      <w:r>
        <w:rPr>
          <w:spacing w:val="42"/>
        </w:rPr>
        <w:t xml:space="preserve"> </w:t>
      </w:r>
      <w:r>
        <w:rPr>
          <w:spacing w:val="12"/>
        </w:rPr>
        <w:t>preeclampsia</w:t>
      </w:r>
      <w:r>
        <w:rPr>
          <w:spacing w:val="3"/>
        </w:rPr>
        <w:t xml:space="preserve">  </w:t>
      </w:r>
      <w:r>
        <w:rPr>
          <w:spacing w:val="12"/>
        </w:rPr>
        <w:t>or</w:t>
      </w:r>
      <w:r>
        <w:rPr>
          <w:spacing w:val="44"/>
        </w:rPr>
        <w:t xml:space="preserve"> </w:t>
      </w:r>
      <w:r>
        <w:rPr>
          <w:spacing w:val="12"/>
        </w:rPr>
        <w:t>HELLP</w:t>
      </w:r>
      <w:r>
        <w:rPr>
          <w:spacing w:val="1"/>
        </w:rPr>
        <w:t xml:space="preserve">  </w:t>
      </w:r>
      <w:r>
        <w:rPr>
          <w:spacing w:val="12"/>
        </w:rPr>
        <w:t>syn-</w:t>
      </w:r>
      <w:r>
        <w:rPr/>
        <w:t xml:space="preserve"> </w:t>
      </w:r>
      <w:r>
        <w:rPr>
          <w:spacing w:val="12"/>
        </w:rPr>
        <w:t>drome,</w:t>
      </w:r>
      <w:r>
        <w:rPr>
          <w:spacing w:val="22"/>
          <w:w w:val="101"/>
        </w:rPr>
        <w:t xml:space="preserve"> </w:t>
      </w:r>
      <w:r>
        <w:rPr>
          <w:spacing w:val="12"/>
        </w:rPr>
        <w:t>is</w:t>
      </w:r>
      <w:r>
        <w:rPr>
          <w:spacing w:val="26"/>
        </w:rPr>
        <w:t xml:space="preserve"> </w:t>
      </w:r>
      <w:r>
        <w:rPr>
          <w:spacing w:val="12"/>
        </w:rPr>
        <w:t>derangement</w:t>
      </w:r>
      <w:r>
        <w:rPr>
          <w:spacing w:val="24"/>
          <w:w w:val="101"/>
        </w:rPr>
        <w:t xml:space="preserve"> </w:t>
      </w:r>
      <w:r>
        <w:rPr>
          <w:spacing w:val="12"/>
        </w:rPr>
        <w:t>of serum</w:t>
      </w:r>
      <w:r>
        <w:rPr>
          <w:spacing w:val="28"/>
          <w:w w:val="101"/>
        </w:rPr>
        <w:t xml:space="preserve"> </w:t>
      </w:r>
      <w:r>
        <w:rPr>
          <w:spacing w:val="12"/>
        </w:rPr>
        <w:t>transaminases,</w:t>
      </w:r>
      <w:r>
        <w:rPr>
          <w:spacing w:val="27"/>
        </w:rPr>
        <w:t xml:space="preserve"> </w:t>
      </w:r>
      <w:r>
        <w:rPr>
          <w:spacing w:val="12"/>
        </w:rPr>
        <w:t>or other</w:t>
      </w:r>
      <w:r>
        <w:rPr/>
        <w:t xml:space="preserve"> </w:t>
      </w:r>
      <w:r>
        <w:rPr>
          <w:spacing w:val="12"/>
        </w:rPr>
        <w:t>clinical/biochemical</w:t>
      </w:r>
      <w:r>
        <w:rPr>
          <w:spacing w:val="41"/>
        </w:rPr>
        <w:t xml:space="preserve"> </w:t>
      </w:r>
      <w:r>
        <w:rPr>
          <w:spacing w:val="12"/>
        </w:rPr>
        <w:t>determinants,</w:t>
      </w:r>
      <w:r>
        <w:rPr/>
        <w:t xml:space="preserve">  </w:t>
      </w:r>
      <w:r>
        <w:rPr>
          <w:spacing w:val="12"/>
        </w:rPr>
        <w:t>of prognostic</w:t>
      </w:r>
      <w:r>
        <w:rPr/>
        <w:t xml:space="preserve">  </w:t>
      </w:r>
      <w:r>
        <w:rPr>
          <w:spacing w:val="12"/>
        </w:rPr>
        <w:t>val</w:t>
      </w:r>
      <w:r>
        <w:rPr>
          <w:spacing w:val="11"/>
        </w:rPr>
        <w:t>ue</w:t>
      </w:r>
      <w:r>
        <w:rPr>
          <w:spacing w:val="44"/>
          <w:w w:val="101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2"/>
        </w:rPr>
        <w:t>predicting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29"/>
        </w:rPr>
        <w:t xml:space="preserve"> </w:t>
      </w:r>
      <w:r>
        <w:rPr>
          <w:spacing w:val="12"/>
        </w:rPr>
        <w:t>course</w:t>
      </w:r>
      <w:r>
        <w:rPr>
          <w:spacing w:val="28"/>
        </w:rPr>
        <w:t xml:space="preserve"> </w:t>
      </w:r>
      <w:r>
        <w:rPr>
          <w:spacing w:val="12"/>
        </w:rPr>
        <w:t>of disease</w:t>
      </w:r>
      <w:r>
        <w:rPr>
          <w:spacing w:val="27"/>
        </w:rPr>
        <w:t xml:space="preserve"> </w:t>
      </w:r>
      <w:r>
        <w:rPr>
          <w:spacing w:val="12"/>
        </w:rPr>
        <w:t>as</w:t>
      </w:r>
      <w:r>
        <w:rPr>
          <w:spacing w:val="31"/>
          <w:w w:val="101"/>
        </w:rPr>
        <w:t xml:space="preserve"> </w:t>
      </w:r>
      <w:r>
        <w:rPr>
          <w:spacing w:val="12"/>
        </w:rPr>
        <w:t>well as</w:t>
      </w:r>
      <w:r>
        <w:rPr>
          <w:spacing w:val="25"/>
          <w:w w:val="101"/>
        </w:rPr>
        <w:t xml:space="preserve"> </w:t>
      </w:r>
      <w:r>
        <w:rPr>
          <w:spacing w:val="12"/>
        </w:rPr>
        <w:t>maternal a</w:t>
      </w:r>
      <w:r>
        <w:rPr>
          <w:spacing w:val="11"/>
        </w:rPr>
        <w:t>nd</w:t>
      </w:r>
      <w:r>
        <w:rPr/>
        <w:t xml:space="preserve"> </w:t>
      </w:r>
      <w:r>
        <w:rPr>
          <w:spacing w:val="11"/>
        </w:rPr>
        <w:t>fetal complications?</w:t>
      </w:r>
    </w:p>
    <w:p>
      <w:pPr>
        <w:pStyle w:val="BodyText"/>
        <w:ind w:firstLine="10"/>
        <w:spacing w:before="187" w:line="6065" w:lineRule="exact"/>
        <w:rPr/>
      </w:pPr>
      <w:r>
        <w:rPr>
          <w:position w:val="-121"/>
        </w:rPr>
        <w:pict>
          <v:shape id="_x0000_s264" style="mso-position-vertical-relative:line;mso-position-horizontal-relative:char;width:249.75pt;height:303.2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2" w:right="178" w:hanging="182"/>
                    <w:spacing w:before="138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HELLP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syndrome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manifestation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severe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preeclampsia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  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 strong  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2" w:right="179" w:hanging="182"/>
                    <w:spacing w:before="161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Evaluation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tests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recommended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abnor-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malities are frequently associated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outcome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HELLP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syndrome,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but they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isolation to guide care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3;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70" w:right="179" w:hanging="180"/>
                    <w:spacing w:before="163" w:line="26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Platelet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transfusion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 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gnant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platelet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100×1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position w:val="7"/>
                    </w:rPr>
                    <w:t>9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/L,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asso-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ciated  with  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risk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abnormal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coagulation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outcomes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pree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clampsia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2;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9" w:right="178" w:hanging="179"/>
                    <w:spacing w:before="164" w:line="27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For   women   wi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preeclampsia,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assessment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  include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featu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(blood  pressure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  pro-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teinuria),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well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biochemical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tests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components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multivariate  models,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e.g.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fullPIERS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model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or  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PREP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model  as  recommended  by  obstetric  guidelines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 1;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strong 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onsensus).</w:t>
                  </w:r>
                </w:p>
                <w:p>
                  <w:pPr>
                    <w:ind w:left="372" w:right="179" w:hanging="182"/>
                    <w:spacing w:before="163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It  is  advisable  for  women  with 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history 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prior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syndrome to undergo ﬁrst-trimester screening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assess 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risk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early-onset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clampsia,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as this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likely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result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preterm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4; 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</w:txbxContent>
            </v:textbox>
          </v:shape>
        </w:pict>
      </w:r>
    </w:p>
    <w:p>
      <w:pPr>
        <w:pStyle w:val="BodyText"/>
        <w:spacing w:line="352" w:lineRule="auto"/>
        <w:rPr>
          <w:sz w:val="21"/>
        </w:rPr>
      </w:pPr>
      <w:r/>
    </w:p>
    <w:p>
      <w:pPr>
        <w:ind w:right="8"/>
        <w:spacing w:before="49" w:line="205" w:lineRule="auto"/>
        <w:jc w:val="righ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Preeclampsia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one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leading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caus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</w:p>
    <w:p>
      <w:pPr>
        <w:ind w:left="22"/>
        <w:spacing w:before="12" w:line="20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  <w:position w:val="2"/>
        </w:rPr>
        <w:t>perinatal  morbidity  and  mortality</w:t>
      </w:r>
      <w:r>
        <w:rPr>
          <w:rFonts w:ascii="Times New Roman" w:hAnsi="Times New Roman" w:eastAsia="Times New Roman" w:cs="Times New Roman"/>
          <w:sz w:val="17"/>
          <w:szCs w:val="17"/>
          <w:spacing w:val="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  <w:position w:val="2"/>
        </w:rPr>
        <w:t>worldwide.  Each  year,  pre-</w:t>
      </w:r>
    </w:p>
    <w:p>
      <w:pPr>
        <w:ind w:left="16"/>
        <w:spacing w:before="12" w:line="20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eclampsia</w:t>
      </w:r>
      <w:r>
        <w:rPr>
          <w:rFonts w:ascii="Times New Roman" w:hAnsi="Times New Roman" w:eastAsia="Times New Roman" w:cs="Times New Roman"/>
          <w:sz w:val="17"/>
          <w:szCs w:val="17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responsible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over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500,000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nd</w:t>
      </w:r>
      <w:r>
        <w:rPr>
          <w:rFonts w:ascii="Times New Roman" w:hAnsi="Times New Roman" w:eastAsia="Times New Roman" w:cs="Times New Roman"/>
          <w:sz w:val="17"/>
          <w:szCs w:val="17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neonatal</w:t>
      </w:r>
    </w:p>
    <w:p>
      <w:pPr>
        <w:ind w:left="16"/>
        <w:spacing w:before="13" w:line="20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deaths and over 70,0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00 maternal deaths. It has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previously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been</w:t>
      </w:r>
    </w:p>
    <w:p>
      <w:pPr>
        <w:ind w:left="16"/>
        <w:spacing w:before="12" w:line="20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deﬁned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onset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accompanied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signiﬁ-</w:t>
      </w:r>
    </w:p>
    <w:p>
      <w:pPr>
        <w:ind w:left="16"/>
        <w:spacing w:before="11" w:line="208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cant</w:t>
      </w:r>
      <w:r>
        <w:rPr>
          <w:rFonts w:ascii="Times New Roman" w:hAnsi="Times New Roman" w:eastAsia="Times New Roman" w:cs="Times New Roman"/>
          <w:sz w:val="17"/>
          <w:szCs w:val="17"/>
          <w:spacing w:val="5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proteinuria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20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weeks’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gestation.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Recently,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deﬁ-</w:t>
      </w:r>
    </w:p>
    <w:p>
      <w:pPr>
        <w:ind w:left="21"/>
        <w:spacing w:before="12" w:line="208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nition</w:t>
      </w:r>
      <w:r>
        <w:rPr>
          <w:rFonts w:ascii="Times New Roman" w:hAnsi="Times New Roman" w:eastAsia="Times New Roman" w:cs="Times New Roman"/>
          <w:sz w:val="17"/>
          <w:szCs w:val="17"/>
          <w:spacing w:val="3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preeclampsia</w:t>
      </w:r>
      <w:r>
        <w:rPr>
          <w:rFonts w:ascii="Times New Roman" w:hAnsi="Times New Roman" w:eastAsia="Times New Roman" w:cs="Times New Roman"/>
          <w:sz w:val="17"/>
          <w:szCs w:val="17"/>
          <w:spacing w:val="6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6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broadened;</w:t>
      </w:r>
      <w:r>
        <w:rPr>
          <w:rFonts w:ascii="Times New Roman" w:hAnsi="Times New Roman" w:eastAsia="Times New Roman" w:cs="Times New Roman"/>
          <w:sz w:val="17"/>
          <w:szCs w:val="17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6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internationally</w:t>
      </w:r>
    </w:p>
    <w:p>
      <w:pPr>
        <w:ind w:left="16"/>
        <w:spacing w:before="11" w:line="202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agreed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deﬁnition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now the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one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proposed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by the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Inte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2"/>
        </w:rPr>
        <w:t>rnational</w:t>
      </w:r>
    </w:p>
    <w:p>
      <w:pPr>
        <w:ind w:left="17"/>
        <w:spacing w:before="1" w:line="23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Society for the Study of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 (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ISSHP).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334</w:t>
        </w:r>
      </w:hyperlink>
    </w:p>
    <w:p>
      <w:pPr>
        <w:ind w:left="248"/>
        <w:spacing w:line="236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According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to the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ISSHP,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9"/>
          </w:rPr>
          <w:t>334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preeclampsia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2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deﬁned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2"/>
        </w:rPr>
        <w:t>as:</w:t>
      </w:r>
    </w:p>
    <w:p>
      <w:pPr>
        <w:pStyle w:val="BodyText"/>
        <w:ind w:left="201" w:right="8" w:hanging="179"/>
        <w:spacing w:before="40" w:line="23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9"/>
          <w:position w:val="1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Systolic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blood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pressure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(BP) at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9"/>
          <w:position w:val="-5"/>
        </w:rPr>
        <w:t>-</w:t>
      </w:r>
      <w:r>
        <w:rPr>
          <w:sz w:val="16"/>
          <w:szCs w:val="16"/>
          <w:spacing w:val="9"/>
        </w:rPr>
        <w:t>&gt;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140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mmHg and/or the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diastolic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BP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1"/>
          <w:position w:val="-5"/>
        </w:rPr>
        <w:t>-</w:t>
      </w:r>
      <w:r>
        <w:rPr>
          <w:sz w:val="16"/>
          <w:szCs w:val="16"/>
          <w:spacing w:val="11"/>
        </w:rPr>
        <w:t>&gt;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90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mmHg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least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two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occasions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measure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hours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apart in previously normotensive women and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is accompanied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by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spacing w:val="7"/>
          <w:position w:val="-5"/>
        </w:rPr>
        <w:t>-</w:t>
      </w:r>
      <w:r>
        <w:rPr>
          <w:sz w:val="16"/>
          <w:szCs w:val="16"/>
          <w:spacing w:val="7"/>
        </w:rPr>
        <w:t>&gt;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1   of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following   new-onset   conditions   at   or   after   20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weeks’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gestation:</w:t>
      </w:r>
    </w:p>
    <w:p>
      <w:pPr>
        <w:pStyle w:val="BodyText"/>
        <w:ind w:left="538" w:right="138" w:hanging="203"/>
        <w:spacing w:before="23" w:line="23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proteinuria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(</w:t>
      </w:r>
      <w:r>
        <w:rPr>
          <w:sz w:val="16"/>
          <w:szCs w:val="16"/>
          <w:spacing w:val="14"/>
        </w:rPr>
        <w:t>i.e.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14"/>
          <w:position w:val="-5"/>
        </w:rPr>
        <w:t>-</w:t>
      </w:r>
      <w:r>
        <w:rPr>
          <w:sz w:val="16"/>
          <w:szCs w:val="16"/>
          <w:spacing w:val="14"/>
        </w:rPr>
        <w:t>&gt;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mg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/</w:t>
      </w:r>
      <w:r>
        <w:rPr>
          <w:rFonts w:ascii="Times New Roman" w:hAnsi="Times New Roman" w:eastAsia="Times New Roman" w:cs="Times New Roman"/>
          <w:sz w:val="16"/>
          <w:szCs w:val="16"/>
        </w:rPr>
        <w:t>mol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protein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creatinine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ratio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;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14"/>
          <w:position w:val="-5"/>
        </w:rPr>
        <w:t>-</w:t>
      </w:r>
      <w:r>
        <w:rPr>
          <w:sz w:val="16"/>
          <w:szCs w:val="16"/>
          <w:spacing w:val="14"/>
        </w:rPr>
        <w:t>&gt;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300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mg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/24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hour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;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3"/>
          <w:position w:val="-5"/>
        </w:rPr>
        <w:t>-</w:t>
      </w:r>
      <w:r>
        <w:rPr>
          <w:sz w:val="16"/>
          <w:szCs w:val="16"/>
          <w:spacing w:val="13"/>
        </w:rPr>
        <w:t>&gt;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2+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dipstick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);</w:t>
      </w:r>
    </w:p>
    <w:p>
      <w:pPr>
        <w:spacing w:line="238" w:lineRule="auto"/>
        <w:sectPr>
          <w:type w:val="continuous"/>
          <w:pgSz w:w="11906" w:h="15875"/>
          <w:pgMar w:top="796" w:right="842" w:bottom="798" w:left="848" w:header="489" w:footer="614" w:gutter="0"/>
          <w:cols w:equalWidth="0" w:num="2">
            <w:col w:w="5108" w:space="100"/>
            <w:col w:w="5008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101"/>
          <w:pgSz w:w="11906" w:h="15875"/>
          <w:pgMar w:top="400" w:right="847" w:bottom="798" w:left="849" w:header="0" w:footer="614" w:gutter="0"/>
          <w:cols w:equalWidth="0" w:num="1">
            <w:col w:w="10209" w:space="0"/>
          </w:cols>
        </w:sectPr>
        <w:rPr/>
      </w:pPr>
    </w:p>
    <w:p>
      <w:pPr>
        <w:pStyle w:val="BodyText"/>
        <w:ind w:left="518" w:right="122" w:hanging="196"/>
        <w:spacing w:before="43" w:line="26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other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end-organ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dysfunction,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including: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eurolog-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ical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complications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(</w:t>
      </w:r>
      <w:r>
        <w:rPr>
          <w:sz w:val="16"/>
          <w:szCs w:val="16"/>
          <w:spacing w:val="10"/>
        </w:rPr>
        <w:t>e.g.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eclampsi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altered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mental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status,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blindness,</w:t>
      </w:r>
      <w:r>
        <w:rPr>
          <w:rFonts w:ascii="Times New Roman" w:hAnsi="Times New Roman" w:eastAsia="Times New Roman" w:cs="Times New Roman"/>
          <w:sz w:val="16"/>
          <w:szCs w:val="16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stroke,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clonus,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severe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headaches,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persistent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visual   scotomata),   pulmonary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oedema,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haematological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complications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(thrombocytopenia–platelet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count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11"/>
        </w:rPr>
        <w:t>&lt;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0,000/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μ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l,  disseminated  intravascular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coagulation  (DIC),  haemol-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ysis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),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kidney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injury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(</w:t>
      </w:r>
      <w:r>
        <w:rPr>
          <w:sz w:val="16"/>
          <w:szCs w:val="16"/>
          <w:spacing w:val="15"/>
        </w:rPr>
        <w:t>e.g.</w:t>
      </w:r>
      <w:r>
        <w:rPr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creatinine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15"/>
          <w:position w:val="-5"/>
        </w:rPr>
        <w:t>-</w:t>
      </w:r>
      <w:r>
        <w:rPr>
          <w:sz w:val="16"/>
          <w:szCs w:val="16"/>
          <w:spacing w:val="15"/>
        </w:rPr>
        <w:t>&gt;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90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μ</w:t>
      </w:r>
      <w:r>
        <w:rPr>
          <w:rFonts w:ascii="Times New Roman" w:hAnsi="Times New Roman" w:eastAsia="Times New Roman" w:cs="Times New Roman"/>
          <w:sz w:val="16"/>
          <w:szCs w:val="16"/>
        </w:rPr>
        <w:t>mol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/L;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mg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dl),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liver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involvement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(elevated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tr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ansaminases,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ALT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AST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&gt;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IU/L,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or withou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right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upper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quadrant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epigastric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abdominal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pain,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or;</w:t>
      </w:r>
    </w:p>
    <w:p>
      <w:pPr>
        <w:pStyle w:val="BodyText"/>
        <w:ind w:left="520" w:right="125" w:hanging="195"/>
        <w:spacing w:before="21" w:line="27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uteroplacental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dysfunction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(</w:t>
      </w:r>
      <w:r>
        <w:rPr>
          <w:sz w:val="16"/>
          <w:szCs w:val="16"/>
          <w:spacing w:val="9"/>
        </w:rPr>
        <w:t>e.g.</w:t>
      </w:r>
      <w:r>
        <w:rPr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placental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abruption,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angio-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genic  imbalance,  FGR,  abnormal  umbilical  artery  Doppler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wave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form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analysis,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intrauterine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fe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tal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death).</w:t>
      </w:r>
    </w:p>
    <w:p>
      <w:pPr>
        <w:ind w:left="2" w:right="124" w:firstLine="251"/>
        <w:spacing w:before="270" w:line="26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(full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partial,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only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some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manifesta-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tions,  such  as  elevated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enzymes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platelets),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considered to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belong to the disease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spectrum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preeclampsia,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occurs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0.5-0.9%  of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all  pregnancies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 10-20%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those with severe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preeclampsia.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generally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accepted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preeclampsia,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particularly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early-onset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disease,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impaired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placentation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gestat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ion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shown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share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histopathological,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placental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morpho-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logical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alterations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change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gene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expression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early-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onset  preeclampsia.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336–338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ELLP  syndrome  may  be  difﬁcult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distinguish from acute fatty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(AFLP);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features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typically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characterise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each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summarised  in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Table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6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summary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  recom-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mended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management of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HELLP synd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rome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provided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Fig. 5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1"/>
        <w:spacing w:before="49" w:line="207" w:lineRule="auto"/>
        <w:outlineLvl w:val="3"/>
        <w:rPr/>
      </w:pPr>
      <w:r>
        <w:rPr>
          <w:spacing w:val="3"/>
        </w:rPr>
        <w:t>Serum liver enzymes</w:t>
      </w:r>
    </w:p>
    <w:p>
      <w:pPr>
        <w:ind w:left="2" w:right="123" w:hanging="1"/>
        <w:spacing w:before="46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PIERS  (Preeclampsia   Integrated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Estimate  of   Risk)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spective  multicentre  cohort  study  of  2,008  w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omen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  pre-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eclampsia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solute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levels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AST,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ALT,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lactate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dehydrogenase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(LDH)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predicted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AUCs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0.73,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95% 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0.67–0.97;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0.73,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95% 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0.67–0.79;  </w:t>
      </w:r>
      <w:r>
        <w:rPr>
          <w:rFonts w:ascii="Times New Roman" w:hAnsi="Times New Roman" w:eastAsia="Times New Roman" w:cs="Times New Roman"/>
          <w:sz w:val="17"/>
          <w:szCs w:val="17"/>
        </w:rPr>
        <w:t>LDH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:  0.74,  95%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0.68–0.81).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339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sys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tematic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review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evaluating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accuracy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measurement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enzymes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predi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cting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(eclampsia,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pul-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monary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oedema,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death,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abruption,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DIC,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renal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failure,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intracerebral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haemorrhage,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adult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respiratory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tress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syndrome,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retinal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detachment)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(neonatal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deaths,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distress,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FGR,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intraventricular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haemorrhag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respiratory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distress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syn-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drome,   mechanical   ventilation,   necrotising   enterocolit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is,   or</w:t>
      </w:r>
    </w:p>
    <w:p>
      <w:pPr>
        <w:pStyle w:val="BodyText"/>
        <w:ind w:left="2"/>
        <w:spacing w:before="247" w:line="205" w:lineRule="auto"/>
        <w:rPr>
          <w:sz w:val="13"/>
          <w:szCs w:val="13"/>
        </w:rPr>
      </w:pPr>
      <w:r>
        <w:rPr>
          <w:sz w:val="13"/>
          <w:szCs w:val="13"/>
          <w:spacing w:val="7"/>
        </w:rPr>
        <w:t>Table 6.  Clinical and</w:t>
      </w:r>
      <w:r>
        <w:rPr>
          <w:sz w:val="13"/>
          <w:szCs w:val="13"/>
          <w:spacing w:val="34"/>
          <w:w w:val="101"/>
        </w:rPr>
        <w:t xml:space="preserve"> </w:t>
      </w:r>
      <w:r>
        <w:rPr>
          <w:sz w:val="13"/>
          <w:szCs w:val="13"/>
          <w:spacing w:val="7"/>
        </w:rPr>
        <w:t>laboratory features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7"/>
        </w:rPr>
        <w:t>of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7"/>
        </w:rPr>
        <w:t>HELLP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7"/>
        </w:rPr>
        <w:t>vs. AFLP.</w:t>
      </w:r>
    </w:p>
    <w:p>
      <w:pPr>
        <w:spacing w:line="57" w:lineRule="exact"/>
        <w:rPr/>
      </w:pPr>
      <w:r/>
    </w:p>
    <w:tbl>
      <w:tblPr>
        <w:tblStyle w:val="TableNormal"/>
        <w:tblW w:w="50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67"/>
        <w:gridCol w:w="1059"/>
        <w:gridCol w:w="1085"/>
      </w:tblGrid>
      <w:tr>
        <w:trPr>
          <w:trHeight w:val="266" w:hRule="atLeast"/>
        </w:trPr>
        <w:tc>
          <w:tcPr>
            <w:tcW w:w="28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5"/>
              <w:spacing w:before="80" w:line="20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Clinical/laboratory feature</w:t>
            </w:r>
          </w:p>
        </w:tc>
        <w:tc>
          <w:tcPr>
            <w:tcW w:w="10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"/>
              <w:spacing w:before="83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5"/>
              </w:rPr>
              <w:t>HELLP</w:t>
            </w:r>
          </w:p>
        </w:tc>
        <w:tc>
          <w:tcPr>
            <w:tcW w:w="10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80"/>
              <w:spacing w:before="83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6"/>
              </w:rPr>
              <w:t>AFLP</w:t>
            </w:r>
          </w:p>
        </w:tc>
      </w:tr>
      <w:tr>
        <w:trPr>
          <w:trHeight w:val="179" w:hRule="atLeast"/>
        </w:trPr>
        <w:tc>
          <w:tcPr>
            <w:tcW w:w="5011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65"/>
              <w:spacing w:before="39" w:line="20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Clinical</w:t>
            </w:r>
          </w:p>
        </w:tc>
      </w:tr>
      <w:tr>
        <w:trPr>
          <w:trHeight w:val="185" w:hRule="atLeast"/>
        </w:trPr>
        <w:tc>
          <w:tcPr>
            <w:shd w:val="clear" w:fill="E1ECF7"/>
            <w:tcW w:w="2867" w:type="dxa"/>
            <w:vAlign w:val="top"/>
          </w:tcPr>
          <w:p>
            <w:pPr>
              <w:pStyle w:val="TableText"/>
              <w:ind w:left="59"/>
              <w:spacing w:before="47" w:line="204" w:lineRule="auto"/>
              <w:rPr/>
            </w:pPr>
            <w:r>
              <w:rPr>
                <w:spacing w:val="9"/>
              </w:rPr>
              <w:t>Altered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sensorium</w:t>
            </w:r>
          </w:p>
        </w:tc>
        <w:tc>
          <w:tcPr>
            <w:shd w:val="clear" w:fill="E1ECF7"/>
            <w:tcW w:w="1059" w:type="dxa"/>
            <w:vAlign w:val="top"/>
          </w:tcPr>
          <w:p>
            <w:pPr>
              <w:pStyle w:val="TableText"/>
              <w:ind w:left="11"/>
              <w:spacing w:before="46" w:line="206" w:lineRule="auto"/>
              <w:rPr/>
            </w:pPr>
            <w:r>
              <w:rPr>
                <w:spacing w:val="8"/>
              </w:rPr>
              <w:t>Late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feature</w:t>
            </w:r>
          </w:p>
        </w:tc>
        <w:tc>
          <w:tcPr>
            <w:shd w:val="clear" w:fill="E1ECF7"/>
            <w:tcW w:w="1085" w:type="dxa"/>
            <w:vAlign w:val="top"/>
          </w:tcPr>
          <w:p>
            <w:pPr>
              <w:pStyle w:val="TableText"/>
              <w:ind w:left="288"/>
              <w:spacing w:before="76" w:line="158" w:lineRule="auto"/>
              <w:rPr/>
            </w:pPr>
            <w:r>
              <w:rPr>
                <w:spacing w:val="2"/>
              </w:rPr>
              <w:t>+</w:t>
            </w:r>
          </w:p>
        </w:tc>
      </w:tr>
      <w:tr>
        <w:trPr>
          <w:trHeight w:val="184" w:hRule="atLeast"/>
        </w:trPr>
        <w:tc>
          <w:tcPr>
            <w:tcW w:w="2867" w:type="dxa"/>
            <w:vAlign w:val="top"/>
          </w:tcPr>
          <w:p>
            <w:pPr>
              <w:pStyle w:val="TableText"/>
              <w:ind w:left="70"/>
              <w:spacing w:before="48" w:line="201" w:lineRule="auto"/>
              <w:rPr/>
            </w:pPr>
            <w:r>
              <w:rPr>
                <w:spacing w:val="9"/>
              </w:rPr>
              <w:t>Hypertension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7"/>
              <w:spacing w:before="77" w:line="96" w:lineRule="exact"/>
              <w:rPr/>
            </w:pPr>
            <w:r>
              <w:rPr>
                <w:spacing w:val="6"/>
                <w:position w:val="-1"/>
              </w:rPr>
              <w:t>++</w:t>
            </w:r>
          </w:p>
        </w:tc>
        <w:tc>
          <w:tcPr>
            <w:tcW w:w="1085" w:type="dxa"/>
            <w:vAlign w:val="top"/>
          </w:tcPr>
          <w:p>
            <w:pPr>
              <w:pStyle w:val="TableText"/>
              <w:ind w:left="288"/>
              <w:spacing w:before="16" w:line="157" w:lineRule="exact"/>
              <w:rPr/>
            </w:pPr>
            <w:r>
              <w:rPr>
                <w:spacing w:val="7"/>
              </w:rPr>
              <w:t>+/-</w:t>
            </w:r>
          </w:p>
        </w:tc>
      </w:tr>
      <w:tr>
        <w:trPr>
          <w:trHeight w:val="230" w:hRule="atLeast"/>
        </w:trPr>
        <w:tc>
          <w:tcPr>
            <w:shd w:val="clear" w:fill="E1ECF7"/>
            <w:tcW w:w="286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0"/>
              <w:spacing w:before="49" w:line="206" w:lineRule="auto"/>
              <w:rPr/>
            </w:pPr>
            <w:r>
              <w:rPr>
                <w:spacing w:val="7"/>
              </w:rPr>
              <w:t>Polyuria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polydipsia</w:t>
            </w:r>
          </w:p>
        </w:tc>
        <w:tc>
          <w:tcPr>
            <w:shd w:val="clear" w:fill="E1ECF7"/>
            <w:tcW w:w="10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"/>
              <w:spacing w:before="104" w:line="68" w:lineRule="exact"/>
              <w:rPr/>
            </w:pPr>
            <w:r>
              <w:rPr>
                <w:position w:val="-1"/>
              </w:rPr>
              <w:t>—</w:t>
            </w:r>
          </w:p>
        </w:tc>
        <w:tc>
          <w:tcPr>
            <w:shd w:val="clear" w:fill="E1ECF7"/>
            <w:tcW w:w="10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8"/>
              <w:spacing w:before="78" w:line="173" w:lineRule="auto"/>
              <w:rPr/>
            </w:pPr>
            <w:r>
              <w:rPr>
                <w:spacing w:val="2"/>
              </w:rPr>
              <w:t>+</w:t>
            </w:r>
          </w:p>
        </w:tc>
      </w:tr>
      <w:tr>
        <w:trPr>
          <w:trHeight w:val="185" w:hRule="atLeast"/>
        </w:trPr>
        <w:tc>
          <w:tcPr>
            <w:tcW w:w="5011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ind w:left="69"/>
              <w:spacing w:before="50" w:line="200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Laboratory</w:t>
            </w:r>
          </w:p>
        </w:tc>
      </w:tr>
      <w:tr>
        <w:trPr>
          <w:trHeight w:val="184" w:hRule="atLeast"/>
        </w:trPr>
        <w:tc>
          <w:tcPr>
            <w:shd w:val="clear" w:fill="E1ECF7"/>
            <w:tcW w:w="2867" w:type="dxa"/>
            <w:vAlign w:val="top"/>
          </w:tcPr>
          <w:p>
            <w:pPr>
              <w:pStyle w:val="TableText"/>
              <w:ind w:left="60"/>
              <w:spacing w:before="50" w:line="199" w:lineRule="auto"/>
              <w:rPr/>
            </w:pPr>
            <w:r>
              <w:rPr>
                <w:spacing w:val="11"/>
              </w:rPr>
              <w:t>Thrombocytopenia</w:t>
            </w:r>
          </w:p>
        </w:tc>
        <w:tc>
          <w:tcPr>
            <w:shd w:val="clear" w:fill="E1ECF7"/>
            <w:tcW w:w="1059" w:type="dxa"/>
            <w:vAlign w:val="top"/>
          </w:tcPr>
          <w:p>
            <w:pPr>
              <w:pStyle w:val="TableText"/>
              <w:ind w:left="11"/>
              <w:spacing w:before="48" w:line="201" w:lineRule="auto"/>
              <w:rPr/>
            </w:pPr>
            <w:r>
              <w:rPr>
                <w:spacing w:val="6"/>
              </w:rPr>
              <w:t>Early</w:t>
            </w:r>
            <w:r>
              <w:rPr>
                <w:spacing w:val="21"/>
              </w:rPr>
              <w:t xml:space="preserve"> </w:t>
            </w:r>
            <w:r>
              <w:rPr>
                <w:spacing w:val="6"/>
              </w:rPr>
              <w:t>feature</w:t>
            </w:r>
          </w:p>
        </w:tc>
        <w:tc>
          <w:tcPr>
            <w:shd w:val="clear" w:fill="E1ECF7"/>
            <w:tcW w:w="1085" w:type="dxa"/>
            <w:vAlign w:val="top"/>
          </w:tcPr>
          <w:p>
            <w:pPr>
              <w:pStyle w:val="TableText"/>
              <w:ind w:left="292"/>
              <w:spacing w:before="48" w:line="201" w:lineRule="auto"/>
              <w:rPr/>
            </w:pPr>
            <w:r>
              <w:rPr>
                <w:spacing w:val="8"/>
              </w:rPr>
              <w:t>Late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feature</w:t>
            </w:r>
          </w:p>
        </w:tc>
      </w:tr>
      <w:tr>
        <w:trPr>
          <w:trHeight w:val="185" w:hRule="atLeast"/>
        </w:trPr>
        <w:tc>
          <w:tcPr>
            <w:tcW w:w="2867" w:type="dxa"/>
            <w:vAlign w:val="top"/>
          </w:tcPr>
          <w:p>
            <w:pPr>
              <w:pStyle w:val="TableText"/>
              <w:ind w:left="66"/>
              <w:spacing w:before="48" w:line="203" w:lineRule="auto"/>
              <w:rPr/>
            </w:pPr>
            <w:r>
              <w:rPr>
                <w:spacing w:val="10"/>
              </w:rPr>
              <w:t>Coagulopathy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1"/>
              <w:spacing w:before="49" w:line="201" w:lineRule="auto"/>
              <w:rPr/>
            </w:pPr>
            <w:r>
              <w:rPr>
                <w:spacing w:val="8"/>
              </w:rPr>
              <w:t>Late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feature</w:t>
            </w:r>
          </w:p>
        </w:tc>
        <w:tc>
          <w:tcPr>
            <w:tcW w:w="1085" w:type="dxa"/>
            <w:vAlign w:val="top"/>
          </w:tcPr>
          <w:p>
            <w:pPr>
              <w:pStyle w:val="TableText"/>
              <w:ind w:left="288"/>
              <w:spacing w:before="79" w:line="96" w:lineRule="exact"/>
              <w:rPr/>
            </w:pPr>
            <w:r>
              <w:rPr>
                <w:spacing w:val="2"/>
                <w:position w:val="-1"/>
              </w:rPr>
              <w:t>+</w:t>
            </w:r>
          </w:p>
        </w:tc>
      </w:tr>
      <w:tr>
        <w:trPr>
          <w:trHeight w:val="184" w:hRule="atLeast"/>
        </w:trPr>
        <w:tc>
          <w:tcPr>
            <w:shd w:val="clear" w:fill="E1ECF7"/>
            <w:tcW w:w="2867" w:type="dxa"/>
            <w:vAlign w:val="top"/>
          </w:tcPr>
          <w:p>
            <w:pPr>
              <w:pStyle w:val="TableText"/>
              <w:ind w:left="59"/>
              <w:spacing w:before="51" w:line="196" w:lineRule="auto"/>
              <w:rPr/>
            </w:pPr>
            <w:r>
              <w:rPr>
                <w:spacing w:val="8"/>
              </w:rPr>
              <w:t>Acidosis</w:t>
            </w:r>
          </w:p>
        </w:tc>
        <w:tc>
          <w:tcPr>
            <w:shd w:val="clear" w:fill="E1ECF7"/>
            <w:tcW w:w="1059" w:type="dxa"/>
            <w:vAlign w:val="top"/>
          </w:tcPr>
          <w:p>
            <w:pPr>
              <w:pStyle w:val="TableText"/>
              <w:ind w:left="18"/>
              <w:spacing w:before="107" w:line="66" w:lineRule="exact"/>
              <w:rPr/>
            </w:pPr>
            <w:r>
              <w:rPr>
                <w:position w:val="-1"/>
              </w:rPr>
              <w:t>—</w:t>
            </w:r>
          </w:p>
        </w:tc>
        <w:tc>
          <w:tcPr>
            <w:shd w:val="clear" w:fill="E1ECF7"/>
            <w:tcW w:w="1085" w:type="dxa"/>
            <w:vAlign w:val="top"/>
          </w:tcPr>
          <w:p>
            <w:pPr>
              <w:pStyle w:val="TableText"/>
              <w:ind w:left="288"/>
              <w:spacing w:before="80" w:line="93" w:lineRule="exact"/>
              <w:rPr/>
            </w:pPr>
            <w:r>
              <w:rPr>
                <w:spacing w:val="2"/>
                <w:position w:val="-2"/>
              </w:rPr>
              <w:t>+</w:t>
            </w:r>
          </w:p>
        </w:tc>
      </w:tr>
      <w:tr>
        <w:trPr>
          <w:trHeight w:val="187" w:hRule="atLeast"/>
        </w:trPr>
        <w:tc>
          <w:tcPr>
            <w:tcW w:w="2867" w:type="dxa"/>
            <w:vAlign w:val="top"/>
          </w:tcPr>
          <w:p>
            <w:pPr>
              <w:pStyle w:val="TableText"/>
              <w:ind w:left="59"/>
              <w:spacing w:before="54" w:line="196" w:lineRule="auto"/>
              <w:rPr/>
            </w:pPr>
            <w:r>
              <w:rPr>
                <w:spacing w:val="5"/>
              </w:rPr>
              <w:t>Acute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5"/>
              </w:rPr>
              <w:t>kidney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5"/>
              </w:rPr>
              <w:t>injury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7"/>
              <w:spacing w:before="22" w:line="155" w:lineRule="exact"/>
              <w:rPr/>
            </w:pPr>
            <w:r>
              <w:rPr>
                <w:spacing w:val="7"/>
              </w:rPr>
              <w:t>+/-</w:t>
            </w:r>
          </w:p>
        </w:tc>
        <w:tc>
          <w:tcPr>
            <w:tcW w:w="1085" w:type="dxa"/>
            <w:vAlign w:val="top"/>
          </w:tcPr>
          <w:p>
            <w:pPr>
              <w:pStyle w:val="TableText"/>
              <w:ind w:left="288"/>
              <w:spacing w:before="83" w:line="94" w:lineRule="exact"/>
              <w:rPr/>
            </w:pPr>
            <w:r>
              <w:rPr>
                <w:spacing w:val="6"/>
                <w:position w:val="-2"/>
              </w:rPr>
              <w:t>++</w:t>
            </w:r>
          </w:p>
        </w:tc>
      </w:tr>
      <w:tr>
        <w:trPr>
          <w:trHeight w:val="721" w:hRule="atLeast"/>
        </w:trPr>
        <w:tc>
          <w:tcPr>
            <w:shd w:val="clear" w:fill="E1ECF7"/>
            <w:tcW w:w="2867" w:type="dxa"/>
            <w:vAlign w:val="top"/>
          </w:tcPr>
          <w:p>
            <w:pPr>
              <w:pStyle w:val="TableText"/>
              <w:ind w:left="210" w:right="1137" w:hanging="151"/>
              <w:spacing w:before="53" w:line="265" w:lineRule="auto"/>
              <w:rPr/>
            </w:pPr>
            <w:r>
              <w:rPr>
                <w:spacing w:val="9"/>
              </w:rPr>
              <w:t>Abnormal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serum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liver tests</w:t>
            </w:r>
            <w:r>
              <w:rPr/>
              <w:t xml:space="preserve"> </w:t>
            </w:r>
            <w:r>
              <w:rPr>
                <w:spacing w:val="7"/>
              </w:rPr>
              <w:t>Low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7"/>
              </w:rPr>
              <w:t>ﬁbrinogen</w:t>
            </w:r>
          </w:p>
          <w:p>
            <w:pPr>
              <w:pStyle w:val="TableText"/>
              <w:ind w:left="200" w:right="558" w:firstLine="9"/>
              <w:spacing w:before="26" w:line="242" w:lineRule="auto"/>
              <w:rPr/>
            </w:pPr>
            <w:r>
              <w:rPr>
                <w:spacing w:val="9"/>
              </w:rPr>
              <w:t>Prolonged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aPTT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(disproportionate</w:t>
            </w:r>
            <w:r>
              <w:rPr/>
              <w:t xml:space="preserve"> </w:t>
            </w:r>
            <w:r>
              <w:rPr>
                <w:spacing w:val="5"/>
              </w:rPr>
              <w:t>to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5"/>
              </w:rPr>
              <w:t>platelet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fall)</w:t>
            </w:r>
          </w:p>
        </w:tc>
        <w:tc>
          <w:tcPr>
            <w:shd w:val="clear" w:fill="E1ECF7"/>
            <w:tcW w:w="1059" w:type="dxa"/>
            <w:vAlign w:val="top"/>
          </w:tcPr>
          <w:p>
            <w:pPr>
              <w:pStyle w:val="TableText"/>
              <w:ind w:left="7"/>
              <w:spacing w:before="81" w:line="173" w:lineRule="auto"/>
              <w:rPr/>
            </w:pPr>
            <w:r>
              <w:rPr>
                <w:spacing w:val="2"/>
              </w:rPr>
              <w:t>+</w:t>
            </w:r>
          </w:p>
        </w:tc>
        <w:tc>
          <w:tcPr>
            <w:shd w:val="clear" w:fill="E1ECF7"/>
            <w:tcW w:w="1085" w:type="dxa"/>
            <w:vAlign w:val="top"/>
          </w:tcPr>
          <w:p>
            <w:pPr>
              <w:pStyle w:val="TableText"/>
              <w:ind w:left="288"/>
              <w:spacing w:before="81" w:line="173" w:lineRule="auto"/>
              <w:rPr/>
            </w:pPr>
            <w:r>
              <w:rPr>
                <w:spacing w:val="6"/>
              </w:rPr>
              <w:t>++</w:t>
            </w:r>
          </w:p>
        </w:tc>
      </w:tr>
      <w:tr>
        <w:trPr>
          <w:trHeight w:val="184" w:hRule="atLeast"/>
        </w:trPr>
        <w:tc>
          <w:tcPr>
            <w:tcW w:w="2867" w:type="dxa"/>
            <w:vAlign w:val="top"/>
          </w:tcPr>
          <w:p>
            <w:pPr>
              <w:pStyle w:val="TableText"/>
              <w:ind w:left="71"/>
              <w:spacing w:before="55" w:line="191" w:lineRule="auto"/>
              <w:rPr/>
            </w:pPr>
            <w:r>
              <w:rPr>
                <w:spacing w:val="6"/>
              </w:rPr>
              <w:t>Hyperbilirubinemia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7"/>
              <w:spacing w:before="22" w:line="151" w:lineRule="exact"/>
              <w:rPr/>
            </w:pPr>
            <w:r>
              <w:rPr>
                <w:spacing w:val="7"/>
              </w:rPr>
              <w:t>+/-</w:t>
            </w:r>
          </w:p>
        </w:tc>
        <w:tc>
          <w:tcPr>
            <w:tcW w:w="1085" w:type="dxa"/>
            <w:vAlign w:val="top"/>
          </w:tcPr>
          <w:p>
            <w:pPr>
              <w:pStyle w:val="TableText"/>
              <w:ind w:left="288"/>
              <w:spacing w:before="84" w:line="89" w:lineRule="exact"/>
              <w:rPr/>
            </w:pPr>
            <w:r>
              <w:rPr>
                <w:spacing w:val="6"/>
                <w:position w:val="-2"/>
              </w:rPr>
              <w:t>++</w:t>
            </w:r>
          </w:p>
        </w:tc>
      </w:tr>
      <w:tr>
        <w:trPr>
          <w:trHeight w:val="196" w:hRule="atLeast"/>
        </w:trPr>
        <w:tc>
          <w:tcPr>
            <w:shd w:val="clear" w:fill="E1ECF7"/>
            <w:tcW w:w="286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1"/>
              <w:spacing w:before="56" w:line="207" w:lineRule="auto"/>
              <w:rPr/>
            </w:pPr>
            <w:r>
              <w:rPr>
                <w:spacing w:val="9"/>
              </w:rPr>
              <w:t>Hypoglycaemia</w:t>
            </w:r>
          </w:p>
        </w:tc>
        <w:tc>
          <w:tcPr>
            <w:shd w:val="clear" w:fill="E1ECF7"/>
            <w:tcW w:w="105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"/>
              <w:spacing w:before="112" w:line="68" w:lineRule="exact"/>
              <w:rPr/>
            </w:pPr>
            <w:r>
              <w:rPr>
                <w:position w:val="-1"/>
              </w:rPr>
              <w:t>—</w:t>
            </w:r>
          </w:p>
        </w:tc>
        <w:tc>
          <w:tcPr>
            <w:shd w:val="clear" w:fill="E1ECF7"/>
            <w:tcW w:w="10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88"/>
              <w:spacing w:before="86" w:line="160" w:lineRule="auto"/>
              <w:rPr/>
            </w:pPr>
            <w:r>
              <w:rPr>
                <w:spacing w:val="6"/>
              </w:rPr>
              <w:t>++</w:t>
            </w:r>
          </w:p>
        </w:tc>
      </w:tr>
    </w:tbl>
    <w:p>
      <w:pPr>
        <w:ind w:left="8" w:right="103" w:hanging="9"/>
        <w:spacing w:before="81" w:line="25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AFLP,</w:t>
      </w:r>
      <w:r>
        <w:rPr>
          <w:rFonts w:ascii="Times New Roman" w:hAnsi="Times New Roman" w:eastAsia="Times New Roman" w:cs="Times New Roman"/>
          <w:sz w:val="12"/>
          <w:szCs w:val="12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acute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fatty</w:t>
      </w:r>
      <w:r>
        <w:rPr>
          <w:rFonts w:ascii="Times New Roman" w:hAnsi="Times New Roman" w:eastAsia="Times New Roman" w:cs="Times New Roman"/>
          <w:sz w:val="12"/>
          <w:szCs w:val="12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liver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pregnancy;</w:t>
      </w:r>
      <w:r>
        <w:rPr>
          <w:rFonts w:ascii="Times New Roman" w:hAnsi="Times New Roman" w:eastAsia="Times New Roman" w:cs="Times New Roman"/>
          <w:sz w:val="12"/>
          <w:szCs w:val="12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HELLP,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haemoly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sis,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elevated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liver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enzymes,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and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low</w:t>
      </w:r>
      <w:r>
        <w:rPr>
          <w:rFonts w:ascii="Times New Roman" w:hAnsi="Times New Roman" w:eastAsia="Times New Roman" w:cs="Times New Roman"/>
          <w:sz w:val="12"/>
          <w:szCs w:val="12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platelets.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firstLine="10"/>
        <w:spacing w:before="41" w:line="26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bronchopulmonary  dysplasia)  outcomes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women  with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eclampsia,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13 primary articles (a total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of 3,497 women)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demonstrated that for 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redicting any adverse maternal outcome,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raised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enzymes  had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AUC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0.79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(95% 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0.51–0.93)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while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sensitivity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ranged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0.04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0–0.34)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0.95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0.63–1)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speci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ﬁ</w:t>
      </w:r>
      <w:r>
        <w:rPr>
          <w:rFonts w:ascii="Times New Roman" w:hAnsi="Times New Roman" w:eastAsia="Times New Roman" w:cs="Times New Roman"/>
          <w:sz w:val="17"/>
          <w:szCs w:val="17"/>
        </w:rPr>
        <w:t>city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0.17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0.14–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0.20) </w:t>
      </w:r>
      <w:r>
        <w:rPr>
          <w:rFonts w:ascii="Times New Roman" w:hAnsi="Times New Roman" w:eastAsia="Times New Roman" w:cs="Times New Roman"/>
          <w:sz w:val="17"/>
          <w:szCs w:val="17"/>
        </w:rPr>
        <w:t>to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0.97 (95%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CI 0.93–0.99).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predicting adverse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fetal outcomes,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ﬁve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studies,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sensitivity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speciﬁci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raised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enzymes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ranged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>0.11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>0–0.67)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>0.86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0.23–1)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0.66 (95%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0.59–0.73)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0.88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0.83–0.92),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respectively.  In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preecl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ampsia,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enzyme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tests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performed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better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predicting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outcomes.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While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prese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nce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zymes was associated with an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probability of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complicatio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ns,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they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used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isolation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guide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care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due to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poor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sensitivity.</w:t>
      </w:r>
    </w:p>
    <w:p>
      <w:pPr>
        <w:pStyle w:val="BodyText"/>
        <w:spacing w:before="290" w:line="203" w:lineRule="auto"/>
        <w:outlineLvl w:val="3"/>
        <w:rPr/>
      </w:pPr>
      <w:r>
        <w:rPr>
          <w:spacing w:val="4"/>
        </w:rPr>
        <w:t>Liver function</w:t>
      </w:r>
      <w:r>
        <w:rPr>
          <w:spacing w:val="21"/>
          <w:w w:val="101"/>
        </w:rPr>
        <w:t xml:space="preserve"> </w:t>
      </w:r>
      <w:r>
        <w:rPr>
          <w:spacing w:val="4"/>
        </w:rPr>
        <w:t>tests</w:t>
      </w:r>
    </w:p>
    <w:p>
      <w:pPr>
        <w:pStyle w:val="BodyText"/>
        <w:ind w:left="1" w:right="1" w:hanging="1"/>
        <w:spacing w:before="50" w:line="26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PIERS Canadian cohort study found that, in comparison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abnormal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serum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liver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enzymes,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evidence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function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ab-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normality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spacing w:val="8"/>
        </w:rPr>
        <w:t>e.g</w:t>
      </w:r>
      <w:r>
        <w:rPr>
          <w:rFonts w:ascii="Times New Roman" w:hAnsi="Times New Roman" w:eastAsia="Times New Roman" w:cs="Times New Roman"/>
          <w:spacing w:val="8"/>
        </w:rPr>
        <w:t>.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elevated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serum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bilirub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or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INR)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was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less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com-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mon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among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women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with  preeclampsia,  but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was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associated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  increased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ORs  of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adverse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maternal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outcomes.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339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example,  INR  in  the  top  quartile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aff</w:t>
      </w:r>
      <w:r>
        <w:rPr>
          <w:rFonts w:ascii="Times New Roman" w:hAnsi="Times New Roman" w:eastAsia="Times New Roman" w:cs="Times New Roman"/>
          <w:spacing w:val="8"/>
        </w:rPr>
        <w:t>ected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3%  of  those  with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preeclampsia,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whom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30.2%   had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an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adverse   ma</w:t>
      </w:r>
      <w:r>
        <w:rPr>
          <w:rFonts w:ascii="Times New Roman" w:hAnsi="Times New Roman" w:eastAsia="Times New Roman" w:cs="Times New Roman"/>
          <w:spacing w:val="11"/>
        </w:rPr>
        <w:t>ternal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outcome.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Similarly,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serum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bilirub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top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quartile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affected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2.9%  of  those  with  preeclampsia,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  whom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35</w:t>
      </w:r>
      <w:r>
        <w:rPr>
          <w:rFonts w:ascii="Times New Roman" w:hAnsi="Times New Roman" w:eastAsia="Times New Roman" w:cs="Times New Roman"/>
          <w:spacing w:val="10"/>
        </w:rPr>
        <w:t>.7%   had  an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adverse maternal outcome. Therefore, com</w:t>
      </w:r>
      <w:r>
        <w:rPr>
          <w:rFonts w:ascii="Times New Roman" w:hAnsi="Times New Roman" w:eastAsia="Times New Roman" w:cs="Times New Roman"/>
          <w:spacing w:val="11"/>
        </w:rPr>
        <w:t>pared to serum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liver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enzyme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abnormalities, which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are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common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preeclampsia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55%),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9"/>
        </w:rPr>
        <w:t>function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abnormalities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should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interpreted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markers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more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concerning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maternal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prognosis.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49" w:line="201" w:lineRule="auto"/>
        <w:outlineLvl w:val="3"/>
        <w:rPr/>
      </w:pPr>
      <w:r>
        <w:rPr>
          <w:spacing w:val="4"/>
        </w:rPr>
        <w:t>Platelet</w:t>
      </w:r>
      <w:r>
        <w:rPr>
          <w:spacing w:val="16"/>
          <w:w w:val="101"/>
        </w:rPr>
        <w:t xml:space="preserve"> </w:t>
      </w:r>
      <w:r>
        <w:rPr>
          <w:spacing w:val="4"/>
        </w:rPr>
        <w:t>count</w:t>
      </w:r>
    </w:p>
    <w:p>
      <w:pPr>
        <w:pStyle w:val="BodyText"/>
        <w:ind w:left="2" w:right="2" w:hanging="2"/>
        <w:spacing w:before="46" w:line="259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2"/>
        </w:rPr>
        <w:t>There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are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contradictory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res</w:t>
      </w:r>
      <w:r>
        <w:rPr>
          <w:rFonts w:ascii="Times New Roman" w:hAnsi="Times New Roman" w:eastAsia="Times New Roman" w:cs="Times New Roman"/>
          <w:spacing w:val="11"/>
        </w:rPr>
        <w:t>ults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from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retrospective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case-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control  studies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regard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</w:t>
      </w:r>
      <w:r>
        <w:rPr>
          <w:rFonts w:ascii="Times New Roman" w:hAnsi="Times New Roman" w:eastAsia="Times New Roman" w:cs="Times New Roman"/>
          <w:spacing w:val="8"/>
        </w:rPr>
        <w:t>e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utility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low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platelet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count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to  predict  adverse  outcomes</w:t>
      </w:r>
      <w:r>
        <w:rPr>
          <w:rFonts w:ascii="Times New Roman" w:hAnsi="Times New Roman" w:eastAsia="Times New Roman" w:cs="Times New Roman"/>
          <w:spacing w:val="11"/>
        </w:rPr>
        <w:t xml:space="preserve">  associated  with  HELLP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syndrome.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showed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HELLP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syndrome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=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 very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low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platelet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count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spacing w:val="10"/>
        </w:rPr>
        <w:t>&lt;</w:t>
      </w:r>
      <w:r>
        <w:rPr>
          <w:rFonts w:ascii="Times New Roman" w:hAnsi="Times New Roman" w:eastAsia="Times New Roman" w:cs="Times New Roman"/>
          <w:spacing w:val="10"/>
        </w:rPr>
        <w:t>50×10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9</w:t>
      </w:r>
      <w:r>
        <w:rPr>
          <w:rFonts w:ascii="Times New Roman" w:hAnsi="Times New Roman" w:eastAsia="Times New Roman" w:cs="Times New Roman"/>
          <w:spacing w:val="10"/>
        </w:rPr>
        <w:t>/L)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associated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higher rates of DIC </w:t>
      </w:r>
      <w:r>
        <w:rPr>
          <w:rFonts w:ascii="Times New Roman" w:hAnsi="Times New Roman" w:eastAsia="Times New Roman" w:cs="Times New Roman"/>
          <w:spacing w:val="9"/>
        </w:rPr>
        <w:t>and acute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kidney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injury;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341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one study of 292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HELLP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syndrome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cases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showed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</w:t>
      </w:r>
      <w:r>
        <w:rPr>
          <w:rFonts w:ascii="Times New Roman" w:hAnsi="Times New Roman" w:eastAsia="Times New Roman" w:cs="Times New Roman"/>
          <w:spacing w:val="11"/>
        </w:rPr>
        <w:t>hat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very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low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platelet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count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spacing w:val="9"/>
        </w:rPr>
        <w:t>&lt;</w:t>
      </w:r>
      <w:r>
        <w:rPr>
          <w:spacing w:val="9"/>
          <w:position w:val="-6"/>
        </w:rPr>
        <w:t>-</w:t>
      </w:r>
      <w:r>
        <w:rPr>
          <w:rFonts w:ascii="Times New Roman" w:hAnsi="Times New Roman" w:eastAsia="Times New Roman" w:cs="Times New Roman"/>
          <w:spacing w:val="9"/>
        </w:rPr>
        <w:t>40×10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9</w:t>
      </w:r>
      <w:r>
        <w:rPr>
          <w:rFonts w:ascii="Times New Roman" w:hAnsi="Times New Roman" w:eastAsia="Times New Roman" w:cs="Times New Roman"/>
          <w:spacing w:val="9"/>
        </w:rPr>
        <w:t>/L)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associated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higher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postpartum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haemorrhagic complications;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342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however, another study of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preeclamptic cases and 165 healthy contro</w:t>
      </w:r>
      <w:r>
        <w:rPr>
          <w:rFonts w:ascii="Times New Roman" w:hAnsi="Times New Roman" w:eastAsia="Times New Roman" w:cs="Times New Roman"/>
          <w:spacing w:val="11"/>
        </w:rPr>
        <w:t>ls showed that a low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platelet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count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predictive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severity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eclampsia.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343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Data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from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women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PIERS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database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utilised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determine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relationship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between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</w:t>
      </w:r>
      <w:r>
        <w:rPr>
          <w:rFonts w:ascii="Times New Roman" w:hAnsi="Times New Roman" w:eastAsia="Times New Roman" w:cs="Times New Roman"/>
          <w:spacing w:val="10"/>
        </w:rPr>
        <w:t>latelet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counts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risk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  abnormal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coagulation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adverse  maternal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outcomes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preeclampsia.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od</w:t>
      </w:r>
      <w:r>
        <w:rPr>
          <w:rFonts w:ascii="Times New Roman" w:hAnsi="Times New Roman" w:eastAsia="Times New Roman" w:cs="Times New Roman"/>
          <w:spacing w:val="11"/>
        </w:rPr>
        <w:t>ds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having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abnormal coagulation (105 </w:t>
      </w:r>
      <w:r>
        <w:rPr>
          <w:rFonts w:ascii="Times New Roman" w:hAnsi="Times New Roman" w:eastAsia="Times New Roman" w:cs="Times New Roman"/>
          <w:spacing w:val="10"/>
        </w:rPr>
        <w:t>of 1,405, 7.5%), deﬁned as either 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INR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greater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and/or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ﬁbrinogen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le</w:t>
      </w:r>
      <w:r>
        <w:rPr>
          <w:rFonts w:ascii="Times New Roman" w:hAnsi="Times New Roman" w:eastAsia="Times New Roman" w:cs="Times New Roman"/>
          <w:spacing w:val="10"/>
        </w:rPr>
        <w:t>vel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less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local  hospital  laboratory’s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</w:t>
      </w:r>
      <w:r>
        <w:rPr>
          <w:rFonts w:ascii="Times New Roman" w:hAnsi="Times New Roman" w:eastAsia="Times New Roman" w:cs="Times New Roman"/>
          <w:spacing w:val="10"/>
        </w:rPr>
        <w:t>regnancy-speciﬁc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normal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range,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were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increased for women with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platel</w:t>
      </w:r>
      <w:r>
        <w:rPr>
          <w:rFonts w:ascii="Times New Roman" w:hAnsi="Times New Roman" w:eastAsia="Times New Roman" w:cs="Times New Roman"/>
          <w:spacing w:val="10"/>
        </w:rPr>
        <w:t>et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counts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10"/>
        </w:rPr>
        <w:t>&lt;</w:t>
      </w:r>
      <w:r>
        <w:rPr>
          <w:rFonts w:ascii="Times New Roman" w:hAnsi="Times New Roman" w:eastAsia="Times New Roman" w:cs="Times New Roman"/>
          <w:spacing w:val="10"/>
        </w:rPr>
        <w:t>50×10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9</w:t>
      </w:r>
      <w:r>
        <w:rPr>
          <w:rFonts w:ascii="Times New Roman" w:hAnsi="Times New Roman" w:eastAsia="Times New Roman" w:cs="Times New Roman"/>
          <w:spacing w:val="10"/>
        </w:rPr>
        <w:t>/L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7.78;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95%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3.36–18.03)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>between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50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99×10</w:t>
      </w:r>
      <w:r>
        <w:rPr>
          <w:rFonts w:ascii="Times New Roman" w:hAnsi="Times New Roman" w:eastAsia="Times New Roman" w:cs="Times New Roman"/>
          <w:sz w:val="11"/>
          <w:szCs w:val="11"/>
          <w:spacing w:val="16"/>
          <w:position w:val="7"/>
        </w:rPr>
        <w:t>9</w:t>
      </w:r>
      <w:r>
        <w:rPr>
          <w:rFonts w:ascii="Times New Roman" w:hAnsi="Times New Roman" w:eastAsia="Times New Roman" w:cs="Times New Roman"/>
          <w:spacing w:val="16"/>
        </w:rPr>
        <w:t>/L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(</w:t>
      </w:r>
      <w:r>
        <w:rPr>
          <w:rFonts w:ascii="Times New Roman" w:hAnsi="Times New Roman" w:eastAsia="Times New Roman" w:cs="Times New Roman"/>
        </w:rPr>
        <w:t>OR </w:t>
      </w:r>
      <w:r>
        <w:rPr>
          <w:rFonts w:ascii="Times New Roman" w:hAnsi="Times New Roman" w:eastAsia="Times New Roman" w:cs="Times New Roman"/>
          <w:spacing w:val="11"/>
        </w:rPr>
        <w:t>2.69;  95%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CI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1.44–5.01),  compared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  women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who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platelet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counts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150×10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9</w:t>
      </w:r>
      <w:r>
        <w:rPr>
          <w:rFonts w:ascii="Times New Roman" w:hAnsi="Times New Roman" w:eastAsia="Times New Roman" w:cs="Times New Roman"/>
          <w:spacing w:val="10"/>
        </w:rPr>
        <w:t>/L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(11).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Thu</w:t>
      </w:r>
      <w:r>
        <w:rPr>
          <w:rFonts w:ascii="Times New Roman" w:hAnsi="Times New Roman" w:eastAsia="Times New Roman" w:cs="Times New Roman"/>
          <w:spacing w:val="9"/>
        </w:rPr>
        <w:t>s,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platelet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count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9"/>
        </w:rPr>
        <w:t>&lt;</w:t>
      </w:r>
      <w:r>
        <w:rPr>
          <w:rFonts w:ascii="Times New Roman" w:hAnsi="Times New Roman" w:eastAsia="Times New Roman" w:cs="Times New Roman"/>
          <w:spacing w:val="9"/>
        </w:rPr>
        <w:t>100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×10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9</w:t>
      </w:r>
      <w:r>
        <w:rPr>
          <w:rFonts w:ascii="Times New Roman" w:hAnsi="Times New Roman" w:eastAsia="Times New Roman" w:cs="Times New Roman"/>
          <w:spacing w:val="9"/>
        </w:rPr>
        <w:t>/L  is  highly  speciﬁc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  is  associated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signiﬁcantly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increased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risk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abnormal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coag</w:t>
      </w:r>
      <w:r>
        <w:rPr>
          <w:rFonts w:ascii="Times New Roman" w:hAnsi="Times New Roman" w:eastAsia="Times New Roman" w:cs="Times New Roman"/>
          <w:spacing w:val="11"/>
        </w:rPr>
        <w:t>ulation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adverse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maternal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outcomes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associated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with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preeclamps</w:t>
      </w:r>
      <w:r>
        <w:rPr>
          <w:rFonts w:ascii="Times New Roman" w:hAnsi="Times New Roman" w:eastAsia="Times New Roman" w:cs="Times New Roman"/>
          <w:spacing w:val="12"/>
        </w:rPr>
        <w:t>ia,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most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speciﬁcally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need for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blood transfusion.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However, the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platelet count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not   be   used   in   isolation   to   guide   care   because   of   its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poor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sensitivity.</w:t>
      </w:r>
    </w:p>
    <w:p>
      <w:pPr>
        <w:spacing w:line="259" w:lineRule="auto"/>
        <w:sectPr>
          <w:type w:val="continuous"/>
          <w:pgSz w:w="11906" w:h="15875"/>
          <w:pgMar w:top="400" w:right="847" w:bottom="798" w:left="849" w:header="0" w:footer="614" w:gutter="0"/>
          <w:cols w:equalWidth="0" w:num="2">
            <w:col w:w="5117" w:space="100"/>
            <w:col w:w="4992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6"/>
        <w:rPr/>
      </w:pPr>
      <w:r>
        <w:drawing>
          <wp:anchor distT="0" distB="0" distL="0" distR="0" simplePos="0" relativeHeight="252506112" behindDoc="0" locked="0" layoutInCell="0" allowOverlap="1">
            <wp:simplePos x="0" y="0"/>
            <wp:positionH relativeFrom="page">
              <wp:posOffset>2293010</wp:posOffset>
            </wp:positionH>
            <wp:positionV relativeFrom="page">
              <wp:posOffset>819683</wp:posOffset>
            </wp:positionV>
            <wp:extent cx="1310805" cy="203593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0805" cy="20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2" style="position:absolute;margin-left:179.541pt;margin-top:63.542pt;mso-position-vertical-relative:page;mso-position-horizontal-relative:page;width:105.25pt;height:170pt;z-index:252507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44" w:type="dxa"/>
                    <w:tblInd w:w="80" w:type="dxa"/>
                    <w:tblLayout w:type="fixed"/>
                    <w:tblBorders>
                      <w:top w:val="single" w:color="1D1D1B" w:sz="48" w:space="0"/>
                      <w:left w:val="single" w:color="1D1D1B" w:sz="48" w:space="0"/>
                      <w:bottom w:val="single" w:color="1D1D1B" w:sz="48" w:space="0"/>
                      <w:right w:val="single" w:color="1D1D1B" w:sz="48" w:space="0"/>
                      <w:insideH w:val="single" w:color="1D1D1B" w:sz="48" w:space="0"/>
                      <w:insideV w:val="single" w:color="1D1D1B" w:sz="48" w:space="0"/>
                    </w:tblBorders>
                  </w:tblPr>
                  <w:tblGrid>
                    <w:gridCol w:w="1944"/>
                  </w:tblGrid>
                  <w:tr>
                    <w:trPr>
                      <w:trHeight w:val="397" w:hRule="atLeast"/>
                    </w:trPr>
                    <w:tc>
                      <w:tcPr>
                        <w:tcW w:w="1944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ind w:left="570"/>
                          <w:spacing w:before="85" w:line="193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color w:val="1D1D1B"/>
                            <w:spacing w:val="-2"/>
                          </w:rPr>
                          <w:t>Monitoring</w:t>
                        </w:r>
                      </w:p>
                    </w:tc>
                  </w:tr>
                  <w:tr>
                    <w:trPr>
                      <w:trHeight w:val="2722" w:hRule="atLeast"/>
                    </w:trPr>
                    <w:tc>
                      <w:tcPr>
                        <w:shd w:val="clear" w:fill="FDF8F0"/>
                        <w:tcW w:w="1944" w:type="dxa"/>
                        <w:vAlign w:val="top"/>
                      </w:tcPr>
                      <w:p>
                        <w:pPr>
                          <w:ind w:left="91"/>
                          <w:spacing w:before="41" w:line="19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3"/>
                          </w:rPr>
                          <w:t>BP</w:t>
                        </w:r>
                      </w:p>
                      <w:p>
                        <w:pPr>
                          <w:ind w:left="91"/>
                          <w:spacing w:before="109" w:line="195" w:lineRule="auto"/>
                          <w:outlineLvl w:val="3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1"/>
                          </w:rPr>
                          <w:t>Proteinuria</w:t>
                        </w:r>
                      </w:p>
                      <w:p>
                        <w:pPr>
                          <w:ind w:left="81"/>
                          <w:spacing w:before="109" w:line="19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</w:rPr>
                          <w:t>Abdominal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</w:rPr>
                          <w:t>ultrasound</w:t>
                        </w:r>
                      </w:p>
                      <w:p>
                        <w:pPr>
                          <w:ind w:left="91"/>
                          <w:spacing w:before="107" w:line="19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1"/>
                          </w:rPr>
                          <w:t>Risk stratification</w:t>
                        </w:r>
                      </w:p>
                      <w:p>
                        <w:pPr>
                          <w:ind w:left="88"/>
                          <w:spacing w:before="37" w:line="19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4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7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4"/>
                          </w:rPr>
                          <w:t>GA</w:t>
                        </w:r>
                      </w:p>
                      <w:p>
                        <w:pPr>
                          <w:ind w:left="88"/>
                          <w:spacing w:before="36" w:line="19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0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Chest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pain or dyspnoea</w:t>
                        </w:r>
                      </w:p>
                      <w:p>
                        <w:pPr>
                          <w:ind w:left="88"/>
                          <w:spacing w:before="37" w:line="19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Oxygen saturation</w:t>
                        </w:r>
                      </w:p>
                      <w:p>
                        <w:pPr>
                          <w:ind w:left="88"/>
                          <w:spacing w:before="38" w:line="19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9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Platelet count</w:t>
                        </w:r>
                      </w:p>
                      <w:p>
                        <w:pPr>
                          <w:ind w:left="88"/>
                          <w:spacing w:before="37" w:line="19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1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Serum creatinine</w:t>
                        </w:r>
                      </w:p>
                      <w:p>
                        <w:pPr>
                          <w:ind w:left="88"/>
                          <w:spacing w:before="38" w:line="19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Serum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AST or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ALT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504064" behindDoc="0" locked="0" layoutInCell="0" allowOverlap="1">
            <wp:simplePos x="0" y="0"/>
            <wp:positionH relativeFrom="page">
              <wp:posOffset>3958031</wp:posOffset>
            </wp:positionH>
            <wp:positionV relativeFrom="page">
              <wp:posOffset>819683</wp:posOffset>
            </wp:positionV>
            <wp:extent cx="1310804" cy="203593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0804" cy="20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4" style="position:absolute;margin-left:310.656pt;margin-top:63.542pt;mso-position-vertical-relative:page;mso-position-horizontal-relative:page;width:105.25pt;height:170pt;z-index:252505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44" w:type="dxa"/>
                    <w:tblInd w:w="80" w:type="dxa"/>
                    <w:tblLayout w:type="fixed"/>
                    <w:tblBorders>
                      <w:top w:val="single" w:color="1D1D1B" w:sz="48" w:space="0"/>
                      <w:left w:val="single" w:color="1D1D1B" w:sz="48" w:space="0"/>
                      <w:bottom w:val="single" w:color="1D1D1B" w:sz="48" w:space="0"/>
                      <w:right w:val="single" w:color="1D1D1B" w:sz="48" w:space="0"/>
                      <w:insideH w:val="single" w:color="1D1D1B" w:sz="48" w:space="0"/>
                      <w:insideV w:val="single" w:color="1D1D1B" w:sz="48" w:space="0"/>
                    </w:tblBorders>
                  </w:tblPr>
                  <w:tblGrid>
                    <w:gridCol w:w="1944"/>
                  </w:tblGrid>
                  <w:tr>
                    <w:trPr>
                      <w:trHeight w:val="397" w:hRule="atLeast"/>
                    </w:trPr>
                    <w:tc>
                      <w:tcPr>
                        <w:tcW w:w="1944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ind w:left="502"/>
                          <w:spacing w:before="83" w:line="196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color w:val="1D1D1B"/>
                            <w:spacing w:val="-1"/>
                          </w:rPr>
                          <w:t>Stabilisation</w:t>
                        </w:r>
                      </w:p>
                    </w:tc>
                  </w:tr>
                  <w:tr>
                    <w:trPr>
                      <w:trHeight w:val="2722" w:hRule="atLeast"/>
                    </w:trPr>
                    <w:tc>
                      <w:tcPr>
                        <w:shd w:val="clear" w:fill="FDF8F0"/>
                        <w:tcW w:w="1944" w:type="dxa"/>
                        <w:vAlign w:val="top"/>
                      </w:tcPr>
                      <w:p>
                        <w:pPr>
                          <w:ind w:left="80" w:right="193" w:hanging="5"/>
                          <w:spacing w:before="3" w:line="260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</w:rPr>
                          <w:t>SBP ≥140 mmHg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i/>
                            <w:iCs/>
                            <w:color w:val="1D1D1B"/>
                          </w:rPr>
                          <w:t>and/or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2"/>
                          </w:rPr>
                          <w:t>DBP ≥90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2"/>
                          </w:rPr>
                          <w:t>mmHg</w:t>
                        </w:r>
                      </w:p>
                      <w:p>
                        <w:pPr>
                          <w:ind w:left="77"/>
                          <w:spacing w:before="29" w:line="19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Labetalol</w:t>
                        </w:r>
                      </w:p>
                      <w:p>
                        <w:pPr>
                          <w:ind w:left="77"/>
                          <w:spacing w:before="38" w:line="19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6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Nifedipine</w:t>
                        </w:r>
                      </w:p>
                      <w:p>
                        <w:pPr>
                          <w:ind w:left="77"/>
                          <w:spacing w:before="39" w:line="19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6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Methyldopa</w:t>
                        </w:r>
                      </w:p>
                      <w:p>
                        <w:pPr>
                          <w:ind w:left="80" w:right="466" w:hanging="5"/>
                          <w:spacing w:before="109" w:line="23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1"/>
                          </w:rPr>
                          <w:t>SBP ≥160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1"/>
                          </w:rPr>
                          <w:t>mmHg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i/>
                            <w:iCs/>
                            <w:color w:val="1D1D1B"/>
                            <w:spacing w:val="-1"/>
                          </w:rPr>
                          <w:t>or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i/>
                            <w:iCs/>
                            <w:color w:val="1D1D1B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2"/>
                          </w:rPr>
                          <w:t>DBP ≥110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2"/>
                          </w:rPr>
                          <w:t>mmHg</w:t>
                        </w:r>
                      </w:p>
                      <w:p>
                        <w:pPr>
                          <w:ind w:left="77"/>
                          <w:spacing w:before="21" w:line="19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Hospitalisation</w:t>
                        </w:r>
                      </w:p>
                      <w:p>
                        <w:pPr>
                          <w:ind w:left="77"/>
                          <w:spacing w:before="40" w:line="19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>•  Antihypertensive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 xml:space="preserve"> therapy</w:t>
                        </w:r>
                      </w:p>
                      <w:p>
                        <w:pPr>
                          <w:ind w:left="77" w:right="334"/>
                          <w:spacing w:before="40" w:line="271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•  Magnesium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sulphate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1"/>
                          </w:rPr>
                          <w:t>GA &lt;34 weeks</w:t>
                        </w:r>
                      </w:p>
                      <w:p>
                        <w:pPr>
                          <w:ind w:left="234" w:right="187" w:hanging="157"/>
                          <w:spacing w:before="1" w:line="25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>•  Corticosteroids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for fetal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lung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2"/>
                          </w:rPr>
                          <w:t>maturity</w:t>
                        </w:r>
                      </w:p>
                      <w:p>
                        <w:pPr>
                          <w:ind w:left="77"/>
                          <w:spacing w:before="109" w:line="19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1"/>
                          </w:rPr>
                          <w:t>GA &lt;32 weeks</w:t>
                        </w:r>
                      </w:p>
                      <w:p>
                        <w:pPr>
                          <w:ind w:left="77"/>
                          <w:spacing w:before="39" w:line="199" w:lineRule="auto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1D1D1B"/>
                            <w:spacing w:val="12"/>
                            <w:w w:val="127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1D1D1B"/>
                            <w:spacing w:val="4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1D1D1B"/>
                            <w:spacing w:val="12"/>
                            <w:w w:val="127"/>
                          </w:rPr>
                          <w:t>Magnesium sulphate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508160" behindDoc="0" locked="0" layoutInCell="0" allowOverlap="1">
            <wp:simplePos x="0" y="0"/>
            <wp:positionH relativeFrom="page">
              <wp:posOffset>5623039</wp:posOffset>
            </wp:positionH>
            <wp:positionV relativeFrom="page">
              <wp:posOffset>819683</wp:posOffset>
            </wp:positionV>
            <wp:extent cx="1310818" cy="203593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0818" cy="20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6" style="position:absolute;margin-left:441.759pt;margin-top:63.542pt;mso-position-vertical-relative:page;mso-position-horizontal-relative:page;width:105.25pt;height:170pt;z-index:252509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44" w:type="dxa"/>
                    <w:tblInd w:w="80" w:type="dxa"/>
                    <w:tblLayout w:type="fixed"/>
                    <w:tblBorders>
                      <w:top w:val="single" w:color="1D1D1B" w:sz="48" w:space="0"/>
                      <w:left w:val="single" w:color="1D1D1B" w:sz="48" w:space="0"/>
                      <w:bottom w:val="single" w:color="1D1D1B" w:sz="48" w:space="0"/>
                      <w:right w:val="single" w:color="1D1D1B" w:sz="48" w:space="0"/>
                      <w:insideH w:val="single" w:color="1D1D1B" w:sz="48" w:space="0"/>
                      <w:insideV w:val="single" w:color="1D1D1B" w:sz="48" w:space="0"/>
                    </w:tblBorders>
                  </w:tblPr>
                  <w:tblGrid>
                    <w:gridCol w:w="1944"/>
                  </w:tblGrid>
                  <w:tr>
                    <w:trPr>
                      <w:trHeight w:val="397" w:hRule="atLeast"/>
                    </w:trPr>
                    <w:tc>
                      <w:tcPr>
                        <w:tcW w:w="1944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ind w:left="672"/>
                          <w:spacing w:before="85" w:line="193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color w:val="1D1D1B"/>
                            <w:spacing w:val="-2"/>
                          </w:rPr>
                          <w:t>Delivery</w:t>
                        </w:r>
                      </w:p>
                    </w:tc>
                  </w:tr>
                  <w:tr>
                    <w:trPr>
                      <w:trHeight w:val="2722" w:hRule="atLeast"/>
                    </w:trPr>
                    <w:tc>
                      <w:tcPr>
                        <w:shd w:val="clear" w:fill="FDF7EF"/>
                        <w:tcW w:w="1944" w:type="dxa"/>
                        <w:vAlign w:val="top"/>
                      </w:tcPr>
                      <w:p>
                        <w:pPr>
                          <w:ind w:left="90"/>
                          <w:spacing w:before="39" w:line="19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1"/>
                          </w:rPr>
                          <w:t>GA ≥34 weeks</w:t>
                        </w:r>
                      </w:p>
                      <w:p>
                        <w:pPr>
                          <w:ind w:left="94"/>
                          <w:spacing w:before="38" w:line="19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Prompt delivery once</w:t>
                        </w:r>
                      </w:p>
                      <w:p>
                        <w:pPr>
                          <w:ind w:left="88" w:right="42" w:firstLine="4"/>
                          <w:spacing w:before="38" w:line="24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>maternal coagulopathy a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nd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severe hypertension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have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>been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>corrected</w:t>
                        </w:r>
                      </w:p>
                      <w:p>
                        <w:pPr>
                          <w:ind w:left="90"/>
                          <w:spacing w:before="186" w:line="19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1D1D1B"/>
                            <w:spacing w:val="-1"/>
                          </w:rPr>
                          <w:t>GA &lt;34 weeks</w:t>
                        </w:r>
                      </w:p>
                      <w:p>
                        <w:pPr>
                          <w:ind w:left="94"/>
                          <w:spacing w:before="39" w:line="19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Expedite delivery with</w:t>
                        </w:r>
                      </w:p>
                      <w:p>
                        <w:pPr>
                          <w:ind w:left="92" w:right="246" w:hanging="4"/>
                          <w:spacing w:before="38" w:line="239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>optimizing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>maternal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</w:rPr>
                          <w:t>and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D1D1B"/>
                            <w:spacing w:val="-1"/>
                          </w:rPr>
                          <w:t>pregnancy outcome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511232" behindDoc="0" locked="0" layoutInCell="0" allowOverlap="1">
            <wp:simplePos x="0" y="0"/>
            <wp:positionH relativeFrom="page">
              <wp:posOffset>1988045</wp:posOffset>
            </wp:positionH>
            <wp:positionV relativeFrom="page">
              <wp:posOffset>867205</wp:posOffset>
            </wp:positionV>
            <wp:extent cx="256451" cy="108547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51" cy="10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2256" behindDoc="0" locked="0" layoutInCell="0" allowOverlap="1">
            <wp:simplePos x="0" y="0"/>
            <wp:positionH relativeFrom="page">
              <wp:posOffset>3653358</wp:posOffset>
            </wp:positionH>
            <wp:positionV relativeFrom="page">
              <wp:posOffset>867205</wp:posOffset>
            </wp:positionV>
            <wp:extent cx="256451" cy="108547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51" cy="10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0208" behindDoc="0" locked="0" layoutInCell="0" allowOverlap="1">
            <wp:simplePos x="0" y="0"/>
            <wp:positionH relativeFrom="page">
              <wp:posOffset>5318671</wp:posOffset>
            </wp:positionH>
            <wp:positionV relativeFrom="page">
              <wp:posOffset>867205</wp:posOffset>
            </wp:positionV>
            <wp:extent cx="256463" cy="108547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63" cy="10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"/>
        <w:rPr/>
      </w:pPr>
      <w:r/>
    </w:p>
    <w:tbl>
      <w:tblPr>
        <w:tblStyle w:val="TableNormal"/>
        <w:tblW w:w="1945" w:type="dxa"/>
        <w:tblInd w:w="206" w:type="dxa"/>
        <w:tblLayout w:type="fixed"/>
        <w:tblBorders>
          <w:top w:val="single" w:color="1D1D1B" w:sz="48" w:space="0"/>
          <w:left w:val="single" w:color="1D1D1B" w:sz="48" w:space="0"/>
          <w:bottom w:val="single" w:color="1D1D1B" w:sz="48" w:space="0"/>
          <w:right w:val="single" w:color="1D1D1B" w:sz="48" w:space="0"/>
          <w:insideH w:val="single" w:color="1D1D1B" w:sz="48" w:space="0"/>
          <w:insideV w:val="single" w:color="1D1D1B" w:sz="48" w:space="0"/>
        </w:tblBorders>
      </w:tblPr>
      <w:tblGrid>
        <w:gridCol w:w="1945"/>
      </w:tblGrid>
      <w:tr>
        <w:trPr>
          <w:trHeight w:val="397" w:hRule="atLeast"/>
        </w:trPr>
        <w:tc>
          <w:tcPr>
            <w:tcW w:w="1945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ind w:left="485"/>
              <w:spacing w:before="83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drawing>
                <wp:anchor distT="0" distB="0" distL="0" distR="0" simplePos="0" relativeHeight="252502016" behindDoc="1" locked="0" layoutInCell="1" allowOverlap="1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213</wp:posOffset>
                  </wp:positionV>
                  <wp:extent cx="1311275" cy="203593"/>
                  <wp:effectExtent l="0" t="0" r="0" b="0"/>
                  <wp:wrapNone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1275" cy="203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1D1D1B"/>
                <w:spacing w:val="-1"/>
              </w:rPr>
              <w:t>Identification</w:t>
            </w:r>
          </w:p>
        </w:tc>
      </w:tr>
      <w:tr>
        <w:trPr>
          <w:trHeight w:val="2722" w:hRule="atLeast"/>
        </w:trPr>
        <w:tc>
          <w:tcPr>
            <w:shd w:val="clear" w:fill="FDF7EF"/>
            <w:tcW w:w="1945" w:type="dxa"/>
            <w:vAlign w:val="top"/>
          </w:tcPr>
          <w:p>
            <w:pPr>
              <w:ind w:left="91"/>
              <w:spacing w:before="41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2503040" behindDoc="0" locked="0" layoutInCell="1" allowOverlap="1">
                  <wp:simplePos x="0" y="0"/>
                  <wp:positionH relativeFrom="column">
                    <wp:posOffset>-76187</wp:posOffset>
                  </wp:positionH>
                  <wp:positionV relativeFrom="paragraph">
                    <wp:posOffset>-70093</wp:posOffset>
                  </wp:positionV>
                  <wp:extent cx="1311262" cy="1874811"/>
                  <wp:effectExtent l="0" t="0" r="0" b="0"/>
                  <wp:wrapNone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1262" cy="187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color w:val="1D1D1B"/>
                <w:spacing w:val="-3"/>
              </w:rPr>
              <w:t>BP</w:t>
            </w:r>
          </w:p>
          <w:p>
            <w:pPr>
              <w:ind w:left="87"/>
              <w:spacing w:before="107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color w:val="1D1D1B"/>
              </w:rPr>
              <w:t>Clinical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color w:val="1D1D1B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color w:val="1D1D1B"/>
              </w:rPr>
              <w:t>assessment</w:t>
            </w:r>
          </w:p>
          <w:p>
            <w:pPr>
              <w:ind w:left="91"/>
              <w:spacing w:before="109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color w:val="1D1D1B"/>
              </w:rPr>
              <w:t>Laboratory assessment</w:t>
            </w:r>
          </w:p>
          <w:p>
            <w:pPr>
              <w:ind w:left="88"/>
              <w:spacing w:before="38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2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1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2"/>
              </w:rPr>
              <w:t>Urinalysis</w:t>
            </w:r>
          </w:p>
          <w:p>
            <w:pPr>
              <w:ind w:left="88"/>
              <w:spacing w:before="38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2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2"/>
              </w:rPr>
              <w:t>Full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2"/>
              </w:rPr>
              <w:t>blood count</w:t>
            </w:r>
          </w:p>
          <w:p>
            <w:pPr>
              <w:ind w:left="88"/>
              <w:spacing w:before="39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Liver enzymes</w:t>
            </w:r>
          </w:p>
          <w:p>
            <w:pPr>
              <w:ind w:left="88"/>
              <w:spacing w:before="37" w:line="19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13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Liver function tests</w:t>
            </w:r>
          </w:p>
          <w:p>
            <w:pPr>
              <w:ind w:left="88"/>
              <w:spacing w:before="37" w:line="19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Creatinine</w:t>
            </w:r>
          </w:p>
          <w:p>
            <w:pPr>
              <w:ind w:left="91"/>
              <w:spacing w:before="109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color w:val="1D1D1B"/>
                <w:spacing w:val="-1"/>
              </w:rPr>
              <w:t>Fetal assessment</w:t>
            </w:r>
          </w:p>
          <w:p>
            <w:pPr>
              <w:ind w:left="88"/>
              <w:spacing w:before="39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Fetal growth</w:t>
            </w:r>
          </w:p>
          <w:p>
            <w:pPr>
              <w:ind w:left="88"/>
              <w:spacing w:before="39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1D1D1B"/>
                <w:spacing w:val="-1"/>
              </w:rPr>
              <w:t>Doppler studies</w:t>
            </w:r>
          </w:p>
        </w:tc>
      </w:tr>
    </w:tbl>
    <w:p>
      <w:pPr>
        <w:pStyle w:val="BodyText"/>
        <w:ind w:right="2"/>
        <w:spacing w:before="208" w:line="164" w:lineRule="exact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spacing w:val="9"/>
          <w:position w:val="2"/>
        </w:rPr>
        <w:t>Fig. 5.  Management</w:t>
      </w:r>
      <w:r>
        <w:rPr>
          <w:sz w:val="13"/>
          <w:szCs w:val="13"/>
          <w:spacing w:val="16"/>
          <w:w w:val="102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of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HELLP syndrome or</w:t>
      </w:r>
      <w:r>
        <w:rPr>
          <w:sz w:val="13"/>
          <w:szCs w:val="13"/>
          <w:spacing w:val="18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preeclampsia with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liver</w:t>
      </w:r>
      <w:r>
        <w:rPr>
          <w:sz w:val="13"/>
          <w:szCs w:val="13"/>
          <w:spacing w:val="16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derangement.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ALT,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alanine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aminotransferase;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AST,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aspartate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ami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notransferase;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BP,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blood</w:t>
      </w:r>
    </w:p>
    <w:p>
      <w:pPr>
        <w:ind w:left="17"/>
        <w:spacing w:before="47" w:line="21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pressure;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DBP,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diastolic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bloo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pressure;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GA,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gestational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age;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SBP,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systolic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blood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pressure.</w:t>
      </w:r>
    </w:p>
    <w:p>
      <w:pPr>
        <w:spacing w:before="95"/>
        <w:rPr/>
      </w:pPr>
      <w:r/>
    </w:p>
    <w:p>
      <w:pPr>
        <w:sectPr>
          <w:headerReference w:type="default" r:id="rId102"/>
          <w:footerReference w:type="default" r:id="rId103"/>
          <w:pgSz w:w="11906" w:h="15875"/>
          <w:pgMar w:top="796" w:right="848" w:bottom="798" w:left="841" w:header="489" w:footer="614" w:gutter="0"/>
          <w:cols w:equalWidth="0" w:num="1">
            <w:col w:w="10215" w:space="0"/>
          </w:cols>
        </w:sectPr>
        <w:rPr/>
      </w:pPr>
    </w:p>
    <w:p>
      <w:pPr>
        <w:pStyle w:val="BodyText"/>
        <w:ind w:left="13"/>
        <w:spacing w:before="36" w:line="163" w:lineRule="auto"/>
        <w:outlineLvl w:val="3"/>
        <w:rPr/>
      </w:pPr>
      <w:r>
        <w:rPr>
          <w:spacing w:val="4"/>
        </w:rPr>
        <w:t>Uric</w:t>
      </w:r>
      <w:r>
        <w:rPr>
          <w:spacing w:val="15"/>
          <w:w w:val="101"/>
        </w:rPr>
        <w:t xml:space="preserve"> </w:t>
      </w:r>
      <w:r>
        <w:rPr>
          <w:spacing w:val="4"/>
        </w:rPr>
        <w:t>acid</w:t>
      </w:r>
    </w:p>
    <w:p>
      <w:pPr>
        <w:ind w:left="10" w:right="125" w:hanging="3"/>
        <w:spacing w:before="6" w:line="26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meta-analysis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196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comprising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39,540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has   demonstrated   that   preeclampsia   is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elevated  uric  acid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levels.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agnostic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accuracy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uric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concentrations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second and third trimester can be used to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detect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preeclampsia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estimated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sensitivities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0.79 (95%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0.52-0.92)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0.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77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0.71-0.82),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respectively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speci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ﬁ</w:t>
      </w:r>
      <w:r>
        <w:rPr>
          <w:rFonts w:ascii="Times New Roman" w:hAnsi="Times New Roman" w:eastAsia="Times New Roman" w:cs="Times New Roman"/>
          <w:sz w:val="17"/>
          <w:szCs w:val="17"/>
        </w:rPr>
        <w:t>cities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0.62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0.57-0.66)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0.80 (95%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0.74-0.84), </w:t>
      </w:r>
      <w:r>
        <w:rPr>
          <w:rFonts w:ascii="Times New Roman" w:hAnsi="Times New Roman" w:eastAsia="Times New Roman" w:cs="Times New Roman"/>
          <w:sz w:val="17"/>
          <w:szCs w:val="17"/>
        </w:rPr>
        <w:t>respectively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prediction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perinatal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outcomes, the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mean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sensitivity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marker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ranges from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0.67 to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0.83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speciﬁcity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0.48</w:t>
      </w:r>
      <w:r>
        <w:rPr>
          <w:rFonts w:ascii="Times New Roman" w:hAnsi="Times New Roman" w:eastAsia="Times New Roman" w:cs="Times New Roman"/>
          <w:sz w:val="17"/>
          <w:szCs w:val="17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0.71.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suggested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uric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levels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used to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predict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severity,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complications;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however,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optimal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cut-offs for the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prediction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perinatal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outc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omes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remain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determined.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Further,  it  has  been  determined  that  serum  uric  acid  is  not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independently</w:t>
      </w:r>
      <w:r>
        <w:rPr>
          <w:rFonts w:ascii="Times New Roman" w:hAnsi="Times New Roman" w:eastAsia="Times New Roman" w:cs="Times New Roman"/>
          <w:sz w:val="17"/>
          <w:szCs w:val="17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predictive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fullPIERS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(see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below).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345</w:t>
        </w:r>
      </w:hyperlink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9"/>
        <w:spacing w:before="49" w:line="201" w:lineRule="auto"/>
        <w:rPr/>
      </w:pPr>
      <w:r>
        <w:rPr>
          <w:spacing w:val="2"/>
        </w:rPr>
        <w:t>Proteinuria</w:t>
      </w:r>
    </w:p>
    <w:p>
      <w:pPr>
        <w:ind w:left="10" w:right="125" w:hanging="3"/>
        <w:spacing w:before="51" w:line="25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16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articles,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total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6,749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summary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likelihood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ratios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positive and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negative tests for a threshold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proteinuria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lev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el of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5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g/24 </w:t>
      </w:r>
      <w:r>
        <w:rPr>
          <w:rFonts w:ascii="Times New Roman" w:hAnsi="Times New Roman" w:eastAsia="Times New Roman" w:cs="Times New Roman"/>
          <w:sz w:val="17"/>
          <w:szCs w:val="17"/>
        </w:rPr>
        <w:t>hours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2.0 (95%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1.5, 2.7)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0.53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0.27-1)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stillbirths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1.5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0.94-2.4)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0.73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0.39-1.4)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  neonatal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deaths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1.5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(95%  1,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2)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0.78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(95%  0.6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4,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0.95) for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intensive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care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unit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admission.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346</w:t>
        </w:r>
      </w:hyperlink>
    </w:p>
    <w:p>
      <w:pPr>
        <w:pStyle w:val="BodyText"/>
        <w:ind w:right="121" w:firstLine="9"/>
        <w:spacing w:before="290"/>
        <w:outlineLvl w:val="3"/>
        <w:rPr/>
      </w:pPr>
      <w:r>
        <w:rPr/>
        <w:t>Multivariate</w:t>
      </w:r>
      <w:r>
        <w:rPr>
          <w:spacing w:val="10"/>
        </w:rPr>
        <w:t xml:space="preserve">    </w:t>
      </w:r>
      <w:r>
        <w:rPr/>
        <w:t>models</w:t>
      </w:r>
      <w:r>
        <w:rPr>
          <w:spacing w:val="10"/>
        </w:rPr>
        <w:t xml:space="preserve">    </w:t>
      </w:r>
      <w:r>
        <w:rPr/>
        <w:t>including</w:t>
      </w:r>
      <w:r>
        <w:rPr>
          <w:spacing w:val="10"/>
        </w:rPr>
        <w:t xml:space="preserve">    </w:t>
      </w:r>
      <w:r>
        <w:rPr/>
        <w:t>clinical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>/</w:t>
      </w:r>
      <w:r>
        <w:rPr/>
        <w:t>or</w:t>
      </w:r>
      <w:r>
        <w:rPr>
          <w:spacing w:val="10"/>
        </w:rPr>
        <w:t xml:space="preserve">    </w:t>
      </w:r>
      <w:r>
        <w:rPr/>
        <w:t>laboratory </w:t>
      </w:r>
      <w:r>
        <w:rPr>
          <w:spacing w:val="1"/>
        </w:rPr>
        <w:t>parameters</w:t>
      </w:r>
    </w:p>
    <w:p>
      <w:pPr>
        <w:pStyle w:val="BodyText"/>
        <w:ind w:left="9" w:right="124" w:hanging="2"/>
        <w:spacing w:before="11" w:line="26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7"/>
        </w:rPr>
        <w:t>A systematic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review </w:t>
      </w:r>
      <w:r>
        <w:rPr>
          <w:rFonts w:ascii="Times New Roman" w:hAnsi="Times New Roman" w:eastAsia="Times New Roman" w:cs="Times New Roman"/>
          <w:spacing w:val="6"/>
        </w:rPr>
        <w:t>and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meta-analysis,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including six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primary arti-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cles and 2,573 women, demonstrated that individual symptoms of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preeclampsia,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such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headache,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epigastric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pain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visual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dis-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turbances,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have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poor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predictive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ability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for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adverse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maternal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out-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347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Meanwhile,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systematic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review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symptoms</w:t>
      </w:r>
      <w:r>
        <w:rPr>
          <w:rFonts w:ascii="Times New Roman" w:hAnsi="Times New Roman" w:eastAsia="Times New Roman" w:cs="Times New Roman"/>
          <w:spacing w:val="8"/>
        </w:rPr>
        <w:t>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signs,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laboratory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tests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and   biomarkers,   including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32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studies,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has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demonstrated  that  the  most  promising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prediction</w:t>
      </w:r>
      <w:r>
        <w:rPr>
          <w:rFonts w:ascii="Times New Roman" w:hAnsi="Times New Roman" w:eastAsia="Times New Roman" w:cs="Times New Roman"/>
          <w:spacing w:val="8"/>
        </w:rPr>
        <w:t xml:space="preserve">  for  adverse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maternal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outcomes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achieved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multivariable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model</w:t>
      </w:r>
      <w:r>
        <w:rPr>
          <w:rFonts w:ascii="Times New Roman" w:hAnsi="Times New Roman" w:eastAsia="Times New Roman" w:cs="Times New Roman"/>
          <w:spacing w:val="7"/>
        </w:rPr>
        <w:t>s,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espe-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ciallywhen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oxygen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saturation,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chest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pain/dyspnoeaare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included.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z w:val="16"/>
          <w:szCs w:val="16"/>
          <w:spacing w:val="7"/>
        </w:rPr>
        <w:t>PIERS</w:t>
      </w:r>
      <w:r>
        <w:rPr>
          <w:sz w:val="16"/>
          <w:szCs w:val="16"/>
          <w:spacing w:val="50"/>
          <w:w w:val="101"/>
        </w:rPr>
        <w:t xml:space="preserve"> </w:t>
      </w:r>
      <w:r>
        <w:rPr>
          <w:sz w:val="16"/>
          <w:szCs w:val="16"/>
          <w:spacing w:val="7"/>
        </w:rPr>
        <w:t>cohort.</w:t>
      </w:r>
      <w:r>
        <w:rPr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To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facilitate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risk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stratiﬁcation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and  improve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management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hypertensive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disorders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pregnancy,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"/>
        <w:spacing w:before="38" w:line="26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fullPIERS  model  was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developed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internall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validated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predict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tcomes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occurring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within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48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hours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after  hospital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admission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  preeclampsia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  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developed preeclampsia after admission in a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prospective 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tudy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tertiary  obstetric  centres  in  Canada,  the  UK,  New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Zealand and Australia. The adverse outcomes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predicted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by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model included major organ dysfunction and death.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348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1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2,023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preeclampsia,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261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time  after  hospital  admission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(106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(5%)  wit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48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hours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admission).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fullPIERS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model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aternal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mographics,</w:t>
      </w:r>
      <w:r>
        <w:rPr>
          <w:rFonts w:ascii="Times New Roman" w:hAnsi="Times New Roman" w:eastAsia="Times New Roman" w:cs="Times New Roman"/>
          <w:sz w:val="17"/>
          <w:szCs w:val="17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signs,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symptoms,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laboratory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tests,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ﬁnal  model  consisting  of  six  predictor  variables:  gestational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age, chest pain or dyspnoea, oxygen saturation,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platelet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count,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serum creatinine, and ser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um AST or ALT. On internal validation,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fullPIERS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model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predicted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outcome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within 48 hours of hospita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 admission with an AUC of 0.88 (95%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-2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-2"/>
        </w:rPr>
        <w:t>0.84–0.92).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5"/>
          </w:rPr>
          <w:t>349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5"/>
          </w:rPr>
          <w:t>350</w:t>
        </w:r>
      </w:hyperlink>
    </w:p>
    <w:p>
      <w:pPr>
        <w:pStyle w:val="BodyText"/>
        <w:ind w:right="1" w:firstLine="1"/>
        <w:spacing w:before="27" w:line="266" w:lineRule="auto"/>
        <w:jc w:val="both"/>
        <w:rPr>
          <w:rFonts w:ascii="Times New Roman" w:hAnsi="Times New Roman" w:eastAsia="Times New Roman" w:cs="Times New Roman"/>
        </w:rPr>
      </w:pPr>
      <w:r>
        <w:rPr>
          <w:sz w:val="16"/>
          <w:szCs w:val="16"/>
          <w:spacing w:val="4"/>
        </w:rPr>
        <w:t>PREP  (prediction  of  complications  in  </w:t>
      </w:r>
      <w:r>
        <w:rPr>
          <w:sz w:val="16"/>
          <w:szCs w:val="16"/>
          <w:spacing w:val="3"/>
        </w:rPr>
        <w:t>early-onset  preeclampsia)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models.</w:t>
      </w:r>
      <w:r>
        <w:rPr>
          <w:sz w:val="16"/>
          <w:szCs w:val="16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 PREP-L model includes: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maternal age,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age at diagnosis,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medical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history, systolic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BP,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urine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protein-to-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creatinine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ratio,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platelet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</w:t>
      </w:r>
      <w:r>
        <w:rPr>
          <w:rFonts w:ascii="Times New Roman" w:hAnsi="Times New Roman" w:eastAsia="Times New Roman" w:cs="Times New Roman"/>
          <w:spacing w:val="10"/>
        </w:rPr>
        <w:t>unt,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serum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urea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concentration,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ox-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ygen saturation, baseline treatment with antihypertensive</w:t>
      </w:r>
      <w:r>
        <w:rPr>
          <w:rFonts w:ascii="Times New Roman" w:hAnsi="Times New Roman" w:eastAsia="Times New Roman" w:cs="Times New Roman"/>
          <w:spacing w:val="10"/>
        </w:rPr>
        <w:t xml:space="preserve"> drugs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administration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magnesium sulphate.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PREP-S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model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additionally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includes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exaggerated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tendo</w:t>
      </w:r>
      <w:r>
        <w:rPr>
          <w:rFonts w:ascii="Times New Roman" w:hAnsi="Times New Roman" w:eastAsia="Times New Roman" w:cs="Times New Roman"/>
          <w:spacing w:val="11"/>
        </w:rPr>
        <w:t>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reﬂexes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 ALT and creatinine co</w:t>
      </w:r>
      <w:r>
        <w:rPr>
          <w:rFonts w:ascii="Times New Roman" w:hAnsi="Times New Roman" w:eastAsia="Times New Roman" w:cs="Times New Roman"/>
          <w:spacing w:val="10"/>
        </w:rPr>
        <w:t>ncentrations.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 the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prediction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maternal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complications,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reduced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PREP-L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been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ex</w:t>
      </w:r>
      <w:r>
        <w:rPr>
          <w:rFonts w:ascii="Times New Roman" w:hAnsi="Times New Roman" w:eastAsia="Times New Roman" w:cs="Times New Roman"/>
          <w:spacing w:val="11"/>
        </w:rPr>
        <w:t>ter-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nally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validated,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demon</w:t>
      </w:r>
      <w:r>
        <w:rPr>
          <w:rFonts w:ascii="Times New Roman" w:hAnsi="Times New Roman" w:eastAsia="Times New Roman" w:cs="Times New Roman"/>
          <w:spacing w:val="11"/>
        </w:rPr>
        <w:t>strating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good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performance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c-sta-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tistics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5"/>
        </w:rPr>
        <w:t xml:space="preserve"> 0.81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(95%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5"/>
        </w:rPr>
        <w:t xml:space="preserve"> 0.77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0.85</w:t>
      </w:r>
      <w:r>
        <w:rPr>
          <w:rFonts w:ascii="Times New Roman" w:hAnsi="Times New Roman" w:eastAsia="Times New Roman" w:cs="Times New Roman"/>
          <w:spacing w:val="14"/>
        </w:rPr>
        <w:t>)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PIERS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0.75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(95%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CI </w:t>
      </w:r>
      <w:r>
        <w:rPr>
          <w:rFonts w:ascii="Times New Roman" w:hAnsi="Times New Roman" w:eastAsia="Times New Roman" w:cs="Times New Roman"/>
          <w:spacing w:val="8"/>
        </w:rPr>
        <w:t>0.64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0.86)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PETRA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Dutch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int</w:t>
      </w:r>
      <w:r>
        <w:rPr>
          <w:rFonts w:ascii="Times New Roman" w:hAnsi="Times New Roman" w:eastAsia="Times New Roman" w:cs="Times New Roman"/>
          <w:spacing w:val="7"/>
        </w:rPr>
        <w:t>ervention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trial)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cohorts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353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</w:rPr>
        <w:t>calibrated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</w:rPr>
        <w:t>well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</w:rPr>
        <w:t>slopes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7"/>
        </w:rPr>
        <w:t xml:space="preserve">  0.93  (95%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 xml:space="preserve"> 0.72-1.10)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0.90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(95%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CI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0.48-1.32),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respect</w:t>
      </w:r>
      <w:r>
        <w:rPr>
          <w:rFonts w:ascii="Times New Roman" w:hAnsi="Times New Roman" w:eastAsia="Times New Roman" w:cs="Times New Roman"/>
          <w:spacing w:val="9"/>
        </w:rPr>
        <w:t>ively.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Whilst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reduced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PREP-S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model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achieved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c-statisti</w:t>
      </w:r>
      <w:r>
        <w:rPr>
          <w:rFonts w:ascii="Times New Roman" w:hAnsi="Times New Roman" w:eastAsia="Times New Roman" w:cs="Times New Roman"/>
          <w:spacing w:val="10"/>
        </w:rPr>
        <w:t>c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0.71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(95%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CI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0.67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0.75)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calibration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slope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6"/>
        </w:rPr>
        <w:t xml:space="preserve"> 0.67 (95%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6"/>
        </w:rPr>
        <w:t xml:space="preserve"> 0.56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16"/>
        </w:rPr>
        <w:t xml:space="preserve"> 0.79)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the </w:t>
      </w:r>
      <w:r>
        <w:rPr>
          <w:rFonts w:ascii="Times New Roman" w:hAnsi="Times New Roman" w:eastAsia="Times New Roman" w:cs="Times New Roman"/>
          <w:spacing w:val="10"/>
        </w:rPr>
        <w:t>PIERS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cohort.</w:t>
      </w:r>
    </w:p>
    <w:p>
      <w:pPr>
        <w:pStyle w:val="BodyText"/>
        <w:ind w:left="6" w:hanging="5"/>
        <w:spacing w:before="52" w:line="260" w:lineRule="auto"/>
        <w:jc w:val="both"/>
        <w:rPr>
          <w:rFonts w:ascii="Times New Roman" w:hAnsi="Times New Roman" w:eastAsia="Times New Roman" w:cs="Times New Roman"/>
        </w:rPr>
      </w:pPr>
      <w:r>
        <w:rPr>
          <w:sz w:val="16"/>
          <w:szCs w:val="16"/>
          <w:spacing w:val="4"/>
        </w:rPr>
        <w:t>PIERS  (preeclampsia </w:t>
      </w:r>
      <w:r>
        <w:rPr>
          <w:sz w:val="16"/>
          <w:szCs w:val="16"/>
          <w:spacing w:val="3"/>
        </w:rPr>
        <w:t xml:space="preserve"> integrated  estimation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of  risk)  models.  </w:t>
      </w:r>
      <w:r>
        <w:rPr>
          <w:rFonts w:ascii="Times New Roman" w:hAnsi="Times New Roman" w:eastAsia="Times New Roman" w:cs="Times New Roman"/>
          <w:spacing w:val="3"/>
        </w:rPr>
        <w:t>An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online calculator is available for the fullPIERS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model (</w:t>
      </w:r>
      <w:hyperlink w:history="true" r:id="rId112">
        <w:r>
          <w:rPr>
            <w:rFonts w:ascii="Times New Roman" w:hAnsi="Times New Roman" w:eastAsia="Times New Roman" w:cs="Times New Roman"/>
            <w:color w:val="0D7FAC"/>
            <w:spacing w:val="7"/>
          </w:rPr>
          <w:t>https://pre-</w:t>
        </w:r>
      </w:hyperlink>
      <w:r>
        <w:rPr>
          <w:rFonts w:ascii="Times New Roman" w:hAnsi="Times New Roman" w:eastAsia="Times New Roman" w:cs="Times New Roman"/>
          <w:color w:val="0D7FAC"/>
        </w:rPr>
        <w:t xml:space="preserve"> </w:t>
      </w:r>
      <w:hyperlink w:history="true" r:id="rId112">
        <w:r>
          <w:rPr>
            <w:rFonts w:ascii="Times New Roman" w:hAnsi="Times New Roman" w:eastAsia="Times New Roman" w:cs="Times New Roman"/>
            <w:color w:val="0D7FAC"/>
            <w:spacing w:val="10"/>
          </w:rPr>
          <w:t>empt.bcchr.ca/evidence/fullpiers</w:t>
        </w:r>
      </w:hyperlink>
      <w:r>
        <w:rPr>
          <w:rFonts w:ascii="Times New Roman" w:hAnsi="Times New Roman" w:eastAsia="Times New Roman" w:cs="Times New Roman"/>
          <w:spacing w:val="10"/>
        </w:rPr>
        <w:t>).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Withou</w:t>
      </w:r>
      <w:r>
        <w:rPr>
          <w:rFonts w:ascii="Times New Roman" w:hAnsi="Times New Roman" w:eastAsia="Times New Roman" w:cs="Times New Roman"/>
          <w:spacing w:val="9"/>
        </w:rPr>
        <w:t>t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ready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access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lab-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oratory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results,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miniPIERS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model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can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used,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which  in-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cludes: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systolic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BP,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dipstick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proteinuria,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parity,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gestational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age,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symptoms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(headache/visual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symptoms,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chest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pain/dysp-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noea, abdominal pain with vaginal blee</w:t>
      </w:r>
      <w:r>
        <w:rPr>
          <w:rFonts w:ascii="Times New Roman" w:hAnsi="Times New Roman" w:eastAsia="Times New Roman" w:cs="Times New Roman"/>
          <w:spacing w:val="8"/>
        </w:rPr>
        <w:t>ding); model performance</w:t>
      </w:r>
    </w:p>
    <w:p>
      <w:pPr>
        <w:spacing w:line="260" w:lineRule="auto"/>
        <w:sectPr>
          <w:type w:val="continuous"/>
          <w:pgSz w:w="11906" w:h="15875"/>
          <w:pgMar w:top="796" w:right="848" w:bottom="798" w:left="841" w:header="489" w:footer="614" w:gutter="0"/>
          <w:cols w:equalWidth="0" w:num="2">
            <w:col w:w="5124" w:space="100"/>
            <w:col w:w="4992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113"/>
          <w:pgSz w:w="11906" w:h="15875"/>
          <w:pgMar w:top="400" w:right="788" w:bottom="798" w:left="840" w:header="0" w:footer="614" w:gutter="0"/>
          <w:cols w:equalWidth="0" w:num="1">
            <w:col w:w="10277" w:space="0"/>
          </w:cols>
        </w:sectPr>
        <w:rPr/>
      </w:pPr>
    </w:p>
    <w:p>
      <w:pPr>
        <w:pStyle w:val="BodyText"/>
        <w:ind w:left="10" w:right="120" w:firstLine="12"/>
        <w:spacing w:before="44" w:line="26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8"/>
        </w:rPr>
        <w:t>is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improved  with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addition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pul</w:t>
      </w:r>
      <w:r>
        <w:rPr>
          <w:rFonts w:ascii="Times New Roman" w:hAnsi="Times New Roman" w:eastAsia="Times New Roman" w:cs="Times New Roman"/>
          <w:spacing w:val="7"/>
        </w:rPr>
        <w:t>se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oximetry;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an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online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calculator    is    available    (</w:t>
      </w:r>
      <w:hyperlink w:history="true" r:id="rId114">
        <w:r>
          <w:rPr>
            <w:rFonts w:ascii="Times New Roman" w:hAnsi="Times New Roman" w:eastAsia="Times New Roman" w:cs="Times New Roman"/>
            <w:color w:val="0D7FAC"/>
            <w:spacing w:val="9"/>
          </w:rPr>
          <w:t>https://pre-empt.bcchr.ca/evidence/</w:t>
        </w:r>
      </w:hyperlink>
      <w:r>
        <w:rPr>
          <w:rFonts w:ascii="Times New Roman" w:hAnsi="Times New Roman" w:eastAsia="Times New Roman" w:cs="Times New Roman"/>
          <w:color w:val="0D7FAC"/>
          <w:spacing w:val="11"/>
        </w:rPr>
        <w:t xml:space="preserve"> </w:t>
      </w:r>
      <w:hyperlink w:history="true" r:id="rId114">
        <w:r>
          <w:rPr>
            <w:rFonts w:ascii="Times New Roman" w:hAnsi="Times New Roman" w:eastAsia="Times New Roman" w:cs="Times New Roman"/>
            <w:color w:val="0D7FAC"/>
            <w:spacing w:val="9"/>
          </w:rPr>
          <w:t>minipiers</w:t>
        </w:r>
      </w:hyperlink>
      <w:r>
        <w:rPr>
          <w:rFonts w:ascii="Times New Roman" w:hAnsi="Times New Roman" w:eastAsia="Times New Roman" w:cs="Times New Roman"/>
          <w:spacing w:val="9"/>
        </w:rPr>
        <w:t>).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External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validation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studies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have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demonstrated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that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 fullPIERS model has good predictability for adverse maternal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outcomes within 48 hours</w:t>
      </w:r>
      <w:r>
        <w:rPr>
          <w:rFonts w:ascii="Times New Roman" w:hAnsi="Times New Roman" w:eastAsia="Times New Roman" w:cs="Times New Roman"/>
          <w:spacing w:val="8"/>
        </w:rPr>
        <w:t xml:space="preserve"> of admission (AUC 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0.8) as well as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-1"/>
        </w:rPr>
        <w:t>to</w:t>
      </w:r>
      <w:r>
        <w:rPr>
          <w:rFonts w:ascii="Times New Roman" w:hAnsi="Times New Roman" w:eastAsia="Times New Roman" w:cs="Times New Roman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0"/>
          <w:position w:val="-1"/>
        </w:rPr>
        <w:t>7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0"/>
          <w:position w:val="-1"/>
        </w:rPr>
        <w:t>days</w:t>
      </w:r>
      <w:r>
        <w:rPr>
          <w:rFonts w:ascii="Times New Roman" w:hAnsi="Times New Roman" w:eastAsia="Times New Roman" w:cs="Times New Roman"/>
          <w:spacing w:val="6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0"/>
          <w:position w:val="-1"/>
        </w:rPr>
        <w:t>before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0"/>
          <w:position w:val="-1"/>
        </w:rPr>
        <w:t>complications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0"/>
          <w:position w:val="-1"/>
        </w:rPr>
        <w:t>arise</w:t>
      </w:r>
      <w:r>
        <w:rPr>
          <w:rFonts w:ascii="Times New Roman" w:hAnsi="Times New Roman" w:eastAsia="Times New Roman" w:cs="Times New Roman"/>
          <w:spacing w:val="4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10"/>
          <w:position w:val="-1"/>
        </w:rPr>
        <w:t>(AU</w:t>
      </w:r>
      <w:r>
        <w:rPr>
          <w:rFonts w:ascii="Times New Roman" w:hAnsi="Times New Roman" w:eastAsia="Times New Roman" w:cs="Times New Roman"/>
          <w:spacing w:val="9"/>
          <w:position w:val="-1"/>
        </w:rPr>
        <w:t>C</w:t>
      </w:r>
      <w:r>
        <w:rPr>
          <w:rFonts w:ascii="Times New Roman" w:hAnsi="Times New Roman" w:eastAsia="Times New Roman" w:cs="Times New Roman"/>
          <w:spacing w:val="4"/>
          <w:position w:val="-1"/>
        </w:rPr>
        <w:t xml:space="preserve">  </w:t>
      </w:r>
      <w:r>
        <w:rPr>
          <w:spacing w:val="9"/>
          <w:position w:val="-1"/>
        </w:rPr>
        <w:t>&gt;</w:t>
      </w:r>
      <w:r>
        <w:rPr>
          <w:rFonts w:ascii="Times New Roman" w:hAnsi="Times New Roman" w:eastAsia="Times New Roman" w:cs="Times New Roman"/>
          <w:spacing w:val="9"/>
          <w:position w:val="-1"/>
        </w:rPr>
        <w:t>0.7).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6"/>
          </w:rPr>
          <w:t>349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6"/>
          </w:rPr>
          <w:t>350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6"/>
          </w:rPr>
          <w:t>354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6"/>
          </w:rPr>
          <w:t>355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miniPIERS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model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achieves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AUC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0.7,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show</w:t>
      </w:r>
      <w:r>
        <w:rPr>
          <w:rFonts w:ascii="Times New Roman" w:hAnsi="Times New Roman" w:eastAsia="Times New Roman" w:cs="Times New Roman"/>
          <w:spacing w:val="8"/>
        </w:rPr>
        <w:t>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reason-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able  ability  to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identify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8"/>
        </w:rPr>
        <w:t>t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increased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risk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adverse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maternal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outcomes associated with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preeclampsia.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356</w:t>
        </w:r>
      </w:hyperlink>
    </w:p>
    <w:p>
      <w:pPr>
        <w:pStyle w:val="BodyText"/>
        <w:ind w:left="11" w:right="127" w:firstLine="251"/>
        <w:spacing w:before="56" w:line="259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3"/>
        </w:rPr>
        <w:t>For women with preeclampsia, maternal</w:t>
      </w:r>
      <w:r>
        <w:rPr>
          <w:rFonts w:ascii="Times New Roman" w:hAnsi="Times New Roman" w:eastAsia="Times New Roman" w:cs="Times New Roman"/>
          <w:spacing w:val="12"/>
        </w:rPr>
        <w:t xml:space="preserve"> assessment should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include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BP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proteinuria,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well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components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multivariate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models,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8"/>
        </w:rPr>
        <w:t>e.g</w:t>
      </w:r>
      <w:r>
        <w:rPr>
          <w:rFonts w:ascii="Times New Roman" w:hAnsi="Times New Roman" w:eastAsia="Times New Roman" w:cs="Times New Roman"/>
          <w:spacing w:val="8"/>
        </w:rPr>
        <w:t>.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fullPIERS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model.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regard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PREP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models,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which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incl</w:t>
      </w:r>
      <w:r>
        <w:rPr>
          <w:rFonts w:ascii="Times New Roman" w:hAnsi="Times New Roman" w:eastAsia="Times New Roman" w:cs="Times New Roman"/>
          <w:spacing w:val="10"/>
        </w:rPr>
        <w:t>ude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administration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nesium sulphate as a predictor, thes</w:t>
      </w:r>
      <w:r>
        <w:rPr>
          <w:rFonts w:ascii="Times New Roman" w:hAnsi="Times New Roman" w:eastAsia="Times New Roman" w:cs="Times New Roman"/>
          <w:spacing w:val="10"/>
        </w:rPr>
        <w:t>e may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have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limited value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predicting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adverse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maternal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outcomes,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thi</w:t>
      </w:r>
      <w:r>
        <w:rPr>
          <w:rFonts w:ascii="Times New Roman" w:hAnsi="Times New Roman" w:eastAsia="Times New Roman" w:cs="Times New Roman"/>
          <w:spacing w:val="11"/>
        </w:rPr>
        <w:t>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medication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routinely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administered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when there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severe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preeclampsia.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before="49" w:line="204" w:lineRule="auto"/>
        <w:outlineLvl w:val="3"/>
        <w:rPr/>
      </w:pPr>
      <w:r>
        <w:rPr>
          <w:spacing w:val="4"/>
        </w:rPr>
        <w:t>Angiogenic markers</w:t>
      </w:r>
    </w:p>
    <w:p>
      <w:pPr>
        <w:pStyle w:val="BodyText"/>
        <w:ind w:left="10" w:right="125" w:hanging="2"/>
        <w:spacing w:before="4" w:line="265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Angiogenic  imbalance,  as  assessed  by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reduced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PlGF  (</w:t>
      </w:r>
      <w:r>
        <w:rPr>
          <w:spacing w:val="11"/>
        </w:rPr>
        <w:t>&lt;</w:t>
      </w:r>
      <w:r>
        <w:rPr>
          <w:rFonts w:ascii="Times New Roman" w:hAnsi="Times New Roman" w:eastAsia="Times New Roman" w:cs="Times New Roman"/>
          <w:spacing w:val="11"/>
        </w:rPr>
        <w:t>5th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centile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gestational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age)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increased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sFlt-1/PlGF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ratio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spacing w:val="8"/>
        </w:rPr>
        <w:t>e.g</w:t>
      </w:r>
      <w:r>
        <w:rPr>
          <w:rFonts w:ascii="Times New Roman" w:hAnsi="Times New Roman" w:eastAsia="Times New Roman" w:cs="Times New Roman"/>
          <w:spacing w:val="8"/>
        </w:rPr>
        <w:t>.,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1"/>
        </w:rPr>
        <w:t>&gt;</w:t>
      </w:r>
      <w:r>
        <w:rPr>
          <w:rFonts w:ascii="Times New Roman" w:hAnsi="Times New Roman" w:eastAsia="Times New Roman" w:cs="Times New Roman"/>
          <w:spacing w:val="11"/>
        </w:rPr>
        <w:t>38bythe Roche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assay),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been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evaluated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</w:t>
      </w:r>
      <w:r>
        <w:rPr>
          <w:rFonts w:ascii="Times New Roman" w:hAnsi="Times New Roman" w:eastAsia="Times New Roman" w:cs="Times New Roman"/>
          <w:spacing w:val="10"/>
        </w:rPr>
        <w:t>r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its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role in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making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earlier diagnosis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preeclampsia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based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on the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presence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uteroplacental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dysfunction.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Systematic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review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33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studies,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including  9,426  women,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h</w:t>
      </w:r>
      <w:r>
        <w:rPr>
          <w:rFonts w:ascii="Times New Roman" w:hAnsi="Times New Roman" w:eastAsia="Times New Roman" w:cs="Times New Roman"/>
          <w:spacing w:val="12"/>
        </w:rPr>
        <w:t>as  demonstrated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that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angiogenic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imbalance shows promise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 pred</w:t>
      </w:r>
      <w:r>
        <w:rPr>
          <w:rFonts w:ascii="Times New Roman" w:hAnsi="Times New Roman" w:eastAsia="Times New Roman" w:cs="Times New Roman"/>
          <w:spacing w:val="10"/>
        </w:rPr>
        <w:t>iction of adverse maternal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perinatal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outcomes,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although there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is signiﬁ</w:t>
      </w:r>
      <w:r>
        <w:rPr>
          <w:rFonts w:ascii="Times New Roman" w:hAnsi="Times New Roman" w:eastAsia="Times New Roman" w:cs="Times New Roman"/>
          <w:spacing w:val="11"/>
        </w:rPr>
        <w:t>cant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between-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study  heterogeneity.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3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57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Among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women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suspected  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eclampsia,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angiogenic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imbalance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high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negative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predi</w:t>
      </w:r>
      <w:r>
        <w:rPr>
          <w:rFonts w:ascii="Times New Roman" w:hAnsi="Times New Roman" w:eastAsia="Times New Roman" w:cs="Times New Roman"/>
          <w:spacing w:val="10"/>
        </w:rPr>
        <w:t>ctive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value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ruling out the development of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proteinuric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preeclam</w:t>
      </w:r>
      <w:r>
        <w:rPr>
          <w:rFonts w:ascii="Times New Roman" w:hAnsi="Times New Roman" w:eastAsia="Times New Roman" w:cs="Times New Roman"/>
          <w:spacing w:val="9"/>
        </w:rPr>
        <w:t>psia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within 7 days, advers</w:t>
      </w:r>
      <w:r>
        <w:rPr>
          <w:rFonts w:ascii="Times New Roman" w:hAnsi="Times New Roman" w:eastAsia="Times New Roman" w:cs="Times New Roman"/>
          <w:spacing w:val="11"/>
        </w:rPr>
        <w:t>e maternal outcomes within 14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days,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358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5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delivery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  preeclampsia  within  14  days,  when  suspected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preeclampsia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primarily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related t</w:t>
      </w:r>
      <w:r>
        <w:rPr>
          <w:rFonts w:ascii="Times New Roman" w:hAnsi="Times New Roman" w:eastAsia="Times New Roman" w:cs="Times New Roman"/>
          <w:spacing w:val="10"/>
        </w:rPr>
        <w:t>o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hypertension.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359–362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Use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angiogenic markers to guide management may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reduce adverse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maternal outcomes (from 5%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 4%),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</w:t>
      </w:r>
      <w:r>
        <w:rPr>
          <w:rFonts w:ascii="Times New Roman" w:hAnsi="Times New Roman" w:eastAsia="Times New Roman" w:cs="Times New Roman"/>
          <w:spacing w:val="11"/>
        </w:rPr>
        <w:t>ime-to-diagnosis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eclampsia (by an average of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 days)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361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363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 identify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increased risk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 peripartum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severe maternal morbidity(including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postnatal hypertension).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364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9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Prediction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</w:t>
      </w:r>
      <w:r>
        <w:rPr>
          <w:rFonts w:ascii="Times New Roman" w:hAnsi="Times New Roman" w:eastAsia="Times New Roman" w:cs="Times New Roman"/>
          <w:spacing w:val="11"/>
        </w:rPr>
        <w:t>verse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outcomes may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improved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by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combining angi</w:t>
      </w:r>
      <w:r>
        <w:rPr>
          <w:rFonts w:ascii="Times New Roman" w:hAnsi="Times New Roman" w:eastAsia="Times New Roman" w:cs="Times New Roman"/>
          <w:spacing w:val="10"/>
        </w:rPr>
        <w:t>ogenic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markers with other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clin-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ical,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routine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laboratory,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ultrasonographic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data.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9"/>
        </w:rPr>
        <w:t>SHP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has moved to incorporate angiogenic markers, where available,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into   investigations    as   another    marker   of    uteroplacental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dysfunction,  but  not  as  a  sole</w:t>
      </w:r>
      <w:r>
        <w:rPr>
          <w:rFonts w:ascii="Times New Roman" w:hAnsi="Times New Roman" w:eastAsia="Times New Roman" w:cs="Times New Roman"/>
          <w:spacing w:val="9"/>
        </w:rPr>
        <w:t xml:space="preserve">  criterion  for  diagnosing  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eclampsia.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334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5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Angiogenic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markers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may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parti</w:t>
      </w:r>
      <w:r>
        <w:rPr>
          <w:rFonts w:ascii="Times New Roman" w:hAnsi="Times New Roman" w:eastAsia="Times New Roman" w:cs="Times New Roman"/>
          <w:spacing w:val="9"/>
        </w:rPr>
        <w:t>cularly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useful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face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pre-existing  proteinuria,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</w:t>
      </w:r>
      <w:r>
        <w:rPr>
          <w:rFonts w:ascii="Times New Roman" w:hAnsi="Times New Roman" w:eastAsia="Times New Roman" w:cs="Times New Roman"/>
          <w:spacing w:val="9"/>
        </w:rPr>
        <w:t>hronic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hypertension,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chronic kidney disease.</w:t>
      </w:r>
    </w:p>
    <w:p>
      <w:pPr>
        <w:pStyle w:val="BodyText"/>
        <w:ind w:left="11" w:right="121" w:hanging="2"/>
        <w:spacing w:before="170" w:line="262" w:lineRule="auto"/>
        <w:jc w:val="both"/>
        <w:rPr/>
      </w:pPr>
      <w:r>
        <w:rPr>
          <w:spacing w:val="13"/>
        </w:rPr>
        <w:t>For pregnant</w:t>
      </w:r>
      <w:r>
        <w:rPr>
          <w:spacing w:val="41"/>
          <w:w w:val="101"/>
        </w:rPr>
        <w:t xml:space="preserve"> </w:t>
      </w:r>
      <w:r>
        <w:rPr>
          <w:spacing w:val="13"/>
        </w:rPr>
        <w:t>women</w:t>
      </w:r>
      <w:r>
        <w:rPr>
          <w:spacing w:val="43"/>
          <w:w w:val="101"/>
        </w:rPr>
        <w:t xml:space="preserve"> </w:t>
      </w:r>
      <w:r>
        <w:rPr>
          <w:spacing w:val="13"/>
        </w:rPr>
        <w:t>with</w:t>
      </w:r>
      <w:r>
        <w:rPr>
          <w:spacing w:val="37"/>
          <w:w w:val="101"/>
        </w:rPr>
        <w:t xml:space="preserve"> </w:t>
      </w:r>
      <w:r>
        <w:rPr>
          <w:spacing w:val="13"/>
        </w:rPr>
        <w:t>a</w:t>
      </w:r>
      <w:r>
        <w:rPr>
          <w:spacing w:val="28"/>
        </w:rPr>
        <w:t xml:space="preserve"> </w:t>
      </w:r>
      <w:r>
        <w:rPr>
          <w:spacing w:val="13"/>
        </w:rPr>
        <w:t>prior</w:t>
      </w:r>
      <w:r>
        <w:rPr>
          <w:spacing w:val="27"/>
        </w:rPr>
        <w:t xml:space="preserve"> </w:t>
      </w:r>
      <w:r>
        <w:rPr>
          <w:spacing w:val="13"/>
        </w:rPr>
        <w:t>history</w:t>
      </w:r>
      <w:r>
        <w:rPr>
          <w:spacing w:val="35"/>
        </w:rPr>
        <w:t xml:space="preserve"> </w:t>
      </w:r>
      <w:r>
        <w:rPr>
          <w:spacing w:val="13"/>
        </w:rPr>
        <w:t>of</w:t>
      </w:r>
      <w:r>
        <w:rPr>
          <w:spacing w:val="23"/>
          <w:w w:val="102"/>
        </w:rPr>
        <w:t xml:space="preserve"> </w:t>
      </w:r>
      <w:r>
        <w:rPr>
          <w:spacing w:val="13"/>
        </w:rPr>
        <w:t>HEL</w:t>
      </w:r>
      <w:r>
        <w:rPr>
          <w:spacing w:val="12"/>
        </w:rPr>
        <w:t>LP</w:t>
      </w:r>
      <w:r>
        <w:rPr>
          <w:spacing w:val="34"/>
          <w:w w:val="101"/>
        </w:rPr>
        <w:t xml:space="preserve"> </w:t>
      </w:r>
      <w:r>
        <w:rPr>
          <w:spacing w:val="12"/>
        </w:rPr>
        <w:t>syn-</w:t>
      </w:r>
      <w:r>
        <w:rPr/>
        <w:t xml:space="preserve"> </w:t>
      </w:r>
      <w:r>
        <w:rPr>
          <w:spacing w:val="11"/>
        </w:rPr>
        <w:t>drome,  does</w:t>
      </w:r>
      <w:r>
        <w:rPr>
          <w:spacing w:val="13"/>
        </w:rPr>
        <w:t xml:space="preserve">  </w:t>
      </w:r>
      <w:r>
        <w:rPr>
          <w:spacing w:val="11"/>
        </w:rPr>
        <w:t>prophylaxis   with  aspirin</w:t>
      </w:r>
      <w:r>
        <w:rPr>
          <w:spacing w:val="17"/>
        </w:rPr>
        <w:t xml:space="preserve">  </w:t>
      </w:r>
      <w:r>
        <w:rPr>
          <w:spacing w:val="11"/>
        </w:rPr>
        <w:t>reduce</w:t>
      </w:r>
      <w:r>
        <w:rPr>
          <w:spacing w:val="20"/>
          <w:w w:val="101"/>
        </w:rPr>
        <w:t xml:space="preserve">  </w:t>
      </w:r>
      <w:r>
        <w:rPr>
          <w:spacing w:val="10"/>
        </w:rPr>
        <w:t>the</w:t>
      </w:r>
      <w:r>
        <w:rPr>
          <w:spacing w:val="17"/>
          <w:w w:val="101"/>
        </w:rPr>
        <w:t xml:space="preserve">  </w:t>
      </w:r>
      <w:r>
        <w:rPr>
          <w:spacing w:val="10"/>
        </w:rPr>
        <w:t>risk</w:t>
      </w:r>
      <w:r>
        <w:rPr/>
        <w:t xml:space="preserve"> </w:t>
      </w:r>
      <w:r>
        <w:rPr>
          <w:spacing w:val="12"/>
        </w:rPr>
        <w:t>of</w:t>
      </w:r>
      <w:r>
        <w:rPr>
          <w:spacing w:val="2"/>
        </w:rPr>
        <w:t xml:space="preserve"> </w:t>
      </w:r>
      <w:r>
        <w:rPr>
          <w:spacing w:val="12"/>
        </w:rPr>
        <w:t>recurrence?</w:t>
      </w:r>
    </w:p>
    <w:p>
      <w:pPr>
        <w:pStyle w:val="BodyText"/>
        <w:ind w:firstLine="9"/>
        <w:spacing w:before="155" w:line="2371" w:lineRule="exact"/>
        <w:rPr/>
      </w:pPr>
      <w:r>
        <w:rPr>
          <w:position w:val="-47"/>
        </w:rPr>
        <w:pict>
          <v:shape id="_x0000_s278" style="mso-position-vertical-relative:line;mso-position-horizontal-relative:char;width:252.6pt;height:118.5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96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9" w:right="178" w:hanging="179"/>
                    <w:spacing w:before="118" w:line="28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absence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contraindications,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following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ﬁrst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trimester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screening  for  preterm  preeclampsia,  wom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identiﬁed  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high-risk  should  receive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aspirin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prophylaxis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commencing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before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16+0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weeks’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gestation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150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taken  every  night  until  eith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36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weeks’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gestation,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when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occurs,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when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preeclampsia/HELLP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syndrome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diagnosed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1;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   recom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7" w:line="1634" w:lineRule="exact"/>
        <w:rPr/>
      </w:pPr>
      <w:r>
        <w:rPr>
          <w:position w:val="-32"/>
        </w:rPr>
        <w:pict>
          <v:shape id="_x0000_s280" style="mso-position-vertical-relative:line;mso-position-horizontal-relative:char;width:252.6pt;height:81.7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2" w:right="178" w:hanging="182"/>
                    <w:spacing w:before="180" w:line="26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  women 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low  calcium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intake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800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mg/day),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either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calcium  replacement  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-5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elemental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calcium/day)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cal-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cium  supplementation  (1.5–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2  g  elemental  calcium/day)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suggested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reduce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burden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early-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late-onset  preeclampsia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2;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ind w:left="6" w:right="62" w:firstLine="233"/>
        <w:spacing w:before="204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  are  no  speciﬁc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evaluating  whether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aspirin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prophylaxis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reduces the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approximately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25%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currence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HELLP  syndrome.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365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Therefore,  co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nsidering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HELLP  syn-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drome as a serious manifestation of preeclampsia, we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describe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existing  guidance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prevention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recurrence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eclampsia.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argument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ﬁrst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mester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screening   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given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above.</w:t>
      </w:r>
    </w:p>
    <w:p>
      <w:pPr>
        <w:pStyle w:val="BodyText"/>
        <w:ind w:left="1" w:right="59" w:firstLine="252"/>
        <w:spacing w:before="22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It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been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hypothesised that the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ef</w:t>
      </w:r>
      <w:r>
        <w:rPr>
          <w:rFonts w:ascii="Times New Roman" w:hAnsi="Times New Roman" w:eastAsia="Times New Roman" w:cs="Times New Roman"/>
          <w:spacing w:val="9"/>
        </w:rPr>
        <w:t>fect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aspirin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on the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hibition of inﬂammation and platelet ag</w:t>
      </w:r>
      <w:r>
        <w:rPr>
          <w:rFonts w:ascii="Times New Roman" w:hAnsi="Times New Roman" w:eastAsia="Times New Roman" w:cs="Times New Roman"/>
          <w:spacing w:val="8"/>
        </w:rPr>
        <w:t>gregation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could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useful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prevent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 treat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</w:t>
      </w:r>
      <w:r>
        <w:rPr>
          <w:rFonts w:ascii="Times New Roman" w:hAnsi="Times New Roman" w:eastAsia="Times New Roman" w:cs="Times New Roman"/>
          <w:spacing w:val="9"/>
        </w:rPr>
        <w:t>eclampsia.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366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ﬁrst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randomised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trial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evaluating the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effect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aspirin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placenta-medi</w:t>
      </w:r>
      <w:r>
        <w:rPr>
          <w:rFonts w:ascii="Times New Roman" w:hAnsi="Times New Roman" w:eastAsia="Times New Roman" w:cs="Times New Roman"/>
          <w:spacing w:val="9"/>
        </w:rPr>
        <w:t>ated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complica-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tions,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Beauﬁls </w:t>
      </w:r>
      <w:r>
        <w:rPr>
          <w:spacing w:val="9"/>
        </w:rPr>
        <w:t>et al. </w:t>
      </w:r>
      <w:r>
        <w:rPr>
          <w:rFonts w:ascii="Times New Roman" w:hAnsi="Times New Roman" w:eastAsia="Times New Roman" w:cs="Times New Roman"/>
          <w:spacing w:val="9"/>
        </w:rPr>
        <w:t>ra</w:t>
      </w:r>
      <w:r>
        <w:rPr>
          <w:rFonts w:ascii="Times New Roman" w:hAnsi="Times New Roman" w:eastAsia="Times New Roman" w:cs="Times New Roman"/>
          <w:spacing w:val="8"/>
        </w:rPr>
        <w:t>ndomised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102 women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high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risk 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eclampsia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FGR,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mainly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based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their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obstetric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history,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receive daily aspirin at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150 mg an</w:t>
      </w:r>
      <w:r>
        <w:rPr>
          <w:rFonts w:ascii="Times New Roman" w:hAnsi="Times New Roman" w:eastAsia="Times New Roman" w:cs="Times New Roman"/>
          <w:spacing w:val="8"/>
        </w:rPr>
        <w:t>d dipyridamole at 300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mg from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12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gestational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age,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usua</w:t>
      </w:r>
      <w:r>
        <w:rPr>
          <w:rFonts w:ascii="Times New Roman" w:hAnsi="Times New Roman" w:eastAsia="Times New Roman" w:cs="Times New Roman"/>
          <w:spacing w:val="10"/>
        </w:rPr>
        <w:t>l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367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There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cases of preeclampsia, ﬁve of perinatal death and another four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FGR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control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arm,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none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these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events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occ</w:t>
      </w:r>
      <w:r>
        <w:rPr>
          <w:rFonts w:ascii="Times New Roman" w:hAnsi="Times New Roman" w:eastAsia="Times New Roman" w:cs="Times New Roman"/>
          <w:spacing w:val="9"/>
        </w:rPr>
        <w:t>urred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treatment arm.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Numerous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randomised trials followed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 the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next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few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decades,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inconsistent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results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concl</w:t>
      </w:r>
      <w:r>
        <w:rPr>
          <w:rFonts w:ascii="Times New Roman" w:hAnsi="Times New Roman" w:eastAsia="Times New Roman" w:cs="Times New Roman"/>
          <w:spacing w:val="9"/>
        </w:rPr>
        <w:t>usions,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largely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explained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by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high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degree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heterogeneity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regarding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</w:t>
      </w:r>
      <w:r>
        <w:rPr>
          <w:rFonts w:ascii="Times New Roman" w:hAnsi="Times New Roman" w:eastAsia="Times New Roman" w:cs="Times New Roman"/>
          <w:spacing w:val="9"/>
        </w:rPr>
        <w:t>he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lection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 trial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participants,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baseline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risk of the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included women,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dose  of  aspirin,  gestational  age  of  prophylaxis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initiation 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deﬁnition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preeclampsia.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 2</w:t>
      </w:r>
      <w:r>
        <w:rPr>
          <w:rFonts w:ascii="Times New Roman" w:hAnsi="Times New Roman" w:eastAsia="Times New Roman" w:cs="Times New Roman"/>
          <w:spacing w:val="7"/>
        </w:rPr>
        <w:t>007, Askie </w:t>
      </w:r>
      <w:r>
        <w:rPr>
          <w:spacing w:val="7"/>
        </w:rPr>
        <w:t>et al.</w:t>
      </w:r>
      <w:r>
        <w:rPr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published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dividual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patient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data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meta-analysis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effec</w:t>
      </w:r>
      <w:r>
        <w:rPr>
          <w:rFonts w:ascii="Times New Roman" w:hAnsi="Times New Roman" w:eastAsia="Times New Roman" w:cs="Times New Roman"/>
          <w:spacing w:val="8"/>
        </w:rPr>
        <w:t>t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antiplatelet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agents  (including  24  randomised-controlled  trials  </w:t>
      </w:r>
      <w:r>
        <w:rPr>
          <w:rFonts w:ascii="Times New Roman" w:hAnsi="Times New Roman" w:eastAsia="Times New Roman" w:cs="Times New Roman"/>
          <w:spacing w:val="7"/>
        </w:rPr>
        <w:t>with  aspirin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alone)on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 incidence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preeclampsia.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A10%risk reduction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(RR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0.90, 95%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8"/>
        </w:rPr>
        <w:t xml:space="preserve"> 0.84-0.97)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was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identi</w:t>
      </w:r>
      <w:r>
        <w:rPr>
          <w:rFonts w:ascii="Times New Roman" w:hAnsi="Times New Roman" w:eastAsia="Times New Roman" w:cs="Times New Roman"/>
          <w:spacing w:val="18"/>
        </w:rPr>
        <w:t>ﬁ</w:t>
      </w:r>
      <w:r>
        <w:rPr>
          <w:rFonts w:ascii="Times New Roman" w:hAnsi="Times New Roman" w:eastAsia="Times New Roman" w:cs="Times New Roman"/>
        </w:rPr>
        <w:t>ed</w:t>
      </w:r>
      <w:r>
        <w:rPr>
          <w:rFonts w:ascii="Times New Roman" w:hAnsi="Times New Roman" w:eastAsia="Times New Roman" w:cs="Times New Roman"/>
          <w:spacing w:val="18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8"/>
            <w:position w:val="7"/>
          </w:rPr>
          <w:t>368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8"/>
          <w:position w:val="7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series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subsequent </w:t>
      </w:r>
      <w:r>
        <w:rPr>
          <w:rFonts w:ascii="Times New Roman" w:hAnsi="Times New Roman" w:eastAsia="Times New Roman" w:cs="Times New Roman"/>
          <w:spacing w:val="11"/>
        </w:rPr>
        <w:t>meta-analyses of aggregate data have demonstrated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 aspirin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is highly effective in reducing preeclampsia rates if initiated before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16 </w:t>
      </w:r>
      <w:r>
        <w:rPr>
          <w:rFonts w:ascii="Times New Roman" w:hAnsi="Times New Roman" w:eastAsia="Times New Roman" w:cs="Times New Roman"/>
        </w:rPr>
        <w:t>weeks</w:t>
      </w:r>
      <w:r>
        <w:rPr>
          <w:rFonts w:ascii="Times New Roman" w:hAnsi="Times New Roman" w:eastAsia="Times New Roman" w:cs="Times New Roman"/>
          <w:spacing w:val="18"/>
        </w:rPr>
        <w:t>’ </w:t>
      </w:r>
      <w:r>
        <w:rPr>
          <w:rFonts w:ascii="Times New Roman" w:hAnsi="Times New Roman" w:eastAsia="Times New Roman" w:cs="Times New Roman"/>
        </w:rPr>
        <w:t>gestation</w:t>
      </w:r>
      <w:r>
        <w:rPr>
          <w:rFonts w:ascii="Times New Roman" w:hAnsi="Times New Roman" w:eastAsia="Times New Roman" w:cs="Times New Roman"/>
          <w:spacing w:val="18"/>
        </w:rPr>
        <w:t xml:space="preserve"> (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18"/>
        </w:rPr>
        <w:t xml:space="preserve"> 0.47, 95%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8"/>
        </w:rPr>
        <w:t xml:space="preserve"> 0.34-0.65)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but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confers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no </w:t>
      </w:r>
      <w:r>
        <w:rPr>
          <w:rFonts w:ascii="Times New Roman" w:hAnsi="Times New Roman" w:eastAsia="Times New Roman" w:cs="Times New Roman"/>
          <w:spacing w:val="9"/>
        </w:rPr>
        <w:t>beneﬁcial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effect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when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started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after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16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weeks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(RR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0.81,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95%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0.63-1.03)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369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effect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preeclampsia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</w:t>
      </w:r>
      <w:r>
        <w:rPr>
          <w:rFonts w:ascii="Times New Roman" w:hAnsi="Times New Roman" w:eastAsia="Times New Roman" w:cs="Times New Roman"/>
          <w:spacing w:val="9"/>
        </w:rPr>
        <w:t>ates is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mainly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due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reduction of the severe and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preterm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forms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t</w:t>
      </w:r>
      <w:r>
        <w:rPr>
          <w:rFonts w:ascii="Times New Roman" w:hAnsi="Times New Roman" w:eastAsia="Times New Roman" w:cs="Times New Roman"/>
          <w:spacing w:val="9"/>
        </w:rPr>
        <w:t>he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disorder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(RR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0.11, 95%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5"/>
        </w:rPr>
        <w:t xml:space="preserve"> 0.04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15"/>
        </w:rPr>
        <w:t xml:space="preserve"> 0.33),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signi</w:t>
      </w:r>
      <w:r>
        <w:rPr>
          <w:rFonts w:ascii="Times New Roman" w:hAnsi="Times New Roman" w:eastAsia="Times New Roman" w:cs="Times New Roman"/>
          <w:spacing w:val="15"/>
        </w:rPr>
        <w:t>ﬁ</w:t>
      </w:r>
      <w:r>
        <w:rPr>
          <w:rFonts w:ascii="Times New Roman" w:hAnsi="Times New Roman" w:eastAsia="Times New Roman" w:cs="Times New Roman"/>
        </w:rPr>
        <w:t>cant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bene</w:t>
      </w:r>
      <w:r>
        <w:rPr>
          <w:rFonts w:ascii="Times New Roman" w:hAnsi="Times New Roman" w:eastAsia="Times New Roman" w:cs="Times New Roman"/>
          <w:spacing w:val="15"/>
        </w:rPr>
        <w:t>ﬁ</w:t>
      </w:r>
      <w:r>
        <w:rPr>
          <w:rFonts w:ascii="Times New Roman" w:hAnsi="Times New Roman" w:eastAsia="Times New Roman" w:cs="Times New Roman"/>
        </w:rPr>
        <w:t>cial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effect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on </w:t>
      </w:r>
      <w:r>
        <w:rPr>
          <w:rFonts w:ascii="Times New Roman" w:hAnsi="Times New Roman" w:eastAsia="Times New Roman" w:cs="Times New Roman"/>
        </w:rPr>
        <w:t>term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preeclampsia</w:t>
      </w:r>
      <w:r>
        <w:rPr>
          <w:rFonts w:ascii="Times New Roman" w:hAnsi="Times New Roman" w:eastAsia="Times New Roman" w:cs="Times New Roman"/>
          <w:spacing w:val="16"/>
        </w:rPr>
        <w:t xml:space="preserve"> (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16"/>
        </w:rPr>
        <w:t xml:space="preserve"> 0.98, 95%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6"/>
        </w:rPr>
        <w:t xml:space="preserve"> 0.42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16"/>
        </w:rPr>
        <w:t xml:space="preserve"> 2.</w:t>
      </w:r>
      <w:r>
        <w:rPr>
          <w:rFonts w:ascii="Times New Roman" w:hAnsi="Times New Roman" w:eastAsia="Times New Roman" w:cs="Times New Roman"/>
          <w:spacing w:val="15"/>
        </w:rPr>
        <w:t>33).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5"/>
            <w:position w:val="7"/>
          </w:rPr>
          <w:t>369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5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5"/>
            <w:position w:val="7"/>
          </w:rPr>
          <w:t>370</w:t>
        </w:r>
      </w:hyperlink>
    </w:p>
    <w:p>
      <w:pPr>
        <w:pStyle w:val="BodyText"/>
        <w:ind w:left="1" w:right="34" w:firstLine="251"/>
        <w:spacing w:before="12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9"/>
        </w:rPr>
        <w:t>Due to the conﬂicting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results and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signiﬁcant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heterogeneity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previous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studies,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informed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by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results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</w:t>
      </w:r>
      <w:r>
        <w:rPr>
          <w:rFonts w:ascii="Times New Roman" w:hAnsi="Times New Roman" w:eastAsia="Times New Roman" w:cs="Times New Roman"/>
          <w:spacing w:val="9"/>
        </w:rPr>
        <w:t>he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aforemen-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tioned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meta-analyses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demonstr</w:t>
      </w:r>
      <w:r>
        <w:rPr>
          <w:rFonts w:ascii="Times New Roman" w:hAnsi="Times New Roman" w:eastAsia="Times New Roman" w:cs="Times New Roman"/>
          <w:spacing w:val="9"/>
        </w:rPr>
        <w:t>ating that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aspirin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highly effec-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tive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reducing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preeclampsia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rates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initiated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before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16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wee</w:t>
      </w:r>
      <w:r>
        <w:rPr>
          <w:rFonts w:ascii="Times New Roman" w:hAnsi="Times New Roman" w:eastAsia="Times New Roman" w:cs="Times New Roman"/>
          <w:spacing w:val="7"/>
        </w:rPr>
        <w:t>ks’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gestation,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ASPRE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trial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proposed.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High-risk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were randomly and blindly </w:t>
      </w:r>
      <w:r>
        <w:rPr>
          <w:rFonts w:ascii="Times New Roman" w:hAnsi="Times New Roman" w:eastAsia="Times New Roman" w:cs="Times New Roman"/>
          <w:spacing w:val="7"/>
        </w:rPr>
        <w:t>allocated to receive 150 mg of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 trial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drug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daily,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or  placebo,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from  11-14  weeks’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gestation  until  36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weeks’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gestation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delivery,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whichever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occurredﬁrst.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Aspirin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given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at night,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basedona previous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chrono</w:t>
      </w:r>
      <w:r>
        <w:rPr>
          <w:rFonts w:ascii="Times New Roman" w:hAnsi="Times New Roman" w:eastAsia="Times New Roman" w:cs="Times New Roman"/>
          <w:spacing w:val="10"/>
        </w:rPr>
        <w:t>therapy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trial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suggesting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that the beneﬁcial eff</w:t>
      </w:r>
      <w:r>
        <w:rPr>
          <w:rFonts w:ascii="Times New Roman" w:hAnsi="Times New Roman" w:eastAsia="Times New Roman" w:cs="Times New Roman"/>
          <w:spacing w:val="10"/>
        </w:rPr>
        <w:t>ects are dependent on the time of adminis-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tration, with better regu</w:t>
      </w:r>
      <w:r>
        <w:rPr>
          <w:rFonts w:ascii="Times New Roman" w:hAnsi="Times New Roman" w:eastAsia="Times New Roman" w:cs="Times New Roman"/>
          <w:spacing w:val="8"/>
        </w:rPr>
        <w:t>lation of ambulatory blood pressure when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taken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night.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1,776  high-risk</w:t>
      </w:r>
      <w:r>
        <w:rPr>
          <w:rFonts w:ascii="Times New Roman" w:hAnsi="Times New Roman" w:eastAsia="Times New Roman" w:cs="Times New Roman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were  recrui</w:t>
      </w:r>
      <w:r>
        <w:rPr>
          <w:rFonts w:ascii="Times New Roman" w:hAnsi="Times New Roman" w:eastAsia="Times New Roman" w:cs="Times New Roman"/>
          <w:spacing w:val="8"/>
        </w:rPr>
        <w:t>ted,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treatment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aspirin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was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demonstrated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red</w:t>
      </w:r>
      <w:r>
        <w:rPr>
          <w:rFonts w:ascii="Times New Roman" w:hAnsi="Times New Roman" w:eastAsia="Times New Roman" w:cs="Times New Roman"/>
          <w:spacing w:val="10"/>
        </w:rPr>
        <w:t>uce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preterm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preeclampsia by 62%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(1.6%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9"/>
        </w:rPr>
        <w:t>vs. </w:t>
      </w:r>
      <w:r>
        <w:rPr>
          <w:rFonts w:ascii="Times New Roman" w:hAnsi="Times New Roman" w:eastAsia="Times New Roman" w:cs="Times New Roman"/>
          <w:spacing w:val="9"/>
        </w:rPr>
        <w:t>4.3%, OR</w:t>
      </w:r>
      <w:r>
        <w:rPr>
          <w:rFonts w:ascii="Times New Roman" w:hAnsi="Times New Roman" w:eastAsia="Times New Roman" w:cs="Times New Roman"/>
          <w:spacing w:val="8"/>
        </w:rPr>
        <w:t xml:space="preserve"> in the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aspirin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group</w:t>
      </w:r>
      <w:r>
        <w:rPr>
          <w:rFonts w:ascii="Times New Roman" w:hAnsi="Times New Roman" w:eastAsia="Times New Roman" w:cs="Times New Roman"/>
          <w:spacing w:val="12"/>
        </w:rPr>
        <w:t xml:space="preserve"> 0.38, 95%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2"/>
        </w:rPr>
        <w:t xml:space="preserve"> 0.20–0.74;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2"/>
        </w:rPr>
        <w:t>p </w:t>
      </w:r>
      <w:r>
        <w:rPr>
          <w:rFonts w:ascii="Times New Roman" w:hAnsi="Times New Roman" w:eastAsia="Times New Roman" w:cs="Times New Roman"/>
          <w:spacing w:val="12"/>
        </w:rPr>
        <w:t>= 0.004).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effect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aspirin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on  </w:t>
      </w:r>
      <w:r>
        <w:rPr>
          <w:rFonts w:ascii="Times New Roman" w:hAnsi="Times New Roman" w:eastAsia="Times New Roman" w:cs="Times New Roman"/>
          <w:spacing w:val="10"/>
        </w:rPr>
        <w:t>the rate of preterm preeclampsia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 subsequently conﬁrmed by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 updated meta-analysis.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201</w:t>
        </w:r>
      </w:hyperlink>
    </w:p>
    <w:p>
      <w:pPr>
        <w:spacing w:line="265" w:lineRule="auto"/>
        <w:sectPr>
          <w:type w:val="continuous"/>
          <w:pgSz w:w="11906" w:h="15875"/>
          <w:pgMar w:top="400" w:right="788" w:bottom="798" w:left="840" w:header="0" w:footer="614" w:gutter="0"/>
          <w:cols w:equalWidth="0" w:num="2">
            <w:col w:w="5126" w:space="100"/>
            <w:col w:w="5052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76"/>
        <w:rPr/>
      </w:pPr>
      <w:r/>
    </w:p>
    <w:p>
      <w:pPr>
        <w:sectPr>
          <w:headerReference w:type="default" r:id="rId115"/>
          <w:footerReference w:type="default" r:id="rId116"/>
          <w:pgSz w:w="11906" w:h="15875"/>
          <w:pgMar w:top="796" w:right="822" w:bottom="798" w:left="848" w:header="489" w:footer="614" w:gutter="0"/>
          <w:cols w:equalWidth="0" w:num="1">
            <w:col w:w="10235" w:space="0"/>
          </w:cols>
        </w:sectPr>
        <w:rPr/>
      </w:pPr>
    </w:p>
    <w:p>
      <w:pPr>
        <w:pStyle w:val="BodyText"/>
        <w:ind w:left="3" w:right="125" w:firstLine="252"/>
        <w:spacing w:before="87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In  a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Cochrane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review,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preeclampsia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rates  were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reduced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consistently   with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low-do</w:t>
      </w:r>
      <w:r>
        <w:rPr>
          <w:rFonts w:ascii="Times New Roman" w:hAnsi="Times New Roman" w:eastAsia="Times New Roman" w:cs="Times New Roman"/>
          <w:spacing w:val="8"/>
        </w:rPr>
        <w:t>se   calcium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with    or   without   co-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supplements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(nine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tria</w:t>
      </w:r>
      <w:r>
        <w:rPr>
          <w:rFonts w:ascii="Times New Roman" w:hAnsi="Times New Roman" w:eastAsia="Times New Roman" w:cs="Times New Roman"/>
          <w:spacing w:val="8"/>
        </w:rPr>
        <w:t>ls,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2,234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women;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RR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0.38,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95%   CI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0.28–0.52),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well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subgroups: low-dose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calcium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alone(four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trials</w:t>
      </w:r>
      <w:r>
        <w:rPr>
          <w:rFonts w:ascii="Times New Roman" w:hAnsi="Times New Roman" w:eastAsia="Times New Roman" w:cs="Times New Roman"/>
          <w:spacing w:val="14"/>
        </w:rPr>
        <w:t>, 980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14"/>
        </w:rPr>
        <w:t>; 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14"/>
        </w:rPr>
        <w:t xml:space="preserve"> 0.36,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95%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4"/>
        </w:rPr>
        <w:t xml:space="preserve"> 0.</w:t>
      </w:r>
      <w:r>
        <w:rPr>
          <w:rFonts w:ascii="Times New Roman" w:hAnsi="Times New Roman" w:eastAsia="Times New Roman" w:cs="Times New Roman"/>
          <w:spacing w:val="13"/>
        </w:rPr>
        <w:t>23–0.57); </w:t>
      </w:r>
      <w:r>
        <w:rPr>
          <w:rFonts w:ascii="Times New Roman" w:hAnsi="Times New Roman" w:eastAsia="Times New Roman" w:cs="Times New Roman"/>
        </w:rPr>
        <w:t>low</w:t>
      </w:r>
      <w:r>
        <w:rPr>
          <w:rFonts w:ascii="Times New Roman" w:hAnsi="Times New Roman" w:eastAsia="Times New Roman" w:cs="Times New Roman"/>
          <w:spacing w:val="13"/>
        </w:rPr>
        <w:t>-</w:t>
      </w:r>
      <w:r>
        <w:rPr>
          <w:rFonts w:ascii="Times New Roman" w:hAnsi="Times New Roman" w:eastAsia="Times New Roman" w:cs="Times New Roman"/>
        </w:rPr>
        <w:t>dose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>calcium </w:t>
      </w:r>
      <w:r>
        <w:rPr>
          <w:rFonts w:ascii="Times New Roman" w:hAnsi="Times New Roman" w:eastAsia="Times New Roman" w:cs="Times New Roman"/>
        </w:rPr>
        <w:t>plus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</w:rPr>
        <w:t>linoleic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</w:rPr>
        <w:t>acid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(</w:t>
      </w:r>
      <w:r>
        <w:rPr>
          <w:rFonts w:ascii="Times New Roman" w:hAnsi="Times New Roman" w:eastAsia="Times New Roman" w:cs="Times New Roman"/>
        </w:rPr>
        <w:t>two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</w:rPr>
        <w:t>trials</w:t>
      </w:r>
      <w:r>
        <w:rPr>
          <w:rFonts w:ascii="Times New Roman" w:hAnsi="Times New Roman" w:eastAsia="Times New Roman" w:cs="Times New Roman"/>
          <w:spacing w:val="15"/>
        </w:rPr>
        <w:t>,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134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15"/>
        </w:rPr>
        <w:t>;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0.23,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95% 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0.09–0.60);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low</w:t>
      </w:r>
      <w:r>
        <w:rPr>
          <w:rFonts w:ascii="Times New Roman" w:hAnsi="Times New Roman" w:eastAsia="Times New Roman" w:cs="Times New Roman"/>
          <w:spacing w:val="19"/>
        </w:rPr>
        <w:t>-</w:t>
      </w:r>
      <w:r>
        <w:rPr>
          <w:rFonts w:ascii="Times New Roman" w:hAnsi="Times New Roman" w:eastAsia="Times New Roman" w:cs="Times New Roman"/>
        </w:rPr>
        <w:t>dose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calcium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plus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>vitamin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</w:rPr>
        <w:t>D  </w:t>
      </w:r>
      <w:r>
        <w:rPr>
          <w:rFonts w:ascii="Times New Roman" w:hAnsi="Times New Roman" w:eastAsia="Times New Roman" w:cs="Times New Roman"/>
          <w:spacing w:val="19"/>
        </w:rPr>
        <w:t>(</w:t>
      </w:r>
      <w:r>
        <w:rPr>
          <w:rFonts w:ascii="Times New Roman" w:hAnsi="Times New Roman" w:eastAsia="Times New Roman" w:cs="Times New Roman"/>
        </w:rPr>
        <w:t>two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trials</w:t>
      </w:r>
      <w:r>
        <w:rPr>
          <w:rFonts w:ascii="Times New Roman" w:hAnsi="Times New Roman" w:eastAsia="Times New Roman" w:cs="Times New Roman"/>
          <w:spacing w:val="19"/>
        </w:rPr>
        <w:t>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9"/>
        </w:rPr>
        <w:t>1,060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women;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RR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0.49,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0.31–0.78)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trend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low-dose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calcium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plus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antioxidants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(one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tri</w:t>
      </w:r>
      <w:r>
        <w:rPr>
          <w:rFonts w:ascii="Times New Roman" w:hAnsi="Times New Roman" w:eastAsia="Times New Roman" w:cs="Times New Roman"/>
          <w:spacing w:val="7"/>
        </w:rPr>
        <w:t>al,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60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women;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RR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0.24,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95%   CI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0.06–1.01). Overall results were consistent wit</w:t>
      </w:r>
      <w:r>
        <w:rPr>
          <w:rFonts w:ascii="Times New Roman" w:hAnsi="Times New Roman" w:eastAsia="Times New Roman" w:cs="Times New Roman"/>
          <w:spacing w:val="7"/>
        </w:rPr>
        <w:t>h the single quality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trial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low-dose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calcium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alone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(171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women,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RR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0.30,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95%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0.06–1.38). For high-dose calcium, the average risk of high </w:t>
      </w:r>
      <w:r>
        <w:rPr>
          <w:rFonts w:ascii="Times New Roman" w:hAnsi="Times New Roman" w:eastAsia="Times New Roman" w:cs="Times New Roman"/>
          <w:spacing w:val="7"/>
        </w:rPr>
        <w:t>blood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pressure was reduced with calcium supplementation </w:t>
      </w:r>
      <w:r>
        <w:rPr>
          <w:spacing w:val="10"/>
        </w:rPr>
        <w:t>vs</w:t>
      </w:r>
      <w:r>
        <w:rPr>
          <w:rFonts w:ascii="Times New Roman" w:hAnsi="Times New Roman" w:eastAsia="Times New Roman" w:cs="Times New Roman"/>
          <w:spacing w:val="10"/>
        </w:rPr>
        <w:t>. placebo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(12 </w:t>
      </w:r>
      <w:r>
        <w:rPr>
          <w:rFonts w:ascii="Times New Roman" w:hAnsi="Times New Roman" w:eastAsia="Times New Roman" w:cs="Times New Roman"/>
        </w:rPr>
        <w:t>trials</w:t>
      </w:r>
      <w:r>
        <w:rPr>
          <w:rFonts w:ascii="Times New Roman" w:hAnsi="Times New Roman" w:eastAsia="Times New Roman" w:cs="Times New Roman"/>
          <w:spacing w:val="12"/>
        </w:rPr>
        <w:t>, 15,470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12"/>
        </w:rPr>
        <w:t>: 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12"/>
        </w:rPr>
        <w:t xml:space="preserve"> 0.65, 95%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1"/>
        </w:rPr>
        <w:t xml:space="preserve"> 0.53-0.81). </w:t>
      </w:r>
      <w:r>
        <w:rPr>
          <w:rFonts w:ascii="Times New Roman" w:hAnsi="Times New Roman" w:eastAsia="Times New Roman" w:cs="Times New Roman"/>
        </w:rPr>
        <w:t>There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>was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reduction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the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average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preeclampsia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associated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calcium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supplementat</w:t>
      </w:r>
      <w:r>
        <w:rPr>
          <w:rFonts w:ascii="Times New Roman" w:hAnsi="Times New Roman" w:eastAsia="Times New Roman" w:cs="Times New Roman"/>
          <w:spacing w:val="8"/>
        </w:rPr>
        <w:t>ion (13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trials, 15,730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women: RR 0.45,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95%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CI 0.31-0.65). The effect was greatest for women with low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base-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line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calcium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intake</w:t>
      </w:r>
      <w:r>
        <w:rPr>
          <w:rFonts w:ascii="Times New Roman" w:hAnsi="Times New Roman" w:eastAsia="Times New Roman" w:cs="Times New Roman"/>
          <w:spacing w:val="18"/>
        </w:rPr>
        <w:t xml:space="preserve"> (</w:t>
      </w:r>
      <w:r>
        <w:rPr>
          <w:rFonts w:ascii="Times New Roman" w:hAnsi="Times New Roman" w:eastAsia="Times New Roman" w:cs="Times New Roman"/>
        </w:rPr>
        <w:t>eight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trials</w:t>
      </w:r>
      <w:r>
        <w:rPr>
          <w:rFonts w:ascii="Times New Roman" w:hAnsi="Times New Roman" w:eastAsia="Times New Roman" w:cs="Times New Roman"/>
          <w:spacing w:val="18"/>
        </w:rPr>
        <w:t>,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10,678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18"/>
        </w:rPr>
        <w:t>: 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18"/>
        </w:rPr>
        <w:t xml:space="preserve"> 0.36, 95%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CI </w:t>
      </w:r>
      <w:r>
        <w:rPr>
          <w:rFonts w:ascii="Times New Roman" w:hAnsi="Times New Roman" w:eastAsia="Times New Roman" w:cs="Times New Roman"/>
          <w:spacing w:val="8"/>
        </w:rPr>
        <w:t>0.20-0.65)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those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selected as being at high-risk (ﬁve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trials, 587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women</w:t>
      </w:r>
      <w:r>
        <w:rPr>
          <w:rFonts w:ascii="Times New Roman" w:hAnsi="Times New Roman" w:eastAsia="Times New Roman" w:cs="Times New Roman"/>
          <w:spacing w:val="21"/>
        </w:rPr>
        <w:t>: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21"/>
        </w:rPr>
        <w:t>0.22,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1"/>
        </w:rPr>
        <w:t>95%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21"/>
        </w:rPr>
        <w:t>0.12-0.42).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>variable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methods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>of </w:t>
      </w:r>
      <w:r>
        <w:rPr>
          <w:rFonts w:ascii="Times New Roman" w:hAnsi="Times New Roman" w:eastAsia="Times New Roman" w:cs="Times New Roman"/>
          <w:spacing w:val="8"/>
        </w:rPr>
        <w:t>selecting women as being at high risk limit the clin</w:t>
      </w:r>
      <w:r>
        <w:rPr>
          <w:rFonts w:ascii="Times New Roman" w:hAnsi="Times New Roman" w:eastAsia="Times New Roman" w:cs="Times New Roman"/>
          <w:spacing w:val="7"/>
        </w:rPr>
        <w:t>ical usefulness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these pooled results.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373</w:t>
        </w:r>
      </w:hyperlink>
    </w:p>
    <w:p>
      <w:pPr>
        <w:pStyle w:val="BodyText"/>
        <w:ind w:right="122" w:firstLine="1"/>
        <w:spacing w:before="172" w:line="253" w:lineRule="auto"/>
        <w:jc w:val="both"/>
        <w:rPr/>
      </w:pPr>
      <w:r>
        <w:rPr>
          <w:spacing w:val="12"/>
        </w:rPr>
        <w:t>For pregnant</w:t>
      </w:r>
      <w:r>
        <w:rPr>
          <w:spacing w:val="42"/>
        </w:rPr>
        <w:t xml:space="preserve"> </w:t>
      </w:r>
      <w:r>
        <w:rPr>
          <w:spacing w:val="12"/>
        </w:rPr>
        <w:t>women</w:t>
      </w:r>
      <w:r>
        <w:rPr>
          <w:spacing w:val="43"/>
          <w:w w:val="101"/>
        </w:rPr>
        <w:t xml:space="preserve"> </w:t>
      </w:r>
      <w:r>
        <w:rPr>
          <w:spacing w:val="12"/>
        </w:rPr>
        <w:t>with</w:t>
      </w:r>
      <w:r>
        <w:rPr>
          <w:spacing w:val="38"/>
          <w:w w:val="101"/>
        </w:rPr>
        <w:t xml:space="preserve"> </w:t>
      </w:r>
      <w:r>
        <w:rPr>
          <w:spacing w:val="12"/>
        </w:rPr>
        <w:t>HELLP</w:t>
      </w:r>
      <w:r>
        <w:rPr>
          <w:spacing w:val="35"/>
          <w:w w:val="101"/>
        </w:rPr>
        <w:t xml:space="preserve"> </w:t>
      </w:r>
      <w:r>
        <w:rPr>
          <w:spacing w:val="12"/>
        </w:rPr>
        <w:t>syndrome,</w:t>
      </w:r>
      <w:r>
        <w:rPr>
          <w:spacing w:val="41"/>
        </w:rPr>
        <w:t xml:space="preserve"> </w:t>
      </w:r>
      <w:r>
        <w:rPr>
          <w:spacing w:val="12"/>
        </w:rPr>
        <w:t>does</w:t>
      </w:r>
      <w:r>
        <w:rPr>
          <w:spacing w:val="42"/>
        </w:rPr>
        <w:t xml:space="preserve"> </w:t>
      </w:r>
      <w:r>
        <w:rPr>
          <w:spacing w:val="12"/>
        </w:rPr>
        <w:t>treat-</w:t>
      </w:r>
      <w:r>
        <w:rPr/>
        <w:t xml:space="preserve"> </w:t>
      </w:r>
      <w:r>
        <w:rPr>
          <w:spacing w:val="12"/>
        </w:rPr>
        <w:t>ment</w:t>
      </w:r>
      <w:r>
        <w:rPr>
          <w:spacing w:val="34"/>
        </w:rPr>
        <w:t xml:space="preserve"> </w:t>
      </w:r>
      <w:r>
        <w:rPr>
          <w:spacing w:val="12"/>
        </w:rPr>
        <w:t>with</w:t>
      </w:r>
      <w:r>
        <w:rPr>
          <w:spacing w:val="32"/>
          <w:w w:val="101"/>
        </w:rPr>
        <w:t xml:space="preserve"> </w:t>
      </w:r>
      <w:r>
        <w:rPr>
          <w:spacing w:val="12"/>
        </w:rPr>
        <w:t>corticosteroids,</w:t>
      </w:r>
      <w:r>
        <w:rPr>
          <w:spacing w:val="31"/>
        </w:rPr>
        <w:t xml:space="preserve"> </w:t>
      </w:r>
      <w:r>
        <w:rPr>
          <w:spacing w:val="12"/>
        </w:rPr>
        <w:t>anti</w:t>
      </w:r>
      <w:r>
        <w:rPr>
          <w:spacing w:val="11"/>
        </w:rPr>
        <w:t>hypertensive</w:t>
      </w:r>
      <w:r>
        <w:rPr>
          <w:spacing w:val="31"/>
        </w:rPr>
        <w:t xml:space="preserve"> </w:t>
      </w:r>
      <w:r>
        <w:rPr>
          <w:spacing w:val="11"/>
        </w:rPr>
        <w:t>agents,</w:t>
      </w:r>
      <w:r>
        <w:rPr>
          <w:spacing w:val="29"/>
        </w:rPr>
        <w:t xml:space="preserve"> </w:t>
      </w:r>
      <w:r>
        <w:rPr>
          <w:spacing w:val="11"/>
        </w:rPr>
        <w:t>mag-</w:t>
      </w:r>
      <w:r>
        <w:rPr/>
        <w:t xml:space="preserve"> </w:t>
      </w:r>
      <w:r>
        <w:rPr>
          <w:spacing w:val="11"/>
        </w:rPr>
        <w:t>nesium</w:t>
      </w:r>
      <w:r>
        <w:rPr>
          <w:spacing w:val="4"/>
        </w:rPr>
        <w:t xml:space="preserve">  </w:t>
      </w:r>
      <w:r>
        <w:rPr>
          <w:spacing w:val="11"/>
        </w:rPr>
        <w:t>sulphate</w:t>
      </w:r>
      <w:r>
        <w:rPr>
          <w:spacing w:val="47"/>
        </w:rPr>
        <w:t xml:space="preserve"> </w:t>
      </w:r>
      <w:r>
        <w:rPr>
          <w:spacing w:val="11"/>
        </w:rPr>
        <w:t>improve</w:t>
      </w:r>
      <w:r>
        <w:rPr>
          <w:spacing w:val="46"/>
          <w:w w:val="101"/>
        </w:rPr>
        <w:t xml:space="preserve"> </w:t>
      </w:r>
      <w:r>
        <w:rPr>
          <w:spacing w:val="11"/>
        </w:rPr>
        <w:t>maternal</w:t>
      </w:r>
      <w:r>
        <w:rPr>
          <w:spacing w:val="45"/>
        </w:rPr>
        <w:t xml:space="preserve"> </w:t>
      </w:r>
      <w:r>
        <w:rPr>
          <w:spacing w:val="11"/>
        </w:rPr>
        <w:t>disease</w:t>
      </w:r>
      <w:r>
        <w:rPr/>
        <w:t xml:space="preserve">  </w:t>
      </w:r>
      <w:r>
        <w:rPr>
          <w:spacing w:val="11"/>
        </w:rPr>
        <w:t>severity</w:t>
      </w:r>
      <w:r>
        <w:rPr>
          <w:spacing w:val="41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reduce perinatal morbidit</w:t>
      </w:r>
      <w:r>
        <w:rPr>
          <w:spacing w:val="11"/>
        </w:rPr>
        <w:t>y and mortality?</w:t>
      </w:r>
    </w:p>
    <w:p>
      <w:pPr>
        <w:pStyle w:val="BodyText"/>
        <w:ind w:firstLine="1"/>
        <w:spacing w:before="135" w:line="7162" w:lineRule="exact"/>
        <w:rPr/>
      </w:pPr>
      <w:r>
        <w:rPr>
          <w:position w:val="-143"/>
        </w:rPr>
        <w:pict>
          <v:shape id="_x0000_s282" style="mso-position-vertical-relative:line;mso-position-horizontal-relative:char;width:250.05pt;height:358.1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8" w:right="172" w:hanging="178"/>
                    <w:spacing w:before="138" w:line="27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For  women  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HELLP  syndr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ome  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non-severe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hypertension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(systolic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blood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pressure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140-1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59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mmHg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and/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 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diastolic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blood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pressure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90-109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mmHg)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,  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initiated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oral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labetalol,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nifedipine,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meth-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yldopa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   1;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stron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g     recommendation,  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consensus).</w:t>
                  </w:r>
                </w:p>
                <w:p>
                  <w:pPr>
                    <w:ind w:left="370" w:right="179" w:hanging="180"/>
                    <w:spacing w:before="162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HELLP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syndrome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severe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hyperten-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sion (systolic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blood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pressure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-5"/>
                    </w:rPr>
                    <w:t>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160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mmHg 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 diastolic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blood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pressure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-5"/>
                    </w:rPr>
                    <w:t>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110   mmHg)  should   be  treated   urgently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 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monitored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setting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antihypertensive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therapy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labetalol,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nifedipine  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methyldopa.   Intravenous  therapy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with labetalol or hydralazine may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required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2;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69" w:right="177" w:hanging="179"/>
                    <w:spacing w:before="165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Magnesium sulphate 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 given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HELLP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syndrome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co-existing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severe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hypertension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revent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eclamptic seizures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1; strong 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, and also as a neuroprotective agent for preterm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preeclampsia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required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befo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32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weeks’ gesta-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tion.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local/natio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guidance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2;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recommendation, strong consensus).</w:t>
                  </w:r>
                </w:p>
                <w:p>
                  <w:pPr>
                    <w:ind w:left="376" w:right="179" w:hanging="186"/>
                    <w:spacing w:before="163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Corticosteroid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treatment  should  not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given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  improve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maternal  outcomes  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HELLP  syndrome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1;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73" w:right="179" w:hanging="183"/>
                    <w:spacing w:before="142" w:line="27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>High-dose  dexamethason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e  or  betamethasone  should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given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national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guidance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impro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fetal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lung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matu-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rity if a pregnancy complicated by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HELLP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syndrome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is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delivered   before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35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weeks’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gestation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1;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6" w:firstLine="237"/>
        <w:spacing w:before="43" w:line="255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2"/>
        </w:rPr>
        <w:t>There  are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no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studies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</w:t>
      </w:r>
      <w:r>
        <w:rPr>
          <w:rFonts w:ascii="Times New Roman" w:hAnsi="Times New Roman" w:eastAsia="Times New Roman" w:cs="Times New Roman"/>
          <w:spacing w:val="11"/>
        </w:rPr>
        <w:t>at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speciﬁcally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evaluate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whether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magnesium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sulphate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antihyp</w:t>
      </w:r>
      <w:r>
        <w:rPr>
          <w:rFonts w:ascii="Times New Roman" w:hAnsi="Times New Roman" w:eastAsia="Times New Roman" w:cs="Times New Roman"/>
          <w:spacing w:val="12"/>
        </w:rPr>
        <w:t>ertensive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agents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improve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maternal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perinatal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ou</w:t>
      </w:r>
      <w:r>
        <w:rPr>
          <w:rFonts w:ascii="Times New Roman" w:hAnsi="Times New Roman" w:eastAsia="Times New Roman" w:cs="Times New Roman"/>
          <w:spacing w:val="11"/>
        </w:rPr>
        <w:t>tcomes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associated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HELLP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drome. However, there are valuable data from studies of </w:t>
      </w:r>
      <w:r>
        <w:rPr>
          <w:rFonts w:ascii="Times New Roman" w:hAnsi="Times New Roman" w:eastAsia="Times New Roman" w:cs="Times New Roman"/>
          <w:spacing w:val="10"/>
        </w:rPr>
        <w:t>severe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preeclampsia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that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can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extrapolated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the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bas</w:t>
      </w:r>
      <w:r>
        <w:rPr>
          <w:rFonts w:ascii="Times New Roman" w:hAnsi="Times New Roman" w:eastAsia="Times New Roman" w:cs="Times New Roman"/>
          <w:spacing w:val="12"/>
        </w:rPr>
        <w:t>is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advice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management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pregnancies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complicated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by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HELLP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drome.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all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HELLP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syndrome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have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hyperte</w:t>
      </w:r>
      <w:r>
        <w:rPr>
          <w:rFonts w:ascii="Times New Roman" w:hAnsi="Times New Roman" w:eastAsia="Times New Roman" w:cs="Times New Roman"/>
          <w:spacing w:val="9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sion, but when this is present (systolic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BP </w:t>
      </w:r>
      <w:r>
        <w:rPr>
          <w:spacing w:val="9"/>
          <w:position w:val="-5"/>
        </w:rPr>
        <w:t>-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140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mmHg and/or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diastolic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BP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8"/>
          <w:position w:val="-5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90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mmHg),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it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should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treated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anti</w:t>
      </w:r>
      <w:r>
        <w:rPr>
          <w:rFonts w:ascii="Times New Roman" w:hAnsi="Times New Roman" w:eastAsia="Times New Roman" w:cs="Times New Roman"/>
          <w:spacing w:val="7"/>
        </w:rPr>
        <w:t>hyper-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tensive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therapy.</w:t>
      </w:r>
    </w:p>
    <w:p>
      <w:pPr>
        <w:pStyle w:val="BodyText"/>
        <w:ind w:firstLine="238"/>
        <w:spacing w:before="55" w:line="258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7"/>
        </w:rPr>
        <w:t>The CHIPS Trial (Control of Hypert</w:t>
      </w:r>
      <w:r>
        <w:rPr>
          <w:rFonts w:ascii="Times New Roman" w:hAnsi="Times New Roman" w:eastAsia="Times New Roman" w:cs="Times New Roman"/>
          <w:spacing w:val="6"/>
        </w:rPr>
        <w:t>ension in Pregnancy Study)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was designed to evaluate the impact of BP control on pre</w:t>
      </w:r>
      <w:r>
        <w:rPr>
          <w:rFonts w:ascii="Times New Roman" w:hAnsi="Times New Roman" w:eastAsia="Times New Roman" w:cs="Times New Roman"/>
          <w:spacing w:val="9"/>
        </w:rPr>
        <w:t>gnancy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outcomes,  for  987</w:t>
      </w:r>
      <w:r>
        <w:rPr>
          <w:rFonts w:ascii="Times New Roman" w:hAnsi="Times New Roman" w:eastAsia="Times New Roman" w:cs="Times New Roman"/>
          <w:spacing w:val="9"/>
        </w:rPr>
        <w:t xml:space="preserve">  women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chronic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(n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=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736,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75%)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(n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=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251,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25%)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hypertension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at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14-33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we</w:t>
      </w:r>
      <w:r>
        <w:rPr>
          <w:rFonts w:ascii="Times New Roman" w:hAnsi="Times New Roman" w:eastAsia="Times New Roman" w:cs="Times New Roman"/>
          <w:spacing w:val="9"/>
        </w:rPr>
        <w:t>eks’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gestation. Women were random</w:t>
      </w:r>
      <w:r>
        <w:rPr>
          <w:rFonts w:ascii="Times New Roman" w:hAnsi="Times New Roman" w:eastAsia="Times New Roman" w:cs="Times New Roman"/>
          <w:spacing w:val="9"/>
        </w:rPr>
        <w:t>ised to “tight”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BP control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(target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diastolic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BP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6"/>
        </w:rPr>
        <w:t>&lt;</w:t>
      </w:r>
      <w:r>
        <w:rPr>
          <w:spacing w:val="6"/>
          <w:position w:val="-6"/>
        </w:rPr>
        <w:t>-</w:t>
      </w:r>
      <w:r>
        <w:rPr>
          <w:rFonts w:ascii="Times New Roman" w:hAnsi="Times New Roman" w:eastAsia="Times New Roman" w:cs="Times New Roman"/>
          <w:spacing w:val="6"/>
        </w:rPr>
        <w:t>85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mmHg)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or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“less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tight”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control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(target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diast</w:t>
      </w:r>
      <w:r>
        <w:rPr>
          <w:rFonts w:ascii="Times New Roman" w:hAnsi="Times New Roman" w:eastAsia="Times New Roman" w:cs="Times New Roman"/>
          <w:spacing w:val="5"/>
        </w:rPr>
        <w:t>olic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BP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100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mmHg),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preferentially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using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labetolol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as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antihy-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pertensive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ﬁrst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choice,  but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ﬂex</w:t>
      </w:r>
      <w:r>
        <w:rPr>
          <w:rFonts w:ascii="Times New Roman" w:hAnsi="Times New Roman" w:eastAsia="Times New Roman" w:cs="Times New Roman"/>
          <w:spacing w:val="7"/>
        </w:rPr>
        <w:t>ibility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to  use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other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medications  if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desired.  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the  mother,  “tight”  (</w:t>
      </w:r>
      <w:r>
        <w:rPr>
          <w:spacing w:val="5"/>
        </w:rPr>
        <w:t>vs</w:t>
      </w:r>
      <w:r>
        <w:rPr>
          <w:rFonts w:ascii="Times New Roman" w:hAnsi="Times New Roman" w:eastAsia="Times New Roman" w:cs="Times New Roman"/>
          <w:spacing w:val="5"/>
        </w:rPr>
        <w:t>.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“less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tight”)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control reduced the incidence of severe hypertension (27.5%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9"/>
        </w:rPr>
        <w:t>vs.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15"/>
        </w:rPr>
        <w:t>40.6%;  </w:t>
      </w:r>
      <w:r>
        <w:rPr>
          <w:rFonts w:ascii="Times New Roman" w:hAnsi="Times New Roman" w:eastAsia="Times New Roman" w:cs="Times New Roman"/>
        </w:rPr>
        <w:t>adjusted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</w:rPr>
        <w:t>OR</w:t>
      </w:r>
      <w:r>
        <w:rPr>
          <w:rFonts w:ascii="Times New Roman" w:hAnsi="Times New Roman" w:eastAsia="Times New Roman" w:cs="Times New Roman"/>
          <w:spacing w:val="15"/>
        </w:rPr>
        <w:t xml:space="preserve">  0.56,  95%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5"/>
        </w:rPr>
        <w:t xml:space="preserve">  0.42-0.74),  </w:t>
      </w:r>
      <w:r>
        <w:rPr>
          <w:rFonts w:ascii="Times New Roman" w:hAnsi="Times New Roman" w:eastAsia="Times New Roman" w:cs="Times New Roman"/>
        </w:rPr>
        <w:t>thrombocyto</w:t>
      </w:r>
      <w:r>
        <w:rPr>
          <w:rFonts w:ascii="Times New Roman" w:hAnsi="Times New Roman" w:eastAsia="Times New Roman" w:cs="Times New Roman"/>
          <w:spacing w:val="15"/>
        </w:rPr>
        <w:t>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paenia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(1.6%  </w:t>
      </w:r>
      <w:r>
        <w:rPr/>
        <w:t>vs</w:t>
      </w:r>
      <w:r>
        <w:rPr>
          <w:spacing w:val="13"/>
        </w:rPr>
        <w:t>.</w:t>
      </w:r>
      <w:r>
        <w:rPr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4.3%;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>adjusted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>OR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0.38,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0.17-0.87)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 elevated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 enzymes with abdominal symptoms (1.8%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9"/>
        </w:rPr>
        <w:t>vs.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14"/>
        </w:rPr>
        <w:t>4.3%;  </w:t>
      </w:r>
      <w:r>
        <w:rPr>
          <w:rFonts w:ascii="Times New Roman" w:hAnsi="Times New Roman" w:eastAsia="Times New Roman" w:cs="Times New Roman"/>
        </w:rPr>
        <w:t>adjusted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</w:rPr>
        <w:t>OR</w:t>
      </w:r>
      <w:r>
        <w:rPr>
          <w:rFonts w:ascii="Times New Roman" w:hAnsi="Times New Roman" w:eastAsia="Times New Roman" w:cs="Times New Roman"/>
          <w:spacing w:val="14"/>
        </w:rPr>
        <w:t xml:space="preserve">  0.43,  95%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4"/>
        </w:rPr>
        <w:t xml:space="preserve">  0.19-0.95</w:t>
      </w:r>
      <w:r>
        <w:rPr>
          <w:rFonts w:ascii="Times New Roman" w:hAnsi="Times New Roman" w:eastAsia="Times New Roman" w:cs="Times New Roman"/>
          <w:spacing w:val="13"/>
        </w:rPr>
        <w:t>),  </w:t>
      </w:r>
      <w:r>
        <w:rPr>
          <w:rFonts w:ascii="Times New Roman" w:hAnsi="Times New Roman" w:eastAsia="Times New Roman" w:cs="Times New Roman"/>
        </w:rPr>
        <w:t>without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>having  </w:t>
      </w:r>
      <w:r>
        <w:rPr>
          <w:rFonts w:ascii="Times New Roman" w:hAnsi="Times New Roman" w:eastAsia="Times New Roman" w:cs="Times New Roman"/>
          <w:spacing w:val="11"/>
        </w:rPr>
        <w:t>adverse effects on the fetus or newborn.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9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These ﬁndings were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true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regardless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age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which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BP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control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instituted.  No  antihypertensive  agent  has  been  s</w:t>
      </w:r>
      <w:r>
        <w:rPr>
          <w:rFonts w:ascii="Times New Roman" w:hAnsi="Times New Roman" w:eastAsia="Times New Roman" w:cs="Times New Roman"/>
          <w:spacing w:val="9"/>
        </w:rPr>
        <w:t>hown  to  be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superior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others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treatment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non-essential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hyperten-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sion,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but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oral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labetolol,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nifedipine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methyldopa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are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recom-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mended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by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most   clinical    practice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guidelines.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375–377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For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treatment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severe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hypertension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(systolic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BP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8"/>
          <w:position w:val="-5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160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mmHg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</w:t>
      </w:r>
      <w:r>
        <w:rPr>
          <w:rFonts w:ascii="Times New Roman" w:hAnsi="Times New Roman" w:eastAsia="Times New Roman" w:cs="Times New Roman"/>
          <w:spacing w:val="7"/>
        </w:rPr>
        <w:t>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diastolic  BP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7"/>
          <w:position w:val="-5"/>
        </w:rPr>
        <w:t>-</w:t>
      </w:r>
      <w:r>
        <w:rPr>
          <w:spacing w:val="7"/>
        </w:rPr>
        <w:t>&gt;</w:t>
      </w:r>
      <w:r>
        <w:rPr>
          <w:rFonts w:ascii="Times New Roman" w:hAnsi="Times New Roman" w:eastAsia="Times New Roman" w:cs="Times New Roman"/>
          <w:spacing w:val="7"/>
        </w:rPr>
        <w:t>110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mmHg),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most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guidelines  recommend  intra-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venous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labetolol,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oral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nifedipine,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or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intravenous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hydr</w:t>
      </w:r>
      <w:r>
        <w:rPr>
          <w:rFonts w:ascii="Times New Roman" w:hAnsi="Times New Roman" w:eastAsia="Times New Roman" w:cs="Times New Roman"/>
          <w:spacing w:val="7"/>
        </w:rPr>
        <w:t>alazine.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7"/>
            <w:position w:val="7"/>
          </w:rPr>
          <w:t>375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network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meta-analysis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(51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trials),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thes</w:t>
      </w:r>
      <w:r>
        <w:rPr>
          <w:rFonts w:ascii="Times New Roman" w:hAnsi="Times New Roman" w:eastAsia="Times New Roman" w:cs="Times New Roman"/>
          <w:spacing w:val="8"/>
        </w:rPr>
        <w:t>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medications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similarly effective</w:t>
      </w:r>
      <w:r>
        <w:rPr>
          <w:rFonts w:ascii="Times New Roman" w:hAnsi="Times New Roman" w:eastAsia="Times New Roman" w:cs="Times New Roman"/>
          <w:spacing w:val="6"/>
        </w:rPr>
        <w:t xml:space="preserve"> in achieving target BP (32 trials, 3,236 women),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although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target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BP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achieved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mor</w:t>
      </w:r>
      <w:r>
        <w:rPr>
          <w:rFonts w:ascii="Times New Roman" w:hAnsi="Times New Roman" w:eastAsia="Times New Roman" w:cs="Times New Roman"/>
          <w:spacing w:val="8"/>
        </w:rPr>
        <w:t>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quickly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nifedipine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than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intravenous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hydralazine.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8"/>
        </w:rPr>
        <w:t>In   another   network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meta-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analysis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restricted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ﬁrst-line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agents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(17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trials,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1,591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women</w:t>
      </w:r>
      <w:r>
        <w:rPr>
          <w:rFonts w:ascii="Times New Roman" w:hAnsi="Times New Roman" w:eastAsia="Times New Roman" w:cs="Times New Roman"/>
          <w:spacing w:val="7"/>
        </w:rPr>
        <w:t>),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oral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nifedipine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more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effective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reduc</w:t>
      </w:r>
      <w:r>
        <w:rPr>
          <w:rFonts w:ascii="Times New Roman" w:hAnsi="Times New Roman" w:eastAsia="Times New Roman" w:cs="Times New Roman"/>
          <w:spacing w:val="8"/>
        </w:rPr>
        <w:t>ing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severe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hyperten-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sion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than  intravenous </w:t>
      </w:r>
      <w:r>
        <w:rPr>
          <w:rFonts w:ascii="Times New Roman" w:hAnsi="Times New Roman" w:eastAsia="Times New Roman" w:cs="Times New Roman"/>
          <w:spacing w:val="9"/>
        </w:rPr>
        <w:t xml:space="preserve"> hydralazine.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379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Therefore,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  evidence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currently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favours  intravenous  labetolol  or  oral  nifedipine  over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intravenous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hydralazine.</w:t>
      </w:r>
    </w:p>
    <w:p>
      <w:pPr>
        <w:pStyle w:val="BodyText"/>
        <w:ind w:right="26" w:firstLine="239"/>
        <w:spacing w:before="47" w:line="26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regard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use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mag</w:t>
      </w:r>
      <w:r>
        <w:rPr>
          <w:rFonts w:ascii="Times New Roman" w:hAnsi="Times New Roman" w:eastAsia="Times New Roman" w:cs="Times New Roman"/>
          <w:spacing w:val="11"/>
        </w:rPr>
        <w:t>nesium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sulphate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antihy-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pertensive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agents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patients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HELLP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syndrome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recom-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mendations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for the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management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women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with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</w:t>
      </w:r>
      <w:r>
        <w:rPr>
          <w:rFonts w:ascii="Times New Roman" w:hAnsi="Times New Roman" w:eastAsia="Times New Roman" w:cs="Times New Roman"/>
          <w:spacing w:val="12"/>
        </w:rPr>
        <w:t>eclampsia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 eclampsia shoul</w:t>
      </w:r>
      <w:r>
        <w:rPr>
          <w:rFonts w:ascii="Times New Roman" w:hAnsi="Times New Roman" w:eastAsia="Times New Roman" w:cs="Times New Roman"/>
          <w:spacing w:val="11"/>
        </w:rPr>
        <w:t>d be followed. Based on the clear evidence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  large,  multicentre  placebo-controlled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trials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that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magne-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sium  sulphate  halves  both  the  incidence  and  recurren</w:t>
      </w:r>
      <w:r>
        <w:rPr>
          <w:rFonts w:ascii="Times New Roman" w:hAnsi="Times New Roman" w:eastAsia="Times New Roman" w:cs="Times New Roman"/>
          <w:spacing w:val="10"/>
        </w:rPr>
        <w:t>ce 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eclampsia, women with preeclampsia who have proteinuria and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severe hypertension, or hypertension with </w:t>
      </w:r>
      <w:r>
        <w:rPr>
          <w:rFonts w:ascii="Times New Roman" w:hAnsi="Times New Roman" w:eastAsia="Times New Roman" w:cs="Times New Roman"/>
          <w:spacing w:val="10"/>
        </w:rPr>
        <w:t>neurological signs 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symptoms,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should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receive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magnesium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</w:t>
      </w:r>
      <w:r>
        <w:rPr>
          <w:rFonts w:ascii="Times New Roman" w:hAnsi="Times New Roman" w:eastAsia="Times New Roman" w:cs="Times New Roman"/>
          <w:spacing w:val="12"/>
        </w:rPr>
        <w:t>ulphate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for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eclampsia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prevention,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while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eclampsia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should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receive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</w:t>
      </w:r>
      <w:r>
        <w:rPr>
          <w:rFonts w:ascii="Times New Roman" w:hAnsi="Times New Roman" w:eastAsia="Times New Roman" w:cs="Times New Roman"/>
          <w:spacing w:val="10"/>
        </w:rPr>
        <w:t>ag-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nesium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sulphate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prevent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recurrent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</w:t>
      </w:r>
      <w:r>
        <w:rPr>
          <w:rFonts w:ascii="Times New Roman" w:hAnsi="Times New Roman" w:eastAsia="Times New Roman" w:cs="Times New Roman"/>
          <w:spacing w:val="12"/>
        </w:rPr>
        <w:t>eizures.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380–383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Magne-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sium sulphate is also recom</w:t>
      </w:r>
      <w:r>
        <w:rPr>
          <w:rFonts w:ascii="Times New Roman" w:hAnsi="Times New Roman" w:eastAsia="Times New Roman" w:cs="Times New Roman"/>
          <w:spacing w:val="12"/>
        </w:rPr>
        <w:t>mended as a neuroprotective agent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 prevent perinatal </w:t>
      </w:r>
      <w:r>
        <w:rPr>
          <w:rFonts w:ascii="Times New Roman" w:hAnsi="Times New Roman" w:eastAsia="Times New Roman" w:cs="Times New Roman"/>
          <w:spacing w:val="9"/>
        </w:rPr>
        <w:t>morbidity in preterm preeclampsia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requiring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delivery  at  </w:t>
      </w:r>
      <w:r>
        <w:rPr>
          <w:spacing w:val="12"/>
        </w:rPr>
        <w:t>&lt;</w:t>
      </w:r>
      <w:r>
        <w:rPr>
          <w:rFonts w:ascii="Times New Roman" w:hAnsi="Times New Roman" w:eastAsia="Times New Roman" w:cs="Times New Roman"/>
          <w:spacing w:val="12"/>
        </w:rPr>
        <w:t>34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weeks.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Standard  dosage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magnesium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sulphate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usually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intravenous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loading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dose followed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maintenance of either 5 g intramuscularly to each buttock every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hours</w:t>
      </w:r>
      <w:r>
        <w:rPr>
          <w:rFonts w:ascii="Times New Roman" w:hAnsi="Times New Roman" w:eastAsia="Times New Roman" w:cs="Times New Roman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1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g/hour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intravenou</w:t>
      </w:r>
      <w:r>
        <w:rPr>
          <w:rFonts w:ascii="Times New Roman" w:hAnsi="Times New Roman" w:eastAsia="Times New Roman" w:cs="Times New Roman"/>
          <w:spacing w:val="9"/>
        </w:rPr>
        <w:t>sly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24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hours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after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last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eclamptic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seizure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birth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whichever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occurs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later.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380</w:t>
        </w:r>
      </w:hyperlink>
    </w:p>
    <w:p>
      <w:pPr>
        <w:spacing w:line="263" w:lineRule="auto"/>
        <w:sectPr>
          <w:type w:val="continuous"/>
          <w:pgSz w:w="11906" w:h="15875"/>
          <w:pgMar w:top="796" w:right="822" w:bottom="798" w:left="848" w:header="489" w:footer="614" w:gutter="0"/>
          <w:cols w:equalWidth="0" w:num="2">
            <w:col w:w="5120" w:space="100"/>
            <w:col w:w="5016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89"/>
        <w:rPr/>
      </w:pPr>
      <w:r/>
    </w:p>
    <w:p>
      <w:pPr>
        <w:spacing w:before="88"/>
        <w:rPr/>
      </w:pPr>
      <w:r/>
    </w:p>
    <w:p>
      <w:pPr>
        <w:sectPr>
          <w:headerReference w:type="default" r:id="rId20"/>
          <w:footerReference w:type="default" r:id="rId117"/>
          <w:pgSz w:w="11906" w:h="15875"/>
          <w:pgMar w:top="400" w:right="849" w:bottom="798" w:left="849" w:header="0" w:footer="614" w:gutter="0"/>
          <w:cols w:equalWidth="0" w:num="1">
            <w:col w:w="10207" w:space="0"/>
          </w:cols>
        </w:sectPr>
        <w:rPr/>
      </w:pPr>
    </w:p>
    <w:p>
      <w:pPr>
        <w:ind w:left="2" w:right="125" w:firstLine="251"/>
        <w:spacing w:before="138" w:line="26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Respiratory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morbidity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respiratory  distress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drome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serious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complication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birth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mary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cause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disability.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Evidence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from  a  Cochrane  review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27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(11,272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randomi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women 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11,925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neonates) has demonstr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ated that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antenatal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corticosteroids reduce the risk of perinatal death (RR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0.85, 95%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0.77-0.93;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9,833  </w:t>
      </w:r>
      <w:r>
        <w:rPr>
          <w:rFonts w:ascii="Times New Roman" w:hAnsi="Times New Roman" w:eastAsia="Times New Roman" w:cs="Times New Roman"/>
          <w:sz w:val="17"/>
          <w:szCs w:val="17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;  14  </w:t>
      </w:r>
      <w:r>
        <w:rPr>
          <w:rFonts w:ascii="Times New Roman" w:hAnsi="Times New Roman" w:eastAsia="Times New Roman" w:cs="Times New Roman"/>
          <w:sz w:val="17"/>
          <w:szCs w:val="17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),  </w:t>
      </w:r>
      <w:r>
        <w:rPr>
          <w:rFonts w:ascii="Times New Roman" w:hAnsi="Times New Roman" w:eastAsia="Times New Roman" w:cs="Times New Roman"/>
          <w:sz w:val="17"/>
          <w:szCs w:val="17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death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(</w:t>
      </w:r>
      <w:r>
        <w:rPr>
          <w:rFonts w:ascii="Times New Roman" w:hAnsi="Times New Roman" w:eastAsia="Times New Roman" w:cs="Times New Roman"/>
          <w:sz w:val="17"/>
          <w:szCs w:val="17"/>
        </w:rPr>
        <w:t>RR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0.78,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95%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0.70-0.87;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10,609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22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respi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ratory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distress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RR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0.71,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95%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0.65-0.78;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11,183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infants;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26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studies). Antenatal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corticosteroids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bably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reduce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 risk of intraventricular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haemorrhage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(RR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0.58,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5%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0.45-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0.75; 8,475 infants; 12 studies) and probably lead to a 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eduction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developmental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delay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childhood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(RR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0.51,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95%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0.27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0.97;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600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children; three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385–387</w:t>
        </w:r>
      </w:hyperlink>
    </w:p>
    <w:p>
      <w:pPr>
        <w:pStyle w:val="BodyText"/>
        <w:ind w:left="2" w:right="124" w:firstLine="251"/>
        <w:spacing w:before="9" w:line="26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Evidence from a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meta-analysis 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randomised-control</w:t>
      </w:r>
      <w:r>
        <w:rPr>
          <w:rFonts w:ascii="Times New Roman" w:hAnsi="Times New Roman" w:eastAsia="Times New Roman" w:cs="Times New Roman"/>
          <w:spacing w:val="10"/>
        </w:rPr>
        <w:t>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trials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675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cases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antepart</w:t>
      </w:r>
      <w:r>
        <w:rPr>
          <w:rFonts w:ascii="Times New Roman" w:hAnsi="Times New Roman" w:eastAsia="Times New Roman" w:cs="Times New Roman"/>
          <w:spacing w:val="11"/>
        </w:rPr>
        <w:t>um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postnatal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administra-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tion of corticosteroids </w:t>
      </w:r>
      <w:r>
        <w:rPr>
          <w:spacing w:val="12"/>
        </w:rPr>
        <w:t>vs.</w:t>
      </w:r>
      <w:r>
        <w:rPr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787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control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cases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has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demonstrated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corticosteroid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administration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patie</w:t>
      </w:r>
      <w:r>
        <w:rPr>
          <w:rFonts w:ascii="Times New Roman" w:hAnsi="Times New Roman" w:eastAsia="Times New Roman" w:cs="Times New Roman"/>
          <w:spacing w:val="9"/>
        </w:rPr>
        <w:t>nts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HELLP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syn-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drome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improves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platelet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count,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serum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levels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LDH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transaminases,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reduces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hospital/intensive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care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unit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stay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blood</w:t>
      </w:r>
      <w:r>
        <w:rPr>
          <w:rFonts w:ascii="Times New Roman" w:hAnsi="Times New Roman" w:eastAsia="Times New Roman" w:cs="Times New Roman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transfusion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rate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but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signiﬁcantly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associated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better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maternal  mortality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overall  morbidity.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388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Therefore,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corticosteroids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should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not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be  speciﬁcal</w:t>
      </w:r>
      <w:r>
        <w:rPr>
          <w:rFonts w:ascii="Times New Roman" w:hAnsi="Times New Roman" w:eastAsia="Times New Roman" w:cs="Times New Roman"/>
          <w:spacing w:val="10"/>
        </w:rPr>
        <w:t>ly   administered  for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HELLP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syndrome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hasten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resolution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the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disor</w:t>
      </w:r>
      <w:r>
        <w:rPr>
          <w:rFonts w:ascii="Times New Roman" w:hAnsi="Times New Roman" w:eastAsia="Times New Roman" w:cs="Times New Roman"/>
          <w:spacing w:val="10"/>
        </w:rPr>
        <w:t>der.</w:t>
      </w:r>
    </w:p>
    <w:p>
      <w:pPr>
        <w:pStyle w:val="BodyText"/>
        <w:ind w:left="2" w:right="121" w:hanging="2"/>
        <w:spacing w:before="173" w:line="261" w:lineRule="auto"/>
        <w:jc w:val="both"/>
        <w:rPr/>
      </w:pPr>
      <w:r>
        <w:rPr>
          <w:spacing w:val="12"/>
        </w:rPr>
        <w:t>For pregnant</w:t>
      </w:r>
      <w:r>
        <w:rPr>
          <w:spacing w:val="32"/>
          <w:w w:val="101"/>
        </w:rPr>
        <w:t xml:space="preserve"> </w:t>
      </w:r>
      <w:r>
        <w:rPr>
          <w:spacing w:val="12"/>
        </w:rPr>
        <w:t>women</w:t>
      </w:r>
      <w:r>
        <w:rPr>
          <w:spacing w:val="24"/>
        </w:rPr>
        <w:t xml:space="preserve"> </w:t>
      </w:r>
      <w:r>
        <w:rPr>
          <w:spacing w:val="12"/>
        </w:rPr>
        <w:t>with HELLP syndrome,</w:t>
      </w:r>
      <w:r>
        <w:rPr>
          <w:spacing w:val="21"/>
          <w:w w:val="101"/>
        </w:rPr>
        <w:t xml:space="preserve"> </w:t>
      </w:r>
      <w:r>
        <w:rPr>
          <w:spacing w:val="12"/>
        </w:rPr>
        <w:t>does prompt</w:t>
      </w:r>
      <w:r>
        <w:rPr/>
        <w:t xml:space="preserve"> </w:t>
      </w:r>
      <w:r>
        <w:rPr>
          <w:spacing w:val="11"/>
        </w:rPr>
        <w:t>delivery</w:t>
      </w:r>
      <w:r>
        <w:rPr>
          <w:spacing w:val="44"/>
          <w:w w:val="101"/>
        </w:rPr>
        <w:t xml:space="preserve"> </w:t>
      </w:r>
      <w:r>
        <w:rPr>
          <w:spacing w:val="11"/>
        </w:rPr>
        <w:t>irrespective</w:t>
      </w:r>
      <w:r>
        <w:rPr>
          <w:spacing w:val="33"/>
          <w:w w:val="102"/>
        </w:rPr>
        <w:t xml:space="preserve"> </w:t>
      </w:r>
      <w:r>
        <w:rPr>
          <w:spacing w:val="11"/>
        </w:rPr>
        <w:t>of gestational</w:t>
      </w:r>
      <w:r>
        <w:rPr>
          <w:spacing w:val="26"/>
          <w:w w:val="102"/>
        </w:rPr>
        <w:t xml:space="preserve"> </w:t>
      </w:r>
      <w:r>
        <w:rPr>
          <w:spacing w:val="11"/>
        </w:rPr>
        <w:t>age</w:t>
      </w:r>
      <w:r>
        <w:rPr>
          <w:spacing w:val="30"/>
          <w:w w:val="101"/>
        </w:rPr>
        <w:t xml:space="preserve"> </w:t>
      </w:r>
      <w:r>
        <w:rPr>
          <w:spacing w:val="11"/>
        </w:rPr>
        <w:t>improve</w:t>
      </w:r>
      <w:r>
        <w:rPr>
          <w:spacing w:val="30"/>
          <w:w w:val="102"/>
        </w:rPr>
        <w:t xml:space="preserve"> </w:t>
      </w:r>
      <w:r>
        <w:rPr>
          <w:spacing w:val="11"/>
        </w:rPr>
        <w:t>maternal</w:t>
      </w:r>
      <w:r>
        <w:rPr/>
        <w:t xml:space="preserve"> </w:t>
      </w:r>
      <w:r>
        <w:rPr>
          <w:spacing w:val="12"/>
        </w:rPr>
        <w:t>outcomes and fetal/neonatal outcomes?</w:t>
      </w:r>
    </w:p>
    <w:p>
      <w:pPr>
        <w:pStyle w:val="BodyText"/>
        <w:spacing w:before="186" w:line="2639" w:lineRule="exact"/>
        <w:rPr/>
      </w:pPr>
      <w:r>
        <w:rPr>
          <w:position w:val="-52"/>
        </w:rPr>
        <w:pict>
          <v:shape id="_x0000_s284" style="mso-position-vertical-relative:line;mso-position-horizontal-relative:char;width:251.45pt;height:131.9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3" w:right="179" w:hanging="183"/>
                    <w:spacing w:before="137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 with HELLP syndrome should be delivered pr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omptly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coagulopathy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severe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hypertension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corrected,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there  is  evidence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worse  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outcomes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done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2;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dation, consensus).</w:t>
                  </w:r>
                </w:p>
                <w:p>
                  <w:pPr>
                    <w:ind w:left="373" w:right="179" w:hanging="183"/>
                    <w:spacing w:before="162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  HELLP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syndrome,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sign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he-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patic failure that may require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transplantation, early referral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transplant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centre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   be   made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5;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n.a.).</w:t>
                  </w:r>
                </w:p>
              </w:txbxContent>
            </v:textbox>
          </v:shape>
        </w:pic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6" w:right="126" w:firstLine="232"/>
        <w:spacing w:before="49" w:line="267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An  open-label  randomised-controlled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trial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  temporising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management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30)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7"/>
        </w:rPr>
        <w:t>vs.</w:t>
      </w:r>
      <w:r>
        <w:rPr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immediate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delivery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26)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early-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onset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severe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preeclampsia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without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HELLP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synd</w:t>
      </w:r>
      <w:r>
        <w:rPr>
          <w:rFonts w:ascii="Times New Roman" w:hAnsi="Times New Roman" w:eastAsia="Times New Roman" w:cs="Times New Roman"/>
          <w:spacing w:val="10"/>
        </w:rPr>
        <w:t>rome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between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28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34  weeks’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gestation   (the  TOTEM   study)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demonstrated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  lack  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difference  in  ma</w:t>
      </w:r>
      <w:r>
        <w:rPr>
          <w:rFonts w:ascii="Times New Roman" w:hAnsi="Times New Roman" w:eastAsia="Times New Roman" w:cs="Times New Roman"/>
          <w:spacing w:val="9"/>
        </w:rPr>
        <w:t>ternal  and  perinatal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outcomes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between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m</w:t>
      </w:r>
      <w:r>
        <w:rPr>
          <w:rFonts w:ascii="Times New Roman" w:hAnsi="Times New Roman" w:eastAsia="Times New Roman" w:cs="Times New Roman"/>
          <w:spacing w:val="14"/>
        </w:rPr>
        <w:t>anagement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groups,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no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conclu-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sions could be drawn as to which manageme</w:t>
      </w:r>
      <w:r>
        <w:rPr>
          <w:rFonts w:ascii="Times New Roman" w:hAnsi="Times New Roman" w:eastAsia="Times New Roman" w:cs="Times New Roman"/>
          <w:spacing w:val="11"/>
        </w:rPr>
        <w:t>nt option provided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  better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balance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maternal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complications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10"/>
        </w:rPr>
        <w:t>vs.</w:t>
      </w:r>
      <w:r>
        <w:rPr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infant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out-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comes.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389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5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4"/>
        </w:rPr>
        <w:t>Retrospective  studies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comparing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expectant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active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management  (</w:t>
      </w:r>
      <w:r>
        <w:rPr>
          <w:spacing w:val="8"/>
        </w:rPr>
        <w:t>i.e</w:t>
      </w:r>
      <w:r>
        <w:rPr>
          <w:rFonts w:ascii="Times New Roman" w:hAnsi="Times New Roman" w:eastAsia="Times New Roman" w:cs="Times New Roman"/>
          <w:spacing w:val="8"/>
        </w:rPr>
        <w:t>.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delivery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within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48   hours  following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diagnosis)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have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provided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limited  evidence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suggesting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expectant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management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might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beneﬁcial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patients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HELLP  syndrome  through  the  reduction  of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prematurity 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associated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pacing w:val="13"/>
        </w:rPr>
        <w:t>complications,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pacing w:val="13"/>
        </w:rPr>
        <w:t>such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respiratory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pacing w:val="12"/>
        </w:rPr>
        <w:t>distress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1"/>
        <w:spacing w:before="47" w:line="27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syndrome.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390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391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However, this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option cannot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considered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syndrome.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Future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needed to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identify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parameters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predictive of 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evolution  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order  to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identify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whom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expectant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suitable.</w:t>
      </w:r>
    </w:p>
    <w:p>
      <w:pPr>
        <w:pStyle w:val="BodyText"/>
        <w:ind w:left="2" w:firstLine="236"/>
        <w:spacing w:before="54" w:line="264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randomised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clinical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trial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expectant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</w:t>
      </w:r>
      <w:r>
        <w:rPr>
          <w:rFonts w:ascii="Times New Roman" w:hAnsi="Times New Roman" w:eastAsia="Times New Roman" w:cs="Times New Roman"/>
          <w:spacing w:val="9"/>
        </w:rPr>
        <w:t>anagement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134)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spacing w:val="7"/>
        </w:rPr>
        <w:t>vs.</w:t>
      </w:r>
      <w:r>
        <w:rPr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prompt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delivery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(n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133)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perform</w:t>
      </w:r>
      <w:r>
        <w:rPr>
          <w:rFonts w:ascii="Times New Roman" w:hAnsi="Times New Roman" w:eastAsia="Times New Roman" w:cs="Times New Roman"/>
          <w:spacing w:val="6"/>
        </w:rPr>
        <w:t>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in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eight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tertiary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hospitals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6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6"/>
        </w:rPr>
        <w:t>Latin  America   (MEXPRE   Latin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Study)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did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6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demonstrate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neonatal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beneﬁt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with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expectant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management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severe  preeclampsia  diagnosed  at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28-34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weeks’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gestation,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though  there  was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prolongation  of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(2.2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days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prompt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delivery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group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11"/>
        </w:rPr>
        <w:t>vs</w:t>
      </w:r>
      <w:r>
        <w:rPr>
          <w:rFonts w:ascii="Times New Roman" w:hAnsi="Times New Roman" w:eastAsia="Times New Roman" w:cs="Times New Roman"/>
          <w:spacing w:val="11"/>
        </w:rPr>
        <w:t>.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10.3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days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for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</w:t>
      </w:r>
      <w:r>
        <w:rPr>
          <w:rFonts w:ascii="Times New Roman" w:hAnsi="Times New Roman" w:eastAsia="Times New Roman" w:cs="Times New Roman"/>
          <w:spacing w:val="10"/>
        </w:rPr>
        <w:t>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expectant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agement  group;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11"/>
        </w:rPr>
        <w:t>p  </w:t>
      </w:r>
      <w:r>
        <w:rPr>
          <w:rFonts w:ascii="Times New Roman" w:hAnsi="Times New Roman" w:eastAsia="Times New Roman" w:cs="Times New Roman"/>
          <w:spacing w:val="11"/>
        </w:rPr>
        <w:t>=  0.0001).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  addition,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  conservative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approach  increased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  risk</w:t>
      </w:r>
      <w:r>
        <w:rPr>
          <w:rFonts w:ascii="Times New Roman" w:hAnsi="Times New Roman" w:eastAsia="Times New Roman" w:cs="Times New Roman"/>
          <w:spacing w:val="9"/>
        </w:rPr>
        <w:t xml:space="preserve">  of  abruption  (RR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5.07;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95%  CI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1.13-22.7; </w:t>
      </w:r>
      <w:r>
        <w:rPr>
          <w:spacing w:val="12"/>
        </w:rPr>
        <w:t>p</w:t>
      </w:r>
      <w:r>
        <w:rPr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=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0.01)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SGA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</w:rPr>
        <w:t>infants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2.27;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1.21-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4.14;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8"/>
        </w:rPr>
        <w:t>p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=  0.005).  Meanwhile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preliminary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results  of  the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pro-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spective observational stu</w:t>
      </w:r>
      <w:r>
        <w:rPr>
          <w:rFonts w:ascii="Times New Roman" w:hAnsi="Times New Roman" w:eastAsia="Times New Roman" w:cs="Times New Roman"/>
          <w:spacing w:val="9"/>
        </w:rPr>
        <w:t>dy “International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HELLP-Multicenter-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Study” conducted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12 hospitals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German</w:t>
      </w:r>
      <w:r>
        <w:rPr>
          <w:rFonts w:ascii="Times New Roman" w:hAnsi="Times New Roman" w:eastAsia="Times New Roman" w:cs="Times New Roman"/>
          <w:spacing w:val="9"/>
        </w:rPr>
        <w:t>y, Austria,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Belgium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and the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Netherlands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showed</w:t>
      </w:r>
      <w:r>
        <w:rPr>
          <w:rFonts w:ascii="Times New Roman" w:hAnsi="Times New Roman" w:eastAsia="Times New Roman" w:cs="Times New Roman"/>
          <w:spacing w:val="13"/>
        </w:rPr>
        <w:t xml:space="preserve"> that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expectant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management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(n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34) was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associated with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higher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incidence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severe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maternal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complications than ag</w:t>
      </w:r>
      <w:r>
        <w:rPr>
          <w:rFonts w:ascii="Times New Roman" w:hAnsi="Times New Roman" w:eastAsia="Times New Roman" w:cs="Times New Roman"/>
          <w:spacing w:val="10"/>
        </w:rPr>
        <w:t>gressive management (n = 95) (23.5%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10"/>
        </w:rPr>
        <w:t>vs.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2"/>
        </w:rPr>
        <w:t>9.5%;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12"/>
        </w:rPr>
        <w:t>p</w:t>
      </w:r>
      <w:r>
        <w:rPr>
          <w:spacing w:val="44"/>
          <w:w w:val="102"/>
        </w:rPr>
        <w:t xml:space="preserve"> </w:t>
      </w:r>
      <w:r>
        <w:rPr>
          <w:spacing w:val="12"/>
        </w:rPr>
        <w:t>&lt;</w:t>
      </w:r>
      <w:r>
        <w:rPr>
          <w:rFonts w:ascii="Times New Roman" w:hAnsi="Times New Roman" w:eastAsia="Times New Roman" w:cs="Times New Roman"/>
          <w:spacing w:val="12"/>
        </w:rPr>
        <w:t>0.05).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None</w:t>
      </w:r>
      <w:r>
        <w:rPr>
          <w:rFonts w:ascii="Times New Roman" w:hAnsi="Times New Roman" w:eastAsia="Times New Roman" w:cs="Times New Roman"/>
          <w:spacing w:val="11"/>
        </w:rPr>
        <w:t>theless,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investigators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concluded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expectant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management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women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HELLP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syndrome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might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useful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well-selected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patients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(stable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maternal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fetal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condition)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</w:t>
      </w:r>
      <w:r>
        <w:rPr>
          <w:rFonts w:ascii="Times New Roman" w:hAnsi="Times New Roman" w:eastAsia="Times New Roman" w:cs="Times New Roman"/>
          <w:spacing w:val="9"/>
        </w:rPr>
        <w:t>hance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fetal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lung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maturity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improve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neonatal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outcome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befo</w:t>
      </w:r>
      <w:r>
        <w:rPr>
          <w:rFonts w:ascii="Times New Roman" w:hAnsi="Times New Roman" w:eastAsia="Times New Roman" w:cs="Times New Roman"/>
          <w:spacing w:val="12"/>
        </w:rPr>
        <w:t>re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34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weeks’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gestation.</w:t>
      </w:r>
    </w:p>
    <w:p>
      <w:pPr>
        <w:pStyle w:val="BodyText"/>
        <w:ind w:left="7" w:firstLine="233"/>
        <w:spacing w:before="46" w:line="26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date,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there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limited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evidence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supp</w:t>
      </w:r>
      <w:r>
        <w:rPr>
          <w:rFonts w:ascii="Times New Roman" w:hAnsi="Times New Roman" w:eastAsia="Times New Roman" w:cs="Times New Roman"/>
          <w:spacing w:val="10"/>
        </w:rPr>
        <w:t>ort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temporising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management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for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women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severe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preecl</w:t>
      </w:r>
      <w:r>
        <w:rPr>
          <w:rFonts w:ascii="Times New Roman" w:hAnsi="Times New Roman" w:eastAsia="Times New Roman" w:cs="Times New Roman"/>
          <w:spacing w:val="11"/>
        </w:rPr>
        <w:t>ampsia,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including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HELLP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syndrome.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Current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recommendations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regard</w:t>
      </w:r>
      <w:r>
        <w:rPr>
          <w:rFonts w:ascii="Times New Roman" w:hAnsi="Times New Roman" w:eastAsia="Times New Roman" w:cs="Times New Roman"/>
          <w:spacing w:val="10"/>
        </w:rPr>
        <w:t>ing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dications  for  planned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birth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preeclampsia,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regardless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age,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apply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‘complicated’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preeclampsia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spacing w:val="10"/>
        </w:rPr>
        <w:t>i.e.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involving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end-organ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complications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are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associated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heightened  risk  of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maternal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</w:t>
      </w:r>
      <w:r>
        <w:rPr>
          <w:rFonts w:ascii="Times New Roman" w:hAnsi="Times New Roman" w:eastAsia="Times New Roman" w:cs="Times New Roman"/>
          <w:spacing w:val="9"/>
        </w:rPr>
        <w:t>r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perinatal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death).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Indications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include   abnormal   and   ris</w:t>
      </w:r>
      <w:r>
        <w:rPr>
          <w:rFonts w:ascii="Times New Roman" w:hAnsi="Times New Roman" w:eastAsia="Times New Roman" w:cs="Times New Roman"/>
          <w:spacing w:val="9"/>
        </w:rPr>
        <w:t>ing   liver   transaminases,   hepatic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dysfunction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(INR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absence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DIC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8"/>
        </w:rPr>
        <w:t xml:space="preserve"> warfarin,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haematoma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 rupture), progressive thrombocytopenia or platelet count </w:t>
      </w:r>
      <w:r>
        <w:rPr>
          <w:spacing w:val="10"/>
        </w:rPr>
        <w:t>&lt;</w:t>
      </w:r>
      <w:r>
        <w:rPr>
          <w:rFonts w:ascii="Times New Roman" w:hAnsi="Times New Roman" w:eastAsia="Times New Roman" w:cs="Times New Roman"/>
          <w:spacing w:val="10"/>
        </w:rPr>
        <w:t>50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×10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9</w:t>
      </w:r>
      <w:r>
        <w:rPr>
          <w:rFonts w:ascii="Times New Roman" w:hAnsi="Times New Roman" w:eastAsia="Times New Roman" w:cs="Times New Roman"/>
          <w:spacing w:val="11"/>
        </w:rPr>
        <w:t>/L,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transfusion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any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blood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prod</w:t>
      </w:r>
      <w:r>
        <w:rPr>
          <w:rFonts w:ascii="Times New Roman" w:hAnsi="Times New Roman" w:eastAsia="Times New Roman" w:cs="Times New Roman"/>
          <w:spacing w:val="10"/>
        </w:rPr>
        <w:t>uct,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abnormal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neurolog-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ical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features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(such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eclampsia,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severe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intractable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headache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or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repeated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visual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scotomata),  repea</w:t>
      </w:r>
      <w:r>
        <w:rPr>
          <w:rFonts w:ascii="Times New Roman" w:hAnsi="Times New Roman" w:eastAsia="Times New Roman" w:cs="Times New Roman"/>
          <w:spacing w:val="12"/>
        </w:rPr>
        <w:t>ted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episodes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severe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hypertension despit</w:t>
      </w:r>
      <w:r>
        <w:rPr>
          <w:rFonts w:ascii="Times New Roman" w:hAnsi="Times New Roman" w:eastAsia="Times New Roman" w:cs="Times New Roman"/>
          <w:spacing w:val="12"/>
        </w:rPr>
        <w:t>e maintenance treatment with three classes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antihypertensive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agents,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pulmonary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oedema,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abnormal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rising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serum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creatinine,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placental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abruption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evidence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maternal  or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fetal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compromise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or  non-reassuring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fetal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status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(including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intrauterine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death).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If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timing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allows,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delivery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should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occur  in  a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tertiary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centre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capable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caring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for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critically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mothers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newborns.</w:t>
      </w:r>
    </w:p>
    <w:p>
      <w:pPr>
        <w:pStyle w:val="BodyText"/>
        <w:ind w:firstLine="242"/>
        <w:spacing w:before="6" w:line="267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7"/>
        </w:rPr>
        <w:t>Women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with  HELLP  syndrome  fulﬁl  the  criteria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for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timed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birth,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delivery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should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expedited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</w:t>
      </w:r>
      <w:r>
        <w:rPr>
          <w:rFonts w:ascii="Times New Roman" w:hAnsi="Times New Roman" w:eastAsia="Times New Roman" w:cs="Times New Roman"/>
          <w:spacing w:val="9"/>
        </w:rPr>
        <w:t>ith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aim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opti-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mising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maternal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outcomes.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If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gestation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pre-viable,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termination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should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discussed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11"/>
        </w:rPr>
        <w:t>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patient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values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considered,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along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transfer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care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tiary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referral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hospital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exp</w:t>
      </w:r>
      <w:r>
        <w:rPr>
          <w:rFonts w:ascii="Times New Roman" w:hAnsi="Times New Roman" w:eastAsia="Times New Roman" w:cs="Times New Roman"/>
          <w:spacing w:val="10"/>
        </w:rPr>
        <w:t>ectant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care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associated with very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high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perinatal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mortality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80%),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as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well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frequent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maternal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complications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(in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27-7</w:t>
      </w:r>
      <w:r>
        <w:rPr>
          <w:rFonts w:ascii="Times New Roman" w:hAnsi="Times New Roman" w:eastAsia="Times New Roman" w:cs="Times New Roman"/>
          <w:spacing w:val="10"/>
        </w:rPr>
        <w:t>1%  of  cases)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that  may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include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death.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From viability to 33+6 weeks, delivery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will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planned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foll</w:t>
      </w:r>
      <w:r>
        <w:rPr>
          <w:rFonts w:ascii="Times New Roman" w:hAnsi="Times New Roman" w:eastAsia="Times New Roman" w:cs="Times New Roman"/>
          <w:spacing w:val="7"/>
        </w:rPr>
        <w:t>owing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course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corticosteroids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clinic</w:t>
      </w:r>
      <w:r>
        <w:rPr>
          <w:rFonts w:ascii="Times New Roman" w:hAnsi="Times New Roman" w:eastAsia="Times New Roman" w:cs="Times New Roman"/>
          <w:spacing w:val="9"/>
        </w:rPr>
        <w:t>al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situation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allows.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Cli-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nicians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should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aware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HELLP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syndrome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may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occur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11"/>
        </w:rPr>
        <w:t>de</w:t>
      </w:r>
      <w:r>
        <w:rPr/>
        <w:t xml:space="preserve"> </w:t>
      </w:r>
      <w:r>
        <w:rPr>
          <w:spacing w:val="12"/>
        </w:rPr>
        <w:t>novo</w:t>
      </w:r>
      <w:r>
        <w:rPr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up to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2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weeks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postpartum.</w:t>
      </w:r>
    </w:p>
    <w:p>
      <w:pPr>
        <w:spacing w:line="267" w:lineRule="auto"/>
        <w:sectPr>
          <w:type w:val="continuous"/>
          <w:pgSz w:w="11906" w:h="15875"/>
          <w:pgMar w:top="400" w:right="849" w:bottom="798" w:left="849" w:header="0" w:footer="614" w:gutter="0"/>
          <w:cols w:equalWidth="0" w:num="2">
            <w:col w:w="5116" w:space="100"/>
            <w:col w:w="4991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76"/>
        <w:rPr/>
      </w:pPr>
      <w:r/>
    </w:p>
    <w:p>
      <w:pPr>
        <w:sectPr>
          <w:headerReference w:type="default" r:id="rId118"/>
          <w:footerReference w:type="default" r:id="rId119"/>
          <w:pgSz w:w="11906" w:h="15875"/>
          <w:pgMar w:top="796" w:right="847" w:bottom="798" w:left="841" w:header="489" w:footer="614" w:gutter="0"/>
          <w:cols w:equalWidth="0" w:num="1">
            <w:col w:w="10217" w:space="0"/>
          </w:cols>
        </w:sectPr>
        <w:rPr/>
      </w:pPr>
    </w:p>
    <w:p>
      <w:pPr>
        <w:pStyle w:val="BodyText"/>
        <w:ind w:right="120" w:firstLine="8"/>
        <w:spacing w:before="85" w:line="258" w:lineRule="auto"/>
        <w:jc w:val="both"/>
        <w:rPr/>
      </w:pPr>
      <w:r>
        <w:rPr>
          <w:spacing w:val="12"/>
        </w:rPr>
        <w:t>For pregnant</w:t>
      </w:r>
      <w:r>
        <w:rPr>
          <w:spacing w:val="50"/>
          <w:w w:val="101"/>
        </w:rPr>
        <w:t xml:space="preserve"> </w:t>
      </w:r>
      <w:r>
        <w:rPr>
          <w:spacing w:val="12"/>
        </w:rPr>
        <w:t>women</w:t>
      </w:r>
      <w:r>
        <w:rPr>
          <w:spacing w:val="36"/>
          <w:w w:val="101"/>
        </w:rPr>
        <w:t xml:space="preserve"> </w:t>
      </w:r>
      <w:r>
        <w:rPr>
          <w:spacing w:val="12"/>
        </w:rPr>
        <w:t>with</w:t>
      </w:r>
      <w:r>
        <w:rPr>
          <w:spacing w:val="31"/>
          <w:w w:val="101"/>
        </w:rPr>
        <w:t xml:space="preserve"> </w:t>
      </w:r>
      <w:r>
        <w:rPr>
          <w:spacing w:val="12"/>
        </w:rPr>
        <w:t>HELLP</w:t>
      </w:r>
      <w:r>
        <w:rPr>
          <w:spacing w:val="28"/>
        </w:rPr>
        <w:t xml:space="preserve"> </w:t>
      </w:r>
      <w:r>
        <w:rPr>
          <w:spacing w:val="12"/>
        </w:rPr>
        <w:t>syndrome</w:t>
      </w:r>
      <w:r>
        <w:rPr>
          <w:spacing w:val="33"/>
          <w:w w:val="101"/>
        </w:rPr>
        <w:t xml:space="preserve"> </w:t>
      </w:r>
      <w:r>
        <w:rPr>
          <w:spacing w:val="12"/>
        </w:rPr>
        <w:t>or</w:t>
      </w:r>
      <w:r>
        <w:rPr>
          <w:spacing w:val="24"/>
        </w:rPr>
        <w:t xml:space="preserve"> </w:t>
      </w:r>
      <w:r>
        <w:rPr>
          <w:spacing w:val="12"/>
        </w:rPr>
        <w:t>deranged</w:t>
      </w:r>
      <w:r>
        <w:rPr/>
        <w:t xml:space="preserve"> </w:t>
      </w:r>
      <w:r>
        <w:rPr>
          <w:spacing w:val="11"/>
        </w:rPr>
        <w:t>serum</w:t>
      </w:r>
      <w:r>
        <w:rPr>
          <w:spacing w:val="44"/>
        </w:rPr>
        <w:t xml:space="preserve"> </w:t>
      </w:r>
      <w:r>
        <w:rPr>
          <w:spacing w:val="11"/>
        </w:rPr>
        <w:t>liver</w:t>
      </w:r>
      <w:r>
        <w:rPr>
          <w:spacing w:val="23"/>
          <w:w w:val="102"/>
        </w:rPr>
        <w:t xml:space="preserve"> </w:t>
      </w:r>
      <w:r>
        <w:rPr>
          <w:spacing w:val="11"/>
        </w:rPr>
        <w:t>transaminases,</w:t>
      </w:r>
      <w:r>
        <w:rPr>
          <w:spacing w:val="31"/>
          <w:w w:val="101"/>
        </w:rPr>
        <w:t xml:space="preserve"> </w:t>
      </w:r>
      <w:r>
        <w:rPr>
          <w:spacing w:val="11"/>
        </w:rPr>
        <w:t>does</w:t>
      </w:r>
      <w:r>
        <w:rPr>
          <w:spacing w:val="27"/>
        </w:rPr>
        <w:t xml:space="preserve"> </w:t>
      </w:r>
      <w:r>
        <w:rPr>
          <w:spacing w:val="11"/>
        </w:rPr>
        <w:t>liver imaging</w:t>
      </w:r>
      <w:r>
        <w:rPr>
          <w:spacing w:val="27"/>
          <w:w w:val="101"/>
        </w:rPr>
        <w:t xml:space="preserve"> </w:t>
      </w:r>
      <w:r>
        <w:rPr>
          <w:spacing w:val="11"/>
        </w:rPr>
        <w:t>inform</w:t>
      </w:r>
      <w:r>
        <w:rPr>
          <w:spacing w:val="29"/>
          <w:w w:val="101"/>
        </w:rPr>
        <w:t xml:space="preserve"> </w:t>
      </w:r>
      <w:r>
        <w:rPr>
          <w:spacing w:val="11"/>
        </w:rPr>
        <w:t>dif-</w:t>
      </w:r>
      <w:r>
        <w:rPr/>
        <w:t xml:space="preserve"> </w:t>
      </w:r>
      <w:r>
        <w:rPr>
          <w:spacing w:val="11"/>
        </w:rPr>
        <w:t>ferential</w:t>
      </w:r>
      <w:r>
        <w:rPr>
          <w:spacing w:val="5"/>
        </w:rPr>
        <w:t xml:space="preserve">  </w:t>
      </w:r>
      <w:r>
        <w:rPr>
          <w:spacing w:val="11"/>
        </w:rPr>
        <w:t>diagnosis,</w:t>
      </w:r>
      <w:r>
        <w:rPr>
          <w:spacing w:val="6"/>
        </w:rPr>
        <w:t xml:space="preserve">  </w:t>
      </w:r>
      <w:r>
        <w:rPr>
          <w:spacing w:val="11"/>
        </w:rPr>
        <w:t>reduce</w:t>
      </w:r>
      <w:r>
        <w:rPr>
          <w:spacing w:val="6"/>
        </w:rPr>
        <w:t xml:space="preserve">  </w:t>
      </w:r>
      <w:r>
        <w:rPr>
          <w:spacing w:val="11"/>
        </w:rPr>
        <w:t>maternal</w:t>
      </w:r>
      <w:r>
        <w:rPr>
          <w:spacing w:val="5"/>
        </w:rPr>
        <w:t xml:space="preserve">  </w:t>
      </w:r>
      <w:r>
        <w:rPr>
          <w:spacing w:val="11"/>
        </w:rPr>
        <w:t>comp</w:t>
      </w:r>
      <w:r>
        <w:rPr>
          <w:spacing w:val="10"/>
        </w:rPr>
        <w:t>lications  (sei-</w:t>
      </w:r>
      <w:r>
        <w:rPr>
          <w:spacing w:val="1"/>
        </w:rPr>
        <w:t xml:space="preserve"> </w:t>
      </w:r>
      <w:r>
        <w:rPr>
          <w:spacing w:val="11"/>
        </w:rPr>
        <w:t>zures,  hepatic  haemorrhage,  hepatic  rupture,  intensive</w:t>
      </w:r>
      <w:r>
        <w:rPr/>
        <w:t xml:space="preserve"> </w:t>
      </w:r>
      <w:r>
        <w:rPr>
          <w:spacing w:val="11"/>
        </w:rPr>
        <w:t>care</w:t>
      </w:r>
      <w:r>
        <w:rPr>
          <w:spacing w:val="5"/>
        </w:rPr>
        <w:t xml:space="preserve">     </w:t>
      </w:r>
      <w:r>
        <w:rPr>
          <w:spacing w:val="11"/>
        </w:rPr>
        <w:t>unit    admissions)</w:t>
      </w:r>
      <w:r>
        <w:rPr>
          <w:spacing w:val="2"/>
        </w:rPr>
        <w:t xml:space="preserve">     </w:t>
      </w:r>
      <w:r>
        <w:rPr>
          <w:spacing w:val="11"/>
        </w:rPr>
        <w:t>and/or</w:t>
      </w:r>
      <w:r>
        <w:rPr>
          <w:spacing w:val="12"/>
        </w:rPr>
        <w:t xml:space="preserve">    </w:t>
      </w:r>
      <w:r>
        <w:rPr>
          <w:spacing w:val="11"/>
        </w:rPr>
        <w:t>impact</w:t>
      </w:r>
      <w:r>
        <w:rPr>
          <w:spacing w:val="2"/>
        </w:rPr>
        <w:t xml:space="preserve">     </w:t>
      </w:r>
      <w:r>
        <w:rPr>
          <w:spacing w:val="11"/>
        </w:rPr>
        <w:t>on     fetal/</w:t>
      </w:r>
      <w:r>
        <w:rPr>
          <w:spacing w:val="1"/>
        </w:rPr>
        <w:t xml:space="preserve"> </w:t>
      </w:r>
      <w:r>
        <w:rPr>
          <w:spacing w:val="11"/>
        </w:rPr>
        <w:t>neonatal complications?</w:t>
      </w:r>
    </w:p>
    <w:p>
      <w:pPr>
        <w:pStyle w:val="BodyText"/>
        <w:ind w:firstLine="8"/>
        <w:spacing w:before="238" w:line="2638" w:lineRule="exact"/>
        <w:rPr/>
      </w:pPr>
      <w:r>
        <w:rPr>
          <w:position w:val="-52"/>
        </w:rPr>
        <w:pict>
          <v:shape id="_x0000_s286" style="mso-position-vertical-relative:line;mso-position-horizontal-relative:char;width:250.6pt;height:131.9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2" w:right="179" w:hanging="182"/>
                    <w:spacing w:before="139" w:line="27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Abdominal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perf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ormed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severe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preeclampsia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HELLP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syndrome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symptoms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suggestive    of    hepatic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 haematoma,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e.g.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abdominal,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epigastric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right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pain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4;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73" w:right="179" w:hanging="183"/>
                    <w:spacing w:before="162" w:line="24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Clinicians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alert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preval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ence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haemorrhage  or  haematoma  in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  with  HELLP  syn-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drome  and  markedly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reduced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platelet  co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unt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-5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20×10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position w:val="7"/>
                    </w:rPr>
                    <w:t>9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/L)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4; 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sensus).</w:t>
                  </w:r>
                </w:p>
              </w:txbxContent>
            </v:textbox>
          </v:shape>
        </w:pic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ind w:left="14" w:right="126" w:firstLine="234"/>
        <w:spacing w:before="49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evidence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randomised-controlled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answer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this  question,  as  current  evidenc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  comprises  retro-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spective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observational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case-control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studies.</w:t>
      </w:r>
    </w:p>
    <w:p>
      <w:pPr>
        <w:ind w:left="10" w:right="125" w:firstLine="238"/>
        <w:spacing w:before="46" w:line="26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intrahepatic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haematoma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eported to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39%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  infarction  is  le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frequent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than  hepatic  haematoma.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Capsular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rupture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occurs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0.5–2%   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   pre-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eclampsia</w:t>
      </w:r>
      <w:r>
        <w:rPr>
          <w:rFonts w:ascii="Times New Roman" w:hAnsi="Times New Roman" w:eastAsia="Times New Roman" w:cs="Times New Roman"/>
          <w:sz w:val="17"/>
          <w:szCs w:val="1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and/or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syndrome,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17%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38%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mortality,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respectively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395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  with  hepatic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haematoma,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incidence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capsular  rupture  can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reach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12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%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Presenting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often  non-speciﬁc,  includi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ng  abdominal  pain,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epigastric  pain,  anaemia,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ght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shoulder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pain.  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overall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greater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complications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present.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therefore  critical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  identify  hepatic  complications  of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HELLP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syndrome at an early stag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e. In this regard, the use of ultrasound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recommended to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identify any hepatic abnormalities that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precede   capsular   rupture,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including   hepatic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ematoma,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especially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abdominal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symptoms,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hypotensio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anaemia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referred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oulder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pain.</w:t>
      </w:r>
    </w:p>
    <w:p>
      <w:pPr>
        <w:pStyle w:val="BodyText"/>
        <w:ind w:left="9" w:right="124" w:firstLine="253"/>
        <w:spacing w:before="12" w:line="26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In an early observational study eva</w:t>
      </w:r>
      <w:r>
        <w:rPr>
          <w:rFonts w:ascii="Times New Roman" w:hAnsi="Times New Roman" w:eastAsia="Times New Roman" w:cs="Times New Roman"/>
          <w:spacing w:val="9"/>
        </w:rPr>
        <w:t>luating the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role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hepatic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imaging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(CT,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MRI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ultrasound)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34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patients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with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HELLP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syndrome  with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complaints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sev</w:t>
      </w:r>
      <w:r>
        <w:rPr>
          <w:rFonts w:ascii="Times New Roman" w:hAnsi="Times New Roman" w:eastAsia="Times New Roman" w:cs="Times New Roman"/>
          <w:spacing w:val="11"/>
        </w:rPr>
        <w:t>ere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right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upper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quadrant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abdominal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pain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association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either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shoulder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pain,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pain, or relapsing hypotension, the CT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results were abnormal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15/34</w:t>
      </w:r>
      <w:r>
        <w:rPr>
          <w:rFonts w:ascii="Times New Roman" w:hAnsi="Times New Roman" w:eastAsia="Times New Roman" w:cs="Times New Roman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(45%).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most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frequent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abnormal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hepatic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imaging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ﬁndings  were  subcapsular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haematoma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(n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=   </w:t>
      </w:r>
      <w:r>
        <w:rPr>
          <w:rFonts w:ascii="Times New Roman" w:hAnsi="Times New Roman" w:eastAsia="Times New Roman" w:cs="Times New Roman"/>
          <w:spacing w:val="10"/>
        </w:rPr>
        <w:t>13)  and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intra-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parenchymal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haemorrhage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(n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=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6).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There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no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statistically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signiﬁcant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correlation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between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presence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abnormal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hepatic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imaging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ﬁnding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9"/>
        </w:rPr>
        <w:t>nd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severity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function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test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abnormalities.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However,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abnormal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hepatic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imaging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ﬁnding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was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>noted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for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10/13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(77%)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>platelet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count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20"/>
        </w:rPr>
        <w:t>&lt;</w:t>
      </w:r>
      <w:r>
        <w:rPr>
          <w:spacing w:val="20"/>
          <w:position w:val="-5"/>
        </w:rPr>
        <w:t>-</w:t>
      </w:r>
      <w:r>
        <w:rPr>
          <w:rFonts w:ascii="Times New Roman" w:hAnsi="Times New Roman" w:eastAsia="Times New Roman" w:cs="Times New Roman"/>
          <w:spacing w:val="20"/>
        </w:rPr>
        <w:t>20×10</w:t>
      </w:r>
      <w:r>
        <w:rPr>
          <w:rFonts w:ascii="Times New Roman" w:hAnsi="Times New Roman" w:eastAsia="Times New Roman" w:cs="Times New Roman"/>
          <w:sz w:val="11"/>
          <w:szCs w:val="11"/>
          <w:spacing w:val="20"/>
          <w:position w:val="7"/>
        </w:rPr>
        <w:t>9</w:t>
      </w:r>
      <w:r>
        <w:rPr>
          <w:rFonts w:ascii="Times New Roman" w:hAnsi="Times New Roman" w:eastAsia="Times New Roman" w:cs="Times New Roman"/>
          <w:spacing w:val="20"/>
        </w:rPr>
        <w:t>/L.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investigators concluded that abnormalities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 function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test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results did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not accurately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reﬂect the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pres</w:t>
      </w:r>
      <w:r>
        <w:rPr>
          <w:rFonts w:ascii="Times New Roman" w:hAnsi="Times New Roman" w:eastAsia="Times New Roman" w:cs="Times New Roman"/>
          <w:spacing w:val="11"/>
        </w:rPr>
        <w:t>ence of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abnormal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hepatic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imaging ﬁndings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HELLP syndrome a</w:t>
      </w:r>
      <w:r>
        <w:rPr>
          <w:rFonts w:ascii="Times New Roman" w:hAnsi="Times New Roman" w:eastAsia="Times New Roman" w:cs="Times New Roman"/>
          <w:spacing w:val="10"/>
        </w:rPr>
        <w:t>nd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patients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 symptomatic HELLP syndrome</w:t>
      </w:r>
      <w:r>
        <w:rPr>
          <w:rFonts w:ascii="Times New Roman" w:hAnsi="Times New Roman" w:eastAsia="Times New Roman" w:cs="Times New Roman"/>
          <w:spacing w:val="10"/>
        </w:rPr>
        <w:t xml:space="preserve"> should undergo imaging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  liver.  In  contrast,  in  a  retrospective  serie</w:t>
      </w:r>
      <w:r>
        <w:rPr>
          <w:rFonts w:ascii="Times New Roman" w:hAnsi="Times New Roman" w:eastAsia="Times New Roman" w:cs="Times New Roman"/>
          <w:spacing w:val="7"/>
        </w:rPr>
        <w:t>s  involving  586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HELLP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syndrome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preeclampsia,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only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0.53%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" w:right="2"/>
        <w:spacing w:before="39" w:line="26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cases   had   positive   imaging   ﬁndings   for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hepatic   rupture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haemorrhage.</w:t>
      </w:r>
    </w:p>
    <w:p>
      <w:pPr>
        <w:ind w:left="1" w:right="2" w:firstLine="253"/>
        <w:spacing w:before="18" w:line="26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a longitudinal observational study, serial liver sono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graphic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examinations  were  performed  on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32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preeclampsia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right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upper  quadrant   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epigastric pain.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396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Initial sonograms showed 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abnormalities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28/32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(87.5%)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patients.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Abnormalities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consisted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hy-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pertrophy (n = 24), hyperechoic thickening of the periportal area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(periportal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halo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sign;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23),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striated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thickening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gall-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bladder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wall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27),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hyperechoic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thickening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Glisson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capsule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11),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 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reas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echogenicity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11),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subcapsular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haematoma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1),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subcapsular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calc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iﬁcation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(n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1). </w:t>
      </w:r>
      <w:r>
        <w:rPr>
          <w:rFonts w:ascii="Times New Roman" w:hAnsi="Times New Roman" w:eastAsia="Times New Roman" w:cs="Times New Roman"/>
          <w:sz w:val="17"/>
          <w:szCs w:val="17"/>
        </w:rPr>
        <w:t>Ascites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(n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16)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pleural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effusion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(n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11)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also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present.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eventually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developed  HELL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syndrome.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This  study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eclampsia  who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subsequently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eveloped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syndrome,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ultrasound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showed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sonographic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abnormalities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before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biological</w:t>
      </w:r>
      <w:r>
        <w:rPr>
          <w:rFonts w:ascii="Times New Roman" w:hAnsi="Times New Roman" w:eastAsia="Times New Roman" w:cs="Times New Roman"/>
          <w:sz w:val="17"/>
          <w:szCs w:val="17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abnormalities.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Thus,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serial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sonographic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exami-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nations may play a role in the evaluation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severe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preeclamptic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 with acute right u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pper quadrant and epigastric pain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further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investigated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future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studies.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spacing w:before="49" w:line="200" w:lineRule="auto"/>
        <w:outlineLvl w:val="2"/>
        <w:rPr/>
      </w:pPr>
      <w:r>
        <w:rPr>
          <w:spacing w:val="10"/>
        </w:rPr>
        <w:t>Acute fatty</w:t>
      </w:r>
      <w:r>
        <w:rPr>
          <w:spacing w:val="19"/>
          <w:w w:val="102"/>
        </w:rPr>
        <w:t xml:space="preserve"> </w:t>
      </w:r>
      <w:r>
        <w:rPr>
          <w:spacing w:val="10"/>
        </w:rPr>
        <w:t>liver</w:t>
      </w:r>
      <w:r>
        <w:rPr>
          <w:spacing w:val="19"/>
        </w:rPr>
        <w:t xml:space="preserve"> </w:t>
      </w:r>
      <w:r>
        <w:rPr>
          <w:spacing w:val="10"/>
        </w:rPr>
        <w:t>of</w:t>
      </w:r>
      <w:r>
        <w:rPr>
          <w:spacing w:val="20"/>
        </w:rPr>
        <w:t xml:space="preserve"> </w:t>
      </w:r>
      <w:r>
        <w:rPr>
          <w:spacing w:val="10"/>
        </w:rPr>
        <w:t>pregnancy</w:t>
      </w:r>
    </w:p>
    <w:p>
      <w:pPr>
        <w:ind w:left="2" w:hanging="2"/>
        <w:spacing w:before="126" w:line="254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AFLP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represents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medical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obstetric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eme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rgency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cause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identiﬁed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early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managed promptly. The incidence is between 1:10,000-1:20,000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births.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397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398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AFLP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typically  presents  in  the  third  tr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imester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present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antenatally,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time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35.25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±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5.80 weeks,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gestation.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5-25%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present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postnatally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398–400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 factors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include extremes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 maternal  age,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low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BMI,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pregnancy-induced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hypertension,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multifetal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pregnancy,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FGR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position w:val="-1"/>
        </w:rPr>
        <w:t>male fetus.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397–399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401</w:t>
        </w:r>
      </w:hyperlink>
    </w:p>
    <w:p>
      <w:pPr>
        <w:ind w:left="3" w:firstLine="243"/>
        <w:spacing w:before="8" w:line="26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Symptoms   may   be   non-speciﬁc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and   most   commonly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include  nausea  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vom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iting,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abdominal  pain,  anorexia 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fatigue.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397–399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Polyuria and polydipsia are common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features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affected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present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gns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decompensation     (jaundice,     encephalopathy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     abdominal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distension).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397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  pathogenesis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AFLP  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  well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understood, although there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is evidence for maternal and/or fetal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disorders  of  fatty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acid  metabolism  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small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proportion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cases.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Short-,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medium-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g-chain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oxidation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disorders can result in accumulation of fatty acid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metabolites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  hepatocytes,  which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  turn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overwhelm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mito-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chondrial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capacity,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resulting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mitochondrial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subsequent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 failure.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403</w:t>
        </w:r>
      </w:hyperlink>
    </w:p>
    <w:p>
      <w:pPr>
        <w:ind w:right="1" w:firstLine="239"/>
        <w:spacing w:before="52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haemorrhage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second-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coagulopathy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(52%),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ascites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(48%),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acute  liver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(47.3%),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renal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(8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0%),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encephalopathy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(18%),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hepatorenal syndrome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(4%),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pancreatitis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(16%) and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ultiorgan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(2%).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397–399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401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Diabetes   insipi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dus   can   result   from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impaired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degradation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placental   vasopressin.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Approximately 60%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wo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men with AFLP will require admission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 an intensive care unit and 20%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 a specialist liver unit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398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mortality has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improved over the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last few decades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2-18%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398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Obstetric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complica-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tions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hypertension/preecla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mpsia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(typically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25-50%),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404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placental  abruption  (13%),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meconium-staine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  amniotic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ﬂuid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(40%) and postpartum haemorrhage (53%).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399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9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There are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 preterm  delivery  (48%).  In  terms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fetal/infant  out-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fet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distress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(46%),</w:t>
      </w:r>
    </w:p>
    <w:p>
      <w:pPr>
        <w:spacing w:line="260" w:lineRule="auto"/>
        <w:sectPr>
          <w:type w:val="continuous"/>
          <w:pgSz w:w="11906" w:h="15875"/>
          <w:pgMar w:top="796" w:right="847" w:bottom="798" w:left="841" w:header="489" w:footer="614" w:gutter="0"/>
          <w:cols w:equalWidth="0" w:num="2">
            <w:col w:w="5124" w:space="100"/>
            <w:col w:w="4993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120"/>
          <w:pgSz w:w="11906" w:h="15875"/>
          <w:pgMar w:top="400" w:right="850" w:bottom="798" w:left="836" w:header="0" w:footer="614" w:gutter="0"/>
          <w:cols w:equalWidth="0" w:num="1">
            <w:col w:w="10219" w:space="0"/>
          </w:cols>
        </w:sectPr>
        <w:rPr/>
      </w:pPr>
    </w:p>
    <w:p>
      <w:pPr>
        <w:ind w:left="20" w:right="124"/>
        <w:spacing w:before="40" w:line="25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asphyxia of the new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born (25%) and neonatal intensive care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unit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admission  (20%).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39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Fetal/infant  death  rates  of  7-11%  have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position w:val="-1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position w:val="-1"/>
        </w:rPr>
        <w:t>reported.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5"/>
          </w:rPr>
          <w:t>398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5"/>
          </w:rPr>
          <w:t>399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5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5"/>
          </w:rPr>
          <w:t>401</w:t>
        </w:r>
      </w:hyperlink>
    </w:p>
    <w:p>
      <w:pPr>
        <w:pStyle w:val="BodyText"/>
        <w:ind w:left="11" w:right="116" w:hanging="11"/>
        <w:spacing w:before="173" w:line="270" w:lineRule="auto"/>
        <w:jc w:val="both"/>
        <w:rPr/>
      </w:pPr>
      <w:r>
        <w:rPr>
          <w:spacing w:val="11"/>
        </w:rPr>
        <w:t>Are  certain  biochemical</w:t>
      </w:r>
      <w:r>
        <w:rPr>
          <w:spacing w:val="3"/>
        </w:rPr>
        <w:t xml:space="preserve">  </w:t>
      </w:r>
      <w:r>
        <w:rPr>
          <w:spacing w:val="11"/>
        </w:rPr>
        <w:t>markers  or</w:t>
      </w:r>
      <w:r>
        <w:rPr>
          <w:spacing w:val="5"/>
        </w:rPr>
        <w:t xml:space="preserve">  </w:t>
      </w:r>
      <w:r>
        <w:rPr>
          <w:spacing w:val="11"/>
        </w:rPr>
        <w:t>clinical  feat</w:t>
      </w:r>
      <w:r>
        <w:rPr>
          <w:spacing w:val="10"/>
        </w:rPr>
        <w:t>ures  in</w:t>
      </w:r>
      <w:r>
        <w:rPr/>
        <w:t xml:space="preserve"> </w:t>
      </w:r>
      <w:r>
        <w:rPr>
          <w:spacing w:val="13"/>
        </w:rPr>
        <w:t>women</w:t>
      </w:r>
      <w:r>
        <w:rPr>
          <w:spacing w:val="35"/>
          <w:w w:val="101"/>
        </w:rPr>
        <w:t xml:space="preserve"> </w:t>
      </w:r>
      <w:r>
        <w:rPr>
          <w:spacing w:val="13"/>
        </w:rPr>
        <w:t>with AFLP</w:t>
      </w:r>
      <w:r>
        <w:rPr>
          <w:spacing w:val="25"/>
          <w:w w:val="101"/>
        </w:rPr>
        <w:t xml:space="preserve"> </w:t>
      </w:r>
      <w:r>
        <w:rPr>
          <w:spacing w:val="13"/>
        </w:rPr>
        <w:t>able</w:t>
      </w:r>
      <w:r>
        <w:rPr>
          <w:spacing w:val="34"/>
        </w:rPr>
        <w:t xml:space="preserve"> </w:t>
      </w:r>
      <w:r>
        <w:rPr>
          <w:spacing w:val="13"/>
        </w:rPr>
        <w:t>to predict</w:t>
      </w:r>
      <w:r>
        <w:rPr>
          <w:spacing w:val="24"/>
        </w:rPr>
        <w:t xml:space="preserve"> </w:t>
      </w:r>
      <w:r>
        <w:rPr>
          <w:spacing w:val="13"/>
        </w:rPr>
        <w:t>risk</w:t>
      </w:r>
      <w:r>
        <w:rPr>
          <w:spacing w:val="26"/>
          <w:w w:val="101"/>
        </w:rPr>
        <w:t xml:space="preserve"> </w:t>
      </w:r>
      <w:r>
        <w:rPr>
          <w:spacing w:val="13"/>
        </w:rPr>
        <w:t>of deteriorat</w:t>
      </w:r>
      <w:r>
        <w:rPr>
          <w:spacing w:val="12"/>
        </w:rPr>
        <w:t>ion</w:t>
      </w:r>
      <w:r>
        <w:rPr>
          <w:spacing w:val="31"/>
          <w:w w:val="101"/>
        </w:rPr>
        <w:t xml:space="preserve"> </w:t>
      </w:r>
      <w:r>
        <w:rPr>
          <w:spacing w:val="12"/>
        </w:rPr>
        <w:t>or</w:t>
      </w:r>
      <w:r>
        <w:rPr/>
        <w:t xml:space="preserve"> </w:t>
      </w:r>
      <w:r>
        <w:rPr>
          <w:spacing w:val="11"/>
        </w:rPr>
        <w:t>need for intensive care unit admissio</w:t>
      </w:r>
      <w:r>
        <w:rPr>
          <w:spacing w:val="10"/>
        </w:rPr>
        <w:t>n?</w:t>
      </w:r>
    </w:p>
    <w:p>
      <w:pPr>
        <w:pStyle w:val="BodyText"/>
        <w:spacing w:line="246" w:lineRule="auto"/>
        <w:rPr>
          <w:sz w:val="21"/>
        </w:rPr>
      </w:pPr>
      <w:r>
        <w:pict>
          <v:rect id="_x0000_s288" style="position:absolute;margin-left:0.68174pt;margin-top:4.84662pt;mso-position-vertical-relative:text;mso-position-horizontal-relative:text;width:250.05pt;height:93.05pt;z-index:252694528;" fillcolor="#E1ECF7" filled="true" stroked="false"/>
        </w:pict>
      </w:r>
      <w:r>
        <w:pict>
          <v:shape id="_x0000_s290" style="position:absolute;margin-left:9.22646pt;margin-top:9.09216pt;mso-position-vertical-relative:text;mso-position-horizontal-relative:text;width:233.55pt;height:81.65pt;z-index:25269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201" w:lineRule="auto"/>
                    <w:outlineLvl w:val="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pStyle w:val="BodyText"/>
                    <w:ind w:left="202" w:right="20" w:hanging="183"/>
                    <w:spacing w:before="137" w:line="26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  acute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fatty  li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  pregnancy  who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develop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encephalopathy,  elevated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seru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lactate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(</w:t>
                  </w:r>
                  <w:r>
                    <w:rPr>
                      <w:sz w:val="16"/>
                      <w:szCs w:val="16"/>
                      <w:spacing w:val="10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2.8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mg/dl),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model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end-stage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disease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score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  <w:position w:val="-5"/>
                    </w:rPr>
                    <w:t>-</w:t>
                  </w:r>
                  <w:r>
                    <w:rPr>
                      <w:sz w:val="16"/>
                      <w:szCs w:val="16"/>
                      <w:spacing w:val="10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30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score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9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7 on the ‘Swansea criteria’ should be considered for level 2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(intensive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admission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8"/>
                    </w:rPr>
                    <w:t>(LoE</w:t>
                  </w:r>
                  <w:r>
                    <w:rPr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8"/>
                    </w:rPr>
                    <w:t>3;</w:t>
                  </w:r>
                  <w:r>
                    <w:rPr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8"/>
                    </w:rPr>
                    <w:t>intermediate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left="15" w:right="123" w:firstLine="244"/>
        <w:spacing w:before="49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literature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revealed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ALT,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total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bilirubin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lower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mean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value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prothrombin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tivity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prognostic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rkers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negative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(placental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abruption,  oligohydramnios,  meconium  staining,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postpartum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haemorrhage,  poor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wound  healing,  liver  failure,  renal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ilure,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coagulation disorders, shock and infection in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one study;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4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abnormal prothrombin time with severe maternal comp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lications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ICU</w:t>
      </w:r>
      <w:r>
        <w:rPr>
          <w:rFonts w:ascii="Times New Roman" w:hAnsi="Times New Roman" w:eastAsia="Times New Roman" w:cs="Times New Roman"/>
          <w:sz w:val="17"/>
          <w:szCs w:val="17"/>
          <w:spacing w:val="5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hospitalisation,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long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ICU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stay,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disseminated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intravascular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coagulation,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pleural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effusion,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ascites,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haemorrhage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kidney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injury)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another.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elevated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creatinine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levels,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lactate,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prolonged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thrombin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time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acti-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vated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partial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thromboplasti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times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encepha-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lopathy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eath.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Prolonged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prothrombin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time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severe  ma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ternal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complications.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Lower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platelet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counts,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reduced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total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protein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elevated total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bilirubin conc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entrations were correlated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longer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postpartum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recovery  times.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 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2"/>
          </w:rPr>
          <w:t>Table  6</w:t>
        </w:r>
      </w:hyperlink>
      <w:r>
        <w:rPr>
          <w:rFonts w:ascii="Times New Roman" w:hAnsi="Times New Roman" w:eastAsia="Times New Roman" w:cs="Times New Roman"/>
          <w:sz w:val="17"/>
          <w:szCs w:val="17"/>
          <w:color w:val="0D7FAC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summarises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markers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useful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distinguish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AFLP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syndrome.</w:t>
      </w:r>
    </w:p>
    <w:p>
      <w:pPr>
        <w:pStyle w:val="BodyText"/>
        <w:ind w:left="16" w:right="123" w:firstLine="250"/>
        <w:spacing w:before="12" w:line="26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In a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retrospective analysis of 76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patie</w:t>
      </w:r>
      <w:r>
        <w:rPr>
          <w:rFonts w:ascii="Times New Roman" w:hAnsi="Times New Roman" w:eastAsia="Times New Roman" w:cs="Times New Roman"/>
          <w:spacing w:val="9"/>
        </w:rPr>
        <w:t>nts,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univariate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analysis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revealed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hepatic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encephalopathy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predictor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poor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Similarly,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</w:t>
      </w:r>
      <w:r>
        <w:rPr>
          <w:rFonts w:ascii="Times New Roman" w:hAnsi="Times New Roman" w:eastAsia="Times New Roman" w:cs="Times New Roman"/>
          <w:spacing w:val="10"/>
        </w:rPr>
        <w:t>eries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54 women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admitted to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 tertiary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unit with AFLP or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HELLP syndrome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reported tha</w:t>
      </w:r>
      <w:r>
        <w:rPr>
          <w:rFonts w:ascii="Times New Roman" w:hAnsi="Times New Roman" w:eastAsia="Times New Roman" w:cs="Times New Roman"/>
          <w:spacing w:val="8"/>
        </w:rPr>
        <w:t>t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elevated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serum lactate (</w:t>
      </w:r>
      <w:r>
        <w:rPr>
          <w:spacing w:val="12"/>
        </w:rPr>
        <w:t>&gt;</w:t>
      </w:r>
      <w:r>
        <w:rPr>
          <w:rFonts w:ascii="Times New Roman" w:hAnsi="Times New Roman" w:eastAsia="Times New Roman" w:cs="Times New Roman"/>
          <w:spacing w:val="12"/>
        </w:rPr>
        <w:t>2.8 mg/dl) and the p</w:t>
      </w:r>
      <w:r>
        <w:rPr>
          <w:rFonts w:ascii="Times New Roman" w:hAnsi="Times New Roman" w:eastAsia="Times New Roman" w:cs="Times New Roman"/>
          <w:spacing w:val="11"/>
        </w:rPr>
        <w:t>resence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encephalopathy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were   the   most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useful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predictors   of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maternal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death  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 transplant.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406</w:t>
        </w:r>
      </w:hyperlink>
    </w:p>
    <w:p>
      <w:pPr>
        <w:pStyle w:val="BodyText"/>
        <w:ind w:left="15" w:right="123" w:firstLine="252"/>
        <w:spacing w:before="9" w:line="26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retrospective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single-centre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including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52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those  who  scored  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7  on  the  Swansea  criteria  (</w:t>
      </w:r>
      <w:r>
        <w:rPr>
          <w:rFonts w:ascii="Times New Roman" w:hAnsi="Times New Roman" w:eastAsia="Times New Roman" w:cs="Times New Roman"/>
          <w:color w:val="0D7FAC"/>
          <w:spacing w:val="10"/>
        </w:rPr>
        <w:t>Box</w:t>
      </w:r>
      <w:r>
        <w:rPr>
          <w:rFonts w:ascii="Times New Roman" w:hAnsi="Times New Roman" w:eastAsia="Times New Roman" w:cs="Times New Roman"/>
          <w:color w:val="0D7FAC"/>
          <w:spacing w:val="22"/>
        </w:rPr>
        <w:t xml:space="preserve">  </w:t>
      </w:r>
      <w:r>
        <w:rPr>
          <w:rFonts w:ascii="Times New Roman" w:hAnsi="Times New Roman" w:eastAsia="Times New Roman" w:cs="Times New Roman"/>
          <w:color w:val="0D7FAC"/>
          <w:spacing w:val="10"/>
        </w:rPr>
        <w:t>1</w:t>
      </w:r>
      <w:r>
        <w:rPr>
          <w:rFonts w:ascii="Times New Roman" w:hAnsi="Times New Roman" w:eastAsia="Times New Roman" w:cs="Times New Roman"/>
          <w:spacing w:val="10"/>
        </w:rPr>
        <w:t>)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increased  risk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  stillbirth,  requirement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for </w:t>
      </w:r>
      <w:r>
        <w:rPr>
          <w:rFonts w:ascii="Times New Roman" w:hAnsi="Times New Roman" w:eastAsia="Times New Roman" w:cs="Times New Roman"/>
          <w:spacing w:val="8"/>
        </w:rPr>
        <w:t xml:space="preserve"> continuous  blood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puriﬁcation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treatment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postpartum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haemorrhage.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408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another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single-centre  retr</w:t>
      </w:r>
      <w:r>
        <w:rPr>
          <w:rFonts w:ascii="Times New Roman" w:hAnsi="Times New Roman" w:eastAsia="Times New Roman" w:cs="Times New Roman"/>
          <w:spacing w:val="11"/>
        </w:rPr>
        <w:t>ospective  study  of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44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women,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MELD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score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showed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good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performance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predicting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most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perinatal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complications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AFLP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including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ascites,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seroma,  hepatic  encephalopathy,  disseminated  intravascular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coagulopathy,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sepsis,   renal   </w:t>
      </w:r>
      <w:r>
        <w:rPr>
          <w:rFonts w:ascii="Times New Roman" w:hAnsi="Times New Roman" w:eastAsia="Times New Roman" w:cs="Times New Roman"/>
          <w:spacing w:val="8"/>
        </w:rPr>
        <w:t>insufﬁciency   and   stillbirth.   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addition,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maternal complications (jaundic</w:t>
      </w:r>
      <w:r>
        <w:rPr>
          <w:rFonts w:ascii="Times New Roman" w:hAnsi="Times New Roman" w:eastAsia="Times New Roman" w:cs="Times New Roman"/>
          <w:spacing w:val="9"/>
        </w:rPr>
        <w:t>e, severe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renal failure,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coagulation abnormalities) were more frequent in women with 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MELD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score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8"/>
          <w:position w:val="-6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30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spacing w:val="8"/>
        </w:rPr>
        <w:t>p</w:t>
      </w:r>
      <w:r>
        <w:rPr>
          <w:spacing w:val="26"/>
          <w:w w:val="101"/>
        </w:rPr>
        <w:t xml:space="preserve"> </w:t>
      </w:r>
      <w:r>
        <w:rPr>
          <w:spacing w:val="8"/>
        </w:rPr>
        <w:t>&lt;</w:t>
      </w:r>
      <w:r>
        <w:rPr>
          <w:rFonts w:ascii="Times New Roman" w:hAnsi="Times New Roman" w:eastAsia="Times New Roman" w:cs="Times New Roman"/>
          <w:spacing w:val="8"/>
        </w:rPr>
        <w:t>0.05).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409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retrospectiv</w:t>
      </w:r>
      <w:r>
        <w:rPr>
          <w:rFonts w:ascii="Times New Roman" w:hAnsi="Times New Roman" w:eastAsia="Times New Roman" w:cs="Times New Roman"/>
          <w:spacing w:val="7"/>
        </w:rPr>
        <w:t>e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single-centre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study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44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cases,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3"/>
        </w:rPr>
        <w:t>developm</w:t>
      </w:r>
      <w:r>
        <w:rPr>
          <w:rFonts w:ascii="Times New Roman" w:hAnsi="Times New Roman" w:eastAsia="Times New Roman" w:cs="Times New Roman"/>
          <w:spacing w:val="12"/>
        </w:rPr>
        <w:t>ent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pancreatitis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considered to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indicative of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poor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prognosis,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both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0"/>
        </w:rPr>
        <w:t xml:space="preserve"> terms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maternal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 fetal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death.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401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78" w:line="208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Box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9"/>
        </w:rPr>
        <w:t>1. Swansea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9"/>
        </w:rPr>
        <w:t>criter</w:t>
      </w:r>
      <w:r>
        <w:rPr>
          <w:sz w:val="13"/>
          <w:szCs w:val="13"/>
          <w:spacing w:val="8"/>
        </w:rPr>
        <w:t>ia for acute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8"/>
        </w:rPr>
        <w:t>fatty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8"/>
        </w:rPr>
        <w:t>liver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8"/>
        </w:rPr>
        <w:t>of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8"/>
        </w:rPr>
        <w:t>pregnancy.</w:t>
      </w:r>
    </w:p>
    <w:p>
      <w:pPr>
        <w:pStyle w:val="BodyText"/>
        <w:ind w:firstLine="23"/>
        <w:spacing w:before="127" w:line="3520" w:lineRule="exact"/>
        <w:rPr/>
      </w:pPr>
      <w:r>
        <w:rPr>
          <w:position w:val="-70"/>
        </w:rPr>
        <w:pict>
          <v:shape id="_x0000_s292" style="mso-position-vertical-relative:line;mso-position-horizontal-relative:char;width:246.35pt;height:176pt;" fillcolor="#B9D4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6"/>
                    <w:spacing w:before="135" w:line="192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Six or more of the following in 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absence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 ano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ther explanation:</w:t>
                  </w:r>
                </w:p>
                <w:p>
                  <w:pPr>
                    <w:ind w:left="257"/>
                    <w:spacing w:before="62" w:line="19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•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Vomiting</w:t>
                  </w:r>
                </w:p>
                <w:p>
                  <w:pPr>
                    <w:ind w:left="257"/>
                    <w:spacing w:before="44" w:line="191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•   Abdominal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pain</w:t>
                  </w:r>
                </w:p>
                <w:p>
                  <w:pPr>
                    <w:ind w:left="257"/>
                    <w:spacing w:before="71" w:line="19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•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Polydipsia/polyuria</w:t>
                  </w:r>
                </w:p>
                <w:p>
                  <w:pPr>
                    <w:ind w:left="257"/>
                    <w:spacing w:before="88" w:line="19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•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Encephalopathy</w:t>
                  </w:r>
                </w:p>
                <w:p>
                  <w:pPr>
                    <w:ind w:left="257"/>
                    <w:spacing w:before="44" w:line="192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  <w:position w:val="2"/>
                    </w:rPr>
                    <w:t>•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  <w:position w:val="2"/>
                    </w:rPr>
                    <w:t>Bilirubin &gt;0.8 mg/dl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  <w:position w:val="2"/>
                    </w:rPr>
                    <w:t>(14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  <w:position w:val="2"/>
                    </w:rPr>
                    <w:t>μmol/L)</w:t>
                  </w:r>
                </w:p>
                <w:p>
                  <w:pPr>
                    <w:ind w:left="257"/>
                    <w:spacing w:before="71" w:line="19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•   Hypoglycaemia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&lt;2 mg/dl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(&lt;4 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mol/L)</w:t>
                  </w:r>
                </w:p>
                <w:p>
                  <w:pPr>
                    <w:ind w:left="257"/>
                    <w:spacing w:before="45" w:line="191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•   Uric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acid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&gt;5.7 mg/d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  <w:position w:val="2"/>
                    </w:rPr>
                    <w:t>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  <w:position w:val="2"/>
                    </w:rPr>
                    <w:t>(&gt;340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  <w:position w:val="2"/>
                    </w:rPr>
                    <w:t>μmol/L)</w:t>
                  </w:r>
                </w:p>
                <w:p>
                  <w:pPr>
                    <w:ind w:left="257"/>
                    <w:spacing w:before="28" w:line="192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•   Leukocytosis (&gt;11x10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-1"/>
                      <w:position w:val="6"/>
                    </w:rPr>
                    <w:t>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/L), ascites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bright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liver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sonogram</w:t>
                  </w:r>
                </w:p>
                <w:p>
                  <w:pPr>
                    <w:ind w:left="257"/>
                    <w:spacing w:before="71" w:line="19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•   ALT or AST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&gt;42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IU/L</w:t>
                  </w:r>
                </w:p>
                <w:p>
                  <w:pPr>
                    <w:ind w:left="257"/>
                    <w:spacing w:before="45" w:line="191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•   Ammonia &gt;27.5 mg/dl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(&gt;47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μmol/L)</w:t>
                  </w:r>
                </w:p>
                <w:p>
                  <w:pPr>
                    <w:ind w:left="257"/>
                    <w:spacing w:before="29" w:line="191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•   Creatinine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&gt;1.7 mg/dl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(&gt;150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μ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  <w:position w:val="2"/>
                    </w:rPr>
                    <w:t>mol/L)</w:t>
                  </w:r>
                </w:p>
                <w:p>
                  <w:pPr>
                    <w:ind w:left="422" w:right="977" w:hanging="165"/>
                    <w:spacing w:before="29" w:line="27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•   Coagulopathy (prothrombin ti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me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&gt;14s 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activated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partial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thromboplastin time &gt;34 s)</w:t>
                  </w:r>
                </w:p>
                <w:p>
                  <w:pPr>
                    <w:ind w:left="257"/>
                    <w:spacing w:before="28" w:line="191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•   Microvesicular steatosis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liver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biopsy</w:t>
                  </w:r>
                </w:p>
              </w:txbxContent>
            </v:textbox>
          </v:shape>
        </w:pict>
      </w:r>
    </w:p>
    <w:p>
      <w:pPr>
        <w:ind w:left="11"/>
        <w:spacing w:before="127" w:line="20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ALT,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alanine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aminotransferase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; AST,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aspartate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aminotransferase.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firstLine="1"/>
        <w:spacing w:before="49" w:line="267" w:lineRule="auto"/>
        <w:jc w:val="both"/>
        <w:rPr/>
      </w:pPr>
      <w:r>
        <w:pict>
          <v:rect id="_x0000_s294" style="position:absolute;margin-left:0.098633pt;margin-top:53.5625pt;mso-position-vertical-relative:text;mso-position-horizontal-relative:text;width:249.2pt;height:341.15pt;z-index:252692480;" fillcolor="#E1ECF7" filled="true" stroked="false"/>
        </w:pict>
      </w:r>
      <w:r>
        <w:pict>
          <v:shape id="_x0000_s296" style="position:absolute;margin-left:8.64374pt;margin-top:57.8078pt;mso-position-vertical-relative:text;mso-position-horizontal-relative:text;width:232.75pt;height:329.7pt;z-index:25269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20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pStyle w:val="BodyText"/>
                    <w:ind w:left="195" w:right="21" w:hanging="175"/>
                    <w:spacing w:before="138" w:line="27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 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expedited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coagulopathy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remediable  metabolic  derangemen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been  treated,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and  decisions  about  mode 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made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jointly  by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obstetricians,  hepatologists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  multidisci-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plinary  team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10"/>
                    </w:rPr>
                    <w:t>(LoE  5;  strong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10"/>
                    </w:rPr>
                    <w:t>rec</w:t>
                  </w:r>
                  <w:r>
                    <w:rPr>
                      <w:sz w:val="16"/>
                      <w:szCs w:val="16"/>
                      <w:spacing w:val="9"/>
                    </w:rPr>
                    <w:t>ommendation,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pStyle w:val="BodyText"/>
                    <w:ind w:left="202" w:right="20" w:hanging="182"/>
                    <w:spacing w:before="162" w:line="2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on  limited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data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small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series,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u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plasma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exchange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post-delivery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improve maternal disease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severity and decrease the time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recovery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acute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fatty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severe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impairment.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currently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insufﬁcient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data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recommend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therapy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outside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centres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expertise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plasma exchange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high-dependency settin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gs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or  intensive  care  units  </w:t>
                  </w:r>
                  <w:r>
                    <w:rPr>
                      <w:sz w:val="16"/>
                      <w:szCs w:val="16"/>
                      <w:spacing w:val="8"/>
                    </w:rPr>
                    <w:t>(LoE  4;</w:t>
                  </w:r>
                  <w:r>
                    <w:rPr>
                      <w:sz w:val="16"/>
                      <w:szCs w:val="16"/>
                      <w:spacing w:val="6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8"/>
                    </w:rPr>
                    <w:t>weak  recommendation,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pStyle w:val="BodyText"/>
                    <w:ind w:left="199" w:right="20" w:hanging="179"/>
                    <w:spacing w:before="144" w:line="2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1"/>
                      <w:position w:val="1"/>
                    </w:rPr>
                    <w:t>.</w:t>
                  </w:r>
                  <w:r>
                    <w:rPr>
                      <w:sz w:val="16"/>
                      <w:szCs w:val="16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There are no existing data 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 support or refute the beneﬁt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N-acetylcysteine  treatment  in  the  management  of  acute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fatty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pregnancy.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However,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beneﬁts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demonstrated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in other causes of non-paracetamol-induced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failure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requiring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admission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to  intensive  care  units  </w:t>
                  </w:r>
                  <w:r>
                    <w:rPr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sz w:val="16"/>
                      <w:szCs w:val="16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9"/>
                    </w:rPr>
                    <w:t>5;</w:t>
                  </w:r>
                  <w:r>
                    <w:rPr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9"/>
                    </w:rPr>
                    <w:t>weak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9"/>
                    </w:rPr>
                    <w:t>recom-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mendation, strong</w:t>
                  </w:r>
                  <w:r>
                    <w:rPr>
                      <w:sz w:val="16"/>
                      <w:szCs w:val="16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pStyle w:val="BodyText"/>
                    <w:ind w:left="198" w:right="21" w:hanging="179"/>
                    <w:spacing w:before="142" w:line="2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 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subset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acute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fatty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have  severe   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impairment  and   may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require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transplantation,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early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referral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transplant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centre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   made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 </w:t>
                  </w:r>
                  <w:r>
                    <w:rPr>
                      <w:sz w:val="16"/>
                      <w:szCs w:val="16"/>
                      <w:spacing w:val="10"/>
                    </w:rPr>
                    <w:t>(LoE   5;   strong   recommendati</w:t>
                  </w:r>
                  <w:r>
                    <w:rPr>
                      <w:sz w:val="16"/>
                      <w:szCs w:val="16"/>
                      <w:spacing w:val="9"/>
                    </w:rPr>
                    <w:t>on,   strong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  <w:r>
        <w:rPr>
          <w:spacing w:val="11"/>
        </w:rPr>
        <w:t>For</w:t>
      </w:r>
      <w:r>
        <w:rPr>
          <w:spacing w:val="25"/>
        </w:rPr>
        <w:t xml:space="preserve"> </w:t>
      </w:r>
      <w:r>
        <w:rPr>
          <w:spacing w:val="11"/>
        </w:rPr>
        <w:t>women</w:t>
      </w:r>
      <w:r>
        <w:rPr>
          <w:spacing w:val="35"/>
        </w:rPr>
        <w:t xml:space="preserve"> </w:t>
      </w:r>
      <w:r>
        <w:rPr>
          <w:spacing w:val="11"/>
        </w:rPr>
        <w:t>with AFLP,</w:t>
      </w:r>
      <w:r>
        <w:rPr>
          <w:spacing w:val="28"/>
        </w:rPr>
        <w:t xml:space="preserve"> </w:t>
      </w:r>
      <w:r>
        <w:rPr>
          <w:spacing w:val="11"/>
        </w:rPr>
        <w:t>are</w:t>
      </w:r>
      <w:r>
        <w:rPr>
          <w:spacing w:val="27"/>
        </w:rPr>
        <w:t xml:space="preserve"> </w:t>
      </w:r>
      <w:r>
        <w:rPr>
          <w:spacing w:val="11"/>
        </w:rPr>
        <w:t>interventions,</w:t>
      </w:r>
      <w:r>
        <w:rPr>
          <w:spacing w:val="30"/>
          <w:w w:val="101"/>
        </w:rPr>
        <w:t xml:space="preserve"> </w:t>
      </w:r>
      <w:r>
        <w:rPr>
          <w:spacing w:val="11"/>
        </w:rPr>
        <w:t>e.g. p</w:t>
      </w:r>
      <w:r>
        <w:rPr>
          <w:spacing w:val="10"/>
        </w:rPr>
        <w:t>lasma</w:t>
      </w:r>
      <w:r>
        <w:rPr>
          <w:spacing w:val="31"/>
        </w:rPr>
        <w:t xml:space="preserve"> </w:t>
      </w:r>
      <w:r>
        <w:rPr>
          <w:spacing w:val="10"/>
        </w:rPr>
        <w:t>ex-</w:t>
      </w:r>
      <w:r>
        <w:rPr/>
        <w:t xml:space="preserve"> </w:t>
      </w:r>
      <w:r>
        <w:rPr>
          <w:spacing w:val="11"/>
        </w:rPr>
        <w:t>change,</w:t>
      </w:r>
      <w:r>
        <w:rPr>
          <w:spacing w:val="5"/>
        </w:rPr>
        <w:t xml:space="preserve">   </w:t>
      </w:r>
      <w:r>
        <w:rPr>
          <w:spacing w:val="11"/>
        </w:rPr>
        <w:t>N-acetylcysteine</w:t>
      </w:r>
      <w:r>
        <w:rPr>
          <w:spacing w:val="6"/>
        </w:rPr>
        <w:t xml:space="preserve">   </w:t>
      </w:r>
      <w:r>
        <w:rPr>
          <w:spacing w:val="11"/>
        </w:rPr>
        <w:t>or</w:t>
      </w:r>
      <w:r>
        <w:rPr>
          <w:spacing w:val="3"/>
        </w:rPr>
        <w:t xml:space="preserve">   </w:t>
      </w:r>
      <w:r>
        <w:rPr>
          <w:spacing w:val="11"/>
        </w:rPr>
        <w:t>delivery</w:t>
      </w:r>
      <w:r>
        <w:rPr>
          <w:spacing w:val="3"/>
        </w:rPr>
        <w:t xml:space="preserve">   </w:t>
      </w:r>
      <w:r>
        <w:rPr>
          <w:spacing w:val="11"/>
        </w:rPr>
        <w:t>associ</w:t>
      </w:r>
      <w:r>
        <w:rPr>
          <w:spacing w:val="10"/>
        </w:rPr>
        <w:t>ated</w:t>
      </w:r>
      <w:r>
        <w:rPr>
          <w:spacing w:val="5"/>
        </w:rPr>
        <w:t xml:space="preserve">   </w:t>
      </w:r>
      <w:r>
        <w:rPr>
          <w:spacing w:val="10"/>
        </w:rPr>
        <w:t>with</w:t>
      </w:r>
      <w:r>
        <w:rPr>
          <w:spacing w:val="2"/>
        </w:rPr>
        <w:t xml:space="preserve"> </w:t>
      </w:r>
      <w:r>
        <w:rPr>
          <w:spacing w:val="12"/>
        </w:rPr>
        <w:t>improved</w:t>
      </w:r>
      <w:r>
        <w:rPr>
          <w:spacing w:val="23"/>
        </w:rPr>
        <w:t xml:space="preserve">  </w:t>
      </w:r>
      <w:r>
        <w:rPr>
          <w:spacing w:val="12"/>
        </w:rPr>
        <w:t>maternal</w:t>
      </w:r>
      <w:r>
        <w:rPr>
          <w:spacing w:val="22"/>
          <w:w w:val="101"/>
        </w:rPr>
        <w:t xml:space="preserve">  </w:t>
      </w:r>
      <w:r>
        <w:rPr>
          <w:spacing w:val="12"/>
        </w:rPr>
        <w:t>disease</w:t>
      </w:r>
      <w:r>
        <w:rPr/>
        <w:t xml:space="preserve">   </w:t>
      </w:r>
      <w:r>
        <w:rPr>
          <w:spacing w:val="12"/>
        </w:rPr>
        <w:t>severity</w:t>
      </w:r>
      <w:r>
        <w:rPr>
          <w:spacing w:val="24"/>
          <w:w w:val="101"/>
        </w:rPr>
        <w:t xml:space="preserve">  </w:t>
      </w:r>
      <w:r>
        <w:rPr>
          <w:spacing w:val="12"/>
        </w:rPr>
        <w:t>or  reduced</w:t>
      </w:r>
      <w:r>
        <w:rPr>
          <w:spacing w:val="16"/>
          <w:w w:val="101"/>
        </w:rPr>
        <w:t xml:space="preserve">  </w:t>
      </w:r>
      <w:r>
        <w:rPr>
          <w:spacing w:val="12"/>
        </w:rPr>
        <w:t>peri-</w:t>
      </w:r>
      <w:r>
        <w:rPr/>
        <w:t xml:space="preserve"> </w:t>
      </w:r>
      <w:r>
        <w:rPr>
          <w:spacing w:val="11"/>
        </w:rPr>
        <w:t>natal mortality?</w:t>
      </w:r>
    </w:p>
    <w:p>
      <w:pPr>
        <w:spacing w:line="267" w:lineRule="auto"/>
        <w:sectPr>
          <w:type w:val="continuous"/>
          <w:pgSz w:w="11906" w:h="15875"/>
          <w:pgMar w:top="400" w:right="850" w:bottom="798" w:left="836" w:header="0" w:footer="614" w:gutter="0"/>
          <w:cols w:equalWidth="0" w:num="2">
            <w:col w:w="5128" w:space="100"/>
            <w:col w:w="4991" w:space="0"/>
          </w:cols>
        </w:sectPr>
        <w:rPr/>
      </w:pPr>
    </w:p>
    <w:p>
      <w:pPr>
        <w:spacing w:before="126"/>
        <w:rPr/>
      </w:pPr>
      <w:r/>
    </w:p>
    <w:p>
      <w:pPr>
        <w:sectPr>
          <w:headerReference w:type="default" r:id="rId121"/>
          <w:footerReference w:type="default" r:id="rId122"/>
          <w:pgSz w:w="11906" w:h="15875"/>
          <w:pgMar w:top="796" w:right="848" w:bottom="798" w:left="849" w:header="489" w:footer="614" w:gutter="0"/>
          <w:cols w:equalWidth="0" w:num="1">
            <w:col w:w="10208" w:space="0"/>
          </w:cols>
        </w:sectPr>
        <w:rPr/>
      </w:pPr>
    </w:p>
    <w:p>
      <w:pPr>
        <w:pStyle w:val="BodyText"/>
        <w:ind w:left="2"/>
        <w:spacing w:before="33" w:line="203" w:lineRule="auto"/>
        <w:rPr/>
      </w:pPr>
      <w:r>
        <w:rPr>
          <w:spacing w:val="2"/>
        </w:rPr>
        <w:t>Plasma</w:t>
      </w:r>
      <w:r>
        <w:rPr>
          <w:spacing w:val="16"/>
          <w:w w:val="101"/>
        </w:rPr>
        <w:t xml:space="preserve"> </w:t>
      </w:r>
      <w:r>
        <w:rPr>
          <w:spacing w:val="2"/>
        </w:rPr>
        <w:t>exchange</w:t>
      </w:r>
    </w:p>
    <w:p>
      <w:pPr>
        <w:pStyle w:val="BodyText"/>
        <w:ind w:left="1" w:right="122" w:firstLine="13"/>
        <w:spacing w:before="54" w:line="26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9"/>
        </w:rPr>
        <w:t>Four studies (including a total</w:t>
      </w:r>
      <w:r>
        <w:rPr>
          <w:rFonts w:ascii="Times New Roman" w:hAnsi="Times New Roman" w:eastAsia="Times New Roman" w:cs="Times New Roman"/>
          <w:spacing w:val="8"/>
        </w:rPr>
        <w:t xml:space="preserve"> of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149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patients)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have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reported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outcomes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women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 AFLP treated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plasma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exchange.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These  include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one  prospective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three  retrospective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studies.  In  a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case-control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study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13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women  treated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plasma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exchange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11"/>
        </w:rPr>
        <w:t>vs.</w:t>
      </w:r>
      <w:r>
        <w:rPr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15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who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refused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plasma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exchange,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no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signiﬁcant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difference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</w:t>
      </w:r>
      <w:r>
        <w:rPr>
          <w:rFonts w:ascii="Times New Roman" w:hAnsi="Times New Roman" w:eastAsia="Times New Roman" w:cs="Times New Roman"/>
          <w:spacing w:val="8"/>
        </w:rPr>
        <w:t>n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mortality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rate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between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two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groups,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but the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plasma exchange group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had shorter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inte</w:t>
      </w:r>
      <w:r>
        <w:rPr>
          <w:rFonts w:ascii="Times New Roman" w:hAnsi="Times New Roman" w:eastAsia="Times New Roman" w:cs="Times New Roman"/>
          <w:spacing w:val="10"/>
        </w:rPr>
        <w:t>rvals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hepatic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function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recovery,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ICU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stay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hospitalisa</w:t>
      </w:r>
      <w:r>
        <w:rPr>
          <w:rFonts w:ascii="Times New Roman" w:hAnsi="Times New Roman" w:eastAsia="Times New Roman" w:cs="Times New Roman"/>
          <w:spacing w:val="7"/>
        </w:rPr>
        <w:t>tion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spacing w:val="7"/>
        </w:rPr>
        <w:t>p</w:t>
      </w:r>
      <w:r>
        <w:rPr>
          <w:spacing w:val="2"/>
        </w:rPr>
        <w:t xml:space="preserve"> </w:t>
      </w:r>
      <w:r>
        <w:rPr>
          <w:spacing w:val="21"/>
        </w:rPr>
        <w:t>&lt;</w:t>
      </w:r>
      <w:r>
        <w:rPr>
          <w:rFonts w:ascii="Times New Roman" w:hAnsi="Times New Roman" w:eastAsia="Times New Roman" w:cs="Times New Roman"/>
          <w:spacing w:val="21"/>
        </w:rPr>
        <w:t>0.05).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21"/>
            <w:position w:val="7"/>
          </w:rPr>
          <w:t>410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>an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observational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study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1"/>
        </w:rPr>
        <w:t>39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cases</w:t>
      </w:r>
      <w:r>
        <w:rPr>
          <w:rFonts w:ascii="Times New Roman" w:hAnsi="Times New Roman" w:eastAsia="Times New Roman" w:cs="Times New Roman"/>
          <w:spacing w:val="21"/>
        </w:rPr>
        <w:t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21"/>
        </w:rPr>
        <w:t>37/39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21"/>
        </w:rPr>
        <w:t>(9</w:t>
      </w:r>
      <w:r>
        <w:rPr>
          <w:rFonts w:ascii="Times New Roman" w:hAnsi="Times New Roman" w:eastAsia="Times New Roman" w:cs="Times New Roman"/>
          <w:spacing w:val="20"/>
        </w:rPr>
        <w:t>5%)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cured.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this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study,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  sooner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</w:t>
      </w:r>
      <w:r>
        <w:rPr>
          <w:rFonts w:ascii="Times New Roman" w:hAnsi="Times New Roman" w:eastAsia="Times New Roman" w:cs="Times New Roman"/>
          <w:spacing w:val="9"/>
        </w:rPr>
        <w:t>he  patient  received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plasma exchange the faster the recovery time (</w:t>
      </w:r>
      <w:r>
        <w:rPr>
          <w:spacing w:val="9"/>
        </w:rPr>
        <w:t>p &lt;</w:t>
      </w:r>
      <w:r>
        <w:rPr>
          <w:rFonts w:ascii="Times New Roman" w:hAnsi="Times New Roman" w:eastAsia="Times New Roman" w:cs="Times New Roman"/>
          <w:spacing w:val="9"/>
        </w:rPr>
        <w:t>0.01). Adverse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reactions were reported in three studies and included pulmo</w:t>
      </w:r>
      <w:r>
        <w:rPr>
          <w:rFonts w:ascii="Times New Roman" w:hAnsi="Times New Roman" w:eastAsia="Times New Roman" w:cs="Times New Roman"/>
          <w:spacing w:val="9"/>
        </w:rPr>
        <w:t>nary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oedema,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hypocalcaemia,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metabolic  alkalosis,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hypernatremia,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itch,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lower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limb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convulsions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fever.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all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studies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they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mild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all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improved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after treatment.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410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412</w:t>
        </w:r>
      </w:hyperlink>
    </w:p>
    <w:p>
      <w:pPr>
        <w:pStyle w:val="BodyText"/>
        <w:ind w:right="122" w:firstLine="246"/>
        <w:spacing w:before="44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Small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case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series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have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outcomes  fo</w:t>
      </w:r>
      <w:r>
        <w:rPr>
          <w:rFonts w:ascii="Times New Roman" w:hAnsi="Times New Roman" w:eastAsia="Times New Roman" w:cs="Times New Roman"/>
          <w:spacing w:val="10"/>
        </w:rPr>
        <w:t>r   patients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treated  with   plasma  exchange   in  combination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   plasma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perfusion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or continuous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haemoﬁltra</w:t>
      </w:r>
      <w:r>
        <w:rPr>
          <w:rFonts w:ascii="Times New Roman" w:hAnsi="Times New Roman" w:eastAsia="Times New Roman" w:cs="Times New Roman"/>
          <w:spacing w:val="8"/>
        </w:rPr>
        <w:t>tion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patients with AFLP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complicated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by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acute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kidney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injury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414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or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multiorgan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failure.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Six patients treated with plasma exchange and plasma perfusion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had improved liver and </w:t>
      </w:r>
      <w:r>
        <w:rPr>
          <w:rFonts w:ascii="Times New Roman" w:hAnsi="Times New Roman" w:eastAsia="Times New Roman" w:cs="Times New Roman"/>
          <w:spacing w:val="8"/>
        </w:rPr>
        <w:t>kidney function and survival compared 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16 patients treated with conventional treatment only (</w:t>
      </w:r>
      <w:r>
        <w:rPr>
          <w:spacing w:val="8"/>
        </w:rPr>
        <w:t>p &lt;</w:t>
      </w:r>
      <w:r>
        <w:rPr>
          <w:rFonts w:ascii="Times New Roman" w:hAnsi="Times New Roman" w:eastAsia="Times New Roman" w:cs="Times New Roman"/>
          <w:spacing w:val="8"/>
        </w:rPr>
        <w:t>0.05).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8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17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patients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treated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plasma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exchange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conti</w:t>
      </w:r>
      <w:r>
        <w:rPr>
          <w:rFonts w:ascii="Times New Roman" w:hAnsi="Times New Roman" w:eastAsia="Times New Roman" w:cs="Times New Roman"/>
          <w:spacing w:val="10"/>
        </w:rPr>
        <w:t>nuous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haemoﬁltration,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most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biochemi</w:t>
      </w:r>
      <w:r>
        <w:rPr>
          <w:rFonts w:ascii="Times New Roman" w:hAnsi="Times New Roman" w:eastAsia="Times New Roman" w:cs="Times New Roman"/>
          <w:spacing w:val="8"/>
        </w:rPr>
        <w:t>cal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indices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improved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within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week;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one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patient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died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other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16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recovered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(all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clinical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parameters)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weeks.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414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these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patie</w:t>
      </w:r>
      <w:r>
        <w:rPr>
          <w:rFonts w:ascii="Times New Roman" w:hAnsi="Times New Roman" w:eastAsia="Times New Roman" w:cs="Times New Roman"/>
          <w:spacing w:val="9"/>
        </w:rPr>
        <w:t>nts,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rates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acute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pulmonary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oedema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spacing w:val="10"/>
        </w:rPr>
        <w:t>p</w:t>
      </w:r>
      <w:r>
        <w:rPr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=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0.007)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hypocalcaemia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spacing w:val="8"/>
        </w:rPr>
        <w:t>p</w:t>
      </w:r>
      <w:r>
        <w:rPr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=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0.039)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were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signiﬁcantly  higher  in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th</w:t>
      </w:r>
      <w:r>
        <w:rPr>
          <w:rFonts w:ascii="Times New Roman" w:hAnsi="Times New Roman" w:eastAsia="Times New Roman" w:cs="Times New Roman"/>
          <w:spacing w:val="7"/>
        </w:rPr>
        <w:t>e  plasma  exchange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sessions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compared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haemoﬁltration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sessions.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414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ries of ﬁve patients with AFLP, with hepatic encephalopathy and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renal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failure,  plasma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exchange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</w:t>
      </w:r>
      <w:r>
        <w:rPr>
          <w:rFonts w:ascii="Times New Roman" w:hAnsi="Times New Roman" w:eastAsia="Times New Roman" w:cs="Times New Roman"/>
          <w:spacing w:val="9"/>
        </w:rPr>
        <w:t>ontinuous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renal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replace-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ment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therapy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were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well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tolerated  by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all;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four  responded  and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showed improvement in c</w:t>
      </w:r>
      <w:r>
        <w:rPr>
          <w:rFonts w:ascii="Times New Roman" w:hAnsi="Times New Roman" w:eastAsia="Times New Roman" w:cs="Times New Roman"/>
          <w:spacing w:val="9"/>
        </w:rPr>
        <w:t>linical state and laboratory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results,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one was successfully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bridged to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transplant.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</w:t>
      </w:r>
      <w:r>
        <w:rPr>
          <w:rFonts w:ascii="Times New Roman" w:hAnsi="Times New Roman" w:eastAsia="Times New Roman" w:cs="Times New Roman"/>
          <w:spacing w:val="10"/>
        </w:rPr>
        <w:t>ntext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AFLP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multiorgan failure,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11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patients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combined therapy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plasma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exchange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continuous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haemoﬁltration;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vived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died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septic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shock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the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ICU.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416</w:t>
        </w:r>
      </w:hyperlink>
    </w:p>
    <w:p>
      <w:pPr>
        <w:pStyle w:val="BodyText"/>
        <w:ind w:left="5"/>
        <w:spacing w:before="251" w:line="207" w:lineRule="exact"/>
        <w:outlineLvl w:val="3"/>
        <w:rPr/>
      </w:pPr>
      <w:r>
        <w:rPr>
          <w:spacing w:val="4"/>
          <w:position w:val="2"/>
        </w:rPr>
        <w:t>Use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of N-acetylcysteine</w:t>
      </w:r>
    </w:p>
    <w:p>
      <w:pPr>
        <w:ind w:left="2" w:right="123" w:hanging="1"/>
        <w:spacing w:before="11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support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N-acetylcys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teine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AFLP,  but  beneﬁts  have  been  demonstrated  for  other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causes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non-paracetamol-induced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 fa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ilure.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417</w:t>
        </w:r>
      </w:hyperlink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"/>
        <w:spacing w:before="48" w:line="203" w:lineRule="auto"/>
        <w:outlineLvl w:val="3"/>
        <w:rPr/>
      </w:pPr>
      <w:r>
        <w:rPr>
          <w:spacing w:val="3"/>
        </w:rPr>
        <w:t>Liver transplantation</w:t>
      </w:r>
    </w:p>
    <w:p>
      <w:pPr>
        <w:ind w:left="2" w:right="124" w:hanging="2"/>
        <w:spacing w:before="52" w:line="25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small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proportion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women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progress to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iver failure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despite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delivery,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necessitating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LT.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 a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retrospect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ive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 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national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Scientiﬁc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Registry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Transplant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Recipients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US,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39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requiring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LT for AFLP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betwee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1991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</w:p>
    <w:p>
      <w:pPr>
        <w:ind w:right="122" w:firstLine="5"/>
        <w:spacing w:before="10" w:line="266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2015.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ofthis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group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mpared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women of childbearing age requiring LT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for acute live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failure from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acetaminophen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‘other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caus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es,.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418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39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AFLP;18underwent LT;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three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died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waiting list;and18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delisted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function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improved.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required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transplant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acetaminophen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poisoning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‘other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causes,, women with AFLP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lower degrees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of coagulopathy,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bilirubin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levels equivalent to the ‘other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causes,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roup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higher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than the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acetaminophen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group,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median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creatin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concen-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trations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equivalent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higher,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respectively.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 terms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outcomes, the AFLP group had the longest number of days from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LT to hospital discharge and similar 5-year survi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val.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31" w:line="204" w:lineRule="auto"/>
        <w:outlineLvl w:val="3"/>
        <w:rPr/>
      </w:pPr>
      <w:r>
        <w:rPr>
          <w:spacing w:val="1"/>
        </w:rPr>
        <w:t>Delivery</w:t>
      </w:r>
    </w:p>
    <w:p>
      <w:pPr>
        <w:pStyle w:val="BodyText"/>
        <w:ind w:firstLine="8"/>
        <w:spacing w:before="51" w:line="264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Current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recommended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practice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is  to</w:t>
      </w:r>
      <w:r>
        <w:rPr>
          <w:rFonts w:ascii="Times New Roman" w:hAnsi="Times New Roman" w:eastAsia="Times New Roman" w:cs="Times New Roman"/>
          <w:spacing w:val="10"/>
        </w:rPr>
        <w:t xml:space="preserve">   ensure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coagulopathy,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hypoglycaemia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metabolic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acid</w:t>
      </w:r>
      <w:r>
        <w:rPr>
          <w:rFonts w:ascii="Times New Roman" w:hAnsi="Times New Roman" w:eastAsia="Times New Roman" w:cs="Times New Roman"/>
          <w:spacing w:val="10"/>
        </w:rPr>
        <w:t>osis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are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stabilised/corrected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andthen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expedite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delivery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ofthe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fetus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diagno</w:t>
      </w:r>
      <w:r>
        <w:rPr>
          <w:rFonts w:ascii="Times New Roman" w:hAnsi="Times New Roman" w:eastAsia="Times New Roman" w:cs="Times New Roman"/>
          <w:spacing w:val="10"/>
        </w:rPr>
        <w:t>sed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AFLP antenatally. In a study that aimed to characterise the dura- </w:t>
      </w:r>
      <w:r>
        <w:rPr>
          <w:rFonts w:ascii="Times New Roman" w:hAnsi="Times New Roman" w:eastAsia="Times New Roman" w:cs="Times New Roman"/>
          <w:spacing w:val="7"/>
        </w:rPr>
        <w:t>tion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recovery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multiorgan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dysfunction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 women with AFLP,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recovery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hepatic,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renal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haemostatic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dysfunction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estimated after delivery.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Hepatocellular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necrosis was demon-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stratedto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peak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atthe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time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delivery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showed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prompt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recovery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reduction of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 transaminas</w:t>
      </w:r>
      <w:r>
        <w:rPr>
          <w:rFonts w:ascii="Times New Roman" w:hAnsi="Times New Roman" w:eastAsia="Times New Roman" w:cs="Times New Roman"/>
          <w:spacing w:val="8"/>
        </w:rPr>
        <w:t>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measurements to </w:t>
      </w:r>
      <w:r>
        <w:rPr>
          <w:spacing w:val="8"/>
        </w:rPr>
        <w:t>&lt;</w:t>
      </w:r>
      <w:r>
        <w:rPr>
          <w:rFonts w:ascii="Times New Roman" w:hAnsi="Times New Roman" w:eastAsia="Times New Roman" w:cs="Times New Roman"/>
          <w:spacing w:val="8"/>
        </w:rPr>
        <w:t>100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IU/L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by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second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 third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day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postpartum.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similar fashion,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covery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renal function was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prompt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8"/>
        </w:rPr>
        <w:t>fter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delivery.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Haemostatic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dysfunction was treated intensively to facilitate saf</w:t>
      </w:r>
      <w:r>
        <w:rPr>
          <w:rFonts w:ascii="Times New Roman" w:hAnsi="Times New Roman" w:eastAsia="Times New Roman" w:cs="Times New Roman"/>
          <w:spacing w:val="7"/>
        </w:rPr>
        <w:t>e delivery,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reassuringly even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those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 profound coagulopathy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 treated intensively had sufﬁcient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procoag</w:t>
      </w:r>
      <w:r>
        <w:rPr>
          <w:rFonts w:ascii="Times New Roman" w:hAnsi="Times New Roman" w:eastAsia="Times New Roman" w:cs="Times New Roman"/>
          <w:spacing w:val="9"/>
        </w:rPr>
        <w:t>ulant synthesis 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allow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adequate haemostasis post-delivery.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This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supports b</w:t>
      </w:r>
      <w:r>
        <w:rPr>
          <w:rFonts w:ascii="Times New Roman" w:hAnsi="Times New Roman" w:eastAsia="Times New Roman" w:cs="Times New Roman"/>
          <w:spacing w:val="9"/>
        </w:rPr>
        <w:t>oth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 beneﬁts and safety of </w:t>
      </w:r>
      <w:r>
        <w:rPr>
          <w:rFonts w:ascii="Times New Roman" w:hAnsi="Times New Roman" w:eastAsia="Times New Roman" w:cs="Times New Roman"/>
          <w:spacing w:val="9"/>
        </w:rPr>
        <w:t>delivery in such cases.</w:t>
      </w:r>
    </w:p>
    <w:p>
      <w:pPr>
        <w:pStyle w:val="BodyText"/>
        <w:ind w:left="2" w:firstLine="236"/>
        <w:spacing w:before="16" w:line="26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A  systematic  review  and  meta-analysis  t</w:t>
      </w:r>
      <w:r>
        <w:rPr>
          <w:rFonts w:ascii="Times New Roman" w:hAnsi="Times New Roman" w:eastAsia="Times New Roman" w:cs="Times New Roman"/>
          <w:spacing w:val="10"/>
        </w:rPr>
        <w:t>hat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included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cohort  studies  and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2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case-control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studies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(1,350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patients)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explored the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effect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caesarean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section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maternal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 fet</w:t>
      </w:r>
      <w:r>
        <w:rPr>
          <w:rFonts w:ascii="Times New Roman" w:hAnsi="Times New Roman" w:eastAsia="Times New Roman" w:cs="Times New Roman"/>
          <w:spacing w:val="11"/>
        </w:rPr>
        <w:t>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outcomes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and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compared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caesarean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section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with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vag</w:t>
      </w:r>
      <w:r>
        <w:rPr>
          <w:rFonts w:ascii="Times New Roman" w:hAnsi="Times New Roman" w:eastAsia="Times New Roman" w:cs="Times New Roman"/>
          <w:spacing w:val="13"/>
        </w:rPr>
        <w:t>inal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livery;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two  out  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three  primary  outcomes  in  t</w:t>
      </w:r>
      <w:r>
        <w:rPr>
          <w:rFonts w:ascii="Times New Roman" w:hAnsi="Times New Roman" w:eastAsia="Times New Roman" w:cs="Times New Roman"/>
          <w:spacing w:val="9"/>
        </w:rPr>
        <w:t>he  caesarean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section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group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exhibited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positive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effects; the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maternal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mor</w:t>
      </w:r>
      <w:r>
        <w:rPr>
          <w:rFonts w:ascii="Times New Roman" w:hAnsi="Times New Roman" w:eastAsia="Times New Roman" w:cs="Times New Roman"/>
          <w:spacing w:val="9"/>
        </w:rPr>
        <w:t>tality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rate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was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44%  </w:t>
      </w:r>
      <w:r>
        <w:rPr>
          <w:rFonts w:ascii="Times New Roman" w:hAnsi="Times New Roman" w:eastAsia="Times New Roman" w:cs="Times New Roman"/>
        </w:rPr>
        <w:t>lower</w:t>
      </w:r>
      <w:r>
        <w:rPr>
          <w:rFonts w:ascii="Times New Roman" w:hAnsi="Times New Roman" w:eastAsia="Times New Roman" w:cs="Times New Roman"/>
          <w:spacing w:val="19"/>
        </w:rPr>
        <w:t xml:space="preserve">  (</w:t>
      </w:r>
      <w:r>
        <w:rPr>
          <w:rFonts w:ascii="Times New Roman" w:hAnsi="Times New Roman" w:eastAsia="Times New Roman" w:cs="Times New Roman"/>
        </w:rPr>
        <w:t>RR  </w:t>
      </w:r>
      <w:r>
        <w:rPr>
          <w:rFonts w:ascii="Times New Roman" w:hAnsi="Times New Roman" w:eastAsia="Times New Roman" w:cs="Times New Roman"/>
          <w:spacing w:val="19"/>
        </w:rPr>
        <w:t>0.56;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9"/>
        </w:rPr>
        <w:t>95%  0.41–0.7</w:t>
      </w:r>
      <w:r>
        <w:rPr>
          <w:rFonts w:ascii="Times New Roman" w:hAnsi="Times New Roman" w:eastAsia="Times New Roman" w:cs="Times New Roman"/>
          <w:spacing w:val="18"/>
        </w:rPr>
        <w:t>6)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compared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to </w:t>
      </w:r>
      <w:r>
        <w:rPr>
          <w:rFonts w:ascii="Times New Roman" w:hAnsi="Times New Roman" w:eastAsia="Times New Roman" w:cs="Times New Roman"/>
          <w:spacing w:val="10"/>
        </w:rPr>
        <w:t>those that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had vaginal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delivery,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 the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perinatal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mor</w:t>
      </w:r>
      <w:r>
        <w:rPr>
          <w:rFonts w:ascii="Times New Roman" w:hAnsi="Times New Roman" w:eastAsia="Times New Roman" w:cs="Times New Roman"/>
          <w:spacing w:val="9"/>
        </w:rPr>
        <w:t>tality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rate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was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>also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reduced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(</w:t>
      </w:r>
      <w:r>
        <w:rPr>
          <w:rFonts w:ascii="Times New Roman" w:hAnsi="Times New Roman" w:eastAsia="Times New Roman" w:cs="Times New Roman"/>
        </w:rPr>
        <w:t>RR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0.52;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0.38–0.71).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8"/>
            <w:position w:val="7"/>
          </w:rPr>
          <w:t>419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7"/>
          <w:position w:val="7"/>
        </w:rPr>
        <w:t xml:space="preserve">   </w:t>
      </w:r>
      <w:r>
        <w:rPr>
          <w:rFonts w:ascii="Times New Roman" w:hAnsi="Times New Roman" w:eastAsia="Times New Roman" w:cs="Times New Roman"/>
        </w:rPr>
        <w:t>However</w:t>
      </w:r>
      <w:r>
        <w:rPr>
          <w:rFonts w:ascii="Times New Roman" w:hAnsi="Times New Roman" w:eastAsia="Times New Roman" w:cs="Times New Roman"/>
          <w:spacing w:val="17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reverse causation cannot be excluded here, </w:t>
      </w:r>
      <w:r>
        <w:rPr>
          <w:spacing w:val="10"/>
        </w:rPr>
        <w:t>i.e.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 intrauterine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demise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may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 the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reason for choosing vaginal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delivery. The</w:t>
      </w:r>
      <w:r>
        <w:rPr>
          <w:rFonts w:ascii="Times New Roman" w:hAnsi="Times New Roman" w:eastAsia="Times New Roman" w:cs="Times New Roman"/>
          <w:spacing w:val="10"/>
        </w:rPr>
        <w:t>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was no association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between caesarean section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and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other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poor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maternal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perinatal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outcomes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A</w:t>
      </w:r>
      <w:r>
        <w:rPr>
          <w:rFonts w:ascii="Times New Roman" w:hAnsi="Times New Roman" w:eastAsia="Times New Roman" w:cs="Times New Roman"/>
          <w:spacing w:val="9"/>
        </w:rPr>
        <w:t>FLP.</w:t>
      </w:r>
    </w:p>
    <w:p>
      <w:pPr>
        <w:pStyle w:val="BodyText"/>
        <w:spacing w:line="409" w:lineRule="auto"/>
        <w:rPr>
          <w:sz w:val="21"/>
        </w:rPr>
      </w:pPr>
      <w:r/>
    </w:p>
    <w:p>
      <w:pPr>
        <w:pStyle w:val="BodyText"/>
        <w:ind w:left="13"/>
        <w:spacing w:before="49" w:line="200" w:lineRule="auto"/>
        <w:outlineLvl w:val="2"/>
        <w:rPr/>
      </w:pPr>
      <w:r>
        <w:rPr>
          <w:spacing w:val="9"/>
        </w:rPr>
        <w:t>Hyperemesis</w:t>
      </w:r>
      <w:r>
        <w:rPr>
          <w:spacing w:val="33"/>
          <w:w w:val="101"/>
        </w:rPr>
        <w:t xml:space="preserve"> </w:t>
      </w:r>
      <w:r>
        <w:rPr>
          <w:spacing w:val="9"/>
        </w:rPr>
        <w:t>gravidarum</w:t>
      </w:r>
    </w:p>
    <w:p>
      <w:pPr>
        <w:ind w:left="2" w:firstLine="12"/>
        <w:spacing w:before="121" w:line="25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Nausea and vomiting of pregnancy are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common,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affecting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up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80%  of  pregnant  women.  Hyperemesis  gravidarum  (HG)  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severe form of nausea and vomiting of pregnancy that affect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3%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all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1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Windsor deﬁnition of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HG consists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of:  start  of  symptoms  in  early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ancy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(before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16  weeks,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gestation); nausea and vomiting, at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east one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 which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 severe;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inability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and/or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drink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normally;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st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rongly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limit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daily</w:t>
      </w:r>
      <w:r>
        <w:rPr>
          <w:rFonts w:ascii="Times New Roman" w:hAnsi="Times New Roman" w:eastAsia="Times New Roman" w:cs="Times New Roman"/>
          <w:sz w:val="17"/>
          <w:szCs w:val="17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living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activities.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8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abnor-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mality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required for the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diagnosis.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For the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majority,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symp-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toms  improve  as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gestation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advances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beyond  20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week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s;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around 20%</w:t>
      </w:r>
      <w:r>
        <w:rPr>
          <w:rFonts w:ascii="Times New Roman" w:hAnsi="Times New Roman" w:eastAsia="Times New Roman" w:cs="Times New Roman"/>
          <w:sz w:val="17"/>
          <w:szCs w:val="17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symptoms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persist throughout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gestation.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422</w:t>
        </w:r>
      </w:hyperlink>
    </w:p>
    <w:p>
      <w:pPr>
        <w:ind w:left="3" w:right="2" w:firstLine="237"/>
        <w:spacing w:before="50" w:line="25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aetiology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HG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oorly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understood,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multi-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factorial,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genetic,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endocrine,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strointestinal,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psychiatric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infectious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mechanisms.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Recently,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GDF-15,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protein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duced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by the trophoblast with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direct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brain,s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postrema,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suggested to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play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important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role.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423</w:t>
        </w:r>
      </w:hyperlink>
    </w:p>
    <w:p>
      <w:pPr>
        <w:ind w:left="4" w:right="1" w:firstLine="250"/>
        <w:spacing w:before="48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HG commonly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poor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nutritiona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intake, weight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loss,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dehydration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electrolyte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imbalance.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Rare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serious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plications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arrhythmia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related  to   electrolyte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imbalance,  thrombosis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secondary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dehydration,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thiamine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deﬁciency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leading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Wernicke,s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encephalopathy,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sodiu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normalities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resulting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cen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tral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pontine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myelinolysis and vitamin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K  deﬁciency  resulting  in  coagulopathy.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424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  physical 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mental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distress  caused  by  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  condition  results  in  4.9%  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terminating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wanted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6.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6%  suffering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suicidal ideation.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Fetal complica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tions include increased rates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SGA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infants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birth.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426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427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Offspring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ealth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out-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comes  in  the  long  term  may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also  be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affected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HG,  with</w:t>
      </w:r>
    </w:p>
    <w:p>
      <w:pPr>
        <w:spacing w:line="260" w:lineRule="auto"/>
        <w:sectPr>
          <w:type w:val="continuous"/>
          <w:pgSz w:w="11906" w:h="15875"/>
          <w:pgMar w:top="796" w:right="848" w:bottom="798" w:left="849" w:header="489" w:footer="614" w:gutter="0"/>
          <w:cols w:equalWidth="0" w:num="2">
            <w:col w:w="5116" w:space="100"/>
            <w:col w:w="4993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headerReference w:type="default" r:id="rId20"/>
          <w:footerReference w:type="default" r:id="rId123"/>
          <w:pgSz w:w="11906" w:h="15875"/>
          <w:pgMar w:top="400" w:right="847" w:bottom="798" w:left="848" w:header="0" w:footer="614" w:gutter="0"/>
          <w:cols w:equalWidth="0" w:num="1">
            <w:col w:w="10210" w:space="0"/>
          </w:cols>
        </w:sectPr>
        <w:rPr/>
      </w:pPr>
    </w:p>
    <w:p>
      <w:pPr>
        <w:ind w:left="7" w:right="127" w:firstLine="6"/>
        <w:spacing w:before="42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increases  in  neurodevelopmental  disorders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autism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spectrum  disorder.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42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summary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  the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recommended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HG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vided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Fig.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6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</w:p>
    <w:p>
      <w:pPr>
        <w:pStyle w:val="BodyText"/>
        <w:ind w:right="124" w:firstLine="1"/>
        <w:spacing w:before="163" w:line="248" w:lineRule="auto"/>
        <w:jc w:val="both"/>
        <w:rPr/>
      </w:pPr>
      <w:r>
        <w:rPr>
          <w:spacing w:val="12"/>
        </w:rPr>
        <w:t>Does</w:t>
      </w:r>
      <w:r>
        <w:rPr>
          <w:spacing w:val="54"/>
        </w:rPr>
        <w:t xml:space="preserve"> </w:t>
      </w:r>
      <w:r>
        <w:rPr>
          <w:spacing w:val="12"/>
        </w:rPr>
        <w:t>the presence</w:t>
      </w:r>
      <w:r>
        <w:rPr>
          <w:spacing w:val="33"/>
          <w:w w:val="101"/>
        </w:rPr>
        <w:t xml:space="preserve"> </w:t>
      </w:r>
      <w:r>
        <w:rPr>
          <w:spacing w:val="12"/>
        </w:rPr>
        <w:t>of abnormal</w:t>
      </w:r>
      <w:r>
        <w:rPr>
          <w:spacing w:val="24"/>
        </w:rPr>
        <w:t xml:space="preserve"> </w:t>
      </w:r>
      <w:r>
        <w:rPr>
          <w:spacing w:val="12"/>
        </w:rPr>
        <w:t>serum</w:t>
      </w:r>
      <w:r>
        <w:rPr>
          <w:spacing w:val="29"/>
        </w:rPr>
        <w:t xml:space="preserve"> </w:t>
      </w:r>
      <w:r>
        <w:rPr>
          <w:spacing w:val="12"/>
        </w:rPr>
        <w:t>liver</w:t>
      </w:r>
      <w:r>
        <w:rPr>
          <w:spacing w:val="27"/>
          <w:w w:val="101"/>
        </w:rPr>
        <w:t xml:space="preserve"> </w:t>
      </w:r>
      <w:r>
        <w:rPr>
          <w:spacing w:val="12"/>
        </w:rPr>
        <w:t>tests</w:t>
      </w:r>
      <w:r>
        <w:rPr>
          <w:spacing w:val="20"/>
          <w:w w:val="102"/>
        </w:rPr>
        <w:t xml:space="preserve"> </w:t>
      </w:r>
      <w:r>
        <w:rPr>
          <w:spacing w:val="12"/>
        </w:rPr>
        <w:t>predict</w:t>
      </w:r>
      <w:r>
        <w:rPr/>
        <w:t xml:space="preserve"> </w:t>
      </w:r>
      <w:r>
        <w:rPr>
          <w:spacing w:val="12"/>
        </w:rPr>
        <w:t>more severe</w:t>
      </w:r>
      <w:r>
        <w:rPr>
          <w:spacing w:val="22"/>
        </w:rPr>
        <w:t xml:space="preserve"> </w:t>
      </w:r>
      <w:r>
        <w:rPr>
          <w:spacing w:val="12"/>
        </w:rPr>
        <w:t>disease/complications in</w:t>
      </w:r>
      <w:r>
        <w:rPr>
          <w:spacing w:val="25"/>
        </w:rPr>
        <w:t xml:space="preserve"> </w:t>
      </w:r>
      <w:r>
        <w:rPr>
          <w:spacing w:val="12"/>
        </w:rPr>
        <w:t>women</w:t>
      </w:r>
      <w:r>
        <w:rPr>
          <w:spacing w:val="25"/>
        </w:rPr>
        <w:t xml:space="preserve"> </w:t>
      </w:r>
      <w:r>
        <w:rPr>
          <w:spacing w:val="12"/>
        </w:rPr>
        <w:t>with hy</w:t>
      </w:r>
      <w:r>
        <w:rPr>
          <w:spacing w:val="11"/>
        </w:rPr>
        <w:t>per-</w:t>
      </w:r>
      <w:r>
        <w:rPr/>
        <w:t xml:space="preserve"> </w:t>
      </w:r>
      <w:r>
        <w:rPr>
          <w:spacing w:val="10"/>
        </w:rPr>
        <w:t>emesis gravidarum?</w:t>
      </w:r>
    </w:p>
    <w:p>
      <w:pPr>
        <w:pStyle w:val="BodyText"/>
        <w:ind w:firstLine="1"/>
        <w:spacing w:before="181" w:line="2419" w:lineRule="exact"/>
        <w:rPr/>
      </w:pPr>
      <w:r>
        <w:rPr>
          <w:position w:val="-48"/>
        </w:rPr>
        <w:pict>
          <v:shape id="_x0000_s298" style="mso-position-vertical-relative:line;mso-position-horizontal-relative:char;width:249.45pt;height:121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8" w:right="179" w:hanging="178"/>
                    <w:spacing w:before="137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tests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measured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yper-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emesis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gravidarum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they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elevated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40-50%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se-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vere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cases;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hyperemesis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>gravidarum-associated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abnormalities  are   usually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mild  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self-limi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ting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(LoE  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weak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strong consens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us).</w:t>
                  </w:r>
                </w:p>
                <w:p>
                  <w:pPr>
                    <w:ind w:left="373" w:right="177" w:hanging="183"/>
                    <w:spacing w:before="163" w:line="26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  hyperemesis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gravidar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markedly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raised serum liver tests should be screened for 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 xml:space="preserve"> primary 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disease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5; strong recommendation, consensus).</w:t>
                  </w:r>
                </w:p>
              </w:txbxContent>
            </v:textbox>
          </v:shape>
        </w:pic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ind w:left="2" w:right="126" w:firstLine="245"/>
        <w:spacing w:before="49" w:line="26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 test disturbances occur in 40-50%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430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 one series,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HG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accoun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ted for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32%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94%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all serum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 test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abnormalities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ong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gestations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ﬁrst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trimester,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respecti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vely.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432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pathogenesis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entirely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derstood;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proposed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mechanisms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starvation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injury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subsequent  slow  bile  ﬂow  and  transient  reversible  liver  cell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damage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rapid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weight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loss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following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bariatric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surgery).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433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Alternative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tential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mechanisms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include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dehydration</w:t>
      </w:r>
      <w:r>
        <w:rPr>
          <w:rFonts w:ascii="Times New Roman" w:hAnsi="Times New Roman" w:eastAsia="Times New Roman" w:cs="Times New Roman"/>
          <w:sz w:val="17"/>
          <w:szCs w:val="17"/>
          <w:spacing w:val="4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resulting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reduced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blood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ﬂow,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placental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release  of   inﬂammatory  cyto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kines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   impairment  of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-1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position w:val="-1"/>
        </w:rPr>
        <w:t>oxidation.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434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6"/>
          </w:rPr>
          <w:t>4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35</w:t>
        </w:r>
      </w:hyperlink>
    </w:p>
    <w:p>
      <w:pPr>
        <w:pStyle w:val="BodyText"/>
        <w:ind w:left="7" w:right="126" w:firstLine="248"/>
        <w:spacing w:before="18" w:line="257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Mild aminotransferase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elevation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(up to 200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IU/L)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is the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common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liver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test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disturbance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encountered.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436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There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are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cases   in   which   aminotransferase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levels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8"/>
        </w:rPr>
        <w:t>600    IU/L   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described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but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fulminant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liver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failure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been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reported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437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two-fold  increase  in  alkal</w:t>
      </w:r>
      <w:r>
        <w:rPr>
          <w:rFonts w:ascii="Times New Roman" w:hAnsi="Times New Roman" w:eastAsia="Times New Roman" w:cs="Times New Roman"/>
          <w:spacing w:val="9"/>
        </w:rPr>
        <w:t>ine  phosphatase,  mild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hyperbilirubinaemia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mild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ele</w:t>
      </w:r>
      <w:r>
        <w:rPr>
          <w:rFonts w:ascii="Times New Roman" w:hAnsi="Times New Roman" w:eastAsia="Times New Roman" w:cs="Times New Roman"/>
          <w:spacing w:val="8"/>
        </w:rPr>
        <w:t>vation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amylase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levels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may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also   be   encountered.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436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pacing w:val="11"/>
        </w:rPr>
        <w:t>In   very   rare   </w:t>
      </w:r>
      <w:r>
        <w:rPr>
          <w:rFonts w:ascii="Times New Roman" w:hAnsi="Times New Roman" w:eastAsia="Times New Roman" w:cs="Times New Roman"/>
          <w:spacing w:val="10"/>
        </w:rPr>
        <w:t>cases   the   hyper-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bilirubinaemia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may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result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 jaundi</w:t>
      </w:r>
      <w:r>
        <w:rPr>
          <w:rFonts w:ascii="Times New Roman" w:hAnsi="Times New Roman" w:eastAsia="Times New Roman" w:cs="Times New Roman"/>
          <w:spacing w:val="8"/>
        </w:rPr>
        <w:t>ce,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but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otherwise the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clinical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presentation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HG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</w:t>
      </w:r>
      <w:r>
        <w:rPr>
          <w:rFonts w:ascii="Times New Roman" w:hAnsi="Times New Roman" w:eastAsia="Times New Roman" w:cs="Times New Roman"/>
          <w:spacing w:val="8"/>
        </w:rPr>
        <w:t>thout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involvement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is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same.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No  long-term  sequalae  </w:t>
      </w:r>
      <w:r>
        <w:rPr>
          <w:rFonts w:ascii="Times New Roman" w:hAnsi="Times New Roman" w:eastAsia="Times New Roman" w:cs="Times New Roman"/>
          <w:spacing w:val="9"/>
        </w:rPr>
        <w:t>of  liver  dysfunction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  this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context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have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been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reported.</w:t>
      </w:r>
    </w:p>
    <w:p>
      <w:pPr>
        <w:ind w:left="3" w:right="126" w:firstLine="252"/>
        <w:spacing w:before="6" w:line="26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Imaging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test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abnormal-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ities secondary to HG are typically unremarkable. Liver biopsies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shown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histopatholo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gical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changes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keeping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necro-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sis,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steatosis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plugs.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439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Neither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imaging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nor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biopsy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routinely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recommended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abnormal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tests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context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HG,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unless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pathology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sus-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pected.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Ultrasound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considered to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rule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mu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ltifetal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trophoblastic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asso-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ciated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 test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abnormalities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same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without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test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normalities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cludes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supportive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management with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anti-emeti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cs,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rehydration,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vitamin   supplementation   and   venous   thromboprophylaxis.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3" w:firstLine="4"/>
        <w:spacing w:before="78" w:line="24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test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abnormalities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typically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return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baseline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following  rehydration  and  cessation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 vomiting.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Further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vestigations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initiate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if this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does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happen.</w:t>
      </w:r>
    </w:p>
    <w:p>
      <w:pPr>
        <w:pStyle w:val="BodyText"/>
        <w:ind w:left="1" w:right="2" w:firstLine="238"/>
        <w:spacing w:before="52" w:line="26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1"/>
        </w:rPr>
        <w:t>The  question  of  whether  abnormal  liver  tes</w:t>
      </w:r>
      <w:r>
        <w:rPr>
          <w:rFonts w:ascii="Times New Roman" w:hAnsi="Times New Roman" w:eastAsia="Times New Roman" w:cs="Times New Roman"/>
          <w:spacing w:val="10"/>
        </w:rPr>
        <w:t>ts  can  assist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clinicians  in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assessing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  prognosis  or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severity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  </w:t>
      </w:r>
      <w:r>
        <w:rPr>
          <w:rFonts w:ascii="Times New Roman" w:hAnsi="Times New Roman" w:eastAsia="Times New Roman" w:cs="Times New Roman"/>
          <w:spacing w:val="9"/>
        </w:rPr>
        <w:t>HG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addressed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systema</w:t>
      </w:r>
      <w:r>
        <w:rPr>
          <w:rFonts w:ascii="Times New Roman" w:hAnsi="Times New Roman" w:eastAsia="Times New Roman" w:cs="Times New Roman"/>
          <w:spacing w:val="12"/>
        </w:rPr>
        <w:t>tic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search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 the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literature. The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search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yielded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123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papers;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raised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enzymes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were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16-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60%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included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patients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HG.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Elevation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enzymes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usually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described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mild</w:t>
      </w:r>
      <w:r>
        <w:rPr>
          <w:rFonts w:ascii="Times New Roman" w:hAnsi="Times New Roman" w:eastAsia="Times New Roman" w:cs="Times New Roman"/>
          <w:spacing w:val="11"/>
        </w:rPr>
        <w:t>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Only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prognostic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outcome;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this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study,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</w:t>
      </w:r>
      <w:r>
        <w:rPr>
          <w:rFonts w:ascii="Times New Roman" w:hAnsi="Times New Roman" w:eastAsia="Times New Roman" w:cs="Times New Roman"/>
          <w:spacing w:val="10"/>
        </w:rPr>
        <w:t>an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spacing w:val="10"/>
        </w:rPr>
        <w:t>et al. </w:t>
      </w:r>
      <w:r>
        <w:rPr>
          <w:rFonts w:ascii="Times New Roman" w:hAnsi="Times New Roman" w:eastAsia="Times New Roman" w:cs="Times New Roman"/>
          <w:spacing w:val="10"/>
        </w:rPr>
        <w:t>found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raised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liver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enzymes,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particular  AST,   were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associated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decreased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chance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ho</w:t>
      </w:r>
      <w:r>
        <w:rPr>
          <w:rFonts w:ascii="Times New Roman" w:hAnsi="Times New Roman" w:eastAsia="Times New Roman" w:cs="Times New Roman"/>
          <w:spacing w:val="12"/>
        </w:rPr>
        <w:t>spital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readmission. A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small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retrospec-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tive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series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15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HG-associated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Wer</w:t>
      </w:r>
      <w:r>
        <w:rPr>
          <w:rFonts w:ascii="Times New Roman" w:hAnsi="Times New Roman" w:eastAsia="Times New Roman" w:cs="Times New Roman"/>
          <w:spacing w:val="10"/>
        </w:rPr>
        <w:t>nicke’s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cephalopathy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reported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elevated AST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concentra</w:t>
      </w:r>
      <w:r>
        <w:rPr>
          <w:rFonts w:ascii="Times New Roman" w:hAnsi="Times New Roman" w:eastAsia="Times New Roman" w:cs="Times New Roman"/>
          <w:spacing w:val="10"/>
        </w:rPr>
        <w:t>tions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100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IU/L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40%,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likely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related t</w:t>
      </w:r>
      <w:r>
        <w:rPr>
          <w:rFonts w:ascii="Times New Roman" w:hAnsi="Times New Roman" w:eastAsia="Times New Roman" w:cs="Times New Roman"/>
          <w:spacing w:val="9"/>
        </w:rPr>
        <w:t>o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prolonged vomiting. This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indicates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importance of considering th</w:t>
      </w:r>
      <w:r>
        <w:rPr>
          <w:rFonts w:ascii="Times New Roman" w:hAnsi="Times New Roman" w:eastAsia="Times New Roman" w:cs="Times New Roman"/>
          <w:spacing w:val="10"/>
        </w:rPr>
        <w:t>iamine replacement in women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sufﬁciently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severe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disease to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cause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hepatic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impairment.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441</w:t>
        </w:r>
      </w:hyperlink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2"/>
        <w:spacing w:before="49" w:line="211" w:lineRule="exact"/>
        <w:outlineLvl w:val="2"/>
        <w:rPr/>
      </w:pPr>
      <w:r>
        <w:rPr>
          <w:spacing w:val="10"/>
          <w:position w:val="2"/>
        </w:rPr>
        <w:t>Intrahepatic</w:t>
      </w:r>
      <w:r>
        <w:rPr>
          <w:spacing w:val="26"/>
          <w:position w:val="2"/>
        </w:rPr>
        <w:t xml:space="preserve"> </w:t>
      </w:r>
      <w:r>
        <w:rPr>
          <w:spacing w:val="10"/>
          <w:position w:val="2"/>
        </w:rPr>
        <w:t>cholestasis of</w:t>
      </w:r>
      <w:r>
        <w:rPr>
          <w:spacing w:val="20"/>
          <w:position w:val="2"/>
        </w:rPr>
        <w:t xml:space="preserve"> </w:t>
      </w:r>
      <w:r>
        <w:rPr>
          <w:spacing w:val="10"/>
          <w:position w:val="2"/>
        </w:rPr>
        <w:t>pregnancy</w:t>
      </w:r>
    </w:p>
    <w:p>
      <w:pPr>
        <w:pStyle w:val="BodyText"/>
        <w:ind w:left="1" w:firstLine="13"/>
        <w:spacing w:before="119" w:line="26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7"/>
        </w:rPr>
        <w:t>ICP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characterised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by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(i)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pruritus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pregnancy,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(ii)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elevated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serum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ALT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activities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serum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bile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acid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concentrations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(hypercholanaemia),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(iii)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exclusion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other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causes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liver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dysfunction  or  itching.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ICP  is  conﬁ</w:t>
      </w:r>
      <w:r>
        <w:rPr>
          <w:rFonts w:ascii="Times New Roman" w:hAnsi="Times New Roman" w:eastAsia="Times New Roman" w:cs="Times New Roman"/>
          <w:spacing w:val="8"/>
        </w:rPr>
        <w:t>rmed  when  serum  liver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tests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completely  no</w:t>
      </w:r>
      <w:r>
        <w:rPr>
          <w:rFonts w:ascii="Times New Roman" w:hAnsi="Times New Roman" w:eastAsia="Times New Roman" w:cs="Times New Roman"/>
          <w:spacing w:val="9"/>
        </w:rPr>
        <w:t>rmalise  after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delivery.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ICP  is  the  com-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monest gestational liver disorder, affecting approximately 0.7%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  European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ancestry  and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double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this  proportio</w:t>
      </w:r>
      <w:r>
        <w:rPr>
          <w:rFonts w:ascii="Times New Roman" w:hAnsi="Times New Roman" w:eastAsia="Times New Roman" w:cs="Times New Roman"/>
          <w:spacing w:val="10"/>
        </w:rPr>
        <w:t>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   of   Asian    ori</w:t>
      </w:r>
      <w:r>
        <w:rPr>
          <w:rFonts w:ascii="Times New Roman" w:hAnsi="Times New Roman" w:eastAsia="Times New Roman" w:cs="Times New Roman"/>
          <w:spacing w:val="9"/>
        </w:rPr>
        <w:t>gin.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442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pacing w:val="9"/>
        </w:rPr>
        <w:t>The   condition    occurs   more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commonly  in  women  from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Latin  America,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particular</w:t>
      </w:r>
      <w:r>
        <w:rPr>
          <w:rFonts w:ascii="Times New Roman" w:hAnsi="Times New Roman" w:eastAsia="Times New Roman" w:cs="Times New Roman"/>
          <w:spacing w:val="8"/>
        </w:rPr>
        <w:t>ly  those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from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 Andean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nations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where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4%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 the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indi</w:t>
      </w:r>
      <w:r>
        <w:rPr>
          <w:rFonts w:ascii="Times New Roman" w:hAnsi="Times New Roman" w:eastAsia="Times New Roman" w:cs="Times New Roman"/>
          <w:spacing w:val="11"/>
        </w:rPr>
        <w:t>genous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popula-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tion  develop  ICP  when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443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Appr</w:t>
      </w:r>
      <w:r>
        <w:rPr>
          <w:rFonts w:ascii="Times New Roman" w:hAnsi="Times New Roman" w:eastAsia="Times New Roman" w:cs="Times New Roman"/>
          <w:spacing w:val="10"/>
        </w:rPr>
        <w:t>oximately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25%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affected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by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ICP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have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heterozygous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mutations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biliary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transporters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10"/>
        </w:rPr>
        <w:t>AB</w:t>
      </w:r>
      <w:r>
        <w:rPr>
          <w:spacing w:val="9"/>
        </w:rPr>
        <w:t>CB4,</w:t>
      </w:r>
      <w:r>
        <w:rPr>
          <w:spacing w:val="30"/>
        </w:rPr>
        <w:t xml:space="preserve"> </w:t>
      </w:r>
      <w:r>
        <w:rPr>
          <w:spacing w:val="9"/>
        </w:rPr>
        <w:t>ABCB11</w:t>
      </w:r>
      <w:r>
        <w:rPr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9"/>
        </w:rPr>
        <w:t>ATP8B1</w:t>
      </w:r>
      <w:r>
        <w:rPr>
          <w:rFonts w:ascii="Times New Roman" w:hAnsi="Times New Roman" w:eastAsia="Times New Roman" w:cs="Times New Roman"/>
          <w:spacing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smaller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proportion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have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</w:t>
      </w:r>
      <w:r>
        <w:rPr>
          <w:rFonts w:ascii="Times New Roman" w:hAnsi="Times New Roman" w:eastAsia="Times New Roman" w:cs="Times New Roman"/>
          <w:spacing w:val="10"/>
        </w:rPr>
        <w:t>utations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other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genes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implicated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cholestasis.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445</w:t>
        </w:r>
      </w:hyperlink>
    </w:p>
    <w:p>
      <w:pPr>
        <w:pStyle w:val="BodyText"/>
        <w:ind w:firstLine="246"/>
        <w:spacing w:before="15" w:line="26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cholestasis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develop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clinical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endpoint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  a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variety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   pathological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pr</w:t>
      </w:r>
      <w:r>
        <w:rPr>
          <w:rFonts w:ascii="Times New Roman" w:hAnsi="Times New Roman" w:eastAsia="Times New Roman" w:cs="Times New Roman"/>
          <w:spacing w:val="9"/>
        </w:rPr>
        <w:t>ocesses  and   should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not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considered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single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diagnostic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entity.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While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elucidating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underlying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maternal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pathology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important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optimise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subse-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quent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maternal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health,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consideration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 the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severity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maternal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hypercholanaemia  is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most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likely  of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relevance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risk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adverse  pregnancy  outcomes  regardless  of  the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aetiology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maternal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cholestasis.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Gestational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cholestasis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is ass</w:t>
      </w:r>
      <w:r>
        <w:rPr>
          <w:rFonts w:ascii="Times New Roman" w:hAnsi="Times New Roman" w:eastAsia="Times New Roman" w:cs="Times New Roman"/>
          <w:spacing w:val="10"/>
        </w:rPr>
        <w:t>ociated 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undiagnosed autoimmune and cholestatic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liver disorders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446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positive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hepatitis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serology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446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447</w:t>
        </w:r>
      </w:hyperlink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also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occurs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known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have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these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disorders.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Consistent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thi</w:t>
      </w:r>
      <w:r>
        <w:rPr>
          <w:rFonts w:ascii="Times New Roman" w:hAnsi="Times New Roman" w:eastAsia="Times New Roman" w:cs="Times New Roman"/>
          <w:spacing w:val="10"/>
        </w:rPr>
        <w:t>s,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chole</w:t>
      </w:r>
      <w:r>
        <w:rPr>
          <w:rFonts w:ascii="Times New Roman" w:hAnsi="Times New Roman" w:eastAsia="Times New Roman" w:cs="Times New Roman"/>
          <w:spacing w:val="9"/>
        </w:rPr>
        <w:t>stasis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are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at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increased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risk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being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diag-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nosed with hepatobiliary di</w:t>
      </w:r>
      <w:r>
        <w:rPr>
          <w:rFonts w:ascii="Times New Roman" w:hAnsi="Times New Roman" w:eastAsia="Times New Roman" w:cs="Times New Roman"/>
          <w:spacing w:val="11"/>
        </w:rPr>
        <w:t>sorders subsequent to pregnancy.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446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cholestatic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impact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elevated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concentrations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reproduc-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tive hormones, </w:t>
      </w:r>
      <w:r>
        <w:rPr>
          <w:spacing w:val="10"/>
        </w:rPr>
        <w:t>e.g. </w:t>
      </w:r>
      <w:r>
        <w:rPr>
          <w:rFonts w:ascii="Times New Roman" w:hAnsi="Times New Roman" w:eastAsia="Times New Roman" w:cs="Times New Roman"/>
          <w:spacing w:val="10"/>
        </w:rPr>
        <w:t>17b-estradiol or progesterone sulpha</w:t>
      </w:r>
      <w:r>
        <w:rPr>
          <w:rFonts w:ascii="Times New Roman" w:hAnsi="Times New Roman" w:eastAsia="Times New Roman" w:cs="Times New Roman"/>
          <w:spacing w:val="9"/>
        </w:rPr>
        <w:t>tes,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likely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unmask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symptoms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biochemical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features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ICP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genetically  susceptible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individuals,  and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also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previously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asymptomatic  underlying  liver  diseases,  </w:t>
      </w:r>
      <w:r>
        <w:rPr>
          <w:spacing w:val="8"/>
        </w:rPr>
        <w:t>e.g</w:t>
      </w:r>
      <w:r>
        <w:rPr>
          <w:rFonts w:ascii="Times New Roman" w:hAnsi="Times New Roman" w:eastAsia="Times New Roman" w:cs="Times New Roman"/>
          <w:spacing w:val="8"/>
        </w:rPr>
        <w:t>.  </w:t>
      </w:r>
      <w:r>
        <w:rPr>
          <w:rFonts w:ascii="Times New Roman" w:hAnsi="Times New Roman" w:eastAsia="Times New Roman" w:cs="Times New Roman"/>
          <w:spacing w:val="7"/>
        </w:rPr>
        <w:t>PBC,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PSC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or chronic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hepatitis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448</w:t>
        </w:r>
      </w:hyperlink>
    </w:p>
    <w:p>
      <w:pPr>
        <w:ind w:left="1" w:right="3" w:firstLine="239"/>
        <w:spacing w:before="53" w:line="23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ICP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typically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present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third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trimester,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but ﬁrst symptoms and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clinical features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 occur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</w:p>
    <w:p>
      <w:pPr>
        <w:spacing w:line="238" w:lineRule="auto"/>
        <w:sectPr>
          <w:type w:val="continuous"/>
          <w:pgSz w:w="11906" w:h="15875"/>
          <w:pgMar w:top="400" w:right="847" w:bottom="798" w:left="848" w:header="0" w:footer="614" w:gutter="0"/>
          <w:cols w:equalWidth="0" w:num="2">
            <w:col w:w="5119" w:space="100"/>
            <w:col w:w="4992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5418"/>
        <w:spacing w:before="46" w:line="193" w:lineRule="auto"/>
        <w:rPr>
          <w:sz w:val="16"/>
          <w:szCs w:val="16"/>
        </w:rPr>
      </w:pPr>
      <w:r>
        <w:rPr>
          <w:sz w:val="16"/>
          <w:szCs w:val="16"/>
          <w:b/>
          <w:bCs/>
          <w:u w:val="single" w:color="auto"/>
          <w:spacing w:val="-1"/>
        </w:rPr>
        <w:t>Hyperemesis gravidarum and the</w:t>
      </w:r>
      <w:r>
        <w:rPr>
          <w:sz w:val="16"/>
          <w:szCs w:val="16"/>
          <w:b/>
          <w:bCs/>
          <w:u w:val="single" w:color="auto"/>
          <w:spacing w:val="22"/>
          <w:w w:val="102"/>
        </w:rPr>
        <w:t xml:space="preserve"> </w:t>
      </w:r>
      <w:r>
        <w:rPr>
          <w:sz w:val="16"/>
          <w:szCs w:val="16"/>
          <w:b/>
          <w:bCs/>
          <w:u w:val="single" w:color="auto"/>
          <w:spacing w:val="-1"/>
        </w:rPr>
        <w:t>liver</w:t>
      </w:r>
    </w:p>
    <w:p>
      <w:pPr>
        <w:pStyle w:val="BodyText"/>
        <w:spacing w:line="253" w:lineRule="auto"/>
        <w:rPr>
          <w:sz w:val="21"/>
        </w:rPr>
      </w:pPr>
      <w:r>
        <w:drawing>
          <wp:anchor distT="0" distB="0" distL="0" distR="0" simplePos="0" relativeHeight="252808192" behindDoc="0" locked="0" layoutInCell="1" allowOverlap="1">
            <wp:simplePos x="0" y="0"/>
            <wp:positionH relativeFrom="column">
              <wp:posOffset>3072030</wp:posOffset>
            </wp:positionH>
            <wp:positionV relativeFrom="paragraph">
              <wp:posOffset>43395</wp:posOffset>
            </wp:positionV>
            <wp:extent cx="2562326" cy="665784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2326" cy="665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300" style="position:absolute;margin-left:241.891pt;margin-top:3.41693pt;mso-position-vertical-relative:text;mso-position-horizontal-relative:text;width:201.8pt;height:52.45pt;z-index:252807168;" fillcolor="#F4F9FC" filled="true" stroked="false"/>
        </w:pict>
      </w:r>
      <w:r>
        <w:pict>
          <v:shape id="_x0000_s302" style="position:absolute;margin-left:267.093pt;margin-top:7.2381pt;mso-position-vertical-relative:text;mso-position-horizontal-relative:text;width:164.8pt;height:45.35pt;z-index:25280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5"/>
                    <w:spacing w:before="20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Does the</w:t>
                  </w:r>
                  <w:r>
                    <w:rPr>
                      <w:sz w:val="14"/>
                      <w:szCs w:val="14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patient</w:t>
                  </w:r>
                  <w:r>
                    <w:rPr>
                      <w:sz w:val="14"/>
                      <w:szCs w:val="14"/>
                      <w:b/>
                      <w:bCs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meet the definition for HG?</w:t>
                  </w:r>
                </w:p>
                <w:p>
                  <w:pPr>
                    <w:pStyle w:val="BodyText"/>
                    <w:ind w:left="24" w:right="20" w:hanging="4"/>
                    <w:spacing w:before="64" w:line="24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Symptom onset &lt;16 wee</w:t>
                  </w:r>
                  <w:r>
                    <w:rPr>
                      <w:sz w:val="14"/>
                      <w:szCs w:val="14"/>
                      <w:spacing w:val="-1"/>
                    </w:rPr>
                    <w:t>ks  gestation of pregnancy</w:t>
                  </w:r>
                  <w:r>
                    <w:rPr>
                      <w:sz w:val="14"/>
                      <w:szCs w:val="14"/>
                    </w:rPr>
                    <w:t xml:space="preserve">    </w:t>
                  </w:r>
                  <w:r>
                    <w:rPr>
                      <w:sz w:val="14"/>
                      <w:szCs w:val="14"/>
                      <w:spacing w:val="-1"/>
                    </w:rPr>
                    <w:t>Nausea and vomiting; at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least one of which is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severe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Inability to eat +/or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drink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normally</w:t>
                  </w:r>
                </w:p>
                <w:p>
                  <w:pPr>
                    <w:pStyle w:val="BodyText"/>
                    <w:ind w:left="20"/>
                    <w:spacing w:line="17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Symptoms</w:t>
                  </w:r>
                  <w:r>
                    <w:rPr>
                      <w:sz w:val="14"/>
                      <w:szCs w:val="14"/>
                      <w:spacing w:val="2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have significant effect on daily</w:t>
                  </w:r>
                  <w:r>
                    <w:rPr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living</w:t>
                  </w:r>
                </w:p>
              </w:txbxContent>
            </v:textbox>
          </v:shape>
        </w:pict>
      </w: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>
        <w:drawing>
          <wp:anchor distT="0" distB="0" distL="0" distR="0" simplePos="0" relativeHeight="252812288" behindDoc="0" locked="0" layoutInCell="1" allowOverlap="1">
            <wp:simplePos x="0" y="0"/>
            <wp:positionH relativeFrom="column">
              <wp:posOffset>4350031</wp:posOffset>
            </wp:positionH>
            <wp:positionV relativeFrom="paragraph">
              <wp:posOffset>58353</wp:posOffset>
            </wp:positionV>
            <wp:extent cx="6350" cy="10800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4837"/>
        <w:spacing w:line="299" w:lineRule="exact"/>
        <w:rPr/>
      </w:pPr>
      <w:r>
        <w:drawing>
          <wp:anchor distT="0" distB="0" distL="0" distR="0" simplePos="0" relativeHeight="252813312" behindDoc="0" locked="0" layoutInCell="1" allowOverlap="1">
            <wp:simplePos x="0" y="0"/>
            <wp:positionH relativeFrom="column">
              <wp:posOffset>4350031</wp:posOffset>
            </wp:positionH>
            <wp:positionV relativeFrom="paragraph">
              <wp:posOffset>188841</wp:posOffset>
            </wp:positionV>
            <wp:extent cx="6350" cy="10800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304" style="mso-position-vertical-relative:line;mso-position-horizontal-relative:char;width:201.8pt;height:14.95pt;" filled="false" stroked="false" coordsize="4036,298" coordorigin="0,0">
            <v:shape id="_x0000_s306" style="position:absolute;left:0;top:0;width:4036;height:298;" filled="false" stroked="false" type="#_x0000_t75">
              <v:imagedata o:title="" r:id="rId128"/>
            </v:shape>
            <v:shape id="_x0000_s308" style="position:absolute;left:-20;top:-20;width:4076;height:3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5"/>
                      <w:spacing w:before="104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Is ALT 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AST abnormal?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06" w:lineRule="auto"/>
        <w:rPr>
          <w:sz w:val="21"/>
        </w:rPr>
      </w:pPr>
      <w:r/>
    </w:p>
    <w:p>
      <w:pPr>
        <w:pStyle w:val="BodyText"/>
        <w:ind w:left="3087"/>
        <w:spacing w:before="40" w:line="193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Yes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                                                                                                      </w:t>
      </w:r>
      <w:r>
        <w:rPr>
          <w:sz w:val="14"/>
          <w:szCs w:val="14"/>
          <w:spacing w:val="-4"/>
        </w:rPr>
        <w:t>No</w:t>
      </w:r>
    </w:p>
    <w:p>
      <w:pPr>
        <w:pStyle w:val="BodyText"/>
        <w:spacing w:line="253" w:lineRule="auto"/>
        <w:rPr>
          <w:sz w:val="21"/>
        </w:rPr>
      </w:pPr>
      <w:r>
        <w:drawing>
          <wp:anchor distT="0" distB="0" distL="0" distR="0" simplePos="0" relativeHeight="252815360" behindDoc="0" locked="0" layoutInCell="1" allowOverlap="1">
            <wp:simplePos x="0" y="0"/>
            <wp:positionH relativeFrom="column">
              <wp:posOffset>6043119</wp:posOffset>
            </wp:positionH>
            <wp:positionV relativeFrom="paragraph">
              <wp:posOffset>59445</wp:posOffset>
            </wp:positionV>
            <wp:extent cx="6350" cy="107238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14336" behindDoc="0" locked="0" layoutInCell="1" allowOverlap="1">
            <wp:simplePos x="0" y="0"/>
            <wp:positionH relativeFrom="column">
              <wp:posOffset>2039203</wp:posOffset>
            </wp:positionH>
            <wp:positionV relativeFrom="paragraph">
              <wp:posOffset>66328</wp:posOffset>
            </wp:positionV>
            <wp:extent cx="6350" cy="107237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5573"/>
        <w:spacing w:line="32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10240" behindDoc="0" locked="0" layoutInCell="1" allowOverlap="1">
                <wp:simplePos x="0" y="0"/>
                <wp:positionH relativeFrom="column">
                  <wp:posOffset>-2240828</wp:posOffset>
                </wp:positionH>
                <wp:positionV relativeFrom="paragraph">
                  <wp:posOffset>2428650</wp:posOffset>
                </wp:positionV>
                <wp:extent cx="4601209" cy="144779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5400000">
                          <a:off x="-2240828" y="2428650"/>
                          <a:ext cx="4601209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Journal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9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Hepatology,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September</w:t>
                            </w:r>
                            <w:r>
                              <w:rPr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20</w:t>
                            </w:r>
                            <w:r>
                              <w:rPr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23</w:t>
                            </w:r>
                            <w:r>
                              <w:rPr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vol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79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em w:val="dot"/>
                                <w:spacing w:val="8"/>
                                <w:position w:val="2"/>
                              </w:rPr>
                              <w:t>j</w:t>
                            </w:r>
                            <w:r>
                              <w:rPr>
                                <w:sz w:val="10"/>
                                <w:szCs w:val="10"/>
                                <w:spacing w:val="8"/>
                                <w:w w:val="103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768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828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805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0" style="position:absolute;margin-left:-176.443pt;margin-top:191.232pt;mso-position-vertical-relative:text;mso-position-horizontal-relative:text;width:362.3pt;height:11.4pt;z-index:252810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Journal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9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Hepatology,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September</w:t>
                      </w:r>
                      <w:r>
                        <w:rPr>
                          <w:sz w:val="15"/>
                          <w:szCs w:val="15"/>
                          <w:spacing w:val="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20</w:t>
                      </w:r>
                      <w:r>
                        <w:rPr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23</w:t>
                      </w:r>
                      <w:r>
                        <w:rPr>
                          <w:sz w:val="15"/>
                          <w:szCs w:val="15"/>
                          <w:spacing w:val="8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vol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8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79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em w:val="dot"/>
                          <w:spacing w:val="8"/>
                          <w:position w:val="2"/>
                        </w:rPr>
                        <w:t>j</w:t>
                      </w:r>
                      <w:r>
                        <w:rPr>
                          <w:sz w:val="10"/>
                          <w:szCs w:val="10"/>
                          <w:spacing w:val="8"/>
                          <w:w w:val="103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768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8"/>
                          <w:position w:val="2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828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2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805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"/>
        </w:rPr>
        <w:pict>
          <v:group id="_x0000_s312" style="mso-position-vertical-relative:line;mso-position-horizontal-relative:char;width:394.85pt;height:16.15pt;" filled="false" stroked="false" coordsize="7897,322" coordorigin="0,0">
            <v:shape id="_x0000_s314" style="position:absolute;left:0;top:0;width:7897;height:322;" filled="false" stroked="false" type="#_x0000_t75">
              <v:imagedata o:title="" r:id="rId131"/>
            </v:shape>
            <v:shape id="_x0000_s316" style="position:absolute;left:-20;top:-20;width:7937;height:3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84"/>
                      <w:spacing w:before="109" w:line="20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60705"/>
                        <w:spacing w:val="2"/>
                      </w:rPr>
                      <w:t>Admission criteria 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6070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60705"/>
                        <w:spacing w:val="2"/>
                      </w:rPr>
                      <w:t>management</w:t>
                    </w:r>
                  </w:p>
                </w:txbxContent>
              </v:textbox>
            </v:shape>
          </v:group>
        </w:pict>
      </w:r>
    </w:p>
    <w:p>
      <w:pPr>
        <w:spacing w:line="19" w:lineRule="exact"/>
        <w:rPr/>
      </w:pPr>
      <w:r/>
    </w:p>
    <w:p>
      <w:pPr>
        <w:spacing w:line="19" w:lineRule="exact"/>
        <w:sectPr>
          <w:footerReference w:type="default" r:id="rId124"/>
          <w:pgSz w:w="15875" w:h="11906"/>
          <w:pgMar w:top="400" w:right="568" w:bottom="400" w:left="614" w:header="0" w:footer="0" w:gutter="0"/>
          <w:cols w:equalWidth="0" w:num="1">
            <w:col w:w="14692" w:space="0"/>
          </w:cols>
        </w:sectPr>
        <w:rPr/>
      </w:pPr>
    </w:p>
    <w:p>
      <w:pPr>
        <w:pStyle w:val="BodyText"/>
        <w:ind w:left="1883"/>
        <w:spacing w:before="53" w:line="193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Marked</w:t>
      </w:r>
    </w:p>
    <w:p>
      <w:pPr>
        <w:pStyle w:val="BodyText"/>
        <w:ind w:left="1677"/>
        <w:spacing w:before="62" w:line="193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abnormality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2"/>
        </w:rPr>
        <w:t>in</w:t>
      </w:r>
    </w:p>
    <w:p>
      <w:pPr>
        <w:pStyle w:val="BodyText"/>
        <w:ind w:left="1827"/>
        <w:spacing w:before="59" w:line="196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ALT/AST</w:t>
      </w:r>
    </w:p>
    <w:p>
      <w:pPr>
        <w:pStyle w:val="BodyText"/>
        <w:ind w:left="1559"/>
        <w:spacing w:before="16" w:line="191" w:lineRule="exact"/>
        <w:rPr>
          <w:sz w:val="14"/>
          <w:szCs w:val="14"/>
        </w:rPr>
      </w:pPr>
      <w:r>
        <w:rPr>
          <w:sz w:val="14"/>
          <w:szCs w:val="14"/>
          <w:spacing w:val="-2"/>
          <w:position w:val="2"/>
        </w:rPr>
        <w:t>(≥5x</w:t>
      </w:r>
      <w:r>
        <w:rPr>
          <w:sz w:val="14"/>
          <w:szCs w:val="14"/>
          <w:spacing w:val="22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upper limit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of</w:t>
      </w:r>
    </w:p>
    <w:p>
      <w:pPr>
        <w:pStyle w:val="BodyText"/>
        <w:ind w:left="1878"/>
        <w:spacing w:line="191" w:lineRule="exact"/>
        <w:rPr>
          <w:sz w:val="14"/>
          <w:szCs w:val="14"/>
        </w:rPr>
      </w:pPr>
      <w:r>
        <w:drawing>
          <wp:anchor distT="0" distB="0" distL="0" distR="0" simplePos="0" relativeHeight="252819456" behindDoc="0" locked="0" layoutInCell="1" allowOverlap="1">
            <wp:simplePos x="0" y="0"/>
            <wp:positionH relativeFrom="column">
              <wp:posOffset>830404</wp:posOffset>
            </wp:positionH>
            <wp:positionV relativeFrom="paragraph">
              <wp:posOffset>749777</wp:posOffset>
            </wp:positionV>
            <wp:extent cx="1014348" cy="312420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34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18432" behindDoc="0" locked="0" layoutInCell="1" allowOverlap="1">
            <wp:simplePos x="0" y="0"/>
            <wp:positionH relativeFrom="column">
              <wp:posOffset>1328587</wp:posOffset>
            </wp:positionH>
            <wp:positionV relativeFrom="paragraph">
              <wp:posOffset>127655</wp:posOffset>
            </wp:positionV>
            <wp:extent cx="6350" cy="625309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25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21504" behindDoc="0" locked="0" layoutInCell="1" allowOverlap="1">
            <wp:simplePos x="0" y="0"/>
            <wp:positionH relativeFrom="column">
              <wp:posOffset>1318986</wp:posOffset>
            </wp:positionH>
            <wp:positionV relativeFrom="paragraph">
              <wp:posOffset>1057244</wp:posOffset>
            </wp:positionV>
            <wp:extent cx="2223490" cy="1039926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490" cy="1039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2"/>
          <w:position w:val="2"/>
        </w:rPr>
        <w:t>normal)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1587" w:type="dxa"/>
        <w:tblInd w:w="1312" w:type="dxa"/>
        <w:shd w:val="clear" w:fill="FFE3D3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587"/>
      </w:tblGrid>
      <w:tr>
        <w:trPr>
          <w:trHeight w:val="472" w:hRule="atLeast"/>
        </w:trPr>
        <w:tc>
          <w:tcPr>
            <w:shd w:val="clear" w:fill="FFE3D3"/>
            <w:tcW w:w="1587" w:type="dxa"/>
            <w:vAlign w:val="top"/>
          </w:tcPr>
          <w:p>
            <w:pPr>
              <w:spacing w:line="462" w:lineRule="exact"/>
              <w:rPr/>
            </w:pPr>
            <w:r>
              <w:pict>
                <v:shape id="_x0000_s318" style="position:absolute;margin-left:-68.8771pt;margin-top:3.74625pt;mso-position-vertical-relative:top-margin-area;mso-position-horizontal-relative:right-margin-area;width:59.2pt;height:18.15pt;z-index:252820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8" w:right="20" w:hanging="189"/>
                          <w:spacing w:before="20" w:line="25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Screen for primary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liver disease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9"/>
              </w:rPr>
              <w:drawing>
                <wp:inline distT="0" distB="0" distL="0" distR="0">
                  <wp:extent cx="1001395" cy="293370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395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81"/>
        <w:spacing w:before="50" w:line="193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Mild</w:t>
      </w:r>
    </w:p>
    <w:p>
      <w:pPr>
        <w:pStyle w:val="BodyText"/>
        <w:ind w:left="369"/>
        <w:spacing w:before="62" w:line="193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abnormality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2"/>
        </w:rPr>
        <w:t>in</w:t>
      </w:r>
    </w:p>
    <w:p>
      <w:pPr>
        <w:pStyle w:val="BodyText"/>
        <w:ind w:left="520"/>
        <w:spacing w:before="59" w:line="196" w:lineRule="auto"/>
        <w:rPr>
          <w:sz w:val="14"/>
          <w:szCs w:val="14"/>
        </w:rPr>
      </w:pPr>
      <w:r>
        <w:drawing>
          <wp:anchor distT="0" distB="0" distL="0" distR="0" simplePos="0" relativeHeight="252817408" behindDoc="0" locked="0" layoutInCell="1" allowOverlap="1">
            <wp:simplePos x="0" y="0"/>
            <wp:positionH relativeFrom="column">
              <wp:posOffset>12</wp:posOffset>
            </wp:positionH>
            <wp:positionV relativeFrom="paragraph">
              <wp:posOffset>1003375</wp:posOffset>
            </wp:positionV>
            <wp:extent cx="1014336" cy="557377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336" cy="55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16384" behindDoc="0" locked="0" layoutInCell="1" allowOverlap="1">
            <wp:simplePos x="0" y="0"/>
            <wp:positionH relativeFrom="column">
              <wp:posOffset>503999</wp:posOffset>
            </wp:positionH>
            <wp:positionV relativeFrom="paragraph">
              <wp:posOffset>152336</wp:posOffset>
            </wp:positionV>
            <wp:extent cx="6350" cy="854226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54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2"/>
        </w:rPr>
        <w:t>ALT/AST</w:t>
      </w: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1587" w:type="dxa"/>
        <w:tblInd w:w="5" w:type="dxa"/>
        <w:shd w:val="clear" w:fill="FFE3D3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587"/>
      </w:tblGrid>
      <w:tr>
        <w:trPr>
          <w:trHeight w:val="857" w:hRule="atLeast"/>
        </w:trPr>
        <w:tc>
          <w:tcPr>
            <w:shd w:val="clear" w:fill="FFE3D3"/>
            <w:tcW w:w="1587" w:type="dxa"/>
            <w:vAlign w:val="top"/>
          </w:tcPr>
          <w:p>
            <w:pPr>
              <w:spacing w:line="847" w:lineRule="exact"/>
              <w:rPr/>
            </w:pPr>
            <w:r>
              <w:pict>
                <v:shape id="_x0000_s320" style="position:absolute;margin-left:-70.6894pt;margin-top:3.20728pt;mso-position-vertical-relative:top-margin-area;mso-position-horizontal-relative:right-margin-area;width:60.85pt;height:37.15pt;z-index:252822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Reassure and treat</w:t>
                        </w:r>
                      </w:p>
                      <w:p>
                        <w:pPr>
                          <w:ind w:left="227"/>
                          <w:spacing w:before="60" w:line="19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as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per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usual</w:t>
                        </w:r>
                      </w:p>
                      <w:p>
                        <w:pPr>
                          <w:ind w:left="204"/>
                          <w:spacing w:before="63" w:line="190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management</w:t>
                        </w:r>
                      </w:p>
                      <w:p>
                        <w:pPr>
                          <w:ind w:left="320"/>
                          <w:spacing w:before="61" w:line="19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algorithm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16"/>
              </w:rPr>
              <w:drawing>
                <wp:inline distT="0" distB="0" distL="0" distR="0">
                  <wp:extent cx="1001395" cy="537845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395" cy="53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22" style="position:absolute;margin-left:4.17099pt;margin-top:0.016388pt;mso-position-vertical-relative:text;mso-position-horizontal-relative:text;width:106.85pt;height:113.1pt;z-index:252806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086" w:type="dxa"/>
                    <w:tblInd w:w="25" w:type="dxa"/>
                    <w:tblLayout w:type="fixed"/>
                    <w:tblBorders>
                      <w:left w:val="single" w:color="B2DBD4" w:sz="4" w:space="0"/>
                      <w:bottom w:val="single" w:color="B2DBD4" w:sz="4" w:space="0"/>
                      <w:right w:val="single" w:color="B2DBD4" w:sz="4" w:space="0"/>
                      <w:top w:val="single" w:color="B2DBD4" w:sz="4" w:space="0"/>
                    </w:tblBorders>
                  </w:tblPr>
                  <w:tblGrid>
                    <w:gridCol w:w="2086"/>
                  </w:tblGrid>
                  <w:tr>
                    <w:trPr>
                      <w:trHeight w:val="2201" w:hRule="atLeast"/>
                    </w:trPr>
                    <w:tc>
                      <w:tcPr>
                        <w:tcW w:w="2086" w:type="dxa"/>
                        <w:vAlign w:val="top"/>
                      </w:tcPr>
                      <w:p>
                        <w:pPr>
                          <w:ind w:left="100"/>
                          <w:spacing w:before="60" w:line="196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b/>
                            <w:bCs/>
                            <w:color w:val="060606"/>
                          </w:rPr>
                          <w:t>Admit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b/>
                            <w:bCs/>
                            <w:color w:val="060606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b/>
                            <w:bCs/>
                            <w:color w:val="060606"/>
                          </w:rPr>
                          <w:t>if any of the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b/>
                            <w:bCs/>
                            <w:color w:val="060606"/>
                            <w:spacing w:val="-1"/>
                          </w:rPr>
                          <w:t>following:</w:t>
                        </w:r>
                      </w:p>
                      <w:p>
                        <w:pPr>
                          <w:ind w:left="222" w:right="434" w:firstLine="1"/>
                          <w:spacing w:before="80" w:line="238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61616"/>
                            <w:spacing w:val="-1"/>
                          </w:rPr>
                          <w:t>Unresponsive to outpatient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61616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81818"/>
                            <w:spacing w:val="-1"/>
                          </w:rPr>
                          <w:t>management</w:t>
                        </w:r>
                      </w:p>
                      <w:p>
                        <w:pPr>
                          <w:ind w:left="220"/>
                          <w:spacing w:before="61" w:line="196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414"/>
                            <w:spacing w:val="-1"/>
                          </w:rPr>
                          <w:t>Clinical dehydration</w:t>
                        </w:r>
                      </w:p>
                      <w:p>
                        <w:pPr>
                          <w:ind w:left="215"/>
                          <w:spacing w:before="42" w:line="164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51616"/>
                            <w:spacing w:val="-1"/>
                            <w:position w:val="2"/>
                          </w:rPr>
                          <w:t>Weight loss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51616"/>
                            <w:spacing w:val="1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51616"/>
                            <w:spacing w:val="-1"/>
                            <w:position w:val="2"/>
                          </w:rPr>
                          <w:t>&gt;5%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5161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51616"/>
                            <w:spacing w:val="-1"/>
                            <w:position w:val="2"/>
                          </w:rPr>
                          <w:t>body weight</w:t>
                        </w:r>
                      </w:p>
                      <w:p>
                        <w:pPr>
                          <w:ind w:left="220"/>
                          <w:spacing w:before="66" w:line="196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414"/>
                            <w:spacing w:val="-1"/>
                          </w:rPr>
                          <w:t>Confirmed or suspected</w:t>
                        </w:r>
                      </w:p>
                      <w:p>
                        <w:pPr>
                          <w:ind w:left="221" w:right="87" w:hanging="3"/>
                          <w:spacing w:before="33" w:line="238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414"/>
                            <w:spacing w:val="-1"/>
                          </w:rPr>
                          <w:t>co-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515"/>
                            <w:spacing w:val="-1"/>
                          </w:rPr>
                          <w:t>morbidity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i/>
                            <w:iCs/>
                            <w:color w:val="141515"/>
                            <w:spacing w:val="-1"/>
                          </w:rPr>
                          <w:t>e.g.,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i/>
                            <w:iCs/>
                            <w:color w:val="141515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515"/>
                            <w:spacing w:val="-1"/>
                          </w:rPr>
                          <w:t>UTI or diabetes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5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81818"/>
                            <w:spacing w:val="-1"/>
                          </w:rPr>
                          <w:t>mellitus</w:t>
                        </w:r>
                      </w:p>
                      <w:p>
                        <w:pPr>
                          <w:ind w:left="222" w:right="160" w:hanging="2"/>
                          <w:spacing w:before="61" w:line="236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515"/>
                            <w:spacing w:val="-1"/>
                          </w:rPr>
                          <w:t>Co-morbidity and unable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515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515"/>
                            <w:spacing w:val="-1"/>
                          </w:rPr>
                          <w:t>to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41515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31313"/>
                            <w:spacing w:val="-1"/>
                          </w:rPr>
                          <w:t>take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313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31313"/>
                            <w:spacing w:val="-1"/>
                          </w:rPr>
                          <w:t>medications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i/>
                            <w:iCs/>
                            <w:color w:val="131313"/>
                            <w:spacing w:val="-1"/>
                          </w:rPr>
                          <w:t>e.g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31313"/>
                            <w:spacing w:val="-1"/>
                          </w:rPr>
                          <w:t>., epilepsy,</w:t>
                        </w:r>
                      </w:p>
                      <w:p>
                        <w:pPr>
                          <w:ind w:left="218"/>
                          <w:spacing w:before="18" w:line="194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51515"/>
                            <w:spacing w:val="-1"/>
                          </w:rPr>
                          <w:t>diabetes mellitus,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51515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51515"/>
                            <w:spacing w:val="-1"/>
                          </w:rPr>
                          <w:t>HIV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ind w:firstLine="2255"/>
        <w:spacing w:before="19" w:line="222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11264" behindDoc="0" locked="0" layoutInCell="1" allowOverlap="1">
                <wp:simplePos x="0" y="0"/>
                <wp:positionH relativeFrom="column">
                  <wp:posOffset>4973234</wp:posOffset>
                </wp:positionH>
                <wp:positionV relativeFrom="paragraph">
                  <wp:posOffset>3663550</wp:posOffset>
                </wp:positionV>
                <wp:extent cx="1670050" cy="168275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4973234" y="3663550"/>
                          <a:ext cx="1670050" cy="1682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5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9"/>
                              </w:rPr>
                              <w:t>Clinical</w:t>
                            </w: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9"/>
                              </w:rPr>
                              <w:t>Practice</w:t>
                            </w: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9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4" style="position:absolute;margin-left:391.593pt;margin-top:288.469pt;mso-position-vertical-relative:text;mso-position-horizontal-relative:text;width:131.5pt;height:13.25pt;z-index:252811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5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065A4"/>
                          <w:spacing w:val="9"/>
                        </w:rPr>
                        <w:t>Clinical</w:t>
                      </w:r>
                      <w:r>
                        <w:rPr>
                          <w:sz w:val="19"/>
                          <w:szCs w:val="19"/>
                          <w:color w:val="0065A4"/>
                          <w:spacing w:val="29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065A4"/>
                          <w:spacing w:val="9"/>
                        </w:rPr>
                        <w:t>Practice</w:t>
                      </w:r>
                      <w:r>
                        <w:rPr>
                          <w:sz w:val="19"/>
                          <w:szCs w:val="19"/>
                          <w:color w:val="0065A4"/>
                          <w:spacing w:val="2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065A4"/>
                          <w:spacing w:val="9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4"/>
        </w:rPr>
        <w:pict>
          <v:group id="_x0000_s326" style="mso-position-vertical-relative:line;mso-position-horizontal-relative:char;width:287.25pt;height:111.1pt;" filled="false" stroked="false" coordsize="5745,2221" coordorigin="0,0">
            <v:shape id="_x0000_s328" style="position:absolute;left:0;top:0;width:5745;height:2221;" filled="false" stroked="false" type="#_x0000_t75">
              <v:imagedata o:title="" r:id="rId139"/>
            </v:shape>
            <v:shape id="_x0000_s330" style="position:absolute;left:-20;top:-20;width:5785;height:2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91" w:line="19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070707"/>
                        <w:spacing w:val="-1"/>
                      </w:rPr>
                      <w:t>lnpatient management:</w:t>
                    </w:r>
                  </w:p>
                  <w:p>
                    <w:pPr>
                      <w:ind w:left="256"/>
                      <w:spacing w:before="73" w:line="19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-1"/>
                      </w:rPr>
                      <w:t>Prescribe antiemetics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-1"/>
                      </w:rPr>
                      <w:t>IM or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-1"/>
                      </w:rPr>
                      <w:t>IV</w:t>
                    </w:r>
                  </w:p>
                  <w:p>
                    <w:pPr>
                      <w:ind w:left="256"/>
                      <w:spacing w:before="14" w:line="163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515"/>
                        <w:spacing w:val="-2"/>
                        <w:position w:val="1"/>
                      </w:rPr>
                      <w:t>Prescribe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515"/>
                        <w:spacing w:val="27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515"/>
                        <w:spacing w:val="-2"/>
                        <w:position w:val="1"/>
                      </w:rPr>
                      <w:t>IV fluids:</w:t>
                    </w:r>
                  </w:p>
                  <w:p>
                    <w:pPr>
                      <w:ind w:left="256" w:right="1263" w:firstLine="165"/>
                      <w:spacing w:line="285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0F0F0F"/>
                      </w:rPr>
                      <w:t>0.9% saline with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0F0F0F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0F0F0F"/>
                      </w:rPr>
                      <w:t>potassium chloride guided by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color w:val="0F0F0F"/>
                      </w:rPr>
                      <w:t>daily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color w:val="0F0F0F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color w:val="0F0F0F"/>
                      </w:rPr>
                      <w:t>moni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color w:val="0F0F0F"/>
                        <w:spacing w:val="-1"/>
                      </w:rPr>
                      <w:t>toring of electrolytes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0F0F0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</w:rPr>
                      <w:t>Prescribe thiamine supplementati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-1"/>
                      </w:rPr>
                      <w:t>on either:</w:t>
                    </w:r>
                  </w:p>
                  <w:p>
                    <w:pPr>
                      <w:ind w:left="256" w:right="2308" w:firstLine="163"/>
                      <w:spacing w:before="1" w:line="292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-1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-1"/>
                      </w:rPr>
                      <w:t>hiamine 50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-1"/>
                      </w:rPr>
                      <w:t>mg TDS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-1"/>
                      </w:rPr>
                      <w:t>PO or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-1"/>
                      </w:rPr>
                      <w:t>Pabrinex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-1"/>
                      </w:rPr>
                      <w:t>I+II (vial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-1"/>
                      </w:rPr>
                      <w:t>of ea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-2"/>
                      </w:rPr>
                      <w:t>ch)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  <w:spacing w:val="-2"/>
                      </w:rPr>
                      <w:t>IV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414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</w:rPr>
                      <w:t>Prescribe venous thrombop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-1"/>
                      </w:rPr>
                      <w:t>rophylaxis</w:t>
                    </w:r>
                  </w:p>
                  <w:p>
                    <w:pPr>
                      <w:ind w:left="256"/>
                      <w:spacing w:before="28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</w:rPr>
                      <w:t>Prescribe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</w:rPr>
                      <w:t>histamine type-2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</w:rPr>
                      <w:t>receptor bl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-1"/>
                      </w:rPr>
                      <w:t>ockers or proton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-1"/>
                      </w:rPr>
                      <w:t>pump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-1"/>
                      </w:rPr>
                      <w:t>inhibitors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7"/>
                        <w:spacing w:val="-1"/>
                      </w:rPr>
                      <w:t>in women with GORD</w:t>
                    </w:r>
                  </w:p>
                  <w:p>
                    <w:pPr>
                      <w:ind w:left="256"/>
                      <w:spacing w:before="14" w:line="164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position w:val="1"/>
                      </w:rPr>
                      <w:t>Undertake a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position w:val="1"/>
                      </w:rPr>
                      <w:t>mental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8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position w:val="1"/>
                      </w:rPr>
                      <w:t>health ass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-1"/>
                        <w:position w:val="1"/>
                      </w:rPr>
                      <w:t>essment +/- refer to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-1"/>
                        <w:position w:val="1"/>
                      </w:rPr>
                      <w:t>mental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-1"/>
                        <w:position w:val="1"/>
                      </w:rPr>
                      <w:t>health services</w:t>
                    </w:r>
                  </w:p>
                  <w:p>
                    <w:pPr>
                      <w:ind w:left="252"/>
                      <w:spacing w:line="164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position w:val="2"/>
                      </w:rPr>
                      <w:t>Schedule ultrasound scan to confirm viability, gestational age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position w:val="2"/>
                      </w:rPr>
                      <w:t>and to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position w:val="2"/>
                      </w:rPr>
                      <w:t>assess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-1"/>
                        <w:position w:val="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515"/>
                        <w:spacing w:val="-1"/>
                        <w:position w:val="2"/>
                      </w:rPr>
                      <w:t>trophoblastic</w:t>
                    </w:r>
                  </w:p>
                  <w:p>
                    <w:pPr>
                      <w:ind w:left="251"/>
                      <w:spacing w:before="20" w:line="19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-1"/>
                      </w:rPr>
                      <w:t>disease or multiple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51616"/>
                        <w:spacing w:val="-1"/>
                      </w:rPr>
                      <w:t>pregnancy</w:t>
                    </w:r>
                  </w:p>
                  <w:p>
                    <w:pPr>
                      <w:ind w:left="250" w:right="466" w:firstLine="2"/>
                      <w:spacing w:before="13" w:line="26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</w:rPr>
                      <w:t>Consider enteral or parenteral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</w:rPr>
                      <w:t>nutrition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</w:rPr>
                      <w:t>in cases wher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-1"/>
                      </w:rPr>
                      <w:t>e all other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-1"/>
                      </w:rPr>
                      <w:t>medical therapies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-1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-1"/>
                      </w:rPr>
                      <w:t>failed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61616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31313"/>
                        <w:spacing w:val="-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313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31313"/>
                      </w:rPr>
                      <w:t>sufficiently manage sym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31313"/>
                        <w:spacing w:val="-1"/>
                      </w:rPr>
                      <w:t>ptoms</w:t>
                    </w:r>
                  </w:p>
                </w:txbxContent>
              </v:textbox>
            </v:shape>
          </v:group>
        </w:pict>
      </w:r>
    </w:p>
    <w:p>
      <w:pPr>
        <w:spacing w:line="63" w:lineRule="exact"/>
        <w:rPr/>
      </w:pPr>
      <w:r/>
    </w:p>
    <w:tbl>
      <w:tblPr>
        <w:tblStyle w:val="TableNormal"/>
        <w:tblW w:w="79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49"/>
        <w:gridCol w:w="2950"/>
      </w:tblGrid>
      <w:tr>
        <w:trPr>
          <w:trHeight w:val="3142" w:hRule="atLeast"/>
        </w:trPr>
        <w:tc>
          <w:tcPr>
            <w:tcW w:w="5049" w:type="dxa"/>
            <w:vAlign w:val="top"/>
          </w:tcPr>
          <w:p>
            <w:pPr>
              <w:ind w:firstLine="103"/>
              <w:spacing w:line="322" w:lineRule="exact"/>
              <w:rPr/>
            </w:pPr>
            <w:r>
              <w:rPr>
                <w:position w:val="-6"/>
              </w:rPr>
              <w:pict>
                <v:group id="_x0000_s332" style="mso-position-vertical-relative:line;mso-position-horizontal-relative:char;width:246.3pt;height:16.15pt;" filled="false" stroked="false" coordsize="4926,322" coordorigin="0,0">
                  <v:shape id="_x0000_s334" style="position:absolute;left:0;top:0;width:4926;height:322;" filled="false" stroked="false" type="#_x0000_t75">
                    <v:imagedata o:title="" r:id="rId140"/>
                  </v:shape>
                  <v:shape id="_x0000_s336" style="position:absolute;left:-20;top:-20;width:4966;height:36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858"/>
                            <w:spacing w:before="109" w:line="201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60705"/>
                              <w:spacing w:val="2"/>
                            </w:rPr>
                            <w:t>Antiemetic therapy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208"/>
              <w:spacing w:before="118" w:line="15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414"/>
                <w:position w:val="2"/>
              </w:rPr>
              <w:t>1</w:t>
            </w:r>
            <w:r>
              <w:rPr>
                <w:rFonts w:ascii="Arial" w:hAnsi="Arial" w:eastAsia="Arial" w:cs="Arial"/>
                <w:sz w:val="6"/>
                <w:szCs w:val="6"/>
                <w:color w:val="141414"/>
                <w:position w:val="5"/>
              </w:rPr>
              <w:t>st</w:t>
            </w:r>
            <w:r>
              <w:rPr>
                <w:rFonts w:ascii="Arial" w:hAnsi="Arial" w:eastAsia="Arial" w:cs="Arial"/>
                <w:sz w:val="6"/>
                <w:szCs w:val="6"/>
                <w:color w:val="141414"/>
                <w:spacing w:val="3"/>
                <w:position w:val="5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position w:val="2"/>
              </w:rPr>
              <w:t>line        Doxy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lamine and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pyridoxine 20/20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PO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at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night,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increase to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additional</w:t>
            </w:r>
          </w:p>
          <w:p>
            <w:pPr>
              <w:ind w:left="816"/>
              <w:spacing w:line="143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1"/>
              </w:rPr>
              <w:t>10/10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1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1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1"/>
              </w:rPr>
              <w:t>morning and </w:t>
            </w:r>
            <w:r>
              <w:rPr>
                <w:rFonts w:ascii="Arial" w:hAnsi="Arial" w:eastAsia="Arial" w:cs="Arial"/>
                <w:sz w:val="12"/>
                <w:szCs w:val="12"/>
                <w:color w:val="0C0D0D"/>
                <w:spacing w:val="-1"/>
                <w:position w:val="1"/>
              </w:rPr>
              <w:t>add</w:t>
            </w:r>
            <w:r>
              <w:rPr>
                <w:rFonts w:ascii="Arial" w:hAnsi="Arial" w:eastAsia="Arial" w:cs="Arial"/>
                <w:sz w:val="12"/>
                <w:szCs w:val="12"/>
                <w:color w:val="0C0D0D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1"/>
              </w:rPr>
              <w:t>10/10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1"/>
              </w:rPr>
              <w:t>mg at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1"/>
              </w:rPr>
              <w:t>l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1"/>
              </w:rPr>
              <w:t>unchtime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1"/>
              </w:rPr>
              <w:t>if required.</w:t>
            </w:r>
          </w:p>
          <w:p>
            <w:pPr>
              <w:ind w:left="809"/>
              <w:spacing w:line="153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Cyclizine 50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PO,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IM or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IV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8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hourly</w:t>
            </w:r>
          </w:p>
          <w:p>
            <w:pPr>
              <w:ind w:left="812"/>
              <w:spacing w:before="5" w:line="16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Prochlorperazine 5-10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mg 6-8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hourly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PO (or 3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buccal);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2"/>
                <w:position w:val="2"/>
              </w:rPr>
              <w:t>12.5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2"/>
                <w:position w:val="2"/>
              </w:rPr>
              <w:t>mg 8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2"/>
                <w:position w:val="2"/>
              </w:rPr>
              <w:t>hourly</w:t>
            </w:r>
          </w:p>
          <w:p>
            <w:pPr>
              <w:ind w:left="814"/>
              <w:spacing w:before="4" w:line="16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IM/IV; 25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PR daily</w:t>
            </w:r>
          </w:p>
          <w:p>
            <w:pPr>
              <w:ind w:left="812"/>
              <w:spacing w:before="5" w:line="163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Promethazine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12.5-25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mg 4-8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hourly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PO,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IM,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IV or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2"/>
                <w:position w:val="2"/>
              </w:rPr>
              <w:t>PR</w:t>
            </w:r>
          </w:p>
          <w:p>
            <w:pPr>
              <w:ind w:left="812" w:right="250" w:hanging="3"/>
              <w:spacing w:before="5" w:line="26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1"/>
              </w:rPr>
              <w:t>Chlorpromazine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1"/>
              </w:rPr>
              <w:t>10-25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1"/>
              </w:rPr>
              <w:t>mg 4-6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1"/>
              </w:rPr>
              <w:t>hourly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1"/>
              </w:rPr>
              <w:t>PO,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1"/>
              </w:rPr>
              <w:t>IV or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1"/>
              </w:rPr>
              <w:t>IM; or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2"/>
              </w:rPr>
              <w:t>50-100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2"/>
              </w:rPr>
              <w:t>mg 6-8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2"/>
              </w:rPr>
              <w:t>hourly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31313"/>
                <w:spacing w:val="-3"/>
              </w:rPr>
              <w:t>PR</w:t>
            </w:r>
          </w:p>
          <w:p>
            <w:pPr>
              <w:ind w:left="199"/>
              <w:spacing w:before="18" w:line="16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2</w:t>
            </w:r>
            <w:r>
              <w:rPr>
                <w:rFonts w:ascii="Arial" w:hAnsi="Arial" w:eastAsia="Arial" w:cs="Arial"/>
                <w:sz w:val="6"/>
                <w:szCs w:val="6"/>
                <w:color w:val="141414"/>
                <w:spacing w:val="-1"/>
                <w:position w:val="5"/>
              </w:rPr>
              <w:t>nd</w:t>
            </w:r>
            <w:r>
              <w:rPr>
                <w:rFonts w:ascii="Arial" w:hAnsi="Arial" w:eastAsia="Arial" w:cs="Arial"/>
                <w:sz w:val="6"/>
                <w:szCs w:val="6"/>
                <w:color w:val="141414"/>
                <w:spacing w:val="5"/>
                <w:position w:val="5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-1"/>
                <w:position w:val="2"/>
              </w:rPr>
              <w:t>line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spacing w:val="3"/>
                <w:position w:val="2"/>
              </w:rPr>
              <w:t xml:space="preserve">       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-1"/>
                <w:position w:val="2"/>
              </w:rPr>
              <w:t>Metoclopramide 5-10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-1"/>
                <w:position w:val="2"/>
              </w:rPr>
              <w:t>mg 8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-1"/>
                <w:position w:val="2"/>
              </w:rPr>
              <w:t>hourly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-1"/>
                <w:position w:val="2"/>
              </w:rPr>
              <w:t>PO,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616"/>
                <w:spacing w:val="-1"/>
                <w:position w:val="2"/>
              </w:rPr>
              <w:t>IV/IM/SC</w:t>
            </w:r>
          </w:p>
          <w:p>
            <w:pPr>
              <w:ind w:left="812"/>
              <w:spacing w:before="4" w:line="16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Domperidone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10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mg 8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1"/>
                <w:position w:val="2"/>
              </w:rPr>
              <w:t>ho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2"/>
                <w:position w:val="2"/>
              </w:rPr>
              <w:t>urly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2"/>
                <w:position w:val="2"/>
              </w:rPr>
              <w:t>PO; 30-60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2"/>
                <w:position w:val="2"/>
              </w:rPr>
              <w:t>mg 8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2"/>
                <w:position w:val="2"/>
              </w:rPr>
              <w:t>hourly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1515"/>
                <w:spacing w:val="-2"/>
                <w:position w:val="2"/>
              </w:rPr>
              <w:t>PR</w:t>
            </w:r>
          </w:p>
          <w:p>
            <w:pPr>
              <w:ind w:left="809"/>
              <w:spacing w:before="5" w:line="163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1"/>
                <w:position w:val="2"/>
              </w:rPr>
              <w:t>Ondansetron 4-8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1"/>
                <w:position w:val="2"/>
              </w:rPr>
              <w:t>mg 6-8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1"/>
                <w:position w:val="2"/>
              </w:rPr>
              <w:t>hourly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1"/>
                <w:position w:val="2"/>
              </w:rPr>
              <w:t>PO; 8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mg over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15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minutes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12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hourly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2"/>
                <w:position w:val="2"/>
              </w:rPr>
              <w:t>IV</w:t>
            </w:r>
          </w:p>
          <w:p>
            <w:pPr>
              <w:ind w:left="804"/>
              <w:spacing w:before="8" w:line="196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303131"/>
              </w:rPr>
              <w:t>Women taking ondansetron may require laxatives</w:t>
            </w:r>
            <w:r>
              <w:rPr>
                <w:rFonts w:ascii="Arial" w:hAnsi="Arial" w:eastAsia="Arial" w:cs="Arial"/>
                <w:sz w:val="10"/>
                <w:szCs w:val="10"/>
                <w:color w:val="303131"/>
                <w:spacing w:val="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03131"/>
              </w:rPr>
              <w:t>if constipa</w:t>
            </w:r>
            <w:r>
              <w:rPr>
                <w:rFonts w:ascii="Arial" w:hAnsi="Arial" w:eastAsia="Arial" w:cs="Arial"/>
                <w:sz w:val="10"/>
                <w:szCs w:val="10"/>
                <w:color w:val="303131"/>
                <w:spacing w:val="-1"/>
              </w:rPr>
              <w:t>tion</w:t>
            </w:r>
            <w:r>
              <w:rPr>
                <w:rFonts w:ascii="Arial" w:hAnsi="Arial" w:eastAsia="Arial" w:cs="Arial"/>
                <w:sz w:val="10"/>
                <w:szCs w:val="10"/>
                <w:color w:val="303131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03131"/>
                <w:spacing w:val="-1"/>
              </w:rPr>
              <w:t>develops</w:t>
            </w:r>
          </w:p>
          <w:p>
            <w:pPr>
              <w:ind w:left="200"/>
              <w:spacing w:before="38" w:line="164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414"/>
                <w:position w:val="2"/>
              </w:rPr>
              <w:t>3</w:t>
            </w:r>
            <w:r>
              <w:rPr>
                <w:rFonts w:ascii="Arial" w:hAnsi="Arial" w:eastAsia="Arial" w:cs="Arial"/>
                <w:sz w:val="6"/>
                <w:szCs w:val="6"/>
                <w:color w:val="141414"/>
                <w:position w:val="5"/>
              </w:rPr>
              <w:t>rd  </w:t>
            </w:r>
            <w:r>
              <w:rPr>
                <w:rFonts w:ascii="Arial" w:hAnsi="Arial" w:eastAsia="Arial" w:cs="Arial"/>
                <w:sz w:val="12"/>
                <w:szCs w:val="12"/>
                <w:color w:val="141414"/>
                <w:position w:val="2"/>
              </w:rPr>
              <w:t>line        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position w:val="2"/>
              </w:rPr>
              <w:t>Prednisolone 40-50 mg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position w:val="2"/>
              </w:rPr>
              <w:t>daily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position w:val="2"/>
              </w:rPr>
              <w:t>PO, 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-1"/>
                <w:position w:val="2"/>
              </w:rPr>
              <w:t>with the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-1"/>
                <w:position w:val="2"/>
              </w:rPr>
              <w:t>dose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-1"/>
                <w:position w:val="2"/>
              </w:rPr>
              <w:t>gradually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-1"/>
                <w:position w:val="2"/>
              </w:rPr>
              <w:t>tapered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-1"/>
                <w:position w:val="2"/>
              </w:rPr>
              <w:t>until</w:t>
            </w:r>
            <w:r>
              <w:rPr>
                <w:rFonts w:ascii="Arial" w:hAnsi="Arial" w:eastAsia="Arial" w:cs="Arial"/>
                <w:sz w:val="12"/>
                <w:szCs w:val="12"/>
                <w:color w:val="161717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81819"/>
                <w:spacing w:val="-1"/>
                <w:position w:val="2"/>
              </w:rPr>
              <w:t>lowest</w:t>
            </w:r>
          </w:p>
          <w:p>
            <w:pPr>
              <w:ind w:left="811"/>
              <w:spacing w:before="19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141515"/>
              </w:rPr>
              <w:t>maintenance dose that controls the sy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1"/>
              </w:rPr>
              <w:t>mptoms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41515"/>
                <w:spacing w:val="-1"/>
              </w:rPr>
              <w:t>is reached</w:t>
            </w:r>
          </w:p>
          <w:p>
            <w:pPr>
              <w:ind w:left="804" w:right="304" w:firstLine="3"/>
              <w:spacing w:before="15" w:line="262" w:lineRule="auto"/>
              <w:jc w:val="both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303030"/>
              </w:rPr>
              <w:t>Corticosteroids should be reserved for cases where standard therapies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</w:rPr>
              <w:t>h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  <w:spacing w:val="-1"/>
              </w:rPr>
              <w:t>ave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  <w:spacing w:val="-1"/>
              </w:rPr>
              <w:t>failed;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  <w:spacing w:val="-1"/>
              </w:rPr>
              <w:t>when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</w:rPr>
              <w:t>initiated they should be  prescribed in</w:t>
            </w:r>
            <w:r>
              <w:rPr>
                <w:rFonts w:ascii="Arial" w:hAnsi="Arial" w:eastAsia="Arial" w:cs="Arial"/>
                <w:sz w:val="10"/>
                <w:szCs w:val="10"/>
                <w:color w:val="30303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</w:rPr>
              <w:t>addition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</w:rPr>
              <w:t>to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</w:rPr>
              <w:t>previously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</w:rPr>
              <w:t>s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-1"/>
              </w:rPr>
              <w:t>tarted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-1"/>
              </w:rPr>
              <w:t>antiemetics.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-1"/>
              </w:rPr>
              <w:t>Women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</w:rPr>
              <w:t xml:space="preserve">  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</w:rPr>
              <w:t>taking them should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</w:rPr>
              <w:t>have their BP mo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-1"/>
              </w:rPr>
              <w:t>nitored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-1"/>
              </w:rPr>
              <w:t>and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-1"/>
              </w:rPr>
              <w:t>a screen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-1"/>
              </w:rPr>
              <w:t>for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313131"/>
                <w:spacing w:val="-1"/>
              </w:rPr>
              <w:t>DM.</w:t>
            </w:r>
          </w:p>
        </w:tc>
        <w:tc>
          <w:tcPr>
            <w:tcW w:w="2950" w:type="dxa"/>
            <w:vAlign w:val="top"/>
          </w:tcPr>
          <w:p>
            <w:pPr>
              <w:ind w:firstLine="20"/>
              <w:spacing w:line="322" w:lineRule="exact"/>
              <w:rPr/>
            </w:pPr>
            <w:r>
              <w:rPr>
                <w:position w:val="-6"/>
              </w:rPr>
              <w:pict>
                <v:group id="_x0000_s338" style="mso-position-vertical-relative:line;mso-position-horizontal-relative:char;width:146.5pt;height:16.15pt;" filled="false" stroked="false" coordsize="2930,322" coordorigin="0,0">
                  <v:shape id="_x0000_s340" style="position:absolute;left:0;top:0;width:2930;height:322;" filled="false" stroked="false" type="#_x0000_t75">
                    <v:imagedata o:title="" r:id="rId141"/>
                  </v:shape>
                  <v:shape id="_x0000_s342" style="position:absolute;left:-20;top:-20;width:2970;height:36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038"/>
                            <w:spacing w:before="107" w:line="20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60705"/>
                              <w:spacing w:val="2"/>
                            </w:rPr>
                            <w:t>On discharge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line="63" w:lineRule="exact"/>
              <w:rPr/>
            </w:pPr>
            <w:r/>
          </w:p>
          <w:tbl>
            <w:tblPr>
              <w:tblStyle w:val="TableNormal"/>
              <w:tblW w:w="2924" w:type="dxa"/>
              <w:tblInd w:w="22" w:type="dxa"/>
              <w:tblLayout w:type="fixed"/>
              <w:tblBorders>
                <w:left w:val="single" w:color="B2DBD4" w:sz="2" w:space="0"/>
                <w:bottom w:val="single" w:color="B2DBD4" w:sz="2" w:space="0"/>
                <w:right w:val="single" w:color="B2DBD4" w:sz="2" w:space="0"/>
                <w:top w:val="single" w:color="B2DBD4" w:sz="2" w:space="0"/>
              </w:tblBorders>
            </w:tblPr>
            <w:tblGrid>
              <w:gridCol w:w="2924"/>
            </w:tblGrid>
            <w:tr>
              <w:trPr>
                <w:trHeight w:val="1168" w:hRule="atLeast"/>
              </w:trPr>
              <w:tc>
                <w:tcPr>
                  <w:tcW w:w="2924" w:type="dxa"/>
                  <w:vAlign w:val="top"/>
                </w:tcPr>
                <w:p>
                  <w:pPr>
                    <w:ind w:left="201" w:right="612" w:firstLine="2"/>
                    <w:spacing w:before="120" w:line="223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</w:rPr>
                    <w:t>Up titrate antiemetic the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rapy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and reassure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regarding safety</w:t>
                  </w:r>
                </w:p>
                <w:p>
                  <w:pPr>
                    <w:ind w:left="204"/>
                    <w:spacing w:before="74" w:line="193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Encourage oral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hydration</w:t>
                  </w:r>
                </w:p>
                <w:p>
                  <w:pPr>
                    <w:ind w:left="198" w:right="194" w:firstLine="2"/>
                    <w:spacing w:before="63" w:line="234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</w:rPr>
                    <w:t>Offer dietary advice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i/>
                      <w:iCs/>
                      <w:color w:val="161616"/>
                    </w:rPr>
                    <w:t>e.g.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</w:rPr>
                    <w:t>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at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little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and often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to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prevent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an empty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stomach</w:t>
                  </w:r>
                </w:p>
                <w:p>
                  <w:pPr>
                    <w:ind w:left="203"/>
                    <w:spacing w:before="41" w:line="164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position w:val="2"/>
                    </w:rPr>
                    <w:t>Provide contact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position w:val="2"/>
                    </w:rPr>
                    <w:t>numbe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  <w:position w:val="2"/>
                    </w:rPr>
                    <w:t>r for early pregnancy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  <w:position w:val="2"/>
                    </w:rPr>
                    <w:t>unit</w:t>
                  </w:r>
                </w:p>
              </w:tc>
            </w:tr>
          </w:tbl>
          <w:p>
            <w:pPr>
              <w:ind w:firstLine="20"/>
              <w:spacing w:before="38" w:line="323" w:lineRule="exact"/>
              <w:rPr/>
            </w:pPr>
            <w:r>
              <w:rPr>
                <w:position w:val="-6"/>
              </w:rPr>
              <w:pict>
                <v:group id="_x0000_s344" style="mso-position-vertical-relative:line;mso-position-horizontal-relative:char;width:146.5pt;height:16.15pt;" filled="false" stroked="false" coordsize="2930,322" coordorigin="0,0">
                  <v:shape id="_x0000_s346" style="position:absolute;left:0;top:0;width:2930;height:322;" filled="false" stroked="false" type="#_x0000_t75">
                    <v:imagedata o:title="" r:id="rId142"/>
                  </v:shape>
                  <v:shape id="_x0000_s348" style="position:absolute;left:-20;top:-20;width:2970;height:36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86"/>
                            <w:spacing w:before="61" w:line="19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60705"/>
                              <w:spacing w:val="2"/>
                              <w:position w:val="2"/>
                            </w:rPr>
                            <w:t>Up titration of antiemeti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60705"/>
                              <w:spacing w:val="1"/>
                              <w:position w:val="2"/>
                            </w:rPr>
                            <w:t>cs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line="38" w:lineRule="exact"/>
              <w:rPr/>
            </w:pPr>
            <w:r/>
          </w:p>
          <w:tbl>
            <w:tblPr>
              <w:tblStyle w:val="TableNormal"/>
              <w:tblW w:w="2924" w:type="dxa"/>
              <w:tblInd w:w="22" w:type="dxa"/>
              <w:tblLayout w:type="fixed"/>
              <w:tblBorders>
                <w:left w:val="single" w:color="B2DBD4" w:sz="2" w:space="0"/>
                <w:bottom w:val="single" w:color="B2DBD4" w:sz="2" w:space="0"/>
                <w:right w:val="single" w:color="B2DBD4" w:sz="2" w:space="0"/>
                <w:top w:val="single" w:color="B2DBD4" w:sz="2" w:space="0"/>
              </w:tblBorders>
            </w:tblPr>
            <w:tblGrid>
              <w:gridCol w:w="2924"/>
            </w:tblGrid>
            <w:tr>
              <w:trPr>
                <w:trHeight w:val="1156" w:hRule="atLeast"/>
              </w:trPr>
              <w:tc>
                <w:tcPr>
                  <w:tcW w:w="2924" w:type="dxa"/>
                  <w:vAlign w:val="top"/>
                </w:tcPr>
                <w:p>
                  <w:pPr>
                    <w:ind w:left="229"/>
                    <w:spacing w:before="67" w:line="196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lnitially select a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1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161616"/>
                      <w:spacing w:val="-1"/>
                      <w:position w:val="3"/>
                    </w:rPr>
                    <w:t>st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line antiemetic</w:t>
                  </w:r>
                </w:p>
                <w:p>
                  <w:pPr>
                    <w:ind w:left="229" w:right="109" w:firstLine="1"/>
                    <w:spacing w:before="41" w:line="261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</w:rPr>
                    <w:t>Use combinations of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drugs in women who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do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not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respond to a single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antiemetic</w:t>
                  </w:r>
                </w:p>
                <w:p>
                  <w:pPr>
                    <w:ind w:left="223"/>
                    <w:spacing w:before="71" w:line="191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</w:rPr>
                    <w:t>When up titrating add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</w:rPr>
                    <w:t>dru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gs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as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  <w:spacing w:val="-1"/>
                    </w:rPr>
                    <w:t>opposed to</w:t>
                  </w:r>
                </w:p>
                <w:p>
                  <w:pPr>
                    <w:ind w:left="224" w:right="309" w:firstLine="4"/>
                    <w:spacing w:before="14" w:line="233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61616"/>
                    </w:rPr>
                    <w:t>replacing them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</w:rPr>
                    <w:t>different cl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asses of drugs may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</w:rPr>
                    <w:t>synergisc effects and some women will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</w:rPr>
                    <w:t>r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</w:rPr>
                    <w:t>equire a</w:t>
                  </w:r>
                </w:p>
                <w:p>
                  <w:pPr>
                    <w:ind w:left="225"/>
                    <w:spacing w:line="127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position w:val="1"/>
                    </w:rPr>
                    <w:t>combination of 3+ antiemetlcs to control sy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161616"/>
                      <w:spacing w:val="-1"/>
                      <w:position w:val="1"/>
                    </w:rPr>
                    <w:t>mptoms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75" w:h="11906"/>
          <w:pgMar w:top="400" w:right="568" w:bottom="400" w:left="614" w:header="0" w:footer="0" w:gutter="0"/>
          <w:cols w:equalWidth="0" w:num="3">
            <w:col w:w="3441" w:space="100"/>
            <w:col w:w="1830" w:space="100"/>
            <w:col w:w="9221" w:space="0"/>
          </w:cols>
        </w:sectPr>
        <w:rPr>
          <w:sz w:val="2"/>
          <w:szCs w:val="2"/>
        </w:rPr>
      </w:pPr>
    </w:p>
    <w:p>
      <w:pPr>
        <w:pStyle w:val="BodyText"/>
        <w:ind w:firstLine="1402"/>
        <w:spacing w:before="75" w:line="460" w:lineRule="exact"/>
        <w:rPr/>
      </w:pPr>
      <w:r>
        <w:rPr>
          <w:position w:val="-9"/>
        </w:rPr>
        <w:pict>
          <v:shape id="_x0000_s350" style="mso-position-vertical-relative:line;mso-position-horizontal-relative:char;width:606.7pt;height:23.05pt;" fillcolor="#FFFAE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7"/>
                    <w:spacing w:before="43" w:line="180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hist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ory of severe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HG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may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be offered doxylamine/pyridoxine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preemptively.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In such cases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20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mg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of doxylamine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combined with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20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mg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pyridoxine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be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started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on</w:t>
                  </w:r>
                </w:p>
                <w:p>
                  <w:pPr>
                    <w:ind w:left="2029"/>
                    <w:spacing w:line="179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confirmation of pregnancy, with gradual increase of dose when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 xml:space="preserve"> symptoms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occur/escalate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maximum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dose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of 40/40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mg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per day.</w:t>
                  </w:r>
                </w:p>
              </w:txbxContent>
            </v:textbox>
          </v:shape>
        </w:pict>
      </w:r>
    </w:p>
    <w:p>
      <w:pPr>
        <w:pStyle w:val="BodyText"/>
        <w:ind w:left="750" w:right="624" w:firstLine="5"/>
        <w:spacing w:before="188" w:line="27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spacing w:val="9"/>
        </w:rPr>
        <w:t>Fig. 6.  Management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9"/>
        </w:rPr>
        <w:t>summary for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9"/>
        </w:rPr>
        <w:t>hyperemesis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9"/>
        </w:rPr>
        <w:t>gravidarum.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ALT,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alanine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aminotransferase;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AST,</w:t>
      </w:r>
      <w:r>
        <w:rPr>
          <w:rFonts w:ascii="Times New Roman" w:hAnsi="Times New Roman" w:eastAsia="Times New Roman" w:cs="Times New Roman"/>
          <w:sz w:val="13"/>
          <w:szCs w:val="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aspartate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aminotransferase;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GORD,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gastroesophageal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reﬂux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disease;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HG,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hyperemesis</w:t>
      </w:r>
      <w:r>
        <w:rPr>
          <w:rFonts w:ascii="Times New Roman" w:hAnsi="Times New Roman" w:eastAsia="Times New Roman" w:cs="Times New Roman"/>
          <w:sz w:val="13"/>
          <w:szCs w:val="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gravidarum;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HIV,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human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immunodeﬁciency virus;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IM,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intramuscular;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IV,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intravenous;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PO,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orally;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PR,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per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rectum;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SC,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subcutaneous;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TDS, three times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day;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UTI,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urinary tract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infection.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[A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downloadable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version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this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ﬁgure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available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the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supplementary</w:t>
      </w:r>
      <w:r>
        <w:rPr>
          <w:rFonts w:ascii="Times New Roman" w:hAnsi="Times New Roman" w:eastAsia="Times New Roman" w:cs="Times New Roman"/>
          <w:sz w:val="13"/>
          <w:szCs w:val="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material]</w:t>
      </w:r>
    </w:p>
    <w:p>
      <w:pPr>
        <w:spacing w:line="279" w:lineRule="auto"/>
        <w:sectPr>
          <w:type w:val="continuous"/>
          <w:pgSz w:w="15875" w:h="11906"/>
          <w:pgMar w:top="400" w:right="568" w:bottom="400" w:left="614" w:header="0" w:footer="0" w:gutter="0"/>
          <w:cols w:equalWidth="0" w:num="1">
            <w:col w:w="14692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6"/>
        <w:rPr/>
      </w:pPr>
      <w:r/>
    </w:p>
    <w:p>
      <w:pPr>
        <w:spacing w:before="115"/>
        <w:rPr/>
      </w:pPr>
      <w:r/>
    </w:p>
    <w:p>
      <w:pPr>
        <w:sectPr>
          <w:footerReference w:type="default" r:id="rId143"/>
          <w:pgSz w:w="11906" w:h="15875"/>
          <w:pgMar w:top="400" w:right="848" w:bottom="798" w:left="839" w:header="0" w:footer="614" w:gutter="0"/>
          <w:cols w:equalWidth="0" w:num="1">
            <w:col w:w="10217" w:space="0"/>
          </w:cols>
        </w:sectPr>
        <w:rPr/>
      </w:pPr>
    </w:p>
    <w:p>
      <w:pPr>
        <w:ind w:left="12" w:right="126"/>
        <w:spacing w:before="44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 ﬁrst trimester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pregnancy. Affected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ave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variable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degrees of elevated serum transaminase 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ctivities in addition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concentrat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ions;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hyperbilirubinaemia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affects  up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30%  women  with  ICP  and  is  usually  rela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tively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mild.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449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450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7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ICP,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concentrations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acids,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transaminases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ilirubin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continue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advancing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gestational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wee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k.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derangements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ally  resolve  within  3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months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parturition;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persistent,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vestigations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performed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exclude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underlying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particular,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important  to  consider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whether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autoimmune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disease,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pathogenic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mutati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  biliary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transporters  or  posi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tive  hepatitis  C  serology,  all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which can be screened for. ICP can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 complicated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by adverse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outcomes,    including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stillbirth,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preterm    birth,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meconium-stained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amniotic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ﬂuid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prolonged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admission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intensive care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unit.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451–453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 children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affected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rates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adiposity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dyslipidaemi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later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life.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454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summary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recommended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ICP</w:t>
      </w:r>
      <w:r>
        <w:rPr>
          <w:rFonts w:ascii="Times New Roman" w:hAnsi="Times New Roman" w:eastAsia="Times New Roman" w:cs="Times New Roman"/>
          <w:sz w:val="17"/>
          <w:szCs w:val="17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provided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6"/>
          </w:rPr>
          <w:t>Fig.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6"/>
          </w:rPr>
          <w:t>7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</w:p>
    <w:p>
      <w:pPr>
        <w:pStyle w:val="BodyText"/>
        <w:ind w:right="115" w:firstLine="9"/>
        <w:spacing w:before="162" w:line="257" w:lineRule="auto"/>
        <w:jc w:val="both"/>
        <w:rPr/>
      </w:pPr>
      <w:r>
        <w:rPr>
          <w:spacing w:val="12"/>
        </w:rPr>
        <w:t>For  pregnant</w:t>
      </w:r>
      <w:r>
        <w:rPr>
          <w:spacing w:val="27"/>
        </w:rPr>
        <w:t xml:space="preserve">  </w:t>
      </w:r>
      <w:r>
        <w:rPr>
          <w:spacing w:val="12"/>
        </w:rPr>
        <w:t>women</w:t>
      </w:r>
      <w:r>
        <w:rPr>
          <w:spacing w:val="23"/>
          <w:w w:val="101"/>
        </w:rPr>
        <w:t xml:space="preserve">  </w:t>
      </w:r>
      <w:r>
        <w:rPr>
          <w:spacing w:val="12"/>
        </w:rPr>
        <w:t>with  intrahepatic   cholestasis  of</w:t>
      </w:r>
      <w:r>
        <w:rPr/>
        <w:t xml:space="preserve"> </w:t>
      </w:r>
      <w:r>
        <w:rPr>
          <w:spacing w:val="12"/>
        </w:rPr>
        <w:t>pregnancy, are measurements of serum</w:t>
      </w:r>
      <w:r>
        <w:rPr>
          <w:spacing w:val="20"/>
          <w:w w:val="101"/>
        </w:rPr>
        <w:t xml:space="preserve"> </w:t>
      </w:r>
      <w:r>
        <w:rPr>
          <w:spacing w:val="12"/>
        </w:rPr>
        <w:t>transaminases</w:t>
      </w:r>
      <w:r>
        <w:rPr>
          <w:spacing w:val="11"/>
        </w:rPr>
        <w:t xml:space="preserve"> or</w:t>
      </w:r>
      <w:r>
        <w:rPr/>
        <w:t xml:space="preserve"> </w:t>
      </w:r>
      <w:r>
        <w:rPr>
          <w:spacing w:val="12"/>
        </w:rPr>
        <w:t>bilirubin better tests than measurement of</w:t>
      </w:r>
      <w:r>
        <w:rPr>
          <w:spacing w:val="1"/>
        </w:rPr>
        <w:t xml:space="preserve"> </w:t>
      </w:r>
      <w:r>
        <w:rPr>
          <w:spacing w:val="12"/>
        </w:rPr>
        <w:t>serum bile acid</w:t>
      </w:r>
      <w:r>
        <w:rPr/>
        <w:t xml:space="preserve"> </w:t>
      </w:r>
      <w:r>
        <w:rPr>
          <w:spacing w:val="13"/>
        </w:rPr>
        <w:t>concentrations</w:t>
      </w:r>
      <w:r>
        <w:rPr/>
        <w:t xml:space="preserve">  </w:t>
      </w:r>
      <w:r>
        <w:rPr>
          <w:spacing w:val="13"/>
        </w:rPr>
        <w:t>to</w:t>
      </w:r>
      <w:r>
        <w:rPr>
          <w:spacing w:val="41"/>
          <w:w w:val="101"/>
        </w:rPr>
        <w:t xml:space="preserve"> </w:t>
      </w:r>
      <w:r>
        <w:rPr>
          <w:spacing w:val="13"/>
        </w:rPr>
        <w:t>identify</w:t>
      </w:r>
      <w:r>
        <w:rPr>
          <w:spacing w:val="42"/>
          <w:w w:val="102"/>
        </w:rPr>
        <w:t xml:space="preserve"> </w:t>
      </w:r>
      <w:r>
        <w:rPr>
          <w:spacing w:val="13"/>
        </w:rPr>
        <w:t>women</w:t>
      </w:r>
      <w:r>
        <w:rPr/>
        <w:t xml:space="preserve">  </w:t>
      </w:r>
      <w:r>
        <w:rPr>
          <w:spacing w:val="13"/>
        </w:rPr>
        <w:t>w</w:t>
      </w:r>
      <w:r>
        <w:rPr>
          <w:spacing w:val="12"/>
        </w:rPr>
        <w:t>ith</w:t>
      </w:r>
      <w:r>
        <w:rPr>
          <w:spacing w:val="42"/>
        </w:rPr>
        <w:t xml:space="preserve"> </w:t>
      </w:r>
      <w:r>
        <w:rPr>
          <w:spacing w:val="12"/>
        </w:rPr>
        <w:t>increased</w:t>
      </w:r>
      <w:r>
        <w:rPr>
          <w:spacing w:val="35"/>
          <w:w w:val="101"/>
        </w:rPr>
        <w:t xml:space="preserve"> </w:t>
      </w:r>
      <w:r>
        <w:rPr>
          <w:spacing w:val="12"/>
        </w:rPr>
        <w:t>risk</w:t>
      </w:r>
      <w:r>
        <w:rPr>
          <w:spacing w:val="38"/>
          <w:w w:val="102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fetal complications?</w:t>
      </w:r>
    </w:p>
    <w:p>
      <w:pPr>
        <w:pStyle w:val="BodyText"/>
        <w:ind w:firstLine="10"/>
        <w:spacing w:before="204" w:line="4291" w:lineRule="exact"/>
        <w:rPr/>
      </w:pPr>
      <w:r>
        <w:rPr>
          <w:position w:val="-85"/>
        </w:rPr>
        <w:pict>
          <v:shape id="_x0000_s352" style="mso-position-vertical-relative:line;mso-position-horizontal-relative:char;width:251.2pt;height:214.6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69" w:right="179" w:hanging="179"/>
                    <w:spacing w:before="135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intrahepatic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cholestasis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  tested  for  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rum  bile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acid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concentrations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4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identify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pregnancies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stillbirth,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spo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ntaneous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preterm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birth,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fetal  anoxia  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meconium-stained  amniotic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ﬂuid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(LoE  1;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 strong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  <w:p>
                  <w:pPr>
                    <w:ind w:left="369" w:right="179" w:hanging="179"/>
                    <w:spacing w:before="143" w:line="26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conﬁrmed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intrahepatic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cholest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nancy, serum bile aci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ds should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measured 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least weekly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32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weeks’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gestation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dentify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those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concentra-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-5"/>
                    </w:rPr>
                    <w:t>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40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mol/L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pregnancy  outcomes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  1;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9" w:right="153" w:hanging="179"/>
                    <w:spacing w:before="143" w:line="25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 women with post-prandial serum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bile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acid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concentr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31"/>
                      <w:position w:val="-5"/>
                    </w:rPr>
                    <w:t>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100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mol/L,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sti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llbirth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increases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35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weeks’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gestation,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elective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early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planned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this stage of pregnancy 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reduce the risk of fetal death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1;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355" w:lineRule="auto"/>
        <w:rPr>
          <w:sz w:val="21"/>
        </w:rPr>
      </w:pPr>
      <w:r/>
    </w:p>
    <w:p>
      <w:pPr>
        <w:ind w:left="11" w:right="127" w:firstLine="238"/>
        <w:spacing w:before="49" w:line="26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Two large cohort studies,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4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several smaller studies,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455–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457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individual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participant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(IPD)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meta-analysis 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included</w:t>
      </w:r>
      <w:r>
        <w:rPr>
          <w:rFonts w:ascii="Times New Roman" w:hAnsi="Times New Roman" w:eastAsia="Times New Roman" w:cs="Times New Roman"/>
          <w:sz w:val="17"/>
          <w:szCs w:val="17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5,269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gestational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cholestasis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453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evaluated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relationship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pregn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ancy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 serum levels of bile acids, transaminases and bilirubin. 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IPD  meta-analysis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showed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serum  bile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concentra-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tions</w:t>
      </w:r>
      <w:r>
        <w:rPr>
          <w:rFonts w:ascii="Times New Roman" w:hAnsi="Times New Roman" w:eastAsia="Times New Roman" w:cs="Times New Roman"/>
          <w:sz w:val="17"/>
          <w:szCs w:val="17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valuable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biomarker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predict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nancies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  risk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ICP-associated  stillbir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AUC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0.83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(95%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CI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0.74-0.92),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 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T, AST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bilirubin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6"/>
        <w:spacing w:before="44" w:line="25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4"/>
        </w:rPr>
        <w:t>(</w:t>
      </w:r>
      <w:r>
        <w:rPr>
          <w:rFonts w:ascii="Times New Roman" w:hAnsi="Times New Roman" w:eastAsia="Times New Roman" w:cs="Times New Roman"/>
        </w:rPr>
        <w:t>AUC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4"/>
        </w:rPr>
        <w:t xml:space="preserve">  95%  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4"/>
        </w:rPr>
        <w:t xml:space="preserve">  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46  (0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35–0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57)  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49  (0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36–0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62) 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57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(0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42–0</w:t>
      </w:r>
      <w:r>
        <w:rPr>
          <w:spacing w:val="14"/>
        </w:rPr>
        <w:t>.</w:t>
      </w:r>
      <w:r>
        <w:rPr>
          <w:rFonts w:ascii="Times New Roman" w:hAnsi="Times New Roman" w:eastAsia="Times New Roman" w:cs="Times New Roman"/>
          <w:spacing w:val="14"/>
        </w:rPr>
        <w:t>72),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respectively.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453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4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thresh</w:t>
      </w:r>
      <w:r>
        <w:rPr>
          <w:rFonts w:ascii="Times New Roman" w:hAnsi="Times New Roman" w:eastAsia="Times New Roman" w:cs="Times New Roman"/>
          <w:spacing w:val="13"/>
        </w:rPr>
        <w:t>old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concentra-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tion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non-fasting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bile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acids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above which stillbirth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increases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signiﬁcantly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100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μ</w:t>
      </w:r>
      <w:r>
        <w:rPr>
          <w:rFonts w:ascii="Times New Roman" w:hAnsi="Times New Roman" w:eastAsia="Times New Roman" w:cs="Times New Roman"/>
          <w:spacing w:val="10"/>
        </w:rPr>
        <w:t>mol/L,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which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occurs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10%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women  diagnosed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with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ICP.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When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stillbirth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rate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plotted according to number of fetuses remaining </w:t>
      </w:r>
      <w:r>
        <w:rPr>
          <w:spacing w:val="12"/>
        </w:rPr>
        <w:t>i</w:t>
      </w:r>
      <w:r>
        <w:rPr>
          <w:spacing w:val="11"/>
        </w:rPr>
        <w:t>n utero</w:t>
      </w:r>
      <w:r>
        <w:rPr>
          <w:rFonts w:ascii="Times New Roman" w:hAnsi="Times New Roman" w:eastAsia="Times New Roman" w:cs="Times New Roman"/>
          <w:spacing w:val="11"/>
        </w:rPr>
        <w:t>,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risk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increased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markedly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between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35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36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weeks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’ gestat</w:t>
      </w:r>
      <w:r>
        <w:rPr>
          <w:rFonts w:ascii="Times New Roman" w:hAnsi="Times New Roman" w:eastAsia="Times New Roman" w:cs="Times New Roman"/>
          <w:spacing w:val="12"/>
        </w:rPr>
        <w:t>ion,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 thus consideration of deliver</w:t>
      </w:r>
      <w:r>
        <w:rPr>
          <w:rFonts w:ascii="Times New Roman" w:hAnsi="Times New Roman" w:eastAsia="Times New Roman" w:cs="Times New Roman"/>
          <w:spacing w:val="11"/>
        </w:rPr>
        <w:t>y at this stage of pregnancy 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reasonable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option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aim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avoiding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stillbirth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high-risk subgroup of w</w:t>
      </w:r>
      <w:r>
        <w:rPr>
          <w:rFonts w:ascii="Times New Roman" w:hAnsi="Times New Roman" w:eastAsia="Times New Roman" w:cs="Times New Roman"/>
          <w:spacing w:val="11"/>
        </w:rPr>
        <w:t>omen with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ICP. The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data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from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meta-analysis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453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4"/>
        </w:rPr>
        <w:t>were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consistent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with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the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resul</w:t>
      </w:r>
      <w:r>
        <w:rPr>
          <w:rFonts w:ascii="Times New Roman" w:hAnsi="Times New Roman" w:eastAsia="Times New Roman" w:cs="Times New Roman"/>
          <w:spacing w:val="13"/>
        </w:rPr>
        <w:t>ts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sub-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sequent systematic review that included data from six articles,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including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1,280 singleton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ICP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preg</w:t>
      </w:r>
      <w:r>
        <w:rPr>
          <w:rFonts w:ascii="Times New Roman" w:hAnsi="Times New Roman" w:eastAsia="Times New Roman" w:cs="Times New Roman"/>
          <w:spacing w:val="12"/>
        </w:rPr>
        <w:t>nancies,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evaluated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association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between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elevated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serum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bile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acid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concentr</w:t>
      </w:r>
      <w:r>
        <w:rPr>
          <w:rFonts w:ascii="Times New Roman" w:hAnsi="Times New Roman" w:eastAsia="Times New Roman" w:cs="Times New Roman"/>
          <w:spacing w:val="13"/>
        </w:rPr>
        <w:t>ations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perinatal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death.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458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</w:t>
      </w:r>
      <w:r>
        <w:rPr>
          <w:rFonts w:ascii="Times New Roman" w:hAnsi="Times New Roman" w:eastAsia="Times New Roman" w:cs="Times New Roman"/>
          <w:spacing w:val="10"/>
        </w:rPr>
        <w:t>erum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bile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acids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10"/>
          <w:position w:val="-6"/>
        </w:rPr>
        <w:t>-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μ</w:t>
      </w:r>
      <w:r>
        <w:rPr>
          <w:rFonts w:ascii="Times New Roman" w:hAnsi="Times New Roman" w:eastAsia="Times New Roman" w:cs="Times New Roman"/>
          <w:spacing w:val="12"/>
        </w:rPr>
        <w:t>mol/L,  the  risk  </w:t>
      </w:r>
      <w:r>
        <w:rPr>
          <w:rFonts w:ascii="Times New Roman" w:hAnsi="Times New Roman" w:eastAsia="Times New Roman" w:cs="Times New Roman"/>
          <w:spacing w:val="11"/>
        </w:rPr>
        <w:t>of  spontaneous  preterm  birth,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meconium-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stained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amniotic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ﬂuid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fetal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anoxia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are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increased.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Prospective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cohort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stu</w:t>
      </w:r>
      <w:r>
        <w:rPr>
          <w:rFonts w:ascii="Times New Roman" w:hAnsi="Times New Roman" w:eastAsia="Times New Roman" w:cs="Times New Roman"/>
          <w:spacing w:val="14"/>
        </w:rPr>
        <w:t>dies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in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Sweden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451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and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the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UK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452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IPD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meta-analysis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included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international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data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did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not  demonstrate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an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5"/>
        </w:rPr>
        <w:t>association   between  el</w:t>
      </w:r>
      <w:r>
        <w:rPr>
          <w:rFonts w:ascii="Times New Roman" w:hAnsi="Times New Roman" w:eastAsia="Times New Roman" w:cs="Times New Roman"/>
          <w:spacing w:val="14"/>
        </w:rPr>
        <w:t>evated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serum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transaminases    or    bilirubin    and    these    adverse    p</w:t>
      </w:r>
      <w:r>
        <w:rPr>
          <w:rFonts w:ascii="Times New Roman" w:hAnsi="Times New Roman" w:eastAsia="Times New Roman" w:cs="Times New Roman"/>
          <w:spacing w:val="11"/>
        </w:rPr>
        <w:t>reg-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nancy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outcomes.</w:t>
      </w:r>
    </w:p>
    <w:p>
      <w:pPr>
        <w:pStyle w:val="BodyText"/>
        <w:ind w:right="1" w:firstLine="244"/>
        <w:spacing w:before="13" w:line="254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12"/>
        </w:rPr>
        <w:t>Serum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concentrations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bile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acids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increase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about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</w:t>
      </w:r>
      <w:r>
        <w:rPr>
          <w:rFonts w:ascii="Times New Roman" w:hAnsi="Times New Roman" w:eastAsia="Times New Roman" w:cs="Times New Roman"/>
          <w:spacing w:val="11"/>
        </w:rPr>
        <w:t>wo-to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three-fold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post-prandially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  non-pregnant   individu</w:t>
      </w:r>
      <w:r>
        <w:rPr>
          <w:rFonts w:ascii="Times New Roman" w:hAnsi="Times New Roman" w:eastAsia="Times New Roman" w:cs="Times New Roman"/>
          <w:spacing w:val="9"/>
        </w:rPr>
        <w:t>als,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459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460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therefore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recommended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fasting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bile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measurement  is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used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  this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group.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Postprandial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bile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acid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measurement   shows   a   similar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increase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pregnant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dividuals.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461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However,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peak  concentrations  of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bile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acids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are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clinical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importance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prediction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adverse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pregnancy outcomes, and one stu</w:t>
      </w:r>
      <w:r>
        <w:rPr>
          <w:rFonts w:ascii="Times New Roman" w:hAnsi="Times New Roman" w:eastAsia="Times New Roman" w:cs="Times New Roman"/>
          <w:spacing w:val="13"/>
        </w:rPr>
        <w:t>dy that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evaluated the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impact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 feeding  on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bile  acid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concentrations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pregnant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demonstrated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that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majority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(9/10)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</w:t>
      </w:r>
      <w:r>
        <w:rPr>
          <w:rFonts w:ascii="Times New Roman" w:hAnsi="Times New Roman" w:eastAsia="Times New Roman" w:cs="Times New Roman"/>
          <w:spacing w:val="11"/>
        </w:rPr>
        <w:t>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whose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bile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acids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rise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17"/>
          <w:position w:val="-5"/>
        </w:rPr>
        <w:t>-</w:t>
      </w:r>
      <w:r>
        <w:rPr>
          <w:spacing w:val="17"/>
        </w:rPr>
        <w:t>&gt;</w:t>
      </w:r>
      <w:r>
        <w:rPr>
          <w:rFonts w:ascii="Times New Roman" w:hAnsi="Times New Roman" w:eastAsia="Times New Roman" w:cs="Times New Roman"/>
          <w:spacing w:val="17"/>
        </w:rPr>
        <w:t>40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μ</w:t>
      </w:r>
      <w:r>
        <w:rPr>
          <w:rFonts w:ascii="Times New Roman" w:hAnsi="Times New Roman" w:eastAsia="Times New Roman" w:cs="Times New Roman"/>
        </w:rPr>
        <w:t>mol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rFonts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or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7"/>
          <w:position w:val="-5"/>
        </w:rPr>
        <w:t>-</w:t>
      </w:r>
      <w:r>
        <w:rPr>
          <w:spacing w:val="17"/>
        </w:rPr>
        <w:t>&gt;</w:t>
      </w:r>
      <w:r>
        <w:rPr>
          <w:rFonts w:ascii="Times New Roman" w:hAnsi="Times New Roman" w:eastAsia="Times New Roman" w:cs="Times New Roman"/>
          <w:spacing w:val="17"/>
        </w:rPr>
        <w:t>100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μ</w:t>
      </w:r>
      <w:r>
        <w:rPr>
          <w:rFonts w:ascii="Times New Roman" w:hAnsi="Times New Roman" w:eastAsia="Times New Roman" w:cs="Times New Roman"/>
        </w:rPr>
        <w:t>mol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rFonts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postprandially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will </w:t>
      </w:r>
      <w:r>
        <w:rPr>
          <w:rFonts w:ascii="Times New Roman" w:hAnsi="Times New Roman" w:eastAsia="Times New Roman" w:cs="Times New Roman"/>
          <w:spacing w:val="8"/>
        </w:rPr>
        <w:t>not   be    identiﬁed   if</w:t>
      </w:r>
      <w:r>
        <w:rPr>
          <w:rFonts w:ascii="Times New Roman" w:hAnsi="Times New Roman" w:eastAsia="Times New Roman" w:cs="Times New Roman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only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fasting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serum    bile   acids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measured.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462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Two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recent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studi</w:t>
      </w:r>
      <w:r>
        <w:rPr>
          <w:rFonts w:ascii="Times New Roman" w:hAnsi="Times New Roman" w:eastAsia="Times New Roman" w:cs="Times New Roman"/>
          <w:spacing w:val="13"/>
        </w:rPr>
        <w:t>es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proposed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the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use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of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new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reference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range for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non-fasting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bile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acid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concentrations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55"/>
          <w:w w:val="101"/>
        </w:rPr>
        <w:t xml:space="preserve"> </w:t>
      </w:r>
      <w:r>
        <w:rPr>
          <w:spacing w:val="10"/>
          <w:position w:val="-6"/>
        </w:rPr>
        <w:t>-</w:t>
      </w:r>
      <w:r>
        <w:rPr>
          <w:spacing w:val="10"/>
        </w:rPr>
        <w:t>&gt;</w:t>
      </w:r>
      <w:r>
        <w:rPr>
          <w:rFonts w:ascii="Times New Roman" w:hAnsi="Times New Roman" w:eastAsia="Times New Roman" w:cs="Times New Roman"/>
          <w:spacing w:val="10"/>
        </w:rPr>
        <w:t>20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μ</w:t>
      </w:r>
      <w:r>
        <w:rPr>
          <w:rFonts w:ascii="Times New Roman" w:hAnsi="Times New Roman" w:eastAsia="Times New Roman" w:cs="Times New Roman"/>
          <w:spacing w:val="10"/>
        </w:rPr>
        <w:t>mol/L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463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demonstrated,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using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data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IPD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meta-analysis,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this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would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result</w:t>
      </w:r>
      <w:r>
        <w:rPr>
          <w:rFonts w:ascii="Times New Roman" w:hAnsi="Times New Roman" w:eastAsia="Times New Roman" w:cs="Times New Roman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</w:t>
      </w:r>
      <w:r>
        <w:rPr>
          <w:rFonts w:ascii="Times New Roman" w:hAnsi="Times New Roman" w:eastAsia="Times New Roman" w:cs="Times New Roman"/>
          <w:spacing w:val="9"/>
        </w:rPr>
        <w:t>reased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perinatal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morbidity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mortality.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In terms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 the frequency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testing,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serum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bile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acid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</w:t>
      </w:r>
      <w:r>
        <w:rPr>
          <w:rFonts w:ascii="Times New Roman" w:hAnsi="Times New Roman" w:eastAsia="Times New Roman" w:cs="Times New Roman"/>
          <w:spacing w:val="7"/>
        </w:rPr>
        <w:t>ncentration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7"/>
          <w:position w:val="-5"/>
        </w:rPr>
        <w:t>-</w:t>
      </w:r>
      <w:r>
        <w:rPr>
          <w:spacing w:val="7"/>
        </w:rPr>
        <w:t>&gt;</w:t>
      </w:r>
      <w:r>
        <w:rPr>
          <w:rFonts w:ascii="Times New Roman" w:hAnsi="Times New Roman" w:eastAsia="Times New Roman" w:cs="Times New Roman"/>
          <w:spacing w:val="7"/>
        </w:rPr>
        <w:t>100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μ</w:t>
      </w:r>
      <w:r>
        <w:rPr>
          <w:rFonts w:ascii="Times New Roman" w:hAnsi="Times New Roman" w:eastAsia="Times New Roman" w:cs="Times New Roman"/>
          <w:spacing w:val="7"/>
        </w:rPr>
        <w:t>mol/L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stage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pregnancy,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it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is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not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necessary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continue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testing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increased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risk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still</w:t>
      </w:r>
      <w:r>
        <w:rPr>
          <w:rFonts w:ascii="Times New Roman" w:hAnsi="Times New Roman" w:eastAsia="Times New Roman" w:cs="Times New Roman"/>
          <w:spacing w:val="10"/>
        </w:rPr>
        <w:t>birth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been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established.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However,  in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established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cholestasis,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but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serum bile acids below this threshold, it is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j</w:t>
      </w:r>
      <w:r>
        <w:rPr>
          <w:rFonts w:ascii="Times New Roman" w:hAnsi="Times New Roman" w:eastAsia="Times New Roman" w:cs="Times New Roman"/>
          <w:spacing w:val="9"/>
        </w:rPr>
        <w:t>ustiﬁable to measure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more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frequently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from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32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weeks’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gestation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bile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acids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may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increase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advancing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</w:t>
      </w:r>
      <w:r>
        <w:rPr>
          <w:rFonts w:ascii="Times New Roman" w:hAnsi="Times New Roman" w:eastAsia="Times New Roman" w:cs="Times New Roman"/>
          <w:spacing w:val="10"/>
        </w:rPr>
        <w:t>tation,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it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important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identify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pregnancies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at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risk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fetal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demise to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enable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decisions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about  early  delivery  in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this  group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where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9"/>
        </w:rPr>
        <w:t>creases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markedly from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35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weeks’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gestatio</w:t>
      </w:r>
      <w:r>
        <w:rPr>
          <w:rFonts w:ascii="Times New Roman" w:hAnsi="Times New Roman" w:eastAsia="Times New Roman" w:cs="Times New Roman"/>
          <w:spacing w:val="11"/>
        </w:rPr>
        <w:t>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453</w:t>
        </w:r>
      </w:hyperlink>
    </w:p>
    <w:p>
      <w:pPr>
        <w:ind w:left="4" w:right="1" w:firstLine="234"/>
        <w:spacing w:before="52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While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measurement of serum transaminases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bilirubin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proven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value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diction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ICP,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valuable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differential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nosis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underlying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pathology.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A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demonstrated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combined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meas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urement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ALT,  bilirubin,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gamma-glutamyltransferase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alkaline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phosphatase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used to generate a combined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laboratory score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reliably</w:t>
      </w:r>
    </w:p>
    <w:p>
      <w:pPr>
        <w:spacing w:line="260" w:lineRule="auto"/>
        <w:sectPr>
          <w:type w:val="continuous"/>
          <w:pgSz w:w="11906" w:h="15875"/>
          <w:pgMar w:top="400" w:right="848" w:bottom="798" w:left="839" w:header="0" w:footer="614" w:gutter="0"/>
          <w:cols w:equalWidth="0" w:num="2">
            <w:col w:w="5128" w:space="100"/>
            <w:col w:w="4990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470" w:lineRule="auto"/>
        <w:rPr>
          <w:sz w:val="21"/>
        </w:rPr>
      </w:pPr>
      <w:r/>
    </w:p>
    <w:p>
      <w:pPr>
        <w:pStyle w:val="BodyText"/>
        <w:ind w:left="4454"/>
        <w:spacing w:before="40" w:line="191" w:lineRule="exact"/>
        <w:rPr>
          <w:sz w:val="14"/>
          <w:szCs w:val="14"/>
        </w:rPr>
      </w:pPr>
      <w:r>
        <w:drawing>
          <wp:anchor distT="0" distB="0" distL="0" distR="0" simplePos="0" relativeHeight="252882944" behindDoc="1" locked="0" layoutInCell="1" allowOverlap="1">
            <wp:simplePos x="0" y="0"/>
            <wp:positionH relativeFrom="column">
              <wp:posOffset>2695196</wp:posOffset>
            </wp:positionH>
            <wp:positionV relativeFrom="paragraph">
              <wp:posOffset>-14298</wp:posOffset>
            </wp:positionV>
            <wp:extent cx="3105988" cy="462953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988" cy="462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81920" behindDoc="1" locked="0" layoutInCell="1" allowOverlap="1">
                <wp:simplePos x="0" y="0"/>
                <wp:positionH relativeFrom="column">
                  <wp:posOffset>2695196</wp:posOffset>
                </wp:positionH>
                <wp:positionV relativeFrom="paragraph">
                  <wp:posOffset>-14285</wp:posOffset>
                </wp:positionV>
                <wp:extent cx="3106420" cy="463550"/>
                <wp:effectExtent l="0" t="0" r="0" b="0"/>
                <wp:wrapNone/>
                <wp:docPr id="172" name="Rect 172"/>
                <wp:cNvGraphicFramePr/>
                <a:graphic>
                  <a:graphicData uri="http://schemas.microsoft.com/office/word/2010/wordprocessingShape">
                    <wps:wsp>
                      <wps:cNvPr id="172" name="Rect 172"/>
                      <wps:cNvSpPr/>
                      <wps:spPr>
                        <a:xfrm>
                          <a:off x="2695196" y="-14285"/>
                          <a:ext cx="3106420" cy="463550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4" style="position:absolute;margin-left:212.22pt;margin-top:-1.12485pt;mso-position-vertical-relative:text;mso-position-horizontal-relative:text;width:244.6pt;height:36.5pt;z-index:-250434560;" fillcolor="#FAF7ED" filled="true" stroked="false"/>
            </w:pict>
          </mc:Fallback>
        </mc:AlternateContent>
      </w:r>
      <w:r>
        <w:rPr>
          <w:sz w:val="14"/>
          <w:szCs w:val="14"/>
          <w:color w:val="424242"/>
          <w:position w:val="2"/>
        </w:rPr>
        <w:t>Woman</w:t>
      </w:r>
      <w:r>
        <w:rPr>
          <w:sz w:val="14"/>
          <w:szCs w:val="14"/>
          <w:color w:val="424242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424242"/>
          <w:position w:val="2"/>
        </w:rPr>
        <w:t>presents with</w:t>
      </w:r>
      <w:r>
        <w:rPr>
          <w:sz w:val="14"/>
          <w:szCs w:val="14"/>
          <w:color w:val="424242"/>
          <w:spacing w:val="9"/>
          <w:position w:val="2"/>
        </w:rPr>
        <w:t xml:space="preserve"> </w:t>
      </w:r>
      <w:r>
        <w:rPr>
          <w:sz w:val="14"/>
          <w:szCs w:val="14"/>
          <w:color w:val="424242"/>
          <w:position w:val="2"/>
        </w:rPr>
        <w:t>pruritus, with o</w:t>
      </w:r>
      <w:r>
        <w:rPr>
          <w:sz w:val="14"/>
          <w:szCs w:val="14"/>
          <w:color w:val="424242"/>
          <w:spacing w:val="-1"/>
          <w:position w:val="2"/>
        </w:rPr>
        <w:t>r without a rash or if</w:t>
      </w:r>
      <w:r>
        <w:rPr>
          <w:sz w:val="14"/>
          <w:szCs w:val="14"/>
          <w:color w:val="424242"/>
          <w:spacing w:val="8"/>
          <w:position w:val="2"/>
        </w:rPr>
        <w:t xml:space="preserve"> </w:t>
      </w:r>
      <w:r>
        <w:rPr>
          <w:sz w:val="14"/>
          <w:szCs w:val="14"/>
          <w:color w:val="424242"/>
          <w:spacing w:val="-1"/>
          <w:position w:val="2"/>
        </w:rPr>
        <w:t>ICP</w:t>
      </w:r>
      <w:r>
        <w:rPr>
          <w:sz w:val="14"/>
          <w:szCs w:val="14"/>
          <w:color w:val="424242"/>
          <w:spacing w:val="4"/>
          <w:position w:val="2"/>
        </w:rPr>
        <w:t xml:space="preserve"> </w:t>
      </w:r>
      <w:r>
        <w:rPr>
          <w:sz w:val="14"/>
          <w:szCs w:val="14"/>
          <w:color w:val="424242"/>
          <w:spacing w:val="-1"/>
          <w:position w:val="2"/>
        </w:rPr>
        <w:t>suspected</w:t>
      </w:r>
    </w:p>
    <w:p>
      <w:pPr>
        <w:pStyle w:val="BodyText"/>
        <w:ind w:left="6096"/>
        <w:spacing w:before="45" w:line="196" w:lineRule="auto"/>
        <w:rPr>
          <w:sz w:val="14"/>
          <w:szCs w:val="14"/>
        </w:rPr>
      </w:pPr>
      <w:r>
        <w:rPr>
          <w:sz w:val="14"/>
          <w:szCs w:val="14"/>
          <w:b/>
          <w:bCs/>
          <w:color w:val="424242"/>
          <w:spacing w:val="-1"/>
        </w:rPr>
        <w:t>Initial assessment</w:t>
      </w:r>
    </w:p>
    <w:p>
      <w:pPr>
        <w:pStyle w:val="BodyText"/>
        <w:ind w:left="4464"/>
        <w:spacing w:before="18" w:line="191" w:lineRule="exact"/>
        <w:rPr>
          <w:sz w:val="14"/>
          <w:szCs w:val="14"/>
        </w:rPr>
      </w:pPr>
      <w:r>
        <w:rPr>
          <w:sz w:val="14"/>
          <w:szCs w:val="14"/>
          <w:color w:val="424242"/>
          <w:position w:val="2"/>
        </w:rPr>
        <w:t>Total serum bile acids (TSBA),</w:t>
      </w:r>
      <w:r>
        <w:rPr>
          <w:sz w:val="14"/>
          <w:szCs w:val="14"/>
          <w:color w:val="424242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424242"/>
          <w:position w:val="2"/>
        </w:rPr>
        <w:t>liver t</w:t>
      </w:r>
      <w:r>
        <w:rPr>
          <w:sz w:val="14"/>
          <w:szCs w:val="14"/>
          <w:color w:val="424242"/>
          <w:spacing w:val="-1"/>
          <w:position w:val="2"/>
        </w:rPr>
        <w:t>ransaminases</w:t>
      </w:r>
      <w:r>
        <w:rPr>
          <w:sz w:val="14"/>
          <w:szCs w:val="14"/>
          <w:color w:val="424242"/>
          <w:spacing w:val="8"/>
          <w:position w:val="2"/>
        </w:rPr>
        <w:t xml:space="preserve"> </w:t>
      </w:r>
      <w:r>
        <w:rPr>
          <w:sz w:val="14"/>
          <w:szCs w:val="14"/>
          <w:color w:val="424242"/>
          <w:spacing w:val="-1"/>
          <w:position w:val="2"/>
        </w:rPr>
        <w:t>(AST/ALT),</w:t>
      </w:r>
      <w:r>
        <w:rPr>
          <w:sz w:val="14"/>
          <w:szCs w:val="14"/>
          <w:color w:val="424242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424242"/>
          <w:spacing w:val="-1"/>
          <w:position w:val="2"/>
        </w:rPr>
        <w:t>bilirubin*</w:t>
      </w:r>
    </w:p>
    <w:p>
      <w:pPr>
        <w:ind w:firstLine="3291"/>
        <w:spacing w:before="83" w:line="377" w:lineRule="exact"/>
        <w:rPr/>
      </w:pPr>
      <w:r>
        <w:drawing>
          <wp:anchor distT="0" distB="0" distL="0" distR="0" simplePos="0" relativeHeight="252906496" behindDoc="0" locked="0" layoutInCell="1" allowOverlap="1">
            <wp:simplePos x="0" y="0"/>
            <wp:positionH relativeFrom="column">
              <wp:posOffset>1466826</wp:posOffset>
            </wp:positionH>
            <wp:positionV relativeFrom="paragraph">
              <wp:posOffset>290335</wp:posOffset>
            </wp:positionV>
            <wp:extent cx="1252575" cy="392963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575" cy="392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86016" behindDoc="0" locked="0" layoutInCell="1" allowOverlap="1">
            <wp:simplePos x="0" y="0"/>
            <wp:positionH relativeFrom="column">
              <wp:posOffset>3623350</wp:posOffset>
            </wp:positionH>
            <wp:positionV relativeFrom="paragraph">
              <wp:posOffset>290335</wp:posOffset>
            </wp:positionV>
            <wp:extent cx="1252575" cy="392963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575" cy="392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04448" behindDoc="0" locked="0" layoutInCell="1" allowOverlap="1">
            <wp:simplePos x="0" y="0"/>
            <wp:positionH relativeFrom="column">
              <wp:posOffset>5954587</wp:posOffset>
            </wp:positionH>
            <wp:positionV relativeFrom="paragraph">
              <wp:posOffset>290335</wp:posOffset>
            </wp:positionV>
            <wp:extent cx="1252575" cy="392963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575" cy="392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05472" behindDoc="0" locked="0" layoutInCell="1" allowOverlap="1">
            <wp:simplePos x="0" y="0"/>
            <wp:positionH relativeFrom="column">
              <wp:posOffset>1466826</wp:posOffset>
            </wp:positionH>
            <wp:positionV relativeFrom="paragraph">
              <wp:posOffset>290334</wp:posOffset>
            </wp:positionV>
            <wp:extent cx="1252575" cy="392963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575" cy="392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03424" behindDoc="0" locked="0" layoutInCell="1" allowOverlap="1">
            <wp:simplePos x="0" y="0"/>
            <wp:positionH relativeFrom="column">
              <wp:posOffset>5954587</wp:posOffset>
            </wp:positionH>
            <wp:positionV relativeFrom="paragraph">
              <wp:posOffset>290334</wp:posOffset>
            </wp:positionV>
            <wp:extent cx="1252588" cy="392963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588" cy="392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356" style="mso-position-vertical-relative:line;mso-position-horizontal-relative:char;width:353.15pt;height:19pt;" filled="false" strokecolor="#1D1D1B" strokeweight="0.50pt" coordsize="7062,380" coordorigin="0,0" path="m5,379l5,260c5,208,42,166,89,166l6972,166c7019,166,7057,208,7057,260l7057,379m3398,0l3401,379e">
            <v:stroke joinstyle="miter"/>
          </v:shape>
        </w:pict>
      </w:r>
    </w:p>
    <w:p>
      <w:pPr>
        <w:ind w:firstLine="5706"/>
        <w:spacing w:line="616" w:lineRule="exact"/>
        <w:rPr/>
      </w:pPr>
      <w:r>
        <w:pict>
          <v:shape id="_x0000_s358" style="position:absolute;margin-left:137.948pt;margin-top:3.66272pt;mso-position-vertical-relative:text;mso-position-horizontal-relative:text;width:53.75pt;height:26.25pt;z-index:25293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4"/>
                    <w:spacing w:before="19" w:line="19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u w:val="single" w:color="auto"/>
                      <w:color w:val="424242"/>
                      <w:spacing w:val="-2"/>
                    </w:rPr>
                    <w:t>Group A</w:t>
                  </w:r>
                </w:p>
                <w:p>
                  <w:pPr>
                    <w:pStyle w:val="BodyText"/>
                    <w:ind w:left="124"/>
                    <w:spacing w:line="176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2"/>
                    </w:rPr>
                    <w:t>TSBA</w:t>
                  </w:r>
                  <w:r>
                    <w:rPr>
                      <w:sz w:val="14"/>
                      <w:szCs w:val="14"/>
                      <w:color w:val="424242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2"/>
                    </w:rPr>
                    <w:t>normal</w:t>
                  </w:r>
                </w:p>
                <w:p>
                  <w:pPr>
                    <w:pStyle w:val="BodyText"/>
                    <w:ind w:left="20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</w:rPr>
                    <w:t>ALT/AST</w:t>
                  </w:r>
                  <w:r>
                    <w:rPr>
                      <w:sz w:val="14"/>
                      <w:szCs w:val="14"/>
                      <w:color w:val="424242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</w:rPr>
                    <w:t>normal</w:t>
                  </w:r>
                </w:p>
              </w:txbxContent>
            </v:textbox>
          </v:shape>
        </w:pict>
      </w:r>
      <w:r>
        <w:pict>
          <v:shape id="_x0000_s360" style="position:absolute;margin-left:480.811pt;margin-top:3.6629pt;mso-position-vertical-relative:text;mso-position-horizontal-relative:text;width:74.75pt;height:26.25pt;z-index:25291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0"/>
                    <w:spacing w:before="19" w:line="19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u w:val="single" w:color="auto"/>
                      <w:color w:val="424242"/>
                      <w:spacing w:val="-2"/>
                    </w:rPr>
                    <w:t>Group</w:t>
                  </w:r>
                  <w:r>
                    <w:rPr>
                      <w:sz w:val="14"/>
                      <w:szCs w:val="14"/>
                      <w:u w:val="single" w:color="auto"/>
                      <w:color w:val="424242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u w:val="single" w:color="auto"/>
                      <w:color w:val="424242"/>
                      <w:spacing w:val="-2"/>
                    </w:rPr>
                    <w:t>C</w:t>
                  </w:r>
                </w:p>
                <w:p>
                  <w:pPr>
                    <w:pStyle w:val="BodyText"/>
                    <w:ind w:left="357"/>
                    <w:spacing w:line="176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2"/>
                    </w:rPr>
                    <w:t>TSBA</w:t>
                  </w:r>
                  <w:r>
                    <w:rPr>
                      <w:sz w:val="14"/>
                      <w:szCs w:val="14"/>
                      <w:color w:val="42424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2"/>
                    </w:rPr>
                    <w:t>raised</w:t>
                  </w:r>
                </w:p>
                <w:p>
                  <w:pPr>
                    <w:pStyle w:val="BodyText"/>
                    <w:ind w:left="20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</w:rPr>
                    <w:t>ALT/AST raised/normal</w:t>
                  </w:r>
                </w:p>
              </w:txbxContent>
            </v:textbox>
          </v:shape>
        </w:pict>
      </w:r>
      <w:r>
        <w:pict>
          <v:shape id="_x0000_s362" style="position:absolute;margin-left:308.917pt;margin-top:3.66299pt;mso-position-vertical-relative:text;mso-position-horizontal-relative:text;width:51.45pt;height:27.65pt;z-index:25295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0"/>
                    <w:spacing w:before="19" w:line="19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u w:val="single" w:color="auto"/>
                      <w:color w:val="424242"/>
                      <w:spacing w:val="-2"/>
                    </w:rPr>
                    <w:t>Group</w:t>
                  </w:r>
                  <w:r>
                    <w:rPr>
                      <w:sz w:val="14"/>
                      <w:szCs w:val="14"/>
                      <w:u w:val="single" w:color="auto"/>
                      <w:color w:val="424242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u w:val="single" w:color="auto"/>
                      <w:color w:val="424242"/>
                      <w:spacing w:val="-2"/>
                    </w:rPr>
                    <w:t>B</w:t>
                  </w:r>
                </w:p>
                <w:p>
                  <w:pPr>
                    <w:pStyle w:val="BodyText"/>
                    <w:ind w:left="20" w:right="20" w:firstLine="81"/>
                    <w:spacing w:line="28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2"/>
                    </w:rPr>
                    <w:t>TSBA</w:t>
                  </w:r>
                  <w:r>
                    <w:rPr>
                      <w:sz w:val="14"/>
                      <w:szCs w:val="14"/>
                      <w:color w:val="42424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2"/>
                    </w:rPr>
                    <w:t>normal</w:t>
                  </w:r>
                  <w:r>
                    <w:rPr>
                      <w:sz w:val="14"/>
                      <w:szCs w:val="14"/>
                      <w:color w:val="424242"/>
                    </w:rPr>
                    <w:t xml:space="preserve">  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</w:rPr>
                    <w:t>ALT/AST</w:t>
                  </w:r>
                  <w:r>
                    <w:rPr>
                      <w:sz w:val="14"/>
                      <w:szCs w:val="14"/>
                      <w:color w:val="424242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</w:rPr>
                    <w:t>raised</w:t>
                  </w:r>
                </w:p>
              </w:txbxContent>
            </v:textbox>
          </v:shape>
        </w:pict>
      </w:r>
      <w:r>
        <w:rPr>
          <w:position w:val="-12"/>
        </w:rPr>
        <w:drawing>
          <wp:inline distT="0" distB="0" distL="0" distR="0">
            <wp:extent cx="1252588" cy="391245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588" cy="39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>
          <w:sz w:val="21"/>
        </w:rPr>
      </w:pPr>
      <w:r>
        <w:pict>
          <v:rect id="_x0000_s364" style="position:absolute;margin-left:89.5032pt;margin-top:11.244pt;mso-position-vertical-relative:text;mso-position-horizontal-relative:text;width:125.15pt;height:88.9pt;z-index:252891136;" fillcolor="#FAF6EC" filled="true" stroked="false"/>
        </w:pict>
      </w:r>
      <w:r>
        <w:pict>
          <v:rect id="_x0000_s366" style="position:absolute;margin-left:217.692pt;margin-top:11.244pt;mso-position-vertical-relative:text;mso-position-horizontal-relative:text;width:199.2pt;height:88.9pt;z-index:252887040;" fillcolor="#FCFAF3" filled="true" stroked="false"/>
        </w:pict>
      </w:r>
      <w:r>
        <w:pict>
          <v:rect id="_x0000_s368" style="position:absolute;margin-left:419.459pt;margin-top:11.244pt;mso-position-vertical-relative:text;mso-position-horizontal-relative:text;width:197.55pt;height:88.9pt;z-index:252889088;" fillcolor="#FCFAF3" filled="true" stroked="false"/>
        </w:pict>
      </w:r>
      <w:r>
        <w:drawing>
          <wp:anchor distT="0" distB="0" distL="0" distR="0" simplePos="0" relativeHeight="252892160" behindDoc="0" locked="0" layoutInCell="1" allowOverlap="1">
            <wp:simplePos x="0" y="0"/>
            <wp:positionH relativeFrom="column">
              <wp:posOffset>1136690</wp:posOffset>
            </wp:positionH>
            <wp:positionV relativeFrom="paragraph">
              <wp:posOffset>142799</wp:posOffset>
            </wp:positionV>
            <wp:extent cx="1588985" cy="1128534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8985" cy="112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88064" behindDoc="0" locked="0" layoutInCell="1" allowOverlap="1">
            <wp:simplePos x="0" y="0"/>
            <wp:positionH relativeFrom="column">
              <wp:posOffset>2764690</wp:posOffset>
            </wp:positionH>
            <wp:positionV relativeFrom="paragraph">
              <wp:posOffset>142799</wp:posOffset>
            </wp:positionV>
            <wp:extent cx="2529700" cy="1128534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9700" cy="112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0112" behindDoc="0" locked="0" layoutInCell="1" allowOverlap="1">
            <wp:simplePos x="0" y="0"/>
            <wp:positionH relativeFrom="column">
              <wp:posOffset>5327131</wp:posOffset>
            </wp:positionH>
            <wp:positionV relativeFrom="paragraph">
              <wp:posOffset>142799</wp:posOffset>
            </wp:positionV>
            <wp:extent cx="2508452" cy="1128534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8452" cy="112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7456" behindDoc="0" locked="0" layoutInCell="1" allowOverlap="1">
            <wp:simplePos x="0" y="0"/>
            <wp:positionH relativeFrom="column">
              <wp:posOffset>2098385</wp:posOffset>
            </wp:positionH>
            <wp:positionV relativeFrom="paragraph">
              <wp:posOffset>6718</wp:posOffset>
            </wp:positionV>
            <wp:extent cx="6350" cy="139243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8480" behindDoc="0" locked="0" layoutInCell="1" allowOverlap="1">
            <wp:simplePos x="0" y="0"/>
            <wp:positionH relativeFrom="column">
              <wp:posOffset>4246704</wp:posOffset>
            </wp:positionH>
            <wp:positionV relativeFrom="paragraph">
              <wp:posOffset>6718</wp:posOffset>
            </wp:positionV>
            <wp:extent cx="6350" cy="139243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9504" behindDoc="0" locked="0" layoutInCell="1" allowOverlap="1">
            <wp:simplePos x="0" y="0"/>
            <wp:positionH relativeFrom="column">
              <wp:posOffset>6568302</wp:posOffset>
            </wp:positionH>
            <wp:positionV relativeFrom="paragraph">
              <wp:posOffset>6718</wp:posOffset>
            </wp:positionV>
            <wp:extent cx="6350" cy="139243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370" style="position:absolute;margin-left:247.921pt;margin-top:3.22327pt;mso-position-vertical-relative:text;mso-position-horizontal-relative:text;width:139.2pt;height:11.6pt;z-index:252920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Exclude other causes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 xml:space="preserve"> of hepatic</w:t>
                  </w:r>
                  <w:r>
                    <w:rPr>
                      <w:sz w:val="14"/>
                      <w:szCs w:val="14"/>
                      <w:color w:val="424242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impairment:</w:t>
                  </w:r>
                </w:p>
              </w:txbxContent>
            </v:textbox>
          </v:shape>
        </w:pict>
      </w:r>
      <w:r>
        <w:pict>
          <v:shape id="_x0000_s372" style="position:absolute;margin-left:98.3447pt;margin-top:4.22357pt;mso-position-vertical-relative:text;mso-position-horizontal-relative:text;width:107.45pt;height:38.6pt;z-index:25290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5"/>
                    <w:spacing w:before="20" w:line="18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If pruritus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persists,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repeat TSBA,</w:t>
                  </w:r>
                </w:p>
                <w:p>
                  <w:pPr>
                    <w:pStyle w:val="BodyText"/>
                    <w:ind w:left="25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ALT/AST every 2-3 weeks &lt;32/40</w:t>
                  </w:r>
                </w:p>
                <w:p>
                  <w:pPr>
                    <w:pStyle w:val="BodyText"/>
                    <w:ind w:left="20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weeks’ gestation and then</w:t>
                  </w:r>
                  <w:r>
                    <w:rPr>
                      <w:sz w:val="14"/>
                      <w:szCs w:val="14"/>
                      <w:color w:val="424242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at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least</w:t>
                  </w:r>
                </w:p>
                <w:p>
                  <w:pPr>
                    <w:pStyle w:val="BodyText"/>
                    <w:ind w:left="452"/>
                    <w:spacing w:line="186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weekly until</w:t>
                  </w:r>
                  <w:r>
                    <w:rPr>
                      <w:sz w:val="14"/>
                      <w:szCs w:val="14"/>
                      <w:color w:val="424242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delivery</w:t>
                  </w:r>
                </w:p>
              </w:txbxContent>
            </v:textbox>
          </v:shape>
        </w:pict>
      </w:r>
      <w:r>
        <w:pict>
          <v:shape id="_x0000_s374" style="position:absolute;margin-left:448.854pt;margin-top:4.22427pt;mso-position-vertical-relative:text;mso-position-horizontal-relative:text;width:139.2pt;height:11.6pt;z-index:25292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Exclude other causes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 xml:space="preserve"> of hepatic</w:t>
                  </w:r>
                  <w:r>
                    <w:rPr>
                      <w:sz w:val="14"/>
                      <w:szCs w:val="14"/>
                      <w:color w:val="424242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impairment:</w:t>
                  </w:r>
                </w:p>
              </w:txbxContent>
            </v:textbox>
          </v:shape>
        </w:pict>
      </w:r>
      <w:r>
        <w:pict>
          <v:shape id="_x0000_s376" style="position:absolute;margin-left:229.795pt;margin-top:11.7234pt;mso-position-vertical-relative:text;mso-position-horizontal-relative:text;width:175.4pt;height:11.6pt;z-index:25292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Maternal diseases that may pres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ent with</w:t>
                  </w:r>
                  <w:r>
                    <w:rPr>
                      <w:sz w:val="14"/>
                      <w:szCs w:val="14"/>
                      <w:color w:val="424242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elevated</w:t>
                  </w:r>
                  <w:r>
                    <w:rPr>
                      <w:sz w:val="14"/>
                      <w:szCs w:val="14"/>
                      <w:color w:val="424242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TSBA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378" style="position:absolute;margin-left:430.726pt;margin-top:0.247955pt;mso-position-vertical-relative:text;mso-position-horizontal-relative:text;width:175.4pt;height:11.6pt;z-index:25292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Maternal diseases that may pres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ent with</w:t>
                  </w:r>
                  <w:r>
                    <w:rPr>
                      <w:sz w:val="14"/>
                      <w:szCs w:val="14"/>
                      <w:color w:val="424242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elevated</w:t>
                  </w:r>
                  <w:r>
                    <w:rPr>
                      <w:sz w:val="14"/>
                      <w:szCs w:val="14"/>
                      <w:color w:val="424242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TSBA</w:t>
                  </w:r>
                </w:p>
              </w:txbxContent>
            </v:textbox>
          </v:shape>
        </w:pict>
      </w:r>
      <w:r>
        <w:pict>
          <v:shape id="_x0000_s380" style="position:absolute;margin-left:227.99pt;margin-top:7.74704pt;mso-position-vertical-relative:text;mso-position-horizontal-relative:text;width:178.95pt;height:11.6pt;z-index:25292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include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hepatitis C (HCV se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rology), autoimmune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hepatitis</w:t>
                  </w:r>
                </w:p>
              </w:txbxContent>
            </v:textbox>
          </v:shape>
        </w:pict>
      </w:r>
      <w:r>
        <w:pict>
          <v:shape id="_x0000_s382" style="position:absolute;margin-left:428.922pt;margin-top:8.74802pt;mso-position-vertical-relative:text;mso-position-horizontal-relative:text;width:178.95pt;height:11.6pt;z-index:252925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include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hepatitis C (HCV se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rology), autoimmune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hepatitis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384" style="position:absolute;margin-left:232.047pt;margin-top:3.77069pt;mso-position-vertical-relative:text;mso-position-horizontal-relative:text;width:168.9pt;height:11.6pt;z-index:25292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(AMA, ANA, SMA) and extrahepatic bili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ary</w:t>
                  </w:r>
                  <w:r>
                    <w:rPr>
                      <w:sz w:val="14"/>
                      <w:szCs w:val="14"/>
                      <w:color w:val="424242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obstruction</w:t>
                  </w:r>
                </w:p>
              </w:txbxContent>
            </v:textbox>
          </v:shape>
        </w:pict>
      </w:r>
      <w:r>
        <w:pict>
          <v:shape id="_x0000_s386" style="position:absolute;margin-left:433.951pt;margin-top:4.7717pt;mso-position-vertical-relative:text;mso-position-horizontal-relative:text;width:168.9pt;height:11.6pt;z-index:25293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(AMA, ANA, SMA) and extrahepatic bili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ary</w:t>
                  </w:r>
                  <w:r>
                    <w:rPr>
                      <w:sz w:val="14"/>
                      <w:szCs w:val="14"/>
                      <w:color w:val="424242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obstruction</w:t>
                  </w:r>
                </w:p>
              </w:txbxContent>
            </v:textbox>
          </v:shape>
        </w:pict>
      </w:r>
      <w:r>
        <w:pict>
          <v:shape id="_x0000_s388" style="position:absolute;margin-left:302.081pt;margin-top:12.2708pt;mso-position-vertical-relative:text;mso-position-horizontal-relative:text;width:30.75pt;height:11.6pt;z-index:25294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2"/>
                      <w:position w:val="2"/>
                    </w:rPr>
                    <w:t>(liver</w:t>
                  </w:r>
                  <w:r>
                    <w:rPr>
                      <w:sz w:val="14"/>
                      <w:szCs w:val="14"/>
                      <w:color w:val="424242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2"/>
                      <w:position w:val="2"/>
                    </w:rPr>
                    <w:t>US)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390" style="position:absolute;margin-left:503.013pt;margin-top:0.79538pt;mso-position-vertical-relative:text;mso-position-horizontal-relative:text;width:30.75pt;height:11.6pt;z-index:25294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2"/>
                      <w:position w:val="2"/>
                    </w:rPr>
                    <w:t>(liver</w:t>
                  </w:r>
                  <w:r>
                    <w:rPr>
                      <w:sz w:val="14"/>
                      <w:szCs w:val="14"/>
                      <w:color w:val="424242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2"/>
                      <w:position w:val="2"/>
                    </w:rPr>
                    <w:t>US)</w:t>
                  </w:r>
                </w:p>
              </w:txbxContent>
            </v:textbox>
          </v:shape>
        </w:pict>
      </w:r>
      <w:r>
        <w:pict>
          <v:shape id="_x0000_s392" style="position:absolute;margin-left:255.894pt;margin-top:11.2946pt;mso-position-vertical-relative:text;mso-position-horizontal-relative:text;width:123.05pt;height:11.6pt;z-index:25293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Consider pre-eclampsia, AFLP,</w:t>
                  </w:r>
                  <w:r>
                    <w:rPr>
                      <w:sz w:val="14"/>
                      <w:szCs w:val="14"/>
                      <w:color w:val="424242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HELLP</w:t>
                  </w:r>
                </w:p>
              </w:txbxContent>
            </v:textbox>
          </v:shape>
        </w:pict>
      </w:r>
      <w:r>
        <w:pict>
          <v:shape id="_x0000_s394" style="position:absolute;margin-left:456.827pt;margin-top:12.2957pt;mso-position-vertical-relative:text;mso-position-horizontal-relative:text;width:123.05pt;height:11.6pt;z-index:25293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Consider pre-eclampsia, AFLP,</w:t>
                  </w:r>
                  <w:r>
                    <w:rPr>
                      <w:sz w:val="14"/>
                      <w:szCs w:val="14"/>
                      <w:color w:val="424242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HELLP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02400" behindDoc="0" locked="0" layoutInCell="1" allowOverlap="1">
                <wp:simplePos x="0" y="0"/>
                <wp:positionH relativeFrom="column">
                  <wp:posOffset>-2240828</wp:posOffset>
                </wp:positionH>
                <wp:positionV relativeFrom="paragraph">
                  <wp:posOffset>2237960</wp:posOffset>
                </wp:positionV>
                <wp:extent cx="4601209" cy="144779"/>
                <wp:effectExtent l="0" t="0" r="0" b="0"/>
                <wp:wrapNone/>
                <wp:docPr id="198" name="TextBox 198"/>
                <wp:cNvGraphicFramePr/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 rot="5400000">
                          <a:off x="-2240828" y="2237960"/>
                          <a:ext cx="4601209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Journal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9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Hepatology,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September</w:t>
                            </w:r>
                            <w:r>
                              <w:rPr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20</w:t>
                            </w:r>
                            <w:r>
                              <w:rPr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23</w:t>
                            </w:r>
                            <w:r>
                              <w:rPr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vol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79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em w:val="dot"/>
                                <w:spacing w:val="8"/>
                                <w:position w:val="2"/>
                              </w:rPr>
                              <w:t>j</w:t>
                            </w:r>
                            <w:r>
                              <w:rPr>
                                <w:sz w:val="10"/>
                                <w:szCs w:val="10"/>
                                <w:spacing w:val="8"/>
                                <w:w w:val="103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768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828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807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6" style="position:absolute;margin-left:-176.443pt;margin-top:176.217pt;mso-position-vertical-relative:text;mso-position-horizontal-relative:text;width:362.3pt;height:11.4pt;z-index:2529024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Journal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9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Hepatology,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September</w:t>
                      </w:r>
                      <w:r>
                        <w:rPr>
                          <w:sz w:val="15"/>
                          <w:szCs w:val="15"/>
                          <w:spacing w:val="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em w:val="dot"/>
                          <w:spacing w:val="9"/>
                          <w:position w:val="2"/>
                        </w:rPr>
                        <w:t>20</w:t>
                      </w:r>
                      <w:r>
                        <w:rPr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23</w:t>
                      </w:r>
                      <w:r>
                        <w:rPr>
                          <w:sz w:val="15"/>
                          <w:szCs w:val="15"/>
                          <w:spacing w:val="8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vol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8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79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em w:val="dot"/>
                          <w:spacing w:val="8"/>
                          <w:position w:val="2"/>
                        </w:rPr>
                        <w:t>j</w:t>
                      </w:r>
                      <w:r>
                        <w:rPr>
                          <w:sz w:val="10"/>
                          <w:szCs w:val="10"/>
                          <w:spacing w:val="8"/>
                          <w:w w:val="103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768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8"/>
                          <w:position w:val="2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828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2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em w:val="dot"/>
                          <w:spacing w:val="8"/>
                          <w:position w:val="2"/>
                        </w:rPr>
                        <w:t>807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98" style="position:absolute;margin-left:232.47pt;margin-top:10.3185pt;mso-position-vertical-relative:text;mso-position-horizontal-relative:text;width:168.25pt;height:11.6pt;z-index:252926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If pruritus</w:t>
                  </w:r>
                  <w:r>
                    <w:rPr>
                      <w:sz w:val="14"/>
                      <w:szCs w:val="14"/>
                      <w:color w:val="424242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persists,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repeat TSBA &amp;</w:t>
                  </w:r>
                  <w:r>
                    <w:rPr>
                      <w:sz w:val="14"/>
                      <w:szCs w:val="14"/>
                      <w:color w:val="424242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LFT every 2 weeks</w:t>
                  </w:r>
                </w:p>
              </w:txbxContent>
            </v:textbox>
          </v:shape>
        </w:pict>
      </w:r>
      <w:r>
        <w:pict>
          <v:shape id="_x0000_s400" style="position:absolute;margin-left:467.037pt;margin-top:11.3195pt;mso-position-vertical-relative:text;mso-position-horizontal-relative:text;width:102.95pt;height:11.6pt;z-index:25294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If above</w:t>
                  </w:r>
                  <w:r>
                    <w:rPr>
                      <w:sz w:val="14"/>
                      <w:szCs w:val="14"/>
                      <w:color w:val="424242"/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negative - diagnose</w:t>
                  </w:r>
                  <w:r>
                    <w:rPr>
                      <w:sz w:val="14"/>
                      <w:szCs w:val="14"/>
                      <w:color w:val="424242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I</w:t>
                  </w:r>
                  <w:r>
                    <w:rPr>
                      <w:sz w:val="14"/>
                      <w:szCs w:val="14"/>
                      <w:color w:val="424242"/>
                      <w:spacing w:val="-2"/>
                      <w:position w:val="2"/>
                    </w:rPr>
                    <w:t>CP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402" style="position:absolute;margin-left:232.278pt;margin-top:6.34219pt;mso-position-vertical-relative:text;mso-position-horizontal-relative:text;width:170.3pt;height:11.6pt;z-index:252928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position w:val="2"/>
                    </w:rPr>
                    <w:t>&lt;32/40 weeks’ gestation and then weekly until</w:t>
                  </w: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 xml:space="preserve"> delivery</w:t>
                  </w:r>
                </w:p>
              </w:txbxContent>
            </v:textbox>
          </v:shape>
        </w:pict>
      </w:r>
      <w:r>
        <w:pict>
          <v:shape id="_x0000_s404" style="position:absolute;margin-left:479.777pt;margin-top:10.3434pt;mso-position-vertical-relative:text;mso-position-horizontal-relative:text;width:77.15pt;height:11.6pt;z-index:25294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24242"/>
                      <w:spacing w:val="-1"/>
                      <w:position w:val="2"/>
                    </w:rPr>
                    <w:t>Consider drug treatment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1761"/>
        <w:spacing w:before="1" w:line="372" w:lineRule="exact"/>
        <w:rPr/>
      </w:pPr>
      <w:r>
        <w:drawing>
          <wp:anchor distT="0" distB="0" distL="0" distR="0" simplePos="0" relativeHeight="252916736" behindDoc="0" locked="0" layoutInCell="1" allowOverlap="1">
            <wp:simplePos x="0" y="0"/>
            <wp:positionH relativeFrom="column">
              <wp:posOffset>761316</wp:posOffset>
            </wp:positionH>
            <wp:positionV relativeFrom="paragraph">
              <wp:posOffset>232416</wp:posOffset>
            </wp:positionV>
            <wp:extent cx="762343" cy="386207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43" cy="38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8784" behindDoc="0" locked="0" layoutInCell="1" allowOverlap="1">
            <wp:simplePos x="0" y="0"/>
            <wp:positionH relativeFrom="column">
              <wp:posOffset>1575449</wp:posOffset>
            </wp:positionH>
            <wp:positionV relativeFrom="paragraph">
              <wp:posOffset>232416</wp:posOffset>
            </wp:positionV>
            <wp:extent cx="762342" cy="386207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42" cy="38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2640" behindDoc="0" locked="0" layoutInCell="1" allowOverlap="1">
            <wp:simplePos x="0" y="0"/>
            <wp:positionH relativeFrom="column">
              <wp:posOffset>2389596</wp:posOffset>
            </wp:positionH>
            <wp:positionV relativeFrom="paragraph">
              <wp:posOffset>232416</wp:posOffset>
            </wp:positionV>
            <wp:extent cx="762342" cy="463194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42" cy="46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4688" behindDoc="0" locked="0" layoutInCell="1" allowOverlap="1">
            <wp:simplePos x="0" y="0"/>
            <wp:positionH relativeFrom="column">
              <wp:posOffset>3226640</wp:posOffset>
            </wp:positionH>
            <wp:positionV relativeFrom="paragraph">
              <wp:posOffset>232416</wp:posOffset>
            </wp:positionV>
            <wp:extent cx="762355" cy="386207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55" cy="38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0592" behindDoc="0" locked="0" layoutInCell="1" allowOverlap="1">
            <wp:simplePos x="0" y="0"/>
            <wp:positionH relativeFrom="column">
              <wp:posOffset>4120047</wp:posOffset>
            </wp:positionH>
            <wp:positionV relativeFrom="paragraph">
              <wp:posOffset>232416</wp:posOffset>
            </wp:positionV>
            <wp:extent cx="762343" cy="463194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43" cy="46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4208" behindDoc="0" locked="0" layoutInCell="1" allowOverlap="1">
            <wp:simplePos x="0" y="0"/>
            <wp:positionH relativeFrom="column">
              <wp:posOffset>4937673</wp:posOffset>
            </wp:positionH>
            <wp:positionV relativeFrom="paragraph">
              <wp:posOffset>232428</wp:posOffset>
            </wp:positionV>
            <wp:extent cx="1158354" cy="691235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354" cy="6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8304" behindDoc="0" locked="0" layoutInCell="1" allowOverlap="1">
            <wp:simplePos x="0" y="0"/>
            <wp:positionH relativeFrom="column">
              <wp:posOffset>6194986</wp:posOffset>
            </wp:positionH>
            <wp:positionV relativeFrom="paragraph">
              <wp:posOffset>233381</wp:posOffset>
            </wp:positionV>
            <wp:extent cx="1158329" cy="690283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329" cy="690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6256" behindDoc="0" locked="0" layoutInCell="1" allowOverlap="1">
            <wp:simplePos x="0" y="0"/>
            <wp:positionH relativeFrom="column">
              <wp:posOffset>7452273</wp:posOffset>
            </wp:positionH>
            <wp:positionV relativeFrom="paragraph">
              <wp:posOffset>233381</wp:posOffset>
            </wp:positionV>
            <wp:extent cx="1158354" cy="690283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354" cy="690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3600" behindDoc="0" locked="0" layoutInCell="1" allowOverlap="1">
            <wp:simplePos x="0" y="0"/>
            <wp:positionH relativeFrom="column">
              <wp:posOffset>4043199</wp:posOffset>
            </wp:positionH>
            <wp:positionV relativeFrom="paragraph">
              <wp:posOffset>552</wp:posOffset>
            </wp:positionV>
            <wp:extent cx="6350" cy="107937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2576" behindDoc="0" locked="0" layoutInCell="1" allowOverlap="1">
            <wp:simplePos x="0" y="0"/>
            <wp:positionH relativeFrom="column">
              <wp:posOffset>6450763</wp:posOffset>
            </wp:positionH>
            <wp:positionV relativeFrom="paragraph">
              <wp:posOffset>552</wp:posOffset>
            </wp:positionV>
            <wp:extent cx="6350" cy="107937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7760" behindDoc="0" locked="0" layoutInCell="1" allowOverlap="1">
            <wp:simplePos x="0" y="0"/>
            <wp:positionH relativeFrom="column">
              <wp:posOffset>1575449</wp:posOffset>
            </wp:positionH>
            <wp:positionV relativeFrom="paragraph">
              <wp:posOffset>232416</wp:posOffset>
            </wp:positionV>
            <wp:extent cx="762342" cy="386207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42" cy="38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5712" behindDoc="0" locked="0" layoutInCell="1" allowOverlap="1">
            <wp:simplePos x="0" y="0"/>
            <wp:positionH relativeFrom="column">
              <wp:posOffset>761316</wp:posOffset>
            </wp:positionH>
            <wp:positionV relativeFrom="paragraph">
              <wp:posOffset>232416</wp:posOffset>
            </wp:positionV>
            <wp:extent cx="762342" cy="386207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42" cy="38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3664" behindDoc="0" locked="0" layoutInCell="1" allowOverlap="1">
            <wp:simplePos x="0" y="0"/>
            <wp:positionH relativeFrom="column">
              <wp:posOffset>3226640</wp:posOffset>
            </wp:positionH>
            <wp:positionV relativeFrom="paragraph">
              <wp:posOffset>232416</wp:posOffset>
            </wp:positionV>
            <wp:extent cx="762355" cy="386207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55" cy="38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1616" behindDoc="0" locked="0" layoutInCell="1" allowOverlap="1">
            <wp:simplePos x="0" y="0"/>
            <wp:positionH relativeFrom="column">
              <wp:posOffset>2389596</wp:posOffset>
            </wp:positionH>
            <wp:positionV relativeFrom="paragraph">
              <wp:posOffset>232416</wp:posOffset>
            </wp:positionV>
            <wp:extent cx="762343" cy="463194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43" cy="46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09568" behindDoc="0" locked="0" layoutInCell="1" allowOverlap="1">
            <wp:simplePos x="0" y="0"/>
            <wp:positionH relativeFrom="column">
              <wp:posOffset>4120046</wp:posOffset>
            </wp:positionH>
            <wp:positionV relativeFrom="paragraph">
              <wp:posOffset>232416</wp:posOffset>
            </wp:positionV>
            <wp:extent cx="762355" cy="463194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55" cy="46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6" style="position:absolute;margin-left:387.793pt;margin-top:17.3015pt;mso-position-vertical-relative:text;mso-position-horizontal-relative:text;width:93.25pt;height:56.45pt;z-index:25289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14" w:type="dxa"/>
                    <w:tblInd w:w="25" w:type="dxa"/>
                    <w:tblLayout w:type="fixed"/>
                    <w:tblBorders>
                      <w:left w:val="single" w:color="1D1D1B" w:sz="4" w:space="0"/>
                      <w:bottom w:val="single" w:color="1D1D1B" w:sz="4" w:space="0"/>
                      <w:right w:val="single" w:color="1D1D1B" w:sz="4" w:space="0"/>
                      <w:top w:val="single" w:color="1D1D1B" w:sz="4" w:space="0"/>
                    </w:tblBorders>
                  </w:tblPr>
                  <w:tblGrid>
                    <w:gridCol w:w="1814"/>
                  </w:tblGrid>
                  <w:tr>
                    <w:trPr>
                      <w:trHeight w:val="1068" w:hRule="atLeast"/>
                    </w:trPr>
                    <w:tc>
                      <w:tcPr>
                        <w:shd w:val="clear" w:fill="FAF4E7"/>
                        <w:tcW w:w="1814" w:type="dxa"/>
                        <w:vAlign w:val="top"/>
                      </w:tcPr>
                      <w:p>
                        <w:pPr>
                          <w:ind w:left="315"/>
                          <w:spacing w:before="50" w:line="162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TSBA &lt;40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μmol/L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and</w:t>
                        </w:r>
                      </w:p>
                      <w:p>
                        <w:pPr>
                          <w:ind w:left="263"/>
                          <w:spacing w:line="161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&lt;34/40 weeks’ gestation</w:t>
                        </w:r>
                      </w:p>
                      <w:p>
                        <w:pPr>
                          <w:ind w:left="147"/>
                          <w:spacing w:before="32" w:line="198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</w:rPr>
                          <w:t>Consider UDCA treatm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</w:rPr>
                          <w:t>ent.**</w:t>
                        </w:r>
                      </w:p>
                      <w:p>
                        <w:pPr>
                          <w:ind w:left="217"/>
                          <w:spacing w:before="9" w:line="162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Weekly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color w:val="424242"/>
                            <w:spacing w:val="-1"/>
                            <w:position w:val="5"/>
                          </w:rPr>
                          <w:t>¥ 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TSBA &amp;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LFT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and</w:t>
                        </w:r>
                      </w:p>
                      <w:p>
                        <w:pPr>
                          <w:ind w:left="343"/>
                          <w:spacing w:line="160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consider induction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17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by</w:t>
                        </w:r>
                      </w:p>
                      <w:p>
                        <w:pPr>
                          <w:ind w:left="86"/>
                          <w:spacing w:line="162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position w:val="2"/>
                          </w:rPr>
                          <w:t>39 completed weeks’ ges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424242"/>
                            <w:spacing w:val="-1"/>
                            <w:position w:val="2"/>
                          </w:rPr>
                          <w:t>tation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897280" behindDoc="0" locked="0" layoutInCell="1" allowOverlap="1">
            <wp:simplePos x="0" y="0"/>
            <wp:positionH relativeFrom="column">
              <wp:posOffset>6194986</wp:posOffset>
            </wp:positionH>
            <wp:positionV relativeFrom="paragraph">
              <wp:posOffset>233381</wp:posOffset>
            </wp:positionV>
            <wp:extent cx="1158341" cy="690283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341" cy="690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8" style="position:absolute;margin-left:282.028pt;margin-top:8.42249pt;mso-position-vertical-relative:text;mso-position-horizontal-relative:text;width:72pt;height:9.8pt;z-index:252944384;" filled="false" strokecolor="#1D1D1B" strokeweight="0.50pt" coordsize="1440,196" coordorigin="0,0" path="m5,195l5,89c5,42,42,5,89,5l1350,5c1396,5,1434,42,1434,89l1434,195e">
            <v:stroke joinstyle="miter"/>
          </v:shape>
        </w:pict>
      </w:r>
      <w:r>
        <w:pict>
          <v:shape id="_x0000_s410" style="position:absolute;margin-left:434.157pt;margin-top:8.42249pt;mso-position-vertical-relative:text;mso-position-horizontal-relative:text;width:99.75pt;height:9.8pt;z-index:252940288;" filled="false" strokecolor="#1D1D1B" strokeweight="0.50pt" coordsize="1995,196" coordorigin="0,0" path="m5,195l5,89c5,42,39,5,82,5l1912,5c1955,5,1989,42,1989,89l1989,195e">
            <v:stroke joinstyle="miter"/>
          </v:shape>
        </w:pict>
      </w:r>
      <w:r>
        <w:pict>
          <v:rect id="_x0000_s412" style="position:absolute;margin-left:586.793pt;margin-top:18.3765pt;mso-position-vertical-relative:text;mso-position-horizontal-relative:text;width:91.25pt;height:54.4pt;z-index:252895232;" fillcolor="#FAF4E7" filled="true" stroked="false"/>
        </w:pict>
      </w:r>
      <w:r>
        <w:rPr>
          <w:position w:val="-7"/>
        </w:rPr>
        <w:drawing>
          <wp:inline distT="0" distB="0" distL="0" distR="0">
            <wp:extent cx="1655356" cy="236461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5356" cy="23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>
          <w:sz w:val="21"/>
        </w:rPr>
      </w:pPr>
      <w:r>
        <w:pict>
          <v:shape id="_x0000_s414" style="position:absolute;margin-left:126.661pt;margin-top:1.36639pt;mso-position-vertical-relative:text;mso-position-horizontal-relative:text;width:55.25pt;height:23.95pt;z-index:25293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4"/>
                    <w:spacing w:before="20" w:line="15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TSBA</w:t>
                  </w:r>
                  <w:r>
                    <w:rPr>
                      <w:sz w:val="12"/>
                      <w:szCs w:val="12"/>
                      <w:color w:val="424242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normal</w:t>
                  </w:r>
                </w:p>
                <w:p>
                  <w:pPr>
                    <w:pStyle w:val="BodyText"/>
                    <w:ind w:left="124"/>
                    <w:spacing w:line="15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ALT/AST</w:t>
                  </w:r>
                  <w:r>
                    <w:rPr>
                      <w:sz w:val="12"/>
                      <w:szCs w:val="12"/>
                      <w:color w:val="424242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raised</w:t>
                  </w:r>
                </w:p>
                <w:p>
                  <w:pPr>
                    <w:pStyle w:val="BodyText"/>
                    <w:ind w:left="20"/>
                    <w:spacing w:before="16" w:line="19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Manage as</w:t>
                  </w:r>
                  <w:r>
                    <w:rPr>
                      <w:sz w:val="12"/>
                      <w:szCs w:val="12"/>
                      <w:color w:val="424242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Group</w:t>
                  </w:r>
                  <w:r>
                    <w:rPr>
                      <w:sz w:val="12"/>
                      <w:szCs w:val="12"/>
                      <w:color w:val="42424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416" style="position:absolute;margin-left:64.2419pt;margin-top:1.36639pt;mso-position-vertical-relative:text;mso-position-horizontal-relative:text;width:51.75pt;height:25.8pt;z-index:25293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0"/>
                    <w:spacing w:before="19" w:line="2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TSBA</w:t>
                  </w:r>
                  <w:r>
                    <w:rPr>
                      <w:sz w:val="12"/>
                      <w:szCs w:val="12"/>
                      <w:color w:val="424242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normal</w:t>
                  </w:r>
                  <w:r>
                    <w:rPr>
                      <w:sz w:val="12"/>
                      <w:szCs w:val="12"/>
                      <w:color w:val="424242"/>
                    </w:rPr>
                    <w:t xml:space="preserve">     </w:t>
                  </w:r>
                  <w:r>
                    <w:rPr>
                      <w:sz w:val="12"/>
                      <w:szCs w:val="12"/>
                      <w:color w:val="424242"/>
                      <w:spacing w:val="3"/>
                    </w:rPr>
                    <w:t>ALT/AST normal</w:t>
                  </w:r>
                  <w:r>
                    <w:rPr>
                      <w:sz w:val="12"/>
                      <w:szCs w:val="12"/>
                      <w:color w:val="424242"/>
                      <w:spacing w:val="2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Continue as</w:t>
                  </w:r>
                  <w:r>
                    <w:rPr>
                      <w:sz w:val="12"/>
                      <w:szCs w:val="12"/>
                      <w:color w:val="42424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above</w:t>
                  </w:r>
                </w:p>
              </w:txbxContent>
            </v:textbox>
          </v:shape>
        </w:pict>
      </w:r>
      <w:r>
        <w:pict>
          <v:shape id="_x0000_s418" style="position:absolute;margin-left:258.367pt;margin-top:1.36639pt;mso-position-vertical-relative:text;mso-position-horizontal-relative:text;width:51.75pt;height:25.8pt;z-index:25293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0"/>
                    <w:spacing w:before="19" w:line="2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TSBA</w:t>
                  </w:r>
                  <w:r>
                    <w:rPr>
                      <w:sz w:val="12"/>
                      <w:szCs w:val="12"/>
                      <w:color w:val="424242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normal</w:t>
                  </w:r>
                  <w:r>
                    <w:rPr>
                      <w:sz w:val="12"/>
                      <w:szCs w:val="12"/>
                      <w:color w:val="424242"/>
                    </w:rPr>
                    <w:t xml:space="preserve">     </w:t>
                  </w:r>
                  <w:r>
                    <w:rPr>
                      <w:sz w:val="12"/>
                      <w:szCs w:val="12"/>
                      <w:color w:val="424242"/>
                      <w:spacing w:val="5"/>
                    </w:rPr>
                    <w:t>ALT/AST raised</w:t>
                  </w:r>
                  <w:r>
                    <w:rPr>
                      <w:sz w:val="12"/>
                      <w:szCs w:val="12"/>
                      <w:color w:val="424242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Continue as</w:t>
                  </w:r>
                  <w:r>
                    <w:rPr>
                      <w:sz w:val="12"/>
                      <w:szCs w:val="12"/>
                      <w:color w:val="42424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above</w:t>
                  </w:r>
                </w:p>
              </w:txbxContent>
            </v:textbox>
          </v:shape>
        </w:pict>
      </w:r>
      <w:r>
        <w:pict>
          <v:shape id="_x0000_s420" style="position:absolute;margin-left:190.579pt;margin-top:1.36639pt;mso-position-vertical-relative:text;mso-position-horizontal-relative:text;width:55.6pt;height:31.15pt;z-index:25293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7"/>
                    <w:spacing w:before="20" w:line="15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TSBA</w:t>
                  </w:r>
                  <w:r>
                    <w:rPr>
                      <w:sz w:val="12"/>
                      <w:szCs w:val="12"/>
                      <w:color w:val="42424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raised</w:t>
                  </w:r>
                </w:p>
                <w:p>
                  <w:pPr>
                    <w:pStyle w:val="BodyText"/>
                    <w:ind w:left="111"/>
                    <w:spacing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ALT/AST</w:t>
                  </w:r>
                  <w:r>
                    <w:rPr>
                      <w:sz w:val="12"/>
                      <w:szCs w:val="12"/>
                      <w:color w:val="424242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raised/</w:t>
                  </w:r>
                </w:p>
                <w:p>
                  <w:pPr>
                    <w:pStyle w:val="BodyText"/>
                    <w:ind w:left="375"/>
                    <w:spacing w:line="15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normal</w:t>
                  </w:r>
                </w:p>
                <w:p>
                  <w:pPr>
                    <w:pStyle w:val="BodyText"/>
                    <w:ind w:left="20"/>
                    <w:spacing w:before="16" w:line="19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Manage as</w:t>
                  </w:r>
                  <w:r>
                    <w:rPr>
                      <w:sz w:val="12"/>
                      <w:szCs w:val="12"/>
                      <w:color w:val="424242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Group</w:t>
                  </w:r>
                  <w:r>
                    <w:rPr>
                      <w:sz w:val="12"/>
                      <w:szCs w:val="12"/>
                      <w:color w:val="42424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422" style="position:absolute;margin-left:326.857pt;margin-top:1.36639pt;mso-position-vertical-relative:text;mso-position-horizontal-relative:text;width:55.6pt;height:31.15pt;z-index:25293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7"/>
                    <w:spacing w:before="20" w:line="15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TSBA</w:t>
                  </w:r>
                  <w:r>
                    <w:rPr>
                      <w:sz w:val="12"/>
                      <w:szCs w:val="12"/>
                      <w:color w:val="42424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raised</w:t>
                  </w:r>
                </w:p>
                <w:p>
                  <w:pPr>
                    <w:pStyle w:val="BodyText"/>
                    <w:ind w:left="111"/>
                    <w:spacing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ALT/AST</w:t>
                  </w:r>
                  <w:r>
                    <w:rPr>
                      <w:sz w:val="12"/>
                      <w:szCs w:val="12"/>
                      <w:color w:val="424242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raised/</w:t>
                  </w:r>
                </w:p>
                <w:p>
                  <w:pPr>
                    <w:pStyle w:val="BodyText"/>
                    <w:ind w:left="375"/>
                    <w:spacing w:line="15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normal</w:t>
                  </w:r>
                </w:p>
                <w:p>
                  <w:pPr>
                    <w:pStyle w:val="BodyText"/>
                    <w:ind w:left="20"/>
                    <w:spacing w:before="16" w:line="19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Manage as</w:t>
                  </w:r>
                  <w:r>
                    <w:rPr>
                      <w:sz w:val="12"/>
                      <w:szCs w:val="12"/>
                      <w:color w:val="424242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Group</w:t>
                  </w:r>
                  <w:r>
                    <w:rPr>
                      <w:sz w:val="12"/>
                      <w:szCs w:val="12"/>
                      <w:color w:val="42424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2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424" style="position:absolute;margin-left:495.042pt;margin-top:3.0014pt;mso-position-vertical-relative:text;mso-position-horizontal-relative:text;width:76.1pt;height:61.35pt;z-index:25290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5"/>
                    <w:spacing w:before="20" w:line="16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TSBA 40-100</w:t>
                  </w:r>
                  <w:r>
                    <w:rPr>
                      <w:sz w:val="12"/>
                      <w:szCs w:val="12"/>
                      <w:color w:val="424242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μmol/L and</w:t>
                  </w:r>
                </w:p>
                <w:p>
                  <w:pPr>
                    <w:pStyle w:val="BodyText"/>
                    <w:ind w:left="118"/>
                    <w:spacing w:line="15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&lt;37/40 weeks ‘gestation</w:t>
                  </w:r>
                </w:p>
                <w:p>
                  <w:pPr>
                    <w:pStyle w:val="BodyText"/>
                    <w:ind w:left="20"/>
                    <w:spacing w:line="16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1"/>
                    </w:rPr>
                    <w:t>Consider UDCA treatment**</w:t>
                  </w:r>
                </w:p>
                <w:p>
                  <w:pPr>
                    <w:pStyle w:val="BodyText"/>
                    <w:ind w:left="72"/>
                    <w:spacing w:line="16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Weekly</w:t>
                  </w:r>
                  <w:r>
                    <w:rPr>
                      <w:sz w:val="6"/>
                      <w:szCs w:val="6"/>
                      <w:color w:val="424242"/>
                      <w:spacing w:val="-1"/>
                      <w:position w:val="5"/>
                    </w:rPr>
                    <w:t>¥ 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TSBA &amp;</w:t>
                  </w:r>
                  <w:r>
                    <w:rPr>
                      <w:sz w:val="12"/>
                      <w:szCs w:val="12"/>
                      <w:color w:val="424242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LFT</w:t>
                  </w:r>
                  <w:r>
                    <w:rPr>
                      <w:sz w:val="12"/>
                      <w:szCs w:val="12"/>
                      <w:color w:val="424242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and</w:t>
                  </w:r>
                </w:p>
                <w:p>
                  <w:pPr>
                    <w:pStyle w:val="BodyText"/>
                    <w:ind w:left="31"/>
                    <w:spacing w:line="15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consider induction</w:t>
                  </w:r>
                  <w:r>
                    <w:rPr>
                      <w:sz w:val="12"/>
                      <w:szCs w:val="12"/>
                      <w:color w:val="424242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by 39/40</w:t>
                  </w:r>
                </w:p>
                <w:p>
                  <w:pPr>
                    <w:pStyle w:val="BodyText"/>
                    <w:ind w:left="314"/>
                    <w:spacing w:line="162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position w:val="2"/>
                    </w:rPr>
                    <w:t>weeks’ gestation</w:t>
                  </w:r>
                </w:p>
                <w:p>
                  <w:pPr>
                    <w:ind w:left="762"/>
                    <w:spacing w:before="33" w:line="190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6350" cy="120675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0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426" style="position:absolute;margin-left:594.533pt;margin-top:2.93262pt;mso-position-vertical-relative:text;mso-position-horizontal-relative:text;width:76.1pt;height:61.4pt;z-index:25289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"/>
                    <w:spacing w:before="20" w:line="16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TSBA &gt;100</w:t>
                  </w:r>
                  <w:r>
                    <w:rPr>
                      <w:sz w:val="12"/>
                      <w:szCs w:val="12"/>
                      <w:color w:val="424242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μmol/L and/or</w:t>
                  </w:r>
                </w:p>
                <w:p>
                  <w:pPr>
                    <w:pStyle w:val="BodyText"/>
                    <w:ind w:left="118"/>
                    <w:spacing w:line="15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&gt;34/40 weeks’ gestation</w:t>
                  </w:r>
                </w:p>
                <w:p>
                  <w:pPr>
                    <w:pStyle w:val="BodyText"/>
                    <w:ind w:left="20"/>
                    <w:spacing w:line="16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1"/>
                    </w:rPr>
                    <w:t>Consider UDCA treatment**</w:t>
                  </w:r>
                </w:p>
                <w:p>
                  <w:pPr>
                    <w:pStyle w:val="BodyText"/>
                    <w:ind w:left="249"/>
                    <w:spacing w:line="16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Weekly</w:t>
                  </w:r>
                  <w:r>
                    <w:rPr>
                      <w:sz w:val="6"/>
                      <w:szCs w:val="6"/>
                      <w:color w:val="424242"/>
                      <w:spacing w:val="-1"/>
                      <w:position w:val="5"/>
                    </w:rPr>
                    <w:t>¥</w:t>
                  </w:r>
                  <w:r>
                    <w:rPr>
                      <w:sz w:val="6"/>
                      <w:szCs w:val="6"/>
                      <w:color w:val="424242"/>
                      <w:spacing w:val="5"/>
                      <w:w w:val="104"/>
                      <w:position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BA &amp;</w:t>
                  </w:r>
                  <w:r>
                    <w:rPr>
                      <w:sz w:val="12"/>
                      <w:szCs w:val="12"/>
                      <w:color w:val="424242"/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LFT</w:t>
                  </w:r>
                </w:p>
                <w:p>
                  <w:pPr>
                    <w:pStyle w:val="BodyText"/>
                    <w:ind w:left="50"/>
                    <w:spacing w:line="15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  <w:position w:val="2"/>
                    </w:rPr>
                    <w:t>Recommend delivery from</w:t>
                  </w:r>
                </w:p>
                <w:p>
                  <w:pPr>
                    <w:pStyle w:val="BodyText"/>
                    <w:ind w:left="216"/>
                    <w:spacing w:line="162" w:lineRule="exact"/>
                    <w:rPr>
                      <w:sz w:val="6"/>
                      <w:szCs w:val="6"/>
                    </w:rPr>
                  </w:pPr>
                  <w:r>
                    <w:rPr>
                      <w:sz w:val="12"/>
                      <w:szCs w:val="12"/>
                      <w:color w:val="424242"/>
                      <w:position w:val="2"/>
                    </w:rPr>
                    <w:t>35 weeks’ gestation</w:t>
                  </w:r>
                  <w:r>
                    <w:rPr>
                      <w:sz w:val="6"/>
                      <w:szCs w:val="6"/>
                      <w:color w:val="424242"/>
                      <w:position w:val="5"/>
                    </w:rPr>
                    <w:t>‡</w:t>
                  </w:r>
                </w:p>
                <w:p>
                  <w:pPr>
                    <w:ind w:left="752"/>
                    <w:spacing w:before="34" w:line="190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6350" cy="120675"/>
                        <wp:effectExtent l="0" t="0" r="0" b="0"/>
                        <wp:docPr id="236" name="IM 2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6" name="IM 236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0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2908544" behindDoc="0" locked="0" layoutInCell="1" allowOverlap="1">
            <wp:simplePos x="0" y="0"/>
            <wp:positionH relativeFrom="column">
              <wp:posOffset>6194986</wp:posOffset>
            </wp:positionH>
            <wp:positionV relativeFrom="paragraph">
              <wp:posOffset>158853</wp:posOffset>
            </wp:positionV>
            <wp:extent cx="1158329" cy="344703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329" cy="344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07520" behindDoc="0" locked="0" layoutInCell="1" allowOverlap="1">
            <wp:simplePos x="0" y="0"/>
            <wp:positionH relativeFrom="column">
              <wp:posOffset>6194986</wp:posOffset>
            </wp:positionH>
            <wp:positionV relativeFrom="paragraph">
              <wp:posOffset>158853</wp:posOffset>
            </wp:positionV>
            <wp:extent cx="1158341" cy="344703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341" cy="344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1735"/>
        <w:spacing w:line="543" w:lineRule="exact"/>
        <w:rPr/>
      </w:pPr>
      <w:r>
        <w:pict>
          <v:shape id="_x0000_s428" style="position:absolute;margin-left:533.398pt;margin-top:26.9156pt;mso-position-vertical-relative:text;mso-position-horizontal-relative:text;width:0.5pt;height:9.85pt;z-index:252950528;" filled="false" strokecolor="#1D1D1B" strokeweight="0.50pt" coordsize="10,197" coordorigin="0,0" path="m5,0l5,196e">
            <v:stroke joinstyle="miter"/>
          </v:shape>
        </w:pict>
      </w:r>
      <w:r>
        <w:pict>
          <v:shape id="_x0000_s430" style="position:absolute;margin-left:632.397pt;margin-top:27.1056pt;mso-position-vertical-relative:text;mso-position-horizontal-relative:text;width:0.5pt;height:9.65pt;z-index:252951552;" filled="false" strokecolor="#1D1D1B" strokeweight="0.50pt" coordsize="10,192" coordorigin="0,0" path="m5,0l5,192e">
            <v:stroke joinstyle="miter"/>
          </v:shape>
        </w:pict>
      </w:r>
      <w:r>
        <w:pict>
          <v:shape id="_x0000_s432" style="position:absolute;margin-left:493.319pt;margin-top:4.71437pt;mso-position-vertical-relative:text;mso-position-horizontal-relative:text;width:78.8pt;height:17.85pt;z-index:25293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0" w:right="20" w:hanging="380"/>
                    <w:spacing w:before="19" w:line="27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Stop treatment with</w:t>
                  </w:r>
                  <w:r>
                    <w:rPr>
                      <w:sz w:val="12"/>
                      <w:szCs w:val="12"/>
                      <w:color w:val="424242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UDCA at</w:t>
                  </w:r>
                  <w:r>
                    <w:rPr>
                      <w:sz w:val="12"/>
                      <w:szCs w:val="12"/>
                      <w:color w:val="42424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424242"/>
                      <w:spacing w:val="-1"/>
                    </w:rPr>
                    <w:t>time of delivery</w:t>
                  </w:r>
                </w:p>
              </w:txbxContent>
            </v:textbox>
          </v:shape>
        </w:pict>
      </w:r>
      <w:r>
        <w:rPr>
          <w:position w:val="-10"/>
        </w:rPr>
        <w:pict>
          <v:group id="_x0000_s434" style="mso-position-vertical-relative:line;mso-position-horizontal-relative:char;width:91.25pt;height:27.15pt;" filled="false" stroked="false" coordsize="1825,542" coordorigin="0,0">
            <v:shape id="_x0000_s436" style="position:absolute;left:0;top:0;width:1825;height:542;" filled="false" stroked="false" type="#_x0000_t75">
              <v:imagedata o:title="" r:id="rId178"/>
            </v:shape>
            <v:shape id="_x0000_s438" style="position:absolute;left:-20;top:-20;width:1865;height: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4"/>
                      <w:spacing w:before="61" w:line="16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24242"/>
                        <w:spacing w:val="-1"/>
                        <w:position w:val="2"/>
                      </w:rPr>
                      <w:t>Reduce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24242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24242"/>
                        <w:spacing w:val="-1"/>
                        <w:position w:val="2"/>
                      </w:rPr>
                      <w:t>UDCA gradually 2-4</w:t>
                    </w:r>
                  </w:p>
                  <w:p>
                    <w:pPr>
                      <w:ind w:left="128"/>
                      <w:spacing w:line="16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24242"/>
                        <w:position w:val="2"/>
                      </w:rPr>
                      <w:t>weeks post-delivery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24242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24242"/>
                        <w:position w:val="2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24242"/>
                        <w:spacing w:val="-1"/>
                        <w:position w:val="2"/>
                      </w:rPr>
                      <w:t>f ongoing</w:t>
                    </w:r>
                  </w:p>
                  <w:p>
                    <w:pPr>
                      <w:ind w:left="662"/>
                      <w:spacing w:before="35" w:line="192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24242"/>
                        <w:spacing w:val="-1"/>
                      </w:rPr>
                      <w:t>symptoms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038"/>
        <w:spacing w:before="260" w:line="162" w:lineRule="exact"/>
        <w:rPr>
          <w:sz w:val="12"/>
          <w:szCs w:val="12"/>
        </w:rPr>
      </w:pPr>
      <w:r>
        <w:drawing>
          <wp:anchor distT="0" distB="0" distL="0" distR="0" simplePos="0" relativeHeight="252884992" behindDoc="1" locked="0" layoutInCell="1" allowOverlap="1">
            <wp:simplePos x="0" y="0"/>
            <wp:positionH relativeFrom="column">
              <wp:posOffset>6194986</wp:posOffset>
            </wp:positionH>
            <wp:positionV relativeFrom="paragraph">
              <wp:posOffset>115277</wp:posOffset>
            </wp:positionV>
            <wp:extent cx="2444572" cy="518503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572" cy="518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83968" behindDoc="1" locked="0" layoutInCell="1" allowOverlap="1">
                <wp:simplePos x="0" y="0"/>
                <wp:positionH relativeFrom="column">
                  <wp:posOffset>6194986</wp:posOffset>
                </wp:positionH>
                <wp:positionV relativeFrom="paragraph">
                  <wp:posOffset>115277</wp:posOffset>
                </wp:positionV>
                <wp:extent cx="2444750" cy="518794"/>
                <wp:effectExtent l="0" t="0" r="0" b="0"/>
                <wp:wrapNone/>
                <wp:docPr id="244" name="Rect 244"/>
                <wp:cNvGraphicFramePr/>
                <a:graphic>
                  <a:graphicData uri="http://schemas.microsoft.com/office/word/2010/wordprocessingShape">
                    <wps:wsp>
                      <wps:cNvPr id="244" name="Rect 244"/>
                      <wps:cNvSpPr/>
                      <wps:spPr>
                        <a:xfrm>
                          <a:off x="6194986" y="115277"/>
                          <a:ext cx="2444750" cy="518794"/>
                        </a:xfrm>
                        <a:prstGeom prst="rect">
                          <a:avLst/>
                        </a:prstGeom>
                        <a:solidFill>
                          <a:srgbClr val="FAF7E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0" style="position:absolute;margin-left:487.794pt;margin-top:9.07697pt;mso-position-vertical-relative:text;mso-position-horizontal-relative:text;width:192.5pt;height:40.85pt;z-index:-250432512;" fillcolor="#FAF7EC" filled="true" stroked="false"/>
            </w:pict>
          </mc:Fallback>
        </mc:AlternateContent>
      </w:r>
      <w:r>
        <w:rPr>
          <w:sz w:val="12"/>
          <w:szCs w:val="12"/>
          <w:color w:val="424242"/>
          <w:position w:val="1"/>
        </w:rPr>
        <w:t>Ensure TSBA, ALT/AST and bilirubin retu</w:t>
      </w:r>
      <w:r>
        <w:rPr>
          <w:sz w:val="12"/>
          <w:szCs w:val="12"/>
          <w:color w:val="424242"/>
          <w:spacing w:val="-1"/>
          <w:position w:val="1"/>
        </w:rPr>
        <w:t>rn to</w:t>
      </w:r>
      <w:r>
        <w:rPr>
          <w:sz w:val="12"/>
          <w:szCs w:val="12"/>
          <w:color w:val="424242"/>
          <w:spacing w:val="8"/>
          <w:position w:val="1"/>
        </w:rPr>
        <w:t xml:space="preserve"> </w:t>
      </w:r>
      <w:r>
        <w:rPr>
          <w:sz w:val="12"/>
          <w:szCs w:val="12"/>
          <w:color w:val="424242"/>
          <w:spacing w:val="-1"/>
          <w:position w:val="1"/>
        </w:rPr>
        <w:t>normal within</w:t>
      </w:r>
      <w:r>
        <w:rPr>
          <w:sz w:val="12"/>
          <w:szCs w:val="12"/>
          <w:color w:val="424242"/>
          <w:spacing w:val="5"/>
          <w:position w:val="1"/>
        </w:rPr>
        <w:t xml:space="preserve"> </w:t>
      </w:r>
      <w:r>
        <w:rPr>
          <w:sz w:val="12"/>
          <w:szCs w:val="12"/>
          <w:color w:val="424242"/>
          <w:spacing w:val="-1"/>
          <w:position w:val="1"/>
        </w:rPr>
        <w:t>3</w:t>
      </w:r>
    </w:p>
    <w:p>
      <w:pPr>
        <w:pStyle w:val="BodyText"/>
        <w:ind w:left="9876"/>
        <w:spacing w:line="160" w:lineRule="exact"/>
        <w:rPr>
          <w:sz w:val="12"/>
          <w:szCs w:val="12"/>
        </w:rPr>
      </w:pPr>
      <w:r>
        <w:rPr>
          <w:sz w:val="12"/>
          <w:szCs w:val="12"/>
          <w:color w:val="424242"/>
          <w:position w:val="2"/>
        </w:rPr>
        <w:t>months of delivery, and</w:t>
      </w:r>
      <w:r>
        <w:rPr>
          <w:sz w:val="12"/>
          <w:szCs w:val="12"/>
          <w:color w:val="424242"/>
          <w:spacing w:val="8"/>
          <w:w w:val="101"/>
          <w:position w:val="2"/>
        </w:rPr>
        <w:t xml:space="preserve"> </w:t>
      </w:r>
      <w:r>
        <w:rPr>
          <w:sz w:val="12"/>
          <w:szCs w:val="12"/>
          <w:color w:val="424242"/>
          <w:position w:val="2"/>
        </w:rPr>
        <w:t>if not</w:t>
      </w:r>
      <w:r>
        <w:rPr>
          <w:sz w:val="12"/>
          <w:szCs w:val="12"/>
          <w:color w:val="424242"/>
          <w:spacing w:val="7"/>
          <w:position w:val="2"/>
        </w:rPr>
        <w:t xml:space="preserve"> </w:t>
      </w:r>
      <w:r>
        <w:rPr>
          <w:sz w:val="12"/>
          <w:szCs w:val="12"/>
          <w:color w:val="424242"/>
          <w:position w:val="2"/>
        </w:rPr>
        <w:t>investigate </w:t>
      </w:r>
      <w:r>
        <w:rPr>
          <w:sz w:val="12"/>
          <w:szCs w:val="12"/>
          <w:color w:val="424242"/>
          <w:spacing w:val="-1"/>
          <w:position w:val="2"/>
        </w:rPr>
        <w:t>for underlying liver</w:t>
      </w:r>
      <w:r>
        <w:rPr>
          <w:sz w:val="12"/>
          <w:szCs w:val="12"/>
          <w:color w:val="424242"/>
          <w:spacing w:val="3"/>
          <w:position w:val="2"/>
        </w:rPr>
        <w:t xml:space="preserve"> </w:t>
      </w:r>
      <w:r>
        <w:rPr>
          <w:sz w:val="12"/>
          <w:szCs w:val="12"/>
          <w:color w:val="424242"/>
          <w:spacing w:val="-1"/>
          <w:position w:val="2"/>
        </w:rPr>
        <w:t>disease.</w:t>
      </w:r>
    </w:p>
    <w:p>
      <w:pPr>
        <w:pStyle w:val="BodyText"/>
        <w:ind w:left="9871"/>
        <w:spacing w:line="160" w:lineRule="exact"/>
        <w:rPr>
          <w:sz w:val="12"/>
          <w:szCs w:val="12"/>
        </w:rPr>
      </w:pPr>
      <w:r>
        <w:rPr>
          <w:sz w:val="12"/>
          <w:szCs w:val="12"/>
          <w:color w:val="424242"/>
          <w:position w:val="2"/>
        </w:rPr>
        <w:t>Consider genetic screening if family history of hepatobil</w:t>
      </w:r>
      <w:r>
        <w:rPr>
          <w:sz w:val="12"/>
          <w:szCs w:val="12"/>
          <w:color w:val="424242"/>
          <w:spacing w:val="-1"/>
          <w:position w:val="2"/>
        </w:rPr>
        <w:t>iary</w:t>
      </w:r>
      <w:r>
        <w:rPr>
          <w:sz w:val="12"/>
          <w:szCs w:val="12"/>
          <w:color w:val="424242"/>
          <w:spacing w:val="4"/>
          <w:position w:val="2"/>
        </w:rPr>
        <w:t xml:space="preserve"> </w:t>
      </w:r>
      <w:r>
        <w:rPr>
          <w:sz w:val="12"/>
          <w:szCs w:val="12"/>
          <w:color w:val="424242"/>
          <w:spacing w:val="-1"/>
          <w:position w:val="2"/>
        </w:rPr>
        <w:t>disease,</w:t>
      </w:r>
    </w:p>
    <w:p>
      <w:pPr>
        <w:pStyle w:val="BodyText"/>
        <w:ind w:left="10907"/>
        <w:spacing w:line="161" w:lineRule="exact"/>
        <w:rPr>
          <w:sz w:val="12"/>
          <w:szCs w:val="12"/>
        </w:rPr>
      </w:pPr>
      <w:r>
        <w:rPr>
          <w:sz w:val="12"/>
          <w:szCs w:val="12"/>
          <w:color w:val="424242"/>
          <w:spacing w:val="-1"/>
          <w:position w:val="2"/>
        </w:rPr>
        <w:t>early onset or severe</w:t>
      </w:r>
      <w:r>
        <w:rPr>
          <w:sz w:val="12"/>
          <w:szCs w:val="12"/>
          <w:color w:val="424242"/>
          <w:spacing w:val="23"/>
          <w:position w:val="2"/>
        </w:rPr>
        <w:t xml:space="preserve"> </w:t>
      </w:r>
      <w:r>
        <w:rPr>
          <w:sz w:val="12"/>
          <w:szCs w:val="12"/>
          <w:color w:val="424242"/>
          <w:spacing w:val="-1"/>
          <w:position w:val="2"/>
        </w:rPr>
        <w:t>disease</w:t>
      </w:r>
    </w:p>
    <w:p>
      <w:pPr>
        <w:pStyle w:val="BodyText"/>
        <w:ind w:left="745" w:right="627" w:firstLine="5"/>
        <w:spacing w:before="241" w:line="253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42336" behindDoc="0" locked="0" layoutInCell="1" allowOverlap="1">
                <wp:simplePos x="0" y="0"/>
                <wp:positionH relativeFrom="column">
                  <wp:posOffset>8446877</wp:posOffset>
                </wp:positionH>
                <wp:positionV relativeFrom="paragraph">
                  <wp:posOffset>1257618</wp:posOffset>
                </wp:positionV>
                <wp:extent cx="1670050" cy="168275"/>
                <wp:effectExtent l="0" t="0" r="0" b="0"/>
                <wp:wrapNone/>
                <wp:docPr id="246" name="TextBox 246"/>
                <wp:cNvGraphicFramePr/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5400000">
                          <a:off x="8446877" y="1257618"/>
                          <a:ext cx="1670050" cy="1682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5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9"/>
                              </w:rPr>
                              <w:t>Clinical</w:t>
                            </w: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9"/>
                              </w:rPr>
                              <w:t>Practice</w:t>
                            </w: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065A4"/>
                                <w:spacing w:val="9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2" style="position:absolute;margin-left:665.108pt;margin-top:99.0251pt;mso-position-vertical-relative:text;mso-position-horizontal-relative:text;width:131.5pt;height:13.25pt;z-index:25294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5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065A4"/>
                          <w:spacing w:val="9"/>
                        </w:rPr>
                        <w:t>Clinical</w:t>
                      </w:r>
                      <w:r>
                        <w:rPr>
                          <w:sz w:val="19"/>
                          <w:szCs w:val="19"/>
                          <w:color w:val="0065A4"/>
                          <w:spacing w:val="29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065A4"/>
                          <w:spacing w:val="9"/>
                        </w:rPr>
                        <w:t>Practice</w:t>
                      </w:r>
                      <w:r>
                        <w:rPr>
                          <w:sz w:val="19"/>
                          <w:szCs w:val="19"/>
                          <w:color w:val="0065A4"/>
                          <w:spacing w:val="2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065A4"/>
                          <w:spacing w:val="9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3"/>
          <w:szCs w:val="13"/>
          <w:spacing w:val="9"/>
        </w:rPr>
        <w:t>Fig. 7.  Intrahepatic cholestasis of pregnancy ma</w:t>
      </w:r>
      <w:r>
        <w:rPr>
          <w:sz w:val="13"/>
          <w:szCs w:val="13"/>
          <w:spacing w:val="8"/>
        </w:rPr>
        <w:t>nagement algorithm.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*Bilirubin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concentrations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are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rarely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raised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ICP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if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marked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or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persistent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investigations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performed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identify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cause.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</w:t>
      </w:r>
      <w:r>
        <w:rPr>
          <w:sz w:val="9"/>
          <w:szCs w:val="9"/>
          <w:spacing w:val="8"/>
          <w:position w:val="6"/>
        </w:rPr>
        <w:t>¥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TSBA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(non-fasting) should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 checked at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least weekly as they may continue to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rise with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advancing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gestation.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**UDCA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protects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against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spontaneous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preterm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birth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singleton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may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also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protect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against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stillbirth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9"/>
          <w:szCs w:val="9"/>
          <w:spacing w:val="7"/>
          <w:position w:val="6"/>
        </w:rPr>
        <w:t>‡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The risk of stillbirth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rises markedly from 35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weeks’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gestation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with TSBA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7"/>
          <w:position w:val="-4"/>
        </w:rPr>
        <w:t>-</w:t>
      </w:r>
      <w:r>
        <w:rPr>
          <w:sz w:val="13"/>
          <w:szCs w:val="13"/>
          <w:spacing w:val="7"/>
        </w:rPr>
        <w:t>&gt;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100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μ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mol/L. AFLP,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acute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fatty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pregnancy; ALT,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alanine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aminotransferase;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AMA,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anti-mitochondrial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antibody;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ANA,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antinuclear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antibody; AST, aspartate aminotransferase;</w:t>
      </w:r>
      <w:r>
        <w:rPr>
          <w:rFonts w:ascii="Times New Roman" w:hAnsi="Times New Roman" w:eastAsia="Times New Roman" w:cs="Times New Roman"/>
          <w:sz w:val="13"/>
          <w:szCs w:val="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HCV,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hepatitis C virus;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HELLP,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haemolysis elevated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enzymes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low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platelets;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ICP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;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intrahepatic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cholestasis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pregnancy;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SMA,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smooth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muscle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antibody;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TSBA,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total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serum</w:t>
      </w:r>
      <w:r>
        <w:rPr>
          <w:rFonts w:ascii="Times New Roman" w:hAnsi="Times New Roman" w:eastAsia="Times New Roman" w:cs="Times New Roman"/>
          <w:sz w:val="13"/>
          <w:szCs w:val="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bile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acids;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US,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ultrasound;</w:t>
      </w:r>
      <w:r>
        <w:rPr>
          <w:rFonts w:ascii="Times New Roman" w:hAnsi="Times New Roman" w:eastAsia="Times New Roman" w:cs="Times New Roman"/>
          <w:sz w:val="13"/>
          <w:szCs w:val="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UDCA,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ursodeoxycholic</w:t>
      </w:r>
      <w:r>
        <w:rPr>
          <w:rFonts w:ascii="Times New Roman" w:hAnsi="Times New Roman" w:eastAsia="Times New Roman" w:cs="Times New Roman"/>
          <w:sz w:val="13"/>
          <w:szCs w:val="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acid.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[A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downloadable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version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this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ﬁgure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available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supplementary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material]</w:t>
      </w:r>
    </w:p>
    <w:p>
      <w:pPr>
        <w:spacing w:line="253" w:lineRule="auto"/>
        <w:sectPr>
          <w:footerReference w:type="default" r:id="rId124"/>
          <w:pgSz w:w="15875" w:h="11906"/>
          <w:pgMar w:top="400" w:right="568" w:bottom="400" w:left="614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89"/>
        <w:rPr/>
      </w:pPr>
      <w:r/>
    </w:p>
    <w:p>
      <w:pPr>
        <w:spacing w:before="88"/>
        <w:rPr/>
      </w:pPr>
      <w:r/>
    </w:p>
    <w:p>
      <w:pPr>
        <w:sectPr>
          <w:footerReference w:type="default" r:id="rId180"/>
          <w:pgSz w:w="11906" w:h="15875"/>
          <w:pgMar w:top="400" w:right="849" w:bottom="798" w:left="839" w:header="0" w:footer="614" w:gutter="0"/>
          <w:cols w:equalWidth="0" w:num="1">
            <w:col w:w="10217" w:space="0"/>
          </w:cols>
        </w:sectPr>
        <w:rPr/>
      </w:pPr>
    </w:p>
    <w:p>
      <w:pPr>
        <w:ind w:left="15" w:right="125"/>
        <w:spacing w:before="51" w:line="2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exclude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ICP,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464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test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value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settings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measurement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possible.</w:t>
      </w:r>
    </w:p>
    <w:p>
      <w:pPr>
        <w:pStyle w:val="BodyText"/>
        <w:ind w:right="112" w:firstLine="9"/>
        <w:spacing w:before="173" w:line="258" w:lineRule="auto"/>
        <w:jc w:val="both"/>
        <w:rPr/>
      </w:pPr>
      <w:r>
        <w:rPr>
          <w:spacing w:val="12"/>
        </w:rPr>
        <w:t>For  pregnant</w:t>
      </w:r>
      <w:r>
        <w:rPr>
          <w:spacing w:val="27"/>
        </w:rPr>
        <w:t xml:space="preserve">  </w:t>
      </w:r>
      <w:r>
        <w:rPr>
          <w:spacing w:val="12"/>
        </w:rPr>
        <w:t>women</w:t>
      </w:r>
      <w:r>
        <w:rPr>
          <w:spacing w:val="23"/>
          <w:w w:val="101"/>
        </w:rPr>
        <w:t xml:space="preserve">  </w:t>
      </w:r>
      <w:r>
        <w:rPr>
          <w:spacing w:val="12"/>
        </w:rPr>
        <w:t>with  intrahepatic   cholestasis  of</w:t>
      </w:r>
      <w:r>
        <w:rPr/>
        <w:t xml:space="preserve"> </w:t>
      </w:r>
      <w:r>
        <w:rPr>
          <w:spacing w:val="11"/>
        </w:rPr>
        <w:t>pregnancy,</w:t>
      </w:r>
      <w:r>
        <w:rPr>
          <w:spacing w:val="46"/>
        </w:rPr>
        <w:t xml:space="preserve"> </w:t>
      </w:r>
      <w:r>
        <w:rPr>
          <w:spacing w:val="11"/>
        </w:rPr>
        <w:t>is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use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38"/>
          <w:w w:val="101"/>
        </w:rPr>
        <w:t xml:space="preserve"> </w:t>
      </w:r>
      <w:r>
        <w:rPr>
          <w:spacing w:val="11"/>
        </w:rPr>
        <w:t>ursodeoxycholic</w:t>
      </w:r>
      <w:r>
        <w:rPr>
          <w:spacing w:val="46"/>
          <w:w w:val="101"/>
        </w:rPr>
        <w:t xml:space="preserve"> </w:t>
      </w:r>
      <w:r>
        <w:rPr>
          <w:spacing w:val="11"/>
        </w:rPr>
        <w:t>acid</w:t>
      </w:r>
      <w:r>
        <w:rPr>
          <w:spacing w:val="46"/>
        </w:rPr>
        <w:t xml:space="preserve"> </w:t>
      </w:r>
      <w:r>
        <w:rPr>
          <w:spacing w:val="11"/>
        </w:rPr>
        <w:t>(or</w:t>
      </w:r>
      <w:r>
        <w:rPr>
          <w:spacing w:val="40"/>
          <w:w w:val="102"/>
        </w:rPr>
        <w:t xml:space="preserve"> </w:t>
      </w:r>
      <w:r>
        <w:rPr>
          <w:spacing w:val="11"/>
        </w:rPr>
        <w:t>other</w:t>
      </w:r>
      <w:r>
        <w:rPr/>
        <w:t xml:space="preserve"> </w:t>
      </w:r>
      <w:r>
        <w:rPr>
          <w:spacing w:val="10"/>
        </w:rPr>
        <w:t>therapies  for</w:t>
      </w:r>
      <w:r>
        <w:rPr>
          <w:spacing w:val="3"/>
        </w:rPr>
        <w:t xml:space="preserve">  </w:t>
      </w:r>
      <w:r>
        <w:rPr>
          <w:spacing w:val="10"/>
        </w:rPr>
        <w:t>cholestatic  disease,  e.g</w:t>
      </w:r>
      <w:r>
        <w:rPr>
          <w:spacing w:val="9"/>
        </w:rPr>
        <w:t>.,  rifampicin)  more</w:t>
      </w:r>
      <w:r>
        <w:rPr/>
        <w:t xml:space="preserve"> </w:t>
      </w:r>
      <w:r>
        <w:rPr>
          <w:spacing w:val="13"/>
        </w:rPr>
        <w:t>effective</w:t>
      </w:r>
      <w:r>
        <w:rPr>
          <w:spacing w:val="23"/>
        </w:rPr>
        <w:t xml:space="preserve"> </w:t>
      </w:r>
      <w:r>
        <w:rPr>
          <w:spacing w:val="13"/>
        </w:rPr>
        <w:t>than no</w:t>
      </w:r>
      <w:r>
        <w:rPr>
          <w:spacing w:val="21"/>
          <w:w w:val="102"/>
        </w:rPr>
        <w:t xml:space="preserve"> </w:t>
      </w:r>
      <w:r>
        <w:rPr>
          <w:spacing w:val="13"/>
        </w:rPr>
        <w:t>treatment</w:t>
      </w:r>
      <w:r>
        <w:rPr>
          <w:spacing w:val="12"/>
        </w:rPr>
        <w:t xml:space="preserve"> to improve</w:t>
      </w:r>
      <w:r>
        <w:rPr>
          <w:spacing w:val="16"/>
          <w:w w:val="101"/>
        </w:rPr>
        <w:t xml:space="preserve"> </w:t>
      </w:r>
      <w:r>
        <w:rPr>
          <w:spacing w:val="12"/>
        </w:rPr>
        <w:t>a)</w:t>
      </w:r>
      <w:r>
        <w:rPr>
          <w:spacing w:val="16"/>
        </w:rPr>
        <w:t xml:space="preserve"> </w:t>
      </w:r>
      <w:r>
        <w:rPr>
          <w:spacing w:val="12"/>
        </w:rPr>
        <w:t>maternal symp-</w:t>
      </w:r>
      <w:r>
        <w:rPr/>
        <w:t xml:space="preserve"> </w:t>
      </w:r>
      <w:r>
        <w:rPr>
          <w:spacing w:val="11"/>
        </w:rPr>
        <w:t>toms,</w:t>
      </w:r>
      <w:r>
        <w:rPr>
          <w:spacing w:val="58"/>
          <w:w w:val="101"/>
        </w:rPr>
        <w:t xml:space="preserve"> </w:t>
      </w:r>
      <w:r>
        <w:rPr>
          <w:spacing w:val="11"/>
        </w:rPr>
        <w:t>b)</w:t>
      </w:r>
      <w:r>
        <w:rPr>
          <w:spacing w:val="43"/>
        </w:rPr>
        <w:t xml:space="preserve"> </w:t>
      </w:r>
      <w:r>
        <w:rPr>
          <w:spacing w:val="11"/>
        </w:rPr>
        <w:t>maternal</w:t>
      </w:r>
      <w:r>
        <w:rPr>
          <w:spacing w:val="37"/>
          <w:w w:val="102"/>
        </w:rPr>
        <w:t xml:space="preserve"> </w:t>
      </w:r>
      <w:r>
        <w:rPr>
          <w:spacing w:val="11"/>
        </w:rPr>
        <w:t>hepatic</w:t>
      </w:r>
      <w:r>
        <w:rPr>
          <w:spacing w:val="47"/>
        </w:rPr>
        <w:t xml:space="preserve"> </w:t>
      </w:r>
      <w:r>
        <w:rPr>
          <w:spacing w:val="11"/>
        </w:rPr>
        <w:t>dysfunction,</w:t>
      </w:r>
      <w:r>
        <w:rPr/>
        <w:t xml:space="preserve">  </w:t>
      </w:r>
      <w:r>
        <w:rPr>
          <w:spacing w:val="11"/>
        </w:rPr>
        <w:t>c)</w:t>
      </w:r>
      <w:r>
        <w:rPr>
          <w:spacing w:val="43"/>
          <w:w w:val="101"/>
        </w:rPr>
        <w:t xml:space="preserve"> </w:t>
      </w:r>
      <w:r>
        <w:rPr>
          <w:spacing w:val="11"/>
        </w:rPr>
        <w:t>adverse</w:t>
      </w:r>
      <w:r>
        <w:rPr>
          <w:spacing w:val="35"/>
        </w:rPr>
        <w:t xml:space="preserve"> </w:t>
      </w:r>
      <w:r>
        <w:rPr>
          <w:spacing w:val="11"/>
        </w:rPr>
        <w:t>preg-</w:t>
      </w:r>
      <w:r>
        <w:rPr/>
        <w:t xml:space="preserve"> </w:t>
      </w:r>
      <w:r>
        <w:rPr>
          <w:spacing w:val="12"/>
        </w:rPr>
        <w:t>nancy outcomes?</w:t>
      </w:r>
    </w:p>
    <w:p>
      <w:pPr>
        <w:pStyle w:val="BodyText"/>
        <w:ind w:firstLine="10"/>
        <w:spacing w:before="215" w:line="4073" w:lineRule="exact"/>
        <w:rPr/>
      </w:pPr>
      <w:r>
        <w:rPr>
          <w:position w:val="-81"/>
        </w:rPr>
        <w:pict>
          <v:shape id="_x0000_s444" style="mso-position-vertical-relative:line;mso-position-horizontal-relative:char;width:249.2pt;height:203.6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Recommendations</w:t>
                  </w:r>
                </w:p>
                <w:p>
                  <w:pPr>
                    <w:ind w:left="373" w:right="179" w:hanging="183"/>
                    <w:spacing w:before="136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Ursodeoxycholic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acid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  maternal  pruritus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intrahepatic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cholestasis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preg-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nancy, despite having a relatively small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effect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on symptoms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 2;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  <w:p>
                  <w:pPr>
                    <w:ind w:left="368" w:right="179" w:hanging="178"/>
                    <w:spacing w:before="166" w:line="27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Additional therapies that may improve maternal pruritus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can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considered,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e.g.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rifampicin,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cholestyramine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guar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gum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activated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charcoal,  but  current  evidence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support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their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use    is    limited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(LoE   4;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weak    recommenda-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consensus).</w:t>
                  </w:r>
                </w:p>
                <w:p>
                  <w:pPr>
                    <w:ind w:left="368" w:right="179" w:hanging="178"/>
                    <w:spacing w:before="142" w:line="26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  intrahepatic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cholestasi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bile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acid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concentrations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-5"/>
                    </w:rPr>
                    <w:t>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40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mol/L,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>ursodeox-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ycholic acid 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be offered 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tre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reduce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spontaneous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preterm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birth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also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pro-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tective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against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stillbirth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(LoE  2;  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recommen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da-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ind w:left="16" w:right="125" w:firstLine="246"/>
        <w:spacing w:before="49" w:line="24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Pharmacological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therapies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treat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ICP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aim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relieve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 pruritus, improve maternal biochemical derangements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reduce the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verse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outcomes.</w:t>
      </w:r>
    </w:p>
    <w:p>
      <w:pPr>
        <w:ind w:left="12" w:right="125" w:firstLine="250"/>
        <w:spacing w:before="51" w:line="25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studied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several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mecha-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nisms of action that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improve the severity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hype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rcholanaemia,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reviewed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465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brief,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increases 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 secretory capacity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  hepatocytes,  mostly  via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post-tra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nscriptional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mechanisms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stimulate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vesicular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exocytosis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insertio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trans-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porters/channels  into  the  canalicular  me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mbrane,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465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en-</w:t>
      </w:r>
    </w:p>
    <w:p>
      <w:pPr>
        <w:ind w:left="16" w:right="3013" w:firstLine="5"/>
        <w:spacing w:before="11" w:line="25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446" style="position:absolute;margin-left:109.422pt;margin-top:-0.439545pt;mso-position-vertical-relative:text;mso-position-horizontal-relative:text;width:48.65pt;height:23.35pt;z-index:25295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" w:right="20" w:hanging="29"/>
                    <w:spacing w:before="19" w:line="26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bicarbonate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enhancing</w:t>
                  </w:r>
                </w:p>
              </w:txbxContent>
            </v:textbox>
          </v:shape>
        </w:pict>
      </w:r>
      <w:r>
        <w:pict>
          <v:shape id="_x0000_s448" style="position:absolute;margin-left:158.405pt;margin-top:-0.439545pt;mso-position-vertical-relative:text;mso-position-horizontal-relative:text;width:92.65pt;height:25.05pt;z-index:25295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87"/>
                    <w:spacing w:before="20" w:line="28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excretion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5"/>
                    </w:rPr>
                    <w:t>bile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5"/>
                    </w:rPr>
                    <w:t>formation.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5"/>
                    </w:rPr>
                    <w:t>UDCA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hances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chloride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cholangiocyte,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466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6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thereby</w:t>
      </w:r>
    </w:p>
    <w:p>
      <w:pPr>
        <w:ind w:left="11" w:right="125" w:firstLine="3"/>
        <w:spacing w:before="12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strengthens  the  ‘biliary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bicarbonate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umbrella’  that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protects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hepatocytes and cholangiocytes from biliary bile 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cid-mediated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damage.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467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intestine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ICP,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UDCA-induced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stimu-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lation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impaired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secretion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together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microbial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deconjugation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modiﬁcation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luminal concentrations of lithocholic acid, which may contribute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secretion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ileal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ﬁbroblast-growth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factor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19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thereby,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reduced synthesis of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bile acid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468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terms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protection  against  adverse  fetal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outcomes,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UDCA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protects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against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cholic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acid-induced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arrhyt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hmia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human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murine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cultures  of  fetal  cardiac  myocytes,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469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UDCA-treated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pregnancies,  the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fetuses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protected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against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abnormal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rate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variability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elevated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umbilical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venous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N-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terminal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B-type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natriuretic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ICP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pregnancies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  were  not  treated.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470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UDCA  has  been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three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placebo-controlled   blinded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trials,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  compared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cholestyramine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S-adenosyl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methionine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(SAMe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un-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blinded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trials.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reduc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conﬁrmed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meta-analysis.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" w:firstLine="9"/>
        <w:spacing w:before="96" w:line="251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magnitude of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itch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reduction was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limited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 the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largest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placebo-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controlled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trial,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which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included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pregnant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it</w:t>
      </w:r>
      <w:r>
        <w:rPr>
          <w:rFonts w:ascii="Times New Roman" w:hAnsi="Times New Roman" w:eastAsia="Times New Roman" w:cs="Times New Roman"/>
          <w:spacing w:val="9"/>
        </w:rPr>
        <w:t>ch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and postprandial serum bile acids </w:t>
      </w:r>
      <w:r>
        <w:rPr>
          <w:spacing w:val="8"/>
          <w:position w:val="-6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10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μ</w:t>
      </w:r>
      <w:r>
        <w:rPr>
          <w:rFonts w:ascii="Times New Roman" w:hAnsi="Times New Roman" w:eastAsia="Times New Roman" w:cs="Times New Roman"/>
          <w:spacing w:val="8"/>
        </w:rPr>
        <w:t>mol/L thus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not only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patients,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but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also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pregnant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other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causes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pruri-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tus.</w:t>
      </w:r>
      <w:r>
        <w:rPr>
          <w:rFonts w:ascii="Times New Roman" w:hAnsi="Times New Roman" w:eastAsia="Times New Roman" w:cs="Times New Roman"/>
          <w:spacing w:val="5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Cochrane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review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concluded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UDCA-mediated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reduction  in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pruritus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may  fa</w:t>
      </w:r>
      <w:r>
        <w:rPr>
          <w:rFonts w:ascii="Times New Roman" w:hAnsi="Times New Roman" w:eastAsia="Times New Roman" w:cs="Times New Roman"/>
          <w:spacing w:val="7"/>
        </w:rPr>
        <w:t>ll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below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minimum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clinically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worthwhile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effect,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although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severe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pruritus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even  a  mild  improvemen</w:t>
      </w:r>
      <w:r>
        <w:rPr>
          <w:rFonts w:ascii="Times New Roman" w:hAnsi="Times New Roman" w:eastAsia="Times New Roman" w:cs="Times New Roman"/>
          <w:spacing w:val="9"/>
        </w:rPr>
        <w:t>t  may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be  clinically  and  psycholog-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ically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beneﬁcial.</w:t>
      </w:r>
    </w:p>
    <w:p>
      <w:pPr>
        <w:pStyle w:val="BodyText"/>
        <w:ind w:left="2" w:right="1" w:firstLine="252"/>
        <w:spacing w:before="52" w:line="248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majority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trials,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maternal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ALT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bilirubin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concen-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trations   were    signiﬁcantly   reduced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451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472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474–477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6"/>
        </w:rPr>
        <w:t xml:space="preserve">      </w:t>
      </w:r>
      <w:r>
        <w:rPr>
          <w:rFonts w:ascii="Times New Roman" w:hAnsi="Times New Roman" w:eastAsia="Times New Roman" w:cs="Times New Roman"/>
          <w:spacing w:val="10"/>
        </w:rPr>
        <w:t>following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UDCA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treatment,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while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total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serum  bile  acid  concentr</w:t>
      </w:r>
      <w:r>
        <w:rPr>
          <w:rFonts w:ascii="Times New Roman" w:hAnsi="Times New Roman" w:eastAsia="Times New Roman" w:cs="Times New Roman"/>
          <w:spacing w:val="9"/>
        </w:rPr>
        <w:t>ations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(including</w:t>
      </w:r>
      <w:r>
        <w:rPr>
          <w:rFonts w:ascii="Times New Roman" w:hAnsi="Times New Roman" w:eastAsia="Times New Roman" w:cs="Times New Roman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UDCA) were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reduced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some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studies,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475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but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all.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476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trial,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maternal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serum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bile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acid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concen-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tration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only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reduced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pregnancies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where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concen-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tration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had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been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elevated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to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8"/>
          <w:position w:val="-6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40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μ</w:t>
      </w:r>
      <w:r>
        <w:rPr>
          <w:rFonts w:ascii="Times New Roman" w:hAnsi="Times New Roman" w:eastAsia="Times New Roman" w:cs="Times New Roman"/>
          <w:spacing w:val="8"/>
        </w:rPr>
        <w:t>mol/L</w:t>
      </w:r>
      <w:r>
        <w:rPr>
          <w:rFonts w:ascii="Times New Roman" w:hAnsi="Times New Roman" w:eastAsia="Times New Roman" w:cs="Times New Roman"/>
          <w:sz w:val="11"/>
          <w:szCs w:val="11"/>
          <w:spacing w:val="8"/>
          <w:position w:val="7"/>
        </w:rPr>
        <w:t>439</w:t>
      </w:r>
      <w:r>
        <w:rPr>
          <w:rFonts w:ascii="Times New Roman" w:hAnsi="Times New Roman" w:eastAsia="Times New Roman" w:cs="Times New Roman"/>
          <w:spacing w:val="8"/>
        </w:rPr>
        <w:t>.</w:t>
      </w:r>
    </w:p>
    <w:p>
      <w:pPr>
        <w:pStyle w:val="BodyText"/>
        <w:ind w:left="2" w:firstLine="251"/>
        <w:spacing w:before="2" w:line="25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2"/>
        </w:rPr>
        <w:t>Many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studies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have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</w:t>
      </w:r>
      <w:r>
        <w:rPr>
          <w:rFonts w:ascii="Times New Roman" w:hAnsi="Times New Roman" w:eastAsia="Times New Roman" w:cs="Times New Roman"/>
          <w:spacing w:val="11"/>
        </w:rPr>
        <w:t>oo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few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participants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able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reach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deﬁnitive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conclusions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about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relatively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rare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adverse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pregnancy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outcomes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such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stillbirth,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although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some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have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indicated</w:t>
      </w:r>
      <w:r>
        <w:rPr>
          <w:rFonts w:ascii="Times New Roman" w:hAnsi="Times New Roman" w:eastAsia="Times New Roman" w:cs="Times New Roman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pacing w:val="11"/>
        </w:rPr>
        <w:t>reduction</w:t>
      </w:r>
      <w:r>
        <w:rPr>
          <w:rFonts w:ascii="Times New Roman" w:hAnsi="Times New Roman" w:eastAsia="Times New Roman" w:cs="Times New Roman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pacing w:val="11"/>
        </w:rPr>
        <w:t>meconium-stained</w:t>
      </w:r>
      <w:r>
        <w:rPr>
          <w:rFonts w:ascii="Times New Roman" w:hAnsi="Times New Roman" w:eastAsia="Times New Roman" w:cs="Times New Roman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pacing w:val="11"/>
        </w:rPr>
        <w:t>amniot</w:t>
      </w:r>
      <w:r>
        <w:rPr>
          <w:rFonts w:ascii="Times New Roman" w:hAnsi="Times New Roman" w:eastAsia="Times New Roman" w:cs="Times New Roman"/>
          <w:spacing w:val="10"/>
        </w:rPr>
        <w:t>ic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-1"/>
        </w:rPr>
        <w:t>ﬂuid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472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474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6"/>
          </w:rPr>
          <w:t>477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5"/>
          <w:position w:val="6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-1"/>
        </w:rPr>
        <w:t>or pre</w:t>
      </w:r>
      <w:r>
        <w:rPr>
          <w:rFonts w:ascii="Times New Roman" w:hAnsi="Times New Roman" w:eastAsia="Times New Roman" w:cs="Times New Roman"/>
          <w:spacing w:val="10"/>
          <w:position w:val="-1"/>
        </w:rPr>
        <w:t>term birth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6"/>
          </w:rPr>
          <w:t>475–477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20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-1"/>
        </w:rPr>
        <w:t>following the use of UDCA</w:t>
      </w:r>
      <w:r>
        <w:rPr>
          <w:rFonts w:ascii="Times New Roman" w:hAnsi="Times New Roman" w:eastAsia="Times New Roman" w:cs="Times New Roman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during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pregnancy.  The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largest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placebo-contr</w:t>
      </w:r>
      <w:r>
        <w:rPr>
          <w:rFonts w:ascii="Times New Roman" w:hAnsi="Times New Roman" w:eastAsia="Times New Roman" w:cs="Times New Roman"/>
          <w:spacing w:val="10"/>
        </w:rPr>
        <w:t>olled  trial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evaluated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impact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  UDCA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on  a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composite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outcome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stillbirth,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preterm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birth,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neonatal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death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neonatal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unit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admission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did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show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impact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UDCA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treatment,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but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should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noted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appr</w:t>
      </w:r>
      <w:r>
        <w:rPr>
          <w:rFonts w:ascii="Times New Roman" w:hAnsi="Times New Roman" w:eastAsia="Times New Roman" w:cs="Times New Roman"/>
          <w:spacing w:val="11"/>
        </w:rPr>
        <w:t>oximately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75%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participants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had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serum bile acids </w:t>
      </w:r>
      <w:r>
        <w:rPr>
          <w:spacing w:val="11"/>
        </w:rPr>
        <w:t>&lt;</w:t>
      </w:r>
      <w:r>
        <w:rPr>
          <w:rFonts w:ascii="Times New Roman" w:hAnsi="Times New Roman" w:eastAsia="Times New Roman" w:cs="Times New Roman"/>
          <w:spacing w:val="11"/>
        </w:rPr>
        <w:t>40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μ</w:t>
      </w:r>
      <w:r>
        <w:rPr>
          <w:rFonts w:ascii="Times New Roman" w:hAnsi="Times New Roman" w:eastAsia="Times New Roman" w:cs="Times New Roman"/>
          <w:spacing w:val="11"/>
        </w:rPr>
        <w:t>mol/L at randomisation.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5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 sub</w:t>
      </w:r>
      <w:r>
        <w:rPr>
          <w:rFonts w:ascii="Times New Roman" w:hAnsi="Times New Roman" w:eastAsia="Times New Roman" w:cs="Times New Roman"/>
          <w:spacing w:val="10"/>
        </w:rPr>
        <w:t>sequent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IPD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meta-analysis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</w:t>
      </w:r>
      <w:r>
        <w:rPr>
          <w:rFonts w:ascii="Times New Roman" w:hAnsi="Times New Roman" w:eastAsia="Times New Roman" w:cs="Times New Roman"/>
          <w:spacing w:val="11"/>
        </w:rPr>
        <w:t>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obtained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data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from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6,974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ICP  in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34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studies,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4,726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whom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were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treated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with  UDCA,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demonstrated that when only randomised-controlled trials were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studied,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UDCA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protected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against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com</w:t>
      </w:r>
      <w:r>
        <w:rPr>
          <w:rFonts w:ascii="Times New Roman" w:hAnsi="Times New Roman" w:eastAsia="Times New Roman" w:cs="Times New Roman"/>
          <w:spacing w:val="12"/>
        </w:rPr>
        <w:t>posite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outcome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included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stillbirth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preterm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birth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number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needed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treat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15.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Furthermore,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pregnancies where the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</w:t>
      </w:r>
      <w:r>
        <w:rPr>
          <w:rFonts w:ascii="Times New Roman" w:hAnsi="Times New Roman" w:eastAsia="Times New Roman" w:cs="Times New Roman"/>
          <w:spacing w:val="10"/>
        </w:rPr>
        <w:t>ternal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maximal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serum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bile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acid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concentration was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spacing w:val="8"/>
          <w:position w:val="-5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40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μ</w:t>
      </w:r>
      <w:r>
        <w:rPr>
          <w:rFonts w:ascii="Times New Roman" w:hAnsi="Times New Roman" w:eastAsia="Times New Roman" w:cs="Times New Roman"/>
          <w:spacing w:val="7"/>
        </w:rPr>
        <w:t>mol/L,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UDCA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treatment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was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associated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signiﬁcant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reduction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spontaneous</w:t>
      </w:r>
      <w:r>
        <w:rPr>
          <w:rFonts w:ascii="Times New Roman" w:hAnsi="Times New Roman" w:eastAsia="Times New Roman" w:cs="Times New Roman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preterm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birth,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while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no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effect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UDCA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treat-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ment on the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rate of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preterm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birth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was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obser</w:t>
      </w:r>
      <w:r>
        <w:rPr>
          <w:rFonts w:ascii="Times New Roman" w:hAnsi="Times New Roman" w:eastAsia="Times New Roman" w:cs="Times New Roman"/>
          <w:spacing w:val="11"/>
        </w:rPr>
        <w:t>ved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pregnancies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where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maternal  serum  bile  acid  concen</w:t>
      </w:r>
      <w:r>
        <w:rPr>
          <w:rFonts w:ascii="Times New Roman" w:hAnsi="Times New Roman" w:eastAsia="Times New Roman" w:cs="Times New Roman"/>
          <w:spacing w:val="10"/>
        </w:rPr>
        <w:t>tration  was  </w:t>
      </w:r>
      <w:r>
        <w:rPr>
          <w:spacing w:val="10"/>
        </w:rPr>
        <w:t>&lt;</w:t>
      </w:r>
      <w:r>
        <w:rPr>
          <w:rFonts w:ascii="Times New Roman" w:hAnsi="Times New Roman" w:eastAsia="Times New Roman" w:cs="Times New Roman"/>
          <w:spacing w:val="10"/>
        </w:rPr>
        <w:t>40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μ</w:t>
      </w:r>
      <w:r>
        <w:rPr>
          <w:rFonts w:ascii="Times New Roman" w:hAnsi="Times New Roman" w:eastAsia="Times New Roman" w:cs="Times New Roman"/>
        </w:rPr>
        <w:t>mol</w:t>
      </w:r>
      <w:r>
        <w:rPr>
          <w:rFonts w:ascii="Times New Roman" w:hAnsi="Times New Roman" w:eastAsia="Times New Roman" w:cs="Times New Roman"/>
          <w:spacing w:val="7"/>
        </w:rPr>
        <w:t>/L.</w:t>
      </w:r>
    </w:p>
    <w:p>
      <w:pPr>
        <w:ind w:right="1" w:firstLine="240"/>
        <w:spacing w:before="48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been  fewer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treatments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ICP.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SAMe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eases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excretion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bili-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rubin  glucuronides  by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increasing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  expression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transporter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MRP2.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small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prove-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ments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acid,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ALT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bili-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rubin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concentrations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following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SAMe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treatment,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479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480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number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participants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only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21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combined.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Another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small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did  not  report  any  impact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  SAMe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derangements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pruritus.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481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Cholestyr-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amine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 activated charcoal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4"/>
            <w:position w:val="7"/>
          </w:rPr>
          <w:t>48</w:t>
        </w:r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each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reported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improve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abnormalities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study,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guar  gum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481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improved  maternal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pruritus,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cholestyr-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amine,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cholestyramine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less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arked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impact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UDCA.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retrospective,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observationa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study,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rifampicin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improved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concentrations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subgroup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sub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optimal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response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UDCA,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4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now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being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evaluated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TURRIFIC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randomised-controlled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trial.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  number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par-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ticipants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each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small;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Cochrane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concluded that there was insufﬁcient evidence that these 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rugs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efﬁcient  therapies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   ICP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  that   more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resear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needed.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473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Dexamethasone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did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</w:p>
    <w:p>
      <w:pPr>
        <w:spacing w:line="260" w:lineRule="auto"/>
        <w:sectPr>
          <w:type w:val="continuous"/>
          <w:pgSz w:w="11906" w:h="15875"/>
          <w:pgMar w:top="400" w:right="849" w:bottom="798" w:left="839" w:header="0" w:footer="614" w:gutter="0"/>
          <w:cols w:equalWidth="0" w:num="2">
            <w:col w:w="5126" w:space="100"/>
            <w:col w:w="4992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ind w:right="17"/>
        <w:spacing w:before="168" w:line="205" w:lineRule="auto"/>
        <w:jc w:val="right"/>
        <w:rPr>
          <w:sz w:val="19"/>
          <w:szCs w:val="19"/>
        </w:rPr>
      </w:pPr>
      <w:r>
        <w:rPr>
          <w:sz w:val="19"/>
          <w:szCs w:val="19"/>
          <w:color w:val="0065A4"/>
          <w:spacing w:val="9"/>
        </w:rPr>
        <w:t>Clinical</w:t>
      </w:r>
      <w:r>
        <w:rPr>
          <w:sz w:val="19"/>
          <w:szCs w:val="19"/>
          <w:color w:val="0065A4"/>
          <w:spacing w:val="29"/>
        </w:rPr>
        <w:t xml:space="preserve"> </w:t>
      </w:r>
      <w:r>
        <w:rPr>
          <w:sz w:val="19"/>
          <w:szCs w:val="19"/>
          <w:color w:val="0065A4"/>
          <w:spacing w:val="9"/>
        </w:rPr>
        <w:t>Practice</w:t>
      </w:r>
      <w:r>
        <w:rPr>
          <w:sz w:val="19"/>
          <w:szCs w:val="19"/>
          <w:color w:val="0065A4"/>
          <w:spacing w:val="23"/>
        </w:rPr>
        <w:t xml:space="preserve"> </w:t>
      </w:r>
      <w:r>
        <w:rPr>
          <w:sz w:val="19"/>
          <w:szCs w:val="19"/>
          <w:color w:val="0065A4"/>
          <w:spacing w:val="9"/>
        </w:rPr>
        <w:t>Guidelines</w:t>
      </w:r>
    </w:p>
    <w:p>
      <w:pPr>
        <w:spacing w:before="117"/>
        <w:rPr/>
      </w:pPr>
      <w:r/>
    </w:p>
    <w:p>
      <w:pPr>
        <w:sectPr>
          <w:footerReference w:type="default" r:id="rId181"/>
          <w:pgSz w:w="11906" w:h="15875"/>
          <w:pgMar w:top="400" w:right="833" w:bottom="798" w:left="848" w:header="0" w:footer="614" w:gutter="0"/>
          <w:cols w:equalWidth="0" w:num="1">
            <w:col w:w="10224" w:space="0"/>
          </w:cols>
        </w:sectPr>
        <w:rPr/>
      </w:pPr>
    </w:p>
    <w:p>
      <w:pPr>
        <w:ind w:left="4" w:right="126" w:firstLine="3"/>
        <w:spacing w:before="41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signiﬁcant</w:t>
      </w:r>
      <w:r>
        <w:rPr>
          <w:rFonts w:ascii="Times New Roman" w:hAnsi="Times New Roman" w:eastAsia="Times New Roman" w:cs="Times New Roman"/>
          <w:sz w:val="17"/>
          <w:szCs w:val="1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impact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biochemical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abnor-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malities  in  a  randomised-controlled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trial.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Fibrates  may  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considered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after the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ﬁrst trim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ester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pruritus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 women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pre-existing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cholestasis).</w:t>
      </w:r>
    </w:p>
    <w:p>
      <w:pPr>
        <w:pStyle w:val="BodyText"/>
        <w:ind w:right="126" w:firstLine="1"/>
        <w:spacing w:before="125" w:line="267" w:lineRule="auto"/>
        <w:jc w:val="both"/>
        <w:rPr/>
      </w:pPr>
      <w:r>
        <w:rPr>
          <w:spacing w:val="12"/>
        </w:rPr>
        <w:t>For</w:t>
      </w:r>
      <w:r>
        <w:rPr>
          <w:spacing w:val="3"/>
        </w:rPr>
        <w:t xml:space="preserve">  </w:t>
      </w:r>
      <w:r>
        <w:rPr>
          <w:spacing w:val="12"/>
        </w:rPr>
        <w:t>ursodeoxycholic</w:t>
      </w:r>
      <w:r>
        <w:rPr>
          <w:spacing w:val="6"/>
        </w:rPr>
        <w:t xml:space="preserve">  </w:t>
      </w:r>
      <w:r>
        <w:rPr>
          <w:spacing w:val="12"/>
        </w:rPr>
        <w:t>acid-treated</w:t>
      </w:r>
      <w:r>
        <w:rPr>
          <w:spacing w:val="45"/>
        </w:rPr>
        <w:t xml:space="preserve"> </w:t>
      </w:r>
      <w:r>
        <w:rPr>
          <w:spacing w:val="12"/>
        </w:rPr>
        <w:t>pregnant  women </w:t>
      </w:r>
      <w:r>
        <w:rPr>
          <w:spacing w:val="11"/>
        </w:rPr>
        <w:t xml:space="preserve"> with</w:t>
      </w:r>
      <w:r>
        <w:rPr/>
        <w:t xml:space="preserve"> </w:t>
      </w:r>
      <w:r>
        <w:rPr>
          <w:spacing w:val="11"/>
        </w:rPr>
        <w:t>intrahepatic cholestasis of</w:t>
      </w:r>
      <w:r>
        <w:rPr>
          <w:spacing w:val="-14"/>
        </w:rPr>
        <w:t xml:space="preserve"> </w:t>
      </w:r>
      <w:r>
        <w:rPr>
          <w:spacing w:val="11"/>
        </w:rPr>
        <w:t>pregnancy, can total serum bile</w:t>
      </w:r>
      <w:r>
        <w:rPr/>
        <w:t xml:space="preserve"> </w:t>
      </w:r>
      <w:r>
        <w:rPr>
          <w:spacing w:val="12"/>
        </w:rPr>
        <w:t>acid  concentrations  be  used</w:t>
      </w:r>
      <w:r>
        <w:rPr>
          <w:spacing w:val="12"/>
          <w:w w:val="101"/>
        </w:rPr>
        <w:t xml:space="preserve">  </w:t>
      </w:r>
      <w:r>
        <w:rPr>
          <w:spacing w:val="12"/>
        </w:rPr>
        <w:t>to  predict</w:t>
      </w:r>
      <w:r>
        <w:rPr>
          <w:spacing w:val="11"/>
        </w:rPr>
        <w:t xml:space="preserve">  </w:t>
      </w:r>
      <w:r>
        <w:rPr>
          <w:spacing w:val="12"/>
        </w:rPr>
        <w:t>adver</w:t>
      </w:r>
      <w:r>
        <w:rPr>
          <w:spacing w:val="11"/>
        </w:rPr>
        <w:t>se  preg-</w:t>
      </w:r>
      <w:r>
        <w:rPr>
          <w:spacing w:val="1"/>
        </w:rPr>
        <w:t xml:space="preserve"> </w:t>
      </w:r>
      <w:r>
        <w:rPr>
          <w:spacing w:val="11"/>
        </w:rPr>
        <w:t>nancy outcomes?</w:t>
      </w:r>
    </w:p>
    <w:p>
      <w:pPr>
        <w:pStyle w:val="BodyText"/>
        <w:ind w:firstLine="1"/>
        <w:spacing w:before="165" w:line="2299" w:lineRule="exact"/>
        <w:rPr/>
      </w:pPr>
      <w:r>
        <w:rPr>
          <w:position w:val="-45"/>
        </w:rPr>
        <w:pict>
          <v:shape id="_x0000_s450" style="mso-position-vertical-relative:line;mso-position-horizontal-relative:char;width:248.9pt;height:11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73" w:right="179" w:hanging="183"/>
                    <w:spacing w:before="137" w:line="27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Alterations in total serum bile acid concentrations 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hould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monitored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ursod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eoxycholic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acid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commenced as this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helps with evaluation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outcomes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intrahepatic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cholestasis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nancy,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but clinicians should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 aware 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ursodeoxycholic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acid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also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measured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enzymatic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serum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bile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acid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assays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(LoE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2;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2" w:right="121" w:firstLine="246"/>
        <w:spacing w:before="49" w:line="254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Commercially  available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enzymic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diagnostic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kits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total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serum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bile acids (TSBAs) typically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utilise 3-be</w:t>
      </w:r>
      <w:r>
        <w:rPr>
          <w:rFonts w:ascii="Times New Roman" w:hAnsi="Times New Roman" w:eastAsia="Times New Roman" w:cs="Times New Roman"/>
          <w:spacing w:val="8"/>
        </w:rPr>
        <w:t>ta-hydroxysteroid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dehydrogenase,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theref</w:t>
      </w:r>
      <w:r>
        <w:rPr>
          <w:rFonts w:ascii="Times New Roman" w:hAnsi="Times New Roman" w:eastAsia="Times New Roman" w:cs="Times New Roman"/>
          <w:spacing w:val="11"/>
        </w:rPr>
        <w:t>ore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measure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UDCA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addition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other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primary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 secondary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bile acid species.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 stud</w:t>
      </w:r>
      <w:r>
        <w:rPr>
          <w:rFonts w:ascii="Times New Roman" w:hAnsi="Times New Roman" w:eastAsia="Times New Roman" w:cs="Times New Roman"/>
          <w:spacing w:val="11"/>
        </w:rPr>
        <w:t>y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evaluated  individual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bile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acid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species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serum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samples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from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ICP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showed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UDCA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comprises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50-70%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bile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acids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measured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using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enzymatic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assay,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but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pathologically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elevated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cholic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acid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chenodeoxycholic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are   reduced   in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treated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with   UDCA.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485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>Thus,   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adjustment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made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when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considering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TSBAs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treated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enable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bile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acid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measurement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informa</w:t>
      </w:r>
      <w:r>
        <w:rPr>
          <w:rFonts w:ascii="Times New Roman" w:hAnsi="Times New Roman" w:eastAsia="Times New Roman" w:cs="Times New Roman"/>
          <w:spacing w:val="10"/>
        </w:rPr>
        <w:t>tive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clinical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management.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IPD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meta-analys</w:t>
      </w:r>
      <w:r>
        <w:rPr>
          <w:rFonts w:ascii="Times New Roman" w:hAnsi="Times New Roman" w:eastAsia="Times New Roman" w:cs="Times New Roman"/>
          <w:spacing w:val="11"/>
        </w:rPr>
        <w:t>es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that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considered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TSBAs  and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risk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adverse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pregnancy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outcomes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included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UDCA-treated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untreated women,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so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it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reasonable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to use these thresholds (</w:t>
      </w:r>
      <w:r>
        <w:rPr>
          <w:spacing w:val="9"/>
        </w:rPr>
        <w:t>i.e</w:t>
      </w:r>
      <w:r>
        <w:rPr>
          <w:rFonts w:ascii="Times New Roman" w:hAnsi="Times New Roman" w:eastAsia="Times New Roman" w:cs="Times New Roman"/>
          <w:spacing w:val="9"/>
        </w:rPr>
        <w:t>., TSBA concentrations</w:t>
      </w:r>
      <w:r>
        <w:rPr>
          <w:rFonts w:ascii="Times New Roman" w:hAnsi="Times New Roman" w:eastAsia="Times New Roman" w:cs="Times New Roman"/>
          <w:spacing w:val="8"/>
        </w:rPr>
        <w:t xml:space="preserve"> of </w:t>
      </w:r>
      <w:r>
        <w:rPr>
          <w:spacing w:val="8"/>
          <w:position w:val="-5"/>
        </w:rPr>
        <w:t>-</w:t>
      </w:r>
      <w:r>
        <w:rPr>
          <w:spacing w:val="8"/>
        </w:rPr>
        <w:t>&gt;</w:t>
      </w:r>
      <w:r>
        <w:rPr>
          <w:rFonts w:ascii="Times New Roman" w:hAnsi="Times New Roman" w:eastAsia="Times New Roman" w:cs="Times New Roman"/>
          <w:spacing w:val="8"/>
        </w:rPr>
        <w:t>40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μ</w:t>
      </w:r>
      <w:r>
        <w:rPr>
          <w:rFonts w:ascii="Times New Roman" w:hAnsi="Times New Roman" w:eastAsia="Times New Roman" w:cs="Times New Roman"/>
          <w:spacing w:val="8"/>
        </w:rPr>
        <w:t>mol/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L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or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6"/>
          <w:position w:val="-5"/>
        </w:rPr>
        <w:t>-</w:t>
      </w:r>
      <w:r>
        <w:rPr>
          <w:spacing w:val="6"/>
        </w:rPr>
        <w:t>&gt;</w:t>
      </w:r>
      <w:r>
        <w:rPr>
          <w:rFonts w:ascii="Times New Roman" w:hAnsi="Times New Roman" w:eastAsia="Times New Roman" w:cs="Times New Roman"/>
          <w:spacing w:val="6"/>
        </w:rPr>
        <w:t>100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μ</w:t>
      </w:r>
      <w:r>
        <w:rPr>
          <w:rFonts w:ascii="Times New Roman" w:hAnsi="Times New Roman" w:eastAsia="Times New Roman" w:cs="Times New Roman"/>
          <w:spacing w:val="6"/>
        </w:rPr>
        <w:t>mol/L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in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women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receiving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UDCA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treatme</w:t>
      </w:r>
      <w:r>
        <w:rPr>
          <w:rFonts w:ascii="Times New Roman" w:hAnsi="Times New Roman" w:eastAsia="Times New Roman" w:cs="Times New Roman"/>
          <w:spacing w:val="5"/>
        </w:rPr>
        <w:t>nt).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7"/>
        <w:spacing w:before="61" w:line="195" w:lineRule="auto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1"/>
        </w:rPr>
        <w:t>Role of the</w:t>
      </w:r>
      <w:r>
        <w:rPr>
          <w:sz w:val="21"/>
          <w:szCs w:val="21"/>
          <w:color w:val="0065A4"/>
          <w:spacing w:val="34"/>
          <w:w w:val="101"/>
        </w:rPr>
        <w:t xml:space="preserve"> </w:t>
      </w:r>
      <w:r>
        <w:rPr>
          <w:sz w:val="21"/>
          <w:szCs w:val="21"/>
          <w:color w:val="0065A4"/>
          <w:spacing w:val="11"/>
        </w:rPr>
        <w:t>multidisciplinary team</w:t>
      </w:r>
    </w:p>
    <w:p>
      <w:pPr>
        <w:pStyle w:val="BodyText"/>
        <w:ind w:right="126" w:firstLine="2"/>
        <w:spacing w:before="107" w:line="238" w:lineRule="auto"/>
        <w:rPr/>
      </w:pPr>
      <w:r>
        <w:rPr>
          <w:spacing w:val="11"/>
        </w:rPr>
        <w:t>Should</w:t>
      </w:r>
      <w:r>
        <w:rPr>
          <w:spacing w:val="6"/>
        </w:rPr>
        <w:t xml:space="preserve">  </w:t>
      </w:r>
      <w:r>
        <w:rPr>
          <w:spacing w:val="11"/>
        </w:rPr>
        <w:t>women  with  liver</w:t>
      </w:r>
      <w:r>
        <w:rPr>
          <w:spacing w:val="3"/>
        </w:rPr>
        <w:t xml:space="preserve">  </w:t>
      </w:r>
      <w:r>
        <w:rPr>
          <w:spacing w:val="11"/>
        </w:rPr>
        <w:t>disease  in</w:t>
      </w:r>
      <w:r>
        <w:rPr>
          <w:spacing w:val="1"/>
        </w:rPr>
        <w:t xml:space="preserve">  </w:t>
      </w:r>
      <w:r>
        <w:rPr>
          <w:spacing w:val="11"/>
        </w:rPr>
        <w:t>pre</w:t>
      </w:r>
      <w:r>
        <w:rPr>
          <w:spacing w:val="10"/>
        </w:rPr>
        <w:t>gnancy</w:t>
      </w:r>
      <w:r>
        <w:rPr>
          <w:spacing w:val="2"/>
        </w:rPr>
        <w:t xml:space="preserve">  </w:t>
      </w:r>
      <w:r>
        <w:rPr>
          <w:spacing w:val="10"/>
        </w:rPr>
        <w:t>receive</w:t>
      </w:r>
      <w:r>
        <w:rPr>
          <w:spacing w:val="1"/>
        </w:rPr>
        <w:t xml:space="preserve"> </w:t>
      </w:r>
      <w:r>
        <w:rPr>
          <w:spacing w:val="12"/>
        </w:rPr>
        <w:t>input from a multidisciplinary t</w:t>
      </w:r>
      <w:r>
        <w:rPr>
          <w:spacing w:val="11"/>
        </w:rPr>
        <w:t>eam?</w:t>
      </w:r>
    </w:p>
    <w:p>
      <w:pPr>
        <w:pStyle w:val="BodyText"/>
        <w:ind w:firstLine="1"/>
        <w:spacing w:before="189" w:line="2519" w:lineRule="exact"/>
        <w:rPr/>
      </w:pPr>
      <w:r>
        <w:rPr>
          <w:position w:val="-50"/>
        </w:rPr>
        <w:pict>
          <v:shape id="_x0000_s452" style="mso-position-vertical-relative:line;mso-position-horizontal-relative:char;width:249.45pt;height:125.9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72" w:right="177" w:hanging="182"/>
                    <w:spacing w:before="138" w:line="27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diseases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associ-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ated with 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increased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risk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fetal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morbidity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mortality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suggested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  be  managed  by  a  multidisci-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plinary team that 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hould, at a minimum, include a physician,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obstetrician and midwife, all of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whom should have expertise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in  the  ﬁeld.   If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not  available   locally,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patients  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>hould 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referred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centre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where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multidiscipl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inary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approach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>implemented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>(LoE  5;  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ak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consensus).</w:t>
                  </w:r>
                </w:p>
              </w:txbxContent>
            </v:textbox>
          </v:shape>
        </w:pict>
      </w:r>
    </w:p>
    <w:p>
      <w:pPr>
        <w:pStyle w:val="BodyText"/>
        <w:spacing w:line="269" w:lineRule="auto"/>
        <w:rPr>
          <w:sz w:val="21"/>
        </w:rPr>
      </w:pPr>
      <w:r/>
    </w:p>
    <w:p>
      <w:pPr>
        <w:ind w:left="8" w:right="125" w:firstLine="233"/>
        <w:spacing w:before="50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   UK   conﬁdential   enquiry   int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   maternal   death  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morbidity consistently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orts that deaths from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indirect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causes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are  the  leading  cause  of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(ac-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counting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59%  of  all  death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Approximately  3%  of  all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17" w:firstLine="8"/>
        <w:spacing w:before="37" w:line="26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  are  affected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by  liver  disease  during  preg-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nancy;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severe,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sig-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niﬁcant   maternal   and   fetal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orbidity   and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mortality.  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management of liver diseases in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egnancy commonly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requires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   holistic   approach   with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input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from    multiple   disciplines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including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physicians,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obstetricians,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general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practitioners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mid-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wives,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dieticians,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pharmacists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 the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mental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health team.</w:t>
      </w:r>
    </w:p>
    <w:p>
      <w:pPr>
        <w:ind w:left="2" w:right="13" w:firstLine="237"/>
        <w:spacing w:before="56" w:line="25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This  multidisciplinary  team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approach   is  recommend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several</w:t>
      </w:r>
      <w:r>
        <w:rPr>
          <w:rFonts w:ascii="Times New Roman" w:hAnsi="Times New Roman" w:eastAsia="Times New Roman" w:cs="Times New Roman"/>
          <w:sz w:val="17"/>
          <w:szCs w:val="17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national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international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guidelines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488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publica-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194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9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 date, no studies hav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 speciﬁcally assessed the ben-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eﬁts of this approach in women with liver diseases in pregnancy,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thus highlighting a research gap, but improved clinical outcomes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reported when a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multidisciplinary team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approach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used 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medical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conditions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high-risk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obstetric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condi-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490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491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Beyond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outcomes,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multidisciplinary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team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approach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been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demons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trated,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outside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positively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satis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faction.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492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9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multidisciplinary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team  approach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  patient  care  is  universa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recommended,  little  is  known  about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the  optimal  structure  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working models,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494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0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hence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thereis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variability in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practice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globally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8"/>
            <w:position w:val="7"/>
          </w:rPr>
          <w:t>495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 models for best practice do not exist.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15"/>
        <w:spacing w:before="61" w:line="198" w:lineRule="auto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2"/>
        </w:rPr>
        <w:t>Preconception counselli</w:t>
      </w:r>
      <w:r>
        <w:rPr>
          <w:sz w:val="21"/>
          <w:szCs w:val="21"/>
          <w:color w:val="0065A4"/>
          <w:spacing w:val="11"/>
        </w:rPr>
        <w:t>ng</w:t>
      </w:r>
    </w:p>
    <w:p>
      <w:pPr>
        <w:ind w:left="2" w:right="16"/>
        <w:spacing w:before="108" w:line="25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 with advanced CLD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 transplant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background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popula-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tion,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192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their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babies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preterm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livery,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low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birth  weigh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t,   intrauterine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growth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restriction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neonatal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distress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syndrome.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496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497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increasing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nu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ber of women with these conditi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ons undergoing pregnancy, it 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important  that  these  women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  given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specialist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advice 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enable their health to be optimised prior to pregnancy, and ri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sks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discussed.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Pre-pregnancy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counselling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offers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opportunity to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do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this.</w:t>
      </w:r>
    </w:p>
    <w:p>
      <w:pPr>
        <w:pStyle w:val="BodyText"/>
        <w:ind w:left="2" w:right="16" w:hanging="2"/>
        <w:spacing w:before="128" w:line="264" w:lineRule="auto"/>
        <w:rPr/>
      </w:pPr>
      <w:r>
        <w:rPr>
          <w:spacing w:val="11"/>
        </w:rPr>
        <w:t>In</w:t>
      </w:r>
      <w:r>
        <w:rPr>
          <w:spacing w:val="12"/>
          <w:w w:val="101"/>
        </w:rPr>
        <w:t xml:space="preserve">  </w:t>
      </w:r>
      <w:r>
        <w:rPr>
          <w:spacing w:val="11"/>
        </w:rPr>
        <w:t>women</w:t>
      </w:r>
      <w:r>
        <w:rPr>
          <w:spacing w:val="6"/>
        </w:rPr>
        <w:t xml:space="preserve">  </w:t>
      </w:r>
      <w:r>
        <w:rPr>
          <w:spacing w:val="11"/>
        </w:rPr>
        <w:t>with</w:t>
      </w:r>
      <w:r>
        <w:rPr>
          <w:spacing w:val="46"/>
        </w:rPr>
        <w:t xml:space="preserve"> </w:t>
      </w:r>
      <w:r>
        <w:rPr>
          <w:spacing w:val="11"/>
        </w:rPr>
        <w:t>pre-existing</w:t>
      </w:r>
      <w:r>
        <w:rPr>
          <w:spacing w:val="3"/>
        </w:rPr>
        <w:t xml:space="preserve">  </w:t>
      </w:r>
      <w:r>
        <w:rPr>
          <w:spacing w:val="11"/>
        </w:rPr>
        <w:t>liver</w:t>
      </w:r>
      <w:r>
        <w:rPr/>
        <w:t xml:space="preserve">  </w:t>
      </w:r>
      <w:r>
        <w:rPr>
          <w:spacing w:val="11"/>
        </w:rPr>
        <w:t>disease,</w:t>
      </w:r>
      <w:r>
        <w:rPr>
          <w:spacing w:val="5"/>
        </w:rPr>
        <w:t xml:space="preserve">  </w:t>
      </w:r>
      <w:r>
        <w:rPr>
          <w:spacing w:val="11"/>
        </w:rPr>
        <w:t>does</w:t>
      </w:r>
      <w:r>
        <w:rPr>
          <w:spacing w:val="45"/>
        </w:rPr>
        <w:t xml:space="preserve"> </w:t>
      </w:r>
      <w:r>
        <w:rPr>
          <w:spacing w:val="11"/>
        </w:rPr>
        <w:t>precon-</w:t>
      </w:r>
      <w:r>
        <w:rPr/>
        <w:t xml:space="preserve"> </w:t>
      </w:r>
      <w:r>
        <w:rPr>
          <w:spacing w:val="12"/>
        </w:rPr>
        <w:t>ception counselling improve</w:t>
      </w:r>
      <w:r>
        <w:rPr>
          <w:spacing w:val="11"/>
        </w:rPr>
        <w:t xml:space="preserve"> maternal or fetal outcomes?</w:t>
      </w:r>
    </w:p>
    <w:p>
      <w:pPr>
        <w:pStyle w:val="BodyText"/>
        <w:spacing w:before="189" w:line="1423" w:lineRule="exact"/>
        <w:rPr/>
      </w:pPr>
      <w:r>
        <w:rPr>
          <w:position w:val="-28"/>
        </w:rPr>
        <w:pict>
          <v:shape id="_x0000_s454" style="mso-position-vertical-relative:line;mso-position-horizontal-relative:char;width:250.3pt;height:71.15pt;" fillcolor="#E1EC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04" w:line="20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Recommendation</w:t>
                  </w:r>
                </w:p>
                <w:p>
                  <w:pPr>
                    <w:ind w:left="369" w:right="178" w:hanging="179"/>
                    <w:spacing w:before="137" w:line="27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  <w:position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7"/>
                    </w:rPr>
                    <w:t>with chronic liver disease or a history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6"/>
                    </w:rPr>
                    <w:t xml:space="preserve"> of gestational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liver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disease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should  be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offered  pre-pregnancy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counselling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0"/>
                    </w:rPr>
                    <w:t>from a team with expertise in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management of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9"/>
                    </w:rPr>
                    <w:t>these disorders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(LoE 4; strong recommendation, strong consensus).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" w:right="15" w:firstLine="235"/>
        <w:spacing w:before="50" w:line="261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study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58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women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with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CLD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attending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pre-pr</w:t>
      </w:r>
      <w:r>
        <w:rPr>
          <w:rFonts w:ascii="Times New Roman" w:hAnsi="Times New Roman" w:eastAsia="Times New Roman" w:cs="Times New Roman"/>
          <w:spacing w:val="10"/>
        </w:rPr>
        <w:t>egnancy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counselling  clinic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reported  that,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when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embar</w:t>
      </w:r>
      <w:r>
        <w:rPr>
          <w:rFonts w:ascii="Times New Roman" w:hAnsi="Times New Roman" w:eastAsia="Times New Roman" w:cs="Times New Roman"/>
          <w:spacing w:val="10"/>
        </w:rPr>
        <w:t>king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on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preg-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nancy,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women  had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concerns  regard</w:t>
      </w:r>
      <w:r>
        <w:rPr>
          <w:rFonts w:ascii="Times New Roman" w:hAnsi="Times New Roman" w:eastAsia="Times New Roman" w:cs="Times New Roman"/>
          <w:spacing w:val="10"/>
        </w:rPr>
        <w:t>ing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deterioration,  risk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maternal death, pregnancy loss, the effects of t</w:t>
      </w:r>
      <w:r>
        <w:rPr>
          <w:rFonts w:ascii="Times New Roman" w:hAnsi="Times New Roman" w:eastAsia="Times New Roman" w:cs="Times New Roman"/>
          <w:spacing w:val="10"/>
        </w:rPr>
        <w:t>heir medications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their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risk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genetic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10"/>
        </w:rPr>
        <w:t>heritance/trans-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mission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their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disease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to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thei</w:t>
      </w:r>
      <w:r>
        <w:rPr>
          <w:rFonts w:ascii="Times New Roman" w:hAnsi="Times New Roman" w:eastAsia="Times New Roman" w:cs="Times New Roman"/>
          <w:spacing w:val="9"/>
        </w:rPr>
        <w:t>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newborn.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498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Following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clinic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attendance,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98%  of  the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felt  better  informed</w:t>
      </w:r>
      <w:r>
        <w:rPr>
          <w:rFonts w:ascii="Times New Roman" w:hAnsi="Times New Roman" w:eastAsia="Times New Roman" w:cs="Times New Roman"/>
          <w:spacing w:val="9"/>
        </w:rPr>
        <w:t>.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Similar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levels</w:t>
      </w:r>
      <w:r>
        <w:rPr>
          <w:rFonts w:ascii="Times New Roman" w:hAnsi="Times New Roman" w:eastAsia="Times New Roman" w:cs="Times New Roman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satisfaction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have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been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reported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other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chronic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health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conditions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following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10"/>
        </w:rPr>
        <w:t>ttendance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at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pre-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counselling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clinic.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499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500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subgroup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24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patients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were compared to a co</w:t>
      </w:r>
      <w:r>
        <w:rPr>
          <w:rFonts w:ascii="Times New Roman" w:hAnsi="Times New Roman" w:eastAsia="Times New Roman" w:cs="Times New Roman"/>
          <w:spacing w:val="11"/>
        </w:rPr>
        <w:t>ntrol group of 75 patients; there were 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major  differences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pregnancy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outcomes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(gestational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dia-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betes/hypertension,   preeclampsia,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FGR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10"/>
        </w:rPr>
        <w:t>[</w:t>
      </w:r>
      <w:r>
        <w:rPr>
          <w:spacing w:val="10"/>
        </w:rPr>
        <w:t>&lt;</w:t>
      </w:r>
      <w:r>
        <w:rPr>
          <w:rFonts w:ascii="Times New Roman" w:hAnsi="Times New Roman" w:eastAsia="Times New Roman" w:cs="Times New Roman"/>
          <w:spacing w:val="10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7"/>
        </w:rPr>
        <w:t>th     </w:t>
      </w:r>
      <w:r>
        <w:rPr>
          <w:rFonts w:ascii="Times New Roman" w:hAnsi="Times New Roman" w:eastAsia="Times New Roman" w:cs="Times New Roman"/>
          <w:spacing w:val="10"/>
        </w:rPr>
        <w:t>centil</w:t>
      </w:r>
      <w:r>
        <w:rPr>
          <w:rFonts w:ascii="Times New Roman" w:hAnsi="Times New Roman" w:eastAsia="Times New Roman" w:cs="Times New Roman"/>
          <w:spacing w:val="9"/>
        </w:rPr>
        <w:t>e   for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gestational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age],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preterm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delivery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[</w:t>
      </w:r>
      <w:r>
        <w:rPr>
          <w:spacing w:val="10"/>
        </w:rPr>
        <w:t>&lt;</w:t>
      </w:r>
      <w:r>
        <w:rPr>
          <w:rFonts w:ascii="Times New Roman" w:hAnsi="Times New Roman" w:eastAsia="Times New Roman" w:cs="Times New Roman"/>
          <w:spacing w:val="10"/>
        </w:rPr>
        <w:t>37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weeks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gestation]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9"/>
        </w:rPr>
        <w:t>nd</w:t>
      </w:r>
    </w:p>
    <w:p>
      <w:pPr>
        <w:spacing w:line="261" w:lineRule="auto"/>
        <w:sectPr>
          <w:type w:val="continuous"/>
          <w:pgSz w:w="11906" w:h="15875"/>
          <w:pgMar w:top="400" w:right="833" w:bottom="798" w:left="848" w:header="0" w:footer="614" w:gutter="0"/>
          <w:cols w:equalWidth="0" w:num="2">
            <w:col w:w="5118" w:space="100"/>
            <w:col w:w="5007" w:space="0"/>
          </w:cols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2"/>
        <w:spacing w:before="37" w:line="164" w:lineRule="exact"/>
        <w:outlineLvl w:val="1"/>
        <w:rPr>
          <w:sz w:val="13"/>
          <w:szCs w:val="13"/>
        </w:rPr>
      </w:pPr>
      <w:r>
        <w:rPr>
          <w:sz w:val="13"/>
          <w:szCs w:val="13"/>
          <w:spacing w:val="9"/>
          <w:position w:val="2"/>
        </w:rPr>
        <w:t>Table 7.  Contraception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considerations for women with</w:t>
      </w:r>
      <w:r>
        <w:rPr>
          <w:sz w:val="13"/>
          <w:szCs w:val="13"/>
          <w:spacing w:val="17"/>
          <w:w w:val="101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pre-existing and</w:t>
      </w:r>
      <w:r>
        <w:rPr>
          <w:sz w:val="13"/>
          <w:szCs w:val="13"/>
          <w:spacing w:val="16"/>
          <w:w w:val="101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gestational</w:t>
      </w:r>
      <w:r>
        <w:rPr>
          <w:sz w:val="13"/>
          <w:szCs w:val="13"/>
          <w:spacing w:val="20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liver disorders.</w:t>
      </w:r>
    </w:p>
    <w:p>
      <w:pPr>
        <w:spacing w:line="52" w:lineRule="exact"/>
        <w:rPr/>
      </w:pPr>
      <w:r/>
    </w:p>
    <w:tbl>
      <w:tblPr>
        <w:tblStyle w:val="TableNormal"/>
        <w:tblW w:w="1018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11"/>
        <w:gridCol w:w="1048"/>
        <w:gridCol w:w="1587"/>
        <w:gridCol w:w="1086"/>
        <w:gridCol w:w="1642"/>
        <w:gridCol w:w="1109"/>
        <w:gridCol w:w="1599"/>
      </w:tblGrid>
      <w:tr>
        <w:trPr>
          <w:trHeight w:val="267" w:hRule="atLeast"/>
        </w:trPr>
        <w:tc>
          <w:tcPr>
            <w:tcW w:w="2111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65"/>
              <w:spacing w:before="37" w:line="20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Condition</w:t>
            </w:r>
          </w:p>
        </w:tc>
        <w:tc>
          <w:tcPr>
            <w:tcW w:w="8071" w:type="dxa"/>
            <w:vAlign w:val="top"/>
            <w:gridSpan w:val="6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ind w:left="3264"/>
              <w:spacing w:before="79" w:line="20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Contraception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method</w:t>
            </w:r>
          </w:p>
        </w:tc>
      </w:tr>
      <w:tr>
        <w:trPr>
          <w:trHeight w:val="762" w:hRule="atLeast"/>
        </w:trPr>
        <w:tc>
          <w:tcPr>
            <w:tcW w:w="211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7" w:right="2" w:hanging="2"/>
              <w:spacing w:before="185" w:line="29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Copper-bearing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intrauterine</w:t>
            </w:r>
          </w:p>
          <w:p>
            <w:pPr>
              <w:ind w:left="4"/>
              <w:spacing w:before="21" w:line="20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6"/>
              </w:rPr>
              <w:t>device</w:t>
            </w:r>
            <w:r>
              <w:rPr>
                <w:rFonts w:ascii="Arial" w:hAnsi="Arial" w:eastAsia="Arial" w:cs="Arial"/>
                <w:sz w:val="13"/>
                <w:szCs w:val="13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6"/>
              </w:rPr>
              <w:t>(Cu-IUD)</w:t>
            </w:r>
          </w:p>
        </w:tc>
        <w:tc>
          <w:tcPr>
            <w:tcW w:w="158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89"/>
              <w:spacing w:before="219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Levonorgestrel-</w:t>
            </w:r>
          </w:p>
          <w:p>
            <w:pPr>
              <w:ind w:left="184" w:firstLine="3"/>
              <w:spacing w:before="17" w:line="29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releasing</w:t>
            </w:r>
            <w:r>
              <w:rPr>
                <w:rFonts w:ascii="Arial" w:hAnsi="Arial" w:eastAsia="Arial" w:cs="Arial"/>
                <w:sz w:val="13"/>
                <w:szCs w:val="13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intrauterine</w:t>
            </w:r>
            <w:r>
              <w:rPr>
                <w:rFonts w:ascii="Arial" w:hAnsi="Arial" w:eastAsia="Arial" w:cs="Arial"/>
                <w:sz w:val="13"/>
                <w:szCs w:val="1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6"/>
              </w:rPr>
              <w:t>system</w:t>
            </w:r>
            <w:r>
              <w:rPr>
                <w:rFonts w:ascii="Arial" w:hAnsi="Arial" w:eastAsia="Arial" w:cs="Arial"/>
                <w:sz w:val="13"/>
                <w:szCs w:val="1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6"/>
              </w:rPr>
              <w:t>(LNG-IUS)</w:t>
            </w:r>
          </w:p>
        </w:tc>
        <w:tc>
          <w:tcPr>
            <w:tcW w:w="108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before="37" w:line="204" w:lineRule="auto"/>
              <w:jc w:val="righ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Progestogen-</w:t>
            </w:r>
          </w:p>
          <w:p>
            <w:pPr>
              <w:ind w:left="185"/>
              <w:spacing w:before="16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only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implant</w:t>
            </w:r>
          </w:p>
        </w:tc>
        <w:tc>
          <w:tcPr>
            <w:tcW w:w="164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89"/>
              <w:spacing w:before="5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  <w:position w:val="2"/>
              </w:rPr>
              <w:t>Progestogen-only</w:t>
            </w:r>
          </w:p>
          <w:p>
            <w:pPr>
              <w:ind w:left="187"/>
              <w:spacing w:before="15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injectable: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depot</w:t>
            </w:r>
          </w:p>
          <w:p>
            <w:pPr>
              <w:ind w:left="184" w:firstLine="3"/>
              <w:spacing w:before="15" w:line="29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medroxyprogesterone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acetate</w:t>
            </w:r>
            <w:r>
              <w:rPr>
                <w:rFonts w:ascii="Arial" w:hAnsi="Arial" w:eastAsia="Arial" w:cs="Arial"/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(DMPA)</w:t>
            </w:r>
          </w:p>
        </w:tc>
        <w:tc>
          <w:tcPr>
            <w:tcW w:w="110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ind w:left="190"/>
              <w:spacing w:before="37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Progestogen-</w:t>
            </w:r>
          </w:p>
          <w:p>
            <w:pPr>
              <w:spacing w:before="49" w:line="205" w:lineRule="auto"/>
              <w:jc w:val="righ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only</w:t>
            </w:r>
            <w:r>
              <w:rPr>
                <w:rFonts w:ascii="Arial" w:hAnsi="Arial" w:eastAsia="Arial" w:cs="Arial"/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pill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(POP)</w:t>
            </w:r>
          </w:p>
        </w:tc>
        <w:tc>
          <w:tcPr>
            <w:tcW w:w="159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185"/>
              <w:spacing w:before="37" w:line="20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Combined</w:t>
            </w:r>
            <w:r>
              <w:rPr>
                <w:rFonts w:ascii="Arial" w:hAnsi="Arial" w:eastAsia="Arial" w:cs="Arial"/>
                <w:sz w:val="13"/>
                <w:szCs w:val="13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hormonal</w:t>
            </w:r>
          </w:p>
          <w:p>
            <w:pPr>
              <w:ind w:left="185"/>
              <w:spacing w:before="48" w:line="20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contraception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(CHC)</w:t>
            </w:r>
          </w:p>
        </w:tc>
      </w:tr>
      <w:tr>
        <w:trPr>
          <w:trHeight w:val="185" w:hRule="atLeast"/>
        </w:trPr>
        <w:tc>
          <w:tcPr>
            <w:tcW w:w="10182" w:type="dxa"/>
            <w:vAlign w:val="top"/>
            <w:gridSpan w:val="7"/>
            <w:tcBorders>
              <w:top w:val="single" w:color="000000" w:sz="2" w:space="0"/>
            </w:tcBorders>
          </w:tcPr>
          <w:p>
            <w:pPr>
              <w:ind w:left="69"/>
              <w:spacing w:before="11" w:line="163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Pre-existing</w:t>
            </w:r>
            <w:r>
              <w:rPr>
                <w:rFonts w:ascii="Arial" w:hAnsi="Arial" w:eastAsia="Arial" w:cs="Arial"/>
                <w:sz w:val="13"/>
                <w:szCs w:val="13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liver disorders</w:t>
            </w:r>
          </w:p>
        </w:tc>
      </w:tr>
      <w:tr>
        <w:trPr>
          <w:trHeight w:val="185" w:hRule="atLeast"/>
        </w:trPr>
        <w:tc>
          <w:tcPr>
            <w:shd w:val="clear" w:fill="E1ECF7"/>
            <w:tcW w:w="2111" w:type="dxa"/>
            <w:vAlign w:val="top"/>
          </w:tcPr>
          <w:p>
            <w:pPr>
              <w:pStyle w:val="TableText"/>
              <w:ind w:left="66"/>
              <w:spacing w:before="44" w:line="209" w:lineRule="auto"/>
              <w:rPr/>
            </w:pPr>
            <w:r>
              <w:rPr>
                <w:spacing w:val="11"/>
              </w:rPr>
              <w:t>Cholestatic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1"/>
              </w:rPr>
              <w:t>disease</w:t>
            </w:r>
          </w:p>
        </w:tc>
        <w:tc>
          <w:tcPr>
            <w:shd w:val="clear" w:fill="E1ECF7"/>
            <w:tcW w:w="1048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87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86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42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9" w:type="dxa"/>
            <w:vAlign w:val="top"/>
          </w:tcPr>
          <w:p>
            <w:pPr>
              <w:pStyle w:val="TableText"/>
              <w:ind w:left="181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99" w:type="dxa"/>
            <w:vAlign w:val="top"/>
          </w:tcPr>
          <w:p>
            <w:pPr>
              <w:pStyle w:val="TableText"/>
              <w:ind w:left="180"/>
              <w:spacing w:before="35" w:line="203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a</w:t>
              </w:r>
            </w:hyperlink>
          </w:p>
        </w:tc>
      </w:tr>
      <w:tr>
        <w:trPr>
          <w:trHeight w:val="186" w:hRule="atLeast"/>
        </w:trPr>
        <w:tc>
          <w:tcPr>
            <w:tcW w:w="2111" w:type="dxa"/>
            <w:vAlign w:val="top"/>
          </w:tcPr>
          <w:p>
            <w:pPr>
              <w:pStyle w:val="TableText"/>
              <w:ind w:left="59"/>
              <w:spacing w:before="46" w:line="205" w:lineRule="auto"/>
              <w:rPr/>
            </w:pPr>
            <w:r>
              <w:rPr>
                <w:spacing w:val="9"/>
              </w:rPr>
              <w:t>Autoimmune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hepatitis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81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180"/>
              <w:spacing w:before="35" w:line="202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a</w:t>
              </w:r>
            </w:hyperlink>
          </w:p>
        </w:tc>
      </w:tr>
      <w:tr>
        <w:trPr>
          <w:trHeight w:val="363" w:hRule="atLeast"/>
        </w:trPr>
        <w:tc>
          <w:tcPr>
            <w:shd w:val="clear" w:fill="E1ECF7"/>
            <w:tcW w:w="2111" w:type="dxa"/>
            <w:vAlign w:val="top"/>
          </w:tcPr>
          <w:p>
            <w:pPr>
              <w:pStyle w:val="TableText"/>
              <w:ind w:left="62" w:right="180" w:firstLine="4"/>
              <w:spacing w:before="44" w:line="248" w:lineRule="auto"/>
              <w:rPr/>
            </w:pPr>
            <w:r>
              <w:rPr>
                <w:spacing w:val="8"/>
              </w:rPr>
              <w:t>Cirrhosis,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8"/>
              </w:rPr>
              <w:t>portal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hypertension,</w:t>
            </w:r>
            <w:r>
              <w:rPr/>
              <w:t xml:space="preserve"> </w:t>
            </w:r>
            <w:r>
              <w:rPr>
                <w:spacing w:val="8"/>
              </w:rPr>
              <w:t>vascular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8"/>
              </w:rPr>
              <w:t>liver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disease</w:t>
            </w:r>
          </w:p>
        </w:tc>
        <w:tc>
          <w:tcPr>
            <w:shd w:val="clear" w:fill="E1ECF7"/>
            <w:tcW w:w="1048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87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86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42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9" w:type="dxa"/>
            <w:vAlign w:val="top"/>
          </w:tcPr>
          <w:p>
            <w:pPr>
              <w:pStyle w:val="TableText"/>
              <w:ind w:left="180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99" w:type="dxa"/>
            <w:vAlign w:val="top"/>
          </w:tcPr>
          <w:p>
            <w:pPr>
              <w:pStyle w:val="TableText"/>
              <w:ind w:left="191"/>
              <w:spacing w:line="174" w:lineRule="exact"/>
              <w:rPr>
                <w:sz w:val="9"/>
                <w:szCs w:val="9"/>
              </w:rPr>
            </w:pPr>
            <w:r>
              <w:rPr>
                <w:spacing w:val="8"/>
              </w:rPr>
              <w:t>No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8"/>
                  <w:position w:val="5"/>
                </w:rPr>
                <w:t>b</w:t>
              </w:r>
            </w:hyperlink>
          </w:p>
        </w:tc>
      </w:tr>
      <w:tr>
        <w:trPr>
          <w:trHeight w:val="186" w:hRule="atLeast"/>
        </w:trPr>
        <w:tc>
          <w:tcPr>
            <w:tcW w:w="2111" w:type="dxa"/>
            <w:vAlign w:val="top"/>
          </w:tcPr>
          <w:p>
            <w:pPr>
              <w:pStyle w:val="TableText"/>
              <w:ind w:left="60"/>
              <w:spacing w:before="47" w:line="205" w:lineRule="auto"/>
              <w:rPr/>
            </w:pPr>
            <w:r>
              <w:rPr>
                <w:spacing w:val="9"/>
              </w:rPr>
              <w:t>Transplant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180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80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180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81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180"/>
              <w:spacing w:before="36" w:line="202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a</w:t>
              </w:r>
            </w:hyperlink>
          </w:p>
        </w:tc>
      </w:tr>
      <w:tr>
        <w:trPr>
          <w:trHeight w:val="184" w:hRule="atLeast"/>
        </w:trPr>
        <w:tc>
          <w:tcPr>
            <w:shd w:val="clear" w:fill="E1ECF7"/>
            <w:tcW w:w="2111" w:type="dxa"/>
            <w:vAlign w:val="top"/>
          </w:tcPr>
          <w:p>
            <w:pPr>
              <w:pStyle w:val="TableText"/>
              <w:ind w:left="60"/>
              <w:spacing w:before="47" w:line="203" w:lineRule="auto"/>
              <w:rPr/>
            </w:pPr>
            <w:r>
              <w:rPr>
                <w:spacing w:val="7"/>
              </w:rPr>
              <w:t>Viral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disorders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pregnancy</w:t>
            </w:r>
          </w:p>
        </w:tc>
        <w:tc>
          <w:tcPr>
            <w:shd w:val="clear" w:fill="E1ECF7"/>
            <w:tcW w:w="1048" w:type="dxa"/>
            <w:vAlign w:val="top"/>
          </w:tcPr>
          <w:p>
            <w:pPr>
              <w:pStyle w:val="TableText"/>
              <w:spacing w:before="47" w:line="203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87" w:type="dxa"/>
            <w:vAlign w:val="top"/>
          </w:tcPr>
          <w:p>
            <w:pPr>
              <w:pStyle w:val="TableText"/>
              <w:ind w:left="180"/>
              <w:spacing w:before="47" w:line="203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86" w:type="dxa"/>
            <w:vAlign w:val="top"/>
          </w:tcPr>
          <w:p>
            <w:pPr>
              <w:pStyle w:val="TableText"/>
              <w:ind w:left="180"/>
              <w:spacing w:before="47" w:line="203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42" w:type="dxa"/>
            <w:vAlign w:val="top"/>
          </w:tcPr>
          <w:p>
            <w:pPr>
              <w:pStyle w:val="TableText"/>
              <w:ind w:left="180"/>
              <w:spacing w:before="47" w:line="203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9" w:type="dxa"/>
            <w:vAlign w:val="top"/>
          </w:tcPr>
          <w:p>
            <w:pPr>
              <w:pStyle w:val="TableText"/>
              <w:ind w:left="181"/>
              <w:spacing w:before="47" w:line="203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99" w:type="dxa"/>
            <w:vAlign w:val="top"/>
          </w:tcPr>
          <w:p>
            <w:pPr>
              <w:pStyle w:val="TableText"/>
              <w:ind w:left="180"/>
              <w:spacing w:before="47" w:line="203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4" w:hRule="atLeast"/>
        </w:trPr>
        <w:tc>
          <w:tcPr>
            <w:tcW w:w="2111" w:type="dxa"/>
            <w:vAlign w:val="top"/>
          </w:tcPr>
          <w:p>
            <w:pPr>
              <w:pStyle w:val="TableText"/>
              <w:ind w:left="71"/>
              <w:spacing w:before="46" w:line="205" w:lineRule="auto"/>
              <w:rPr/>
            </w:pPr>
            <w:r>
              <w:rPr>
                <w:spacing w:val="1"/>
              </w:rPr>
              <w:t>MASLD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180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80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180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80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180"/>
              <w:spacing w:before="48" w:line="201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6" w:hRule="atLeast"/>
        </w:trPr>
        <w:tc>
          <w:tcPr>
            <w:shd w:val="clear" w:fill="E1ECF7"/>
            <w:tcW w:w="2111" w:type="dxa"/>
            <w:vAlign w:val="top"/>
          </w:tcPr>
          <w:p>
            <w:pPr>
              <w:pStyle w:val="TableText"/>
              <w:ind w:left="59"/>
              <w:spacing w:before="17" w:line="158" w:lineRule="exact"/>
              <w:rPr/>
            </w:pPr>
            <w:r>
              <w:rPr>
                <w:spacing w:val="8"/>
              </w:rPr>
              <w:t>Alcohol-related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8"/>
              </w:rPr>
              <w:t>liver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disease</w:t>
            </w:r>
          </w:p>
        </w:tc>
        <w:tc>
          <w:tcPr>
            <w:shd w:val="clear" w:fill="E1ECF7"/>
            <w:tcW w:w="1048" w:type="dxa"/>
            <w:vAlign w:val="top"/>
          </w:tcPr>
          <w:p>
            <w:pPr>
              <w:pStyle w:val="TableText"/>
              <w:spacing w:before="50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87" w:type="dxa"/>
            <w:vAlign w:val="top"/>
          </w:tcPr>
          <w:p>
            <w:pPr>
              <w:pStyle w:val="TableText"/>
              <w:ind w:left="180"/>
              <w:spacing w:before="50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86" w:type="dxa"/>
            <w:vAlign w:val="top"/>
          </w:tcPr>
          <w:p>
            <w:pPr>
              <w:pStyle w:val="TableText"/>
              <w:ind w:left="180"/>
              <w:spacing w:before="50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42" w:type="dxa"/>
            <w:vAlign w:val="top"/>
          </w:tcPr>
          <w:p>
            <w:pPr>
              <w:pStyle w:val="TableText"/>
              <w:ind w:left="180"/>
              <w:spacing w:before="50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9" w:type="dxa"/>
            <w:vAlign w:val="top"/>
          </w:tcPr>
          <w:p>
            <w:pPr>
              <w:pStyle w:val="TableText"/>
              <w:ind w:left="181"/>
              <w:spacing w:before="38" w:line="200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c</w:t>
              </w:r>
            </w:hyperlink>
          </w:p>
        </w:tc>
        <w:tc>
          <w:tcPr>
            <w:shd w:val="clear" w:fill="E1ECF7"/>
            <w:tcW w:w="1599" w:type="dxa"/>
            <w:vAlign w:val="top"/>
          </w:tcPr>
          <w:p>
            <w:pPr>
              <w:pStyle w:val="TableText"/>
              <w:ind w:left="180"/>
              <w:spacing w:before="38" w:line="200" w:lineRule="auto"/>
              <w:rPr>
                <w:sz w:val="9"/>
                <w:szCs w:val="9"/>
              </w:rPr>
            </w:pPr>
            <w:r>
              <w:rPr>
                <w:spacing w:val="11"/>
              </w:rPr>
              <w:t>Yes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11"/>
                  <w:position w:val="5"/>
                </w:rPr>
                <w:t>c</w:t>
              </w:r>
            </w:hyperlink>
          </w:p>
        </w:tc>
      </w:tr>
      <w:tr>
        <w:trPr>
          <w:trHeight w:val="229" w:hRule="atLeast"/>
        </w:trPr>
        <w:tc>
          <w:tcPr>
            <w:tcW w:w="21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49" w:line="205" w:lineRule="auto"/>
              <w:rPr/>
            </w:pPr>
            <w:r>
              <w:rPr>
                <w:spacing w:val="10"/>
              </w:rPr>
              <w:t>Tumours</w:t>
            </w:r>
          </w:p>
        </w:tc>
        <w:tc>
          <w:tcPr>
            <w:tcW w:w="104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8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0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08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0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64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0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0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1"/>
              <w:spacing w:before="49" w:line="205" w:lineRule="auto"/>
              <w:rPr/>
            </w:pPr>
            <w:r>
              <w:rPr>
                <w:spacing w:val="5"/>
              </w:rPr>
              <w:t>No</w:t>
            </w:r>
          </w:p>
        </w:tc>
      </w:tr>
      <w:tr>
        <w:trPr>
          <w:trHeight w:val="181" w:hRule="atLeast"/>
        </w:trPr>
        <w:tc>
          <w:tcPr>
            <w:tcW w:w="10182" w:type="dxa"/>
            <w:vAlign w:val="top"/>
            <w:gridSpan w:val="7"/>
            <w:tcBorders>
              <w:top w:val="single" w:color="000000" w:sz="4" w:space="0"/>
            </w:tcBorders>
          </w:tcPr>
          <w:p>
            <w:pPr>
              <w:ind w:left="65"/>
              <w:spacing w:before="43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Gestational</w:t>
            </w:r>
            <w:r>
              <w:rPr>
                <w:rFonts w:ascii="Arial" w:hAnsi="Arial" w:eastAsia="Arial" w:cs="Arial"/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liver disorders</w:t>
            </w:r>
          </w:p>
        </w:tc>
      </w:tr>
      <w:tr>
        <w:trPr>
          <w:trHeight w:val="542" w:hRule="atLeast"/>
        </w:trPr>
        <w:tc>
          <w:tcPr>
            <w:shd w:val="clear" w:fill="E1ECF7"/>
            <w:tcW w:w="2111" w:type="dxa"/>
            <w:vAlign w:val="top"/>
          </w:tcPr>
          <w:p>
            <w:pPr>
              <w:pStyle w:val="TableText"/>
              <w:ind w:left="64" w:right="461" w:firstLine="6"/>
              <w:spacing w:before="50" w:line="247" w:lineRule="auto"/>
              <w:rPr/>
            </w:pPr>
            <w:r>
              <w:rPr>
                <w:spacing w:val="9"/>
              </w:rPr>
              <w:t>Preeclampsia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HELLP</w:t>
            </w:r>
            <w:r>
              <w:rPr/>
              <w:t xml:space="preserve"> </w:t>
            </w:r>
            <w:r>
              <w:rPr>
                <w:spacing w:val="12"/>
              </w:rPr>
              <w:t>syndrome</w:t>
            </w:r>
          </w:p>
        </w:tc>
        <w:tc>
          <w:tcPr>
            <w:shd w:val="clear" w:fill="E1ECF7"/>
            <w:tcW w:w="1048" w:type="dxa"/>
            <w:vAlign w:val="top"/>
          </w:tcPr>
          <w:p>
            <w:pPr>
              <w:pStyle w:val="TableText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87" w:type="dxa"/>
            <w:vAlign w:val="top"/>
          </w:tcPr>
          <w:p>
            <w:pPr>
              <w:pStyle w:val="TableText"/>
              <w:ind w:left="180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86" w:type="dxa"/>
            <w:vAlign w:val="top"/>
          </w:tcPr>
          <w:p>
            <w:pPr>
              <w:pStyle w:val="TableText"/>
              <w:ind w:left="180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42" w:type="dxa"/>
            <w:vAlign w:val="top"/>
          </w:tcPr>
          <w:p>
            <w:pPr>
              <w:pStyle w:val="TableText"/>
              <w:ind w:left="180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9" w:type="dxa"/>
            <w:vAlign w:val="top"/>
          </w:tcPr>
          <w:p>
            <w:pPr>
              <w:pStyle w:val="TableText"/>
              <w:ind w:left="180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99" w:type="dxa"/>
            <w:vAlign w:val="top"/>
          </w:tcPr>
          <w:p>
            <w:pPr>
              <w:pStyle w:val="TableText"/>
              <w:ind w:left="189" w:right="251" w:firstLine="1"/>
              <w:spacing w:before="49" w:line="262" w:lineRule="auto"/>
              <w:rPr/>
            </w:pPr>
            <w:r>
              <w:rPr>
                <w:spacing w:val="6"/>
              </w:rPr>
              <w:t>Use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with</w:t>
            </w:r>
            <w:r>
              <w:rPr>
                <w:spacing w:val="20"/>
              </w:rPr>
              <w:t xml:space="preserve"> </w:t>
            </w:r>
            <w:r>
              <w:rPr>
                <w:spacing w:val="6"/>
              </w:rPr>
              <w:t>caution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6"/>
              </w:rPr>
              <w:t>if</w:t>
            </w:r>
            <w:r>
              <w:rPr/>
              <w:t xml:space="preserve"> </w:t>
            </w:r>
            <w:r>
              <w:rPr>
                <w:spacing w:val="8"/>
              </w:rPr>
              <w:t>pre-existing</w:t>
            </w:r>
          </w:p>
          <w:p>
            <w:pPr>
              <w:pStyle w:val="TableText"/>
              <w:ind w:left="189"/>
              <w:spacing w:line="156" w:lineRule="exact"/>
              <w:rPr/>
            </w:pPr>
            <w:r>
              <w:rPr>
                <w:spacing w:val="9"/>
                <w:position w:val="2"/>
              </w:rPr>
              <w:t>hypertension</w:t>
            </w:r>
          </w:p>
        </w:tc>
      </w:tr>
      <w:tr>
        <w:trPr>
          <w:trHeight w:val="186" w:hRule="atLeast"/>
        </w:trPr>
        <w:tc>
          <w:tcPr>
            <w:tcW w:w="2111" w:type="dxa"/>
            <w:vAlign w:val="top"/>
          </w:tcPr>
          <w:p>
            <w:pPr>
              <w:pStyle w:val="TableText"/>
              <w:ind w:left="59"/>
              <w:spacing w:before="52" w:line="199" w:lineRule="auto"/>
              <w:rPr/>
            </w:pPr>
            <w:r>
              <w:rPr>
                <w:spacing w:val="4"/>
              </w:rPr>
              <w:t>AFLP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spacing w:before="52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180"/>
              <w:spacing w:before="52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80"/>
              <w:spacing w:before="52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180"/>
              <w:spacing w:before="52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80"/>
              <w:spacing w:before="52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180"/>
              <w:spacing w:before="52" w:line="199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85" w:hRule="atLeast"/>
        </w:trPr>
        <w:tc>
          <w:tcPr>
            <w:shd w:val="clear" w:fill="E1ECF7"/>
            <w:tcW w:w="2111" w:type="dxa"/>
            <w:vAlign w:val="top"/>
          </w:tcPr>
          <w:p>
            <w:pPr>
              <w:pStyle w:val="TableText"/>
              <w:ind w:left="70"/>
              <w:spacing w:before="48" w:line="203" w:lineRule="auto"/>
              <w:rPr/>
            </w:pPr>
            <w:r>
              <w:rPr>
                <w:spacing w:val="3"/>
              </w:rPr>
              <w:t>HG</w:t>
            </w:r>
          </w:p>
        </w:tc>
        <w:tc>
          <w:tcPr>
            <w:shd w:val="clear" w:fill="E1ECF7"/>
            <w:tcW w:w="1048" w:type="dxa"/>
            <w:vAlign w:val="top"/>
          </w:tcPr>
          <w:p>
            <w:pPr>
              <w:pStyle w:val="TableText"/>
              <w:spacing w:before="51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87" w:type="dxa"/>
            <w:vAlign w:val="top"/>
          </w:tcPr>
          <w:p>
            <w:pPr>
              <w:pStyle w:val="TableText"/>
              <w:ind w:left="180"/>
              <w:spacing w:before="51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86" w:type="dxa"/>
            <w:vAlign w:val="top"/>
          </w:tcPr>
          <w:p>
            <w:pPr>
              <w:pStyle w:val="TableText"/>
              <w:ind w:left="180"/>
              <w:spacing w:before="51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642" w:type="dxa"/>
            <w:vAlign w:val="top"/>
          </w:tcPr>
          <w:p>
            <w:pPr>
              <w:pStyle w:val="TableText"/>
              <w:ind w:left="180"/>
              <w:spacing w:before="51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109" w:type="dxa"/>
            <w:vAlign w:val="top"/>
          </w:tcPr>
          <w:p>
            <w:pPr>
              <w:pStyle w:val="TableText"/>
              <w:ind w:left="180"/>
              <w:spacing w:before="51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599" w:type="dxa"/>
            <w:vAlign w:val="top"/>
          </w:tcPr>
          <w:p>
            <w:pPr>
              <w:pStyle w:val="TableText"/>
              <w:ind w:left="180"/>
              <w:spacing w:before="51" w:line="199" w:lineRule="auto"/>
              <w:rPr/>
            </w:pPr>
            <w:r>
              <w:rPr>
                <w:spacing w:val="10"/>
              </w:rPr>
              <w:t>Yes</w:t>
            </w:r>
          </w:p>
        </w:tc>
      </w:tr>
      <w:tr>
        <w:trPr>
          <w:trHeight w:val="195" w:hRule="atLeast"/>
        </w:trPr>
        <w:tc>
          <w:tcPr>
            <w:tcW w:w="21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1"/>
              <w:spacing w:before="49" w:line="209" w:lineRule="auto"/>
              <w:rPr/>
            </w:pPr>
            <w:r>
              <w:rPr>
                <w:spacing w:val="3"/>
              </w:rPr>
              <w:t>ICP</w:t>
            </w:r>
          </w:p>
        </w:tc>
        <w:tc>
          <w:tcPr>
            <w:tcW w:w="104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51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8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0"/>
              <w:spacing w:before="51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0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0"/>
              <w:spacing w:before="51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6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0"/>
              <w:spacing w:before="51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10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0"/>
              <w:spacing w:before="51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5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0"/>
              <w:spacing w:before="40" w:line="188" w:lineRule="auto"/>
              <w:rPr>
                <w:sz w:val="9"/>
                <w:szCs w:val="9"/>
              </w:rPr>
            </w:pPr>
            <w:r>
              <w:rPr>
                <w:spacing w:val="9"/>
              </w:rPr>
              <w:t>Use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caution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9"/>
                  <w:position w:val="6"/>
                </w:rPr>
                <w:t>a</w:t>
              </w:r>
            </w:hyperlink>
          </w:p>
        </w:tc>
      </w:tr>
    </w:tbl>
    <w:p>
      <w:pPr>
        <w:ind w:left="11" w:right="23" w:hanging="11"/>
        <w:spacing w:before="52" w:line="27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AFLP,</w:t>
      </w:r>
      <w:r>
        <w:rPr>
          <w:rFonts w:ascii="Times New Roman" w:hAnsi="Times New Roman" w:eastAsia="Times New Roman" w:cs="Times New Roman"/>
          <w:sz w:val="12"/>
          <w:szCs w:val="12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acute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fatty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liver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pregnancy;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HELLP,</w:t>
      </w:r>
      <w:r>
        <w:rPr>
          <w:rFonts w:ascii="Times New Roman" w:hAnsi="Times New Roman" w:eastAsia="Times New Roman" w:cs="Times New Roman"/>
          <w:sz w:val="12"/>
          <w:szCs w:val="12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haemolysis,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elevated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liver</w:t>
      </w:r>
      <w:r>
        <w:rPr>
          <w:rFonts w:ascii="Times New Roman" w:hAnsi="Times New Roman" w:eastAsia="Times New Roman" w:cs="Times New Roman"/>
          <w:sz w:val="12"/>
          <w:szCs w:val="1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enzymes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and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low</w:t>
      </w:r>
      <w:r>
        <w:rPr>
          <w:rFonts w:ascii="Times New Roman" w:hAnsi="Times New Roman" w:eastAsia="Times New Roman" w:cs="Times New Roman"/>
          <w:sz w:val="12"/>
          <w:szCs w:val="12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platelets;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HG,</w:t>
      </w:r>
      <w:r>
        <w:rPr>
          <w:rFonts w:ascii="Times New Roman" w:hAnsi="Times New Roman" w:eastAsia="Times New Roman" w:cs="Times New Roman"/>
          <w:sz w:val="12"/>
          <w:szCs w:val="12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hyperemesis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gravidarum;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ICP,</w:t>
      </w:r>
      <w:r>
        <w:rPr>
          <w:rFonts w:ascii="Times New Roman" w:hAnsi="Times New Roman" w:eastAsia="Times New Roman" w:cs="Times New Roman"/>
          <w:sz w:val="12"/>
          <w:szCs w:val="12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intrahepatic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cholestasis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pregnancy;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MASLD,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metabolic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dysfunction-associated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steatotic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liver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disease.</w:t>
      </w:r>
    </w:p>
    <w:p>
      <w:pPr>
        <w:ind w:left="4"/>
        <w:spacing w:before="38" w:line="205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Approximately</w:t>
      </w:r>
      <w:r>
        <w:rPr>
          <w:rFonts w:ascii="Times New Roman" w:hAnsi="Times New Roman" w:eastAsia="Times New Roman" w:cs="Times New Roman"/>
          <w:sz w:val="12"/>
          <w:szCs w:val="1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10%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women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wit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ICP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have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cholestatic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liver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injury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when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taking the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combined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oral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contraceptive.</w:t>
      </w:r>
    </w:p>
    <w:p>
      <w:pPr>
        <w:ind w:left="7"/>
        <w:spacing w:before="3" w:line="167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10"/>
          <w:position w:val="6"/>
        </w:rPr>
        <w:t>b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cases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with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adequate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  <w:position w:val="1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nticoagulation, there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is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no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contraindication to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CHC.</w:t>
      </w:r>
    </w:p>
    <w:p>
      <w:pPr>
        <w:ind w:left="4"/>
        <w:spacing w:before="38" w:line="205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8"/>
          <w:szCs w:val="8"/>
          <w:spacing w:val="9"/>
          <w:position w:val="5"/>
        </w:rPr>
        <w:t>c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Consider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compliance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problems to</w:t>
      </w:r>
      <w:r>
        <w:rPr>
          <w:rFonts w:ascii="Times New Roman" w:hAnsi="Times New Roman" w:eastAsia="Times New Roman" w:cs="Times New Roman"/>
          <w:sz w:val="12"/>
          <w:szCs w:val="1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daily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oral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medication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alcohol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abuse/addiction.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footerReference w:type="default" r:id="rId182"/>
          <w:pgSz w:w="11906" w:h="15875"/>
          <w:pgMar w:top="400" w:right="848" w:bottom="798" w:left="849" w:header="0" w:footer="614" w:gutter="0"/>
          <w:cols w:equalWidth="0" w:num="1">
            <w:col w:w="10208" w:space="0"/>
          </w:cols>
        </w:sectPr>
        <w:rPr/>
      </w:pPr>
    </w:p>
    <w:p>
      <w:pPr>
        <w:pStyle w:val="BodyText"/>
        <w:ind w:left="11" w:right="125" w:firstLine="1"/>
        <w:spacing w:before="41" w:line="26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intrauterine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death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[</w:t>
      </w:r>
      <w:r>
        <w:rPr>
          <w:spacing w:val="11"/>
        </w:rPr>
        <w:t>&gt;</w:t>
      </w:r>
      <w:r>
        <w:rPr>
          <w:rFonts w:ascii="Times New Roman" w:hAnsi="Times New Roman" w:eastAsia="Times New Roman" w:cs="Times New Roman"/>
          <w:spacing w:val="11"/>
        </w:rPr>
        <w:t>24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gestation])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bet</w:t>
      </w:r>
      <w:r>
        <w:rPr>
          <w:rFonts w:ascii="Times New Roman" w:hAnsi="Times New Roman" w:eastAsia="Times New Roman" w:cs="Times New Roman"/>
          <w:spacing w:val="10"/>
        </w:rPr>
        <w:t>ween</w:t>
      </w:r>
      <w:r>
        <w:rPr>
          <w:rFonts w:ascii="Times New Roman" w:hAnsi="Times New Roman" w:eastAsia="Times New Roman" w:cs="Times New Roman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those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received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pre-pregnancy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counselling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and those that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did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not.</w:t>
      </w:r>
    </w:p>
    <w:p>
      <w:pPr>
        <w:ind w:left="2" w:right="125" w:firstLine="236"/>
        <w:spacing w:before="50" w:line="26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systematic  review  of  the  literature  did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not  identify  any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additional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 CLD who received 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re-pregnancy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counselling.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However,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inﬂammatory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bowel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compared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received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pre-pregnancy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cou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nselling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not,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reported that the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pre-pregnancy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counselling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group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adherent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medication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ng  pregnancy,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more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compliant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adequate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folic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acid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intake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smo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king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cessation,</w:t>
      </w:r>
      <w:r>
        <w:rPr>
          <w:rFonts w:ascii="Times New Roman" w:hAnsi="Times New Roman" w:eastAsia="Times New Roman" w:cs="Times New Roman"/>
          <w:sz w:val="17"/>
          <w:szCs w:val="17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reduced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relapse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during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dependent   of   parity,   disease   dura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   or   activity   before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conception),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less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likely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deliver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babies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low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birth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weight.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501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Similar  positive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outcomes  have  been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reported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medical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conditions.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502</w:t>
        </w:r>
      </w:hyperlink>
      <w:r>
        <w:rPr>
          <w:rFonts w:ascii="Times New Roman" w:hAnsi="Times New Roman" w:eastAsia="Times New Roman" w:cs="Times New Roman"/>
          <w:sz w:val="11"/>
          <w:szCs w:val="11"/>
          <w:spacing w:val="11"/>
          <w:position w:val="7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1"/>
            <w:position w:val="7"/>
          </w:rPr>
          <w:t>503</w:t>
        </w:r>
      </w:hyperlink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" w:right="253" w:hanging="1"/>
        <w:spacing w:before="61" w:line="258" w:lineRule="auto"/>
        <w:rPr>
          <w:sz w:val="21"/>
          <w:szCs w:val="21"/>
        </w:rPr>
      </w:pPr>
      <w:r>
        <w:rPr>
          <w:sz w:val="21"/>
          <w:szCs w:val="21"/>
          <w:color w:val="0065A4"/>
          <w:spacing w:val="11"/>
        </w:rPr>
        <w:t>In vitro fertilisation</w:t>
      </w:r>
      <w:r>
        <w:rPr>
          <w:sz w:val="21"/>
          <w:szCs w:val="21"/>
          <w:color w:val="0065A4"/>
          <w:spacing w:val="44"/>
        </w:rPr>
        <w:t xml:space="preserve"> </w:t>
      </w:r>
      <w:r>
        <w:rPr>
          <w:sz w:val="21"/>
          <w:szCs w:val="21"/>
          <w:color w:val="0065A4"/>
          <w:spacing w:val="11"/>
        </w:rPr>
        <w:t>in women</w:t>
      </w:r>
      <w:r>
        <w:rPr>
          <w:sz w:val="21"/>
          <w:szCs w:val="21"/>
          <w:color w:val="0065A4"/>
          <w:spacing w:val="14"/>
        </w:rPr>
        <w:t xml:space="preserve"> </w:t>
      </w:r>
      <w:r>
        <w:rPr>
          <w:sz w:val="21"/>
          <w:szCs w:val="21"/>
          <w:color w:val="0065A4"/>
          <w:spacing w:val="11"/>
        </w:rPr>
        <w:t>with</w:t>
      </w:r>
      <w:r>
        <w:rPr>
          <w:sz w:val="21"/>
          <w:szCs w:val="21"/>
          <w:color w:val="0065A4"/>
          <w:spacing w:val="22"/>
          <w:w w:val="101"/>
        </w:rPr>
        <w:t xml:space="preserve"> </w:t>
      </w:r>
      <w:r>
        <w:rPr>
          <w:sz w:val="21"/>
          <w:szCs w:val="21"/>
          <w:color w:val="0065A4"/>
          <w:spacing w:val="11"/>
        </w:rPr>
        <w:t>CLD</w:t>
      </w:r>
      <w:r>
        <w:rPr>
          <w:sz w:val="21"/>
          <w:szCs w:val="21"/>
          <w:color w:val="0065A4"/>
          <w:spacing w:val="22"/>
        </w:rPr>
        <w:t xml:space="preserve"> </w:t>
      </w:r>
      <w:r>
        <w:rPr>
          <w:sz w:val="21"/>
          <w:szCs w:val="21"/>
          <w:color w:val="0065A4"/>
          <w:spacing w:val="11"/>
        </w:rPr>
        <w:t>or</w:t>
      </w:r>
      <w:r>
        <w:rPr>
          <w:sz w:val="21"/>
          <w:szCs w:val="21"/>
          <w:color w:val="0065A4"/>
          <w:spacing w:val="26"/>
        </w:rPr>
        <w:t xml:space="preserve"> </w:t>
      </w:r>
      <w:r>
        <w:rPr>
          <w:sz w:val="21"/>
          <w:szCs w:val="21"/>
          <w:color w:val="0065A4"/>
          <w:spacing w:val="11"/>
        </w:rPr>
        <w:t>liver</w:t>
      </w:r>
      <w:r>
        <w:rPr>
          <w:sz w:val="21"/>
          <w:szCs w:val="21"/>
          <w:color w:val="0065A4"/>
        </w:rPr>
        <w:t xml:space="preserve"> </w:t>
      </w:r>
      <w:r>
        <w:rPr>
          <w:sz w:val="21"/>
          <w:szCs w:val="21"/>
          <w:color w:val="0065A4"/>
          <w:spacing w:val="11"/>
        </w:rPr>
        <w:t>transplant</w:t>
      </w:r>
      <w:r>
        <w:rPr>
          <w:sz w:val="21"/>
          <w:szCs w:val="21"/>
          <w:color w:val="0065A4"/>
          <w:spacing w:val="37"/>
        </w:rPr>
        <w:t xml:space="preserve"> </w:t>
      </w:r>
      <w:r>
        <w:rPr>
          <w:sz w:val="21"/>
          <w:szCs w:val="21"/>
          <w:color w:val="0065A4"/>
          <w:spacing w:val="11"/>
        </w:rPr>
        <w:t>recipients</w:t>
      </w:r>
    </w:p>
    <w:p>
      <w:pPr>
        <w:pStyle w:val="BodyText"/>
        <w:ind w:left="2" w:right="125" w:firstLine="5"/>
        <w:spacing w:before="103" w:line="262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Subfertility</w:t>
      </w:r>
      <w:r>
        <w:rPr>
          <w:rFonts w:ascii="Times New Roman" w:hAnsi="Times New Roman" w:eastAsia="Times New Roman" w:cs="Times New Roman"/>
          <w:spacing w:val="5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more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common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many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CLDs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healthy counterparts,</w:t>
      </w:r>
      <w:r>
        <w:rPr>
          <w:rFonts w:ascii="Times New Roman" w:hAnsi="Times New Roman" w:eastAsia="Times New Roman" w:cs="Times New Roman"/>
          <w:spacing w:val="10"/>
        </w:rPr>
        <w:t xml:space="preserve"> and although subfertility tends to improve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post liver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transplant for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those with persistent subfertility, women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both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groups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may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require </w:t>
      </w:r>
      <w:r>
        <w:rPr>
          <w:spacing w:val="6"/>
        </w:rPr>
        <w:t>in</w:t>
      </w:r>
      <w:r>
        <w:rPr>
          <w:spacing w:val="18"/>
        </w:rPr>
        <w:t xml:space="preserve"> </w:t>
      </w:r>
      <w:r>
        <w:rPr>
          <w:spacing w:val="6"/>
        </w:rPr>
        <w:t>vitro </w:t>
      </w:r>
      <w:r>
        <w:rPr>
          <w:rFonts w:ascii="Times New Roman" w:hAnsi="Times New Roman" w:eastAsia="Times New Roman" w:cs="Times New Roman"/>
          <w:spacing w:val="6"/>
        </w:rPr>
        <w:t>fertilisation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(IVF).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In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retro-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spective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review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of42women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undergoing IVFtherapy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duetoliver-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related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subfertility,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outcome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data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was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available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57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IVF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cy-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cles.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2"/>
            <w:position w:val="7"/>
          </w:rPr>
          <w:t>504</w:t>
        </w:r>
      </w:hyperlink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study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demonstrated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that </w:t>
      </w:r>
      <w:r>
        <w:rPr>
          <w:rFonts w:ascii="Times New Roman" w:hAnsi="Times New Roman" w:eastAsia="Times New Roman" w:cs="Times New Roman"/>
          <w:spacing w:val="11"/>
        </w:rPr>
        <w:t>IVF is both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feasible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and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 successful in selected patient</w:t>
      </w:r>
      <w:r>
        <w:rPr>
          <w:rFonts w:ascii="Times New Roman" w:hAnsi="Times New Roman" w:eastAsia="Times New Roman" w:cs="Times New Roman"/>
          <w:spacing w:val="11"/>
        </w:rPr>
        <w:t>s. Such women, however, have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increased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likelihood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</w:t>
      </w:r>
      <w:r>
        <w:rPr>
          <w:rFonts w:ascii="Times New Roman" w:hAnsi="Times New Roman" w:eastAsia="Times New Roman" w:cs="Times New Roman"/>
          <w:spacing w:val="9"/>
        </w:rPr>
        <w:t>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developing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ovarian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hyperstimulation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syndrome,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reversible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</w:t>
      </w:r>
      <w:r>
        <w:rPr>
          <w:rFonts w:ascii="Times New Roman" w:hAnsi="Times New Roman" w:eastAsia="Times New Roman" w:cs="Times New Roman"/>
          <w:spacing w:val="10"/>
        </w:rPr>
        <w:t>ranged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enzymes,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ICP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erratic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tacrolimus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levels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this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requires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close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monitoring.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</w:t>
      </w:r>
      <w:r>
        <w:rPr>
          <w:rFonts w:ascii="Times New Roman" w:hAnsi="Times New Roman" w:eastAsia="Times New Roman" w:cs="Times New Roman"/>
          <w:spacing w:val="9"/>
        </w:rPr>
        <w:t>lso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recommend  caution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when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transfe</w:t>
      </w:r>
      <w:r>
        <w:rPr>
          <w:rFonts w:ascii="Times New Roman" w:hAnsi="Times New Roman" w:eastAsia="Times New Roman" w:cs="Times New Roman"/>
          <w:spacing w:val="11"/>
        </w:rPr>
        <w:t>rring   more  than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single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2" w:firstLine="3"/>
        <w:spacing w:before="39" w:line="26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embryo as the severity of many gestational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 disorders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worse in the presence of multifetal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pregnancy.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9"/>
        <w:spacing w:before="60" w:line="201" w:lineRule="auto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2"/>
        </w:rPr>
        <w:t>Contraception considerations</w:t>
      </w:r>
    </w:p>
    <w:p>
      <w:pPr>
        <w:ind w:left="2" w:firstLine="12"/>
        <w:spacing w:before="107" w:line="260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Healthcare  providers  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hould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actively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seek  to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discuss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family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planning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options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underlying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disorders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their reproductive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years.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Their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ability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safely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time p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regnancy can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enable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choices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optimise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bot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outcomes.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Most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disorders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do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impact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traceptive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choices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(see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Table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10"/>
          </w:rPr>
          <w:t>7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),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speciﬁc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diseases,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underlying disorder will inﬂuence contraceptive choice.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ind w:left="13"/>
        <w:spacing w:before="49" w:line="200" w:lineRule="auto"/>
        <w:outlineLvl w:val="2"/>
        <w:rPr/>
      </w:pPr>
      <w:r>
        <w:rPr>
          <w:spacing w:val="10"/>
        </w:rPr>
        <w:t>Effects</w:t>
      </w:r>
      <w:r>
        <w:rPr>
          <w:spacing w:val="20"/>
        </w:rPr>
        <w:t xml:space="preserve"> </w:t>
      </w:r>
      <w:r>
        <w:rPr>
          <w:spacing w:val="10"/>
        </w:rPr>
        <w:t>of contraceptives on</w:t>
      </w:r>
      <w:r>
        <w:rPr>
          <w:spacing w:val="22"/>
        </w:rPr>
        <w:t xml:space="preserve"> </w:t>
      </w:r>
      <w:r>
        <w:rPr>
          <w:spacing w:val="10"/>
        </w:rPr>
        <w:t>underlying</w:t>
      </w:r>
      <w:r>
        <w:rPr>
          <w:spacing w:val="22"/>
        </w:rPr>
        <w:t xml:space="preserve"> </w:t>
      </w:r>
      <w:r>
        <w:rPr>
          <w:spacing w:val="10"/>
        </w:rPr>
        <w:t>liver</w:t>
      </w:r>
      <w:r>
        <w:rPr>
          <w:spacing w:val="18"/>
          <w:w w:val="101"/>
        </w:rPr>
        <w:t xml:space="preserve"> </w:t>
      </w:r>
      <w:r>
        <w:rPr>
          <w:spacing w:val="10"/>
        </w:rPr>
        <w:t>d</w:t>
      </w:r>
      <w:r>
        <w:rPr>
          <w:spacing w:val="9"/>
        </w:rPr>
        <w:t>isorder</w:t>
      </w:r>
    </w:p>
    <w:p>
      <w:pPr>
        <w:ind w:left="2" w:right="1" w:hanging="2"/>
        <w:spacing w:before="126" w:line="25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Approximately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10%  women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history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ICP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experience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cholestatic   liver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injury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taking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combined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hormonal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contraception   (CHC).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505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0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Where   possible,   other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forms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contraception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us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ed.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3"/>
            <w:position w:val="7"/>
          </w:rPr>
          <w:t>506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woman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chooses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 take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CHC,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 function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serum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bile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acids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shoul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checked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4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weeks  after  commencing  ther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apy  and  treatment  should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stopped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if concerns arise. The same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appro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ach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used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for women with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pre-existing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cholestatic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although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impairment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lower.</w:t>
      </w:r>
    </w:p>
    <w:p>
      <w:pPr>
        <w:pStyle w:val="BodyText"/>
        <w:ind w:left="7" w:right="2" w:firstLine="247"/>
        <w:spacing w:before="11" w:line="269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7"/>
        </w:rPr>
        <w:t>Mild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active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liver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disease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spacing w:val="7"/>
        </w:rPr>
        <w:t>e.g</w:t>
      </w:r>
      <w:r>
        <w:rPr>
          <w:rFonts w:ascii="Times New Roman" w:hAnsi="Times New Roman" w:eastAsia="Times New Roman" w:cs="Times New Roman"/>
          <w:spacing w:val="7"/>
        </w:rPr>
        <w:t>.,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hepatitis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or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cirrhosis)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should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not  affect  the  choice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  con</w:t>
      </w:r>
      <w:r>
        <w:rPr>
          <w:rFonts w:ascii="Times New Roman" w:hAnsi="Times New Roman" w:eastAsia="Times New Roman" w:cs="Times New Roman"/>
          <w:spacing w:val="10"/>
        </w:rPr>
        <w:t>traceptive.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However,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in  severe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hepatitis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or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decompensated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cirrhosis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the  risks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CHC  may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outweigh the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beneﬁts.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Progestin only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methods and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intrauterine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devices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safe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altern</w:t>
      </w:r>
      <w:r>
        <w:rPr>
          <w:rFonts w:ascii="Times New Roman" w:hAnsi="Times New Roman" w:eastAsia="Times New Roman" w:cs="Times New Roman"/>
          <w:spacing w:val="11"/>
        </w:rPr>
        <w:t>atives.</w:t>
      </w:r>
    </w:p>
    <w:p>
      <w:pPr>
        <w:pStyle w:val="BodyText"/>
        <w:ind w:left="3" w:firstLine="251"/>
        <w:spacing w:line="26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7"/>
        </w:rPr>
        <w:t>In</w:t>
      </w:r>
      <w:r>
        <w:rPr>
          <w:rFonts w:ascii="Times New Roman" w:hAnsi="Times New Roman" w:eastAsia="Times New Roman" w:cs="Times New Roman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women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with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a  history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thrombosis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spacing w:val="7"/>
        </w:rPr>
        <w:t>e.g</w:t>
      </w:r>
      <w:r>
        <w:rPr>
          <w:rFonts w:ascii="Times New Roman" w:hAnsi="Times New Roman" w:eastAsia="Times New Roman" w:cs="Times New Roman"/>
          <w:spacing w:val="7"/>
        </w:rPr>
        <w:t>.,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 </w:t>
      </w:r>
      <w:r>
        <w:rPr>
          <w:rFonts w:ascii="Times New Roman" w:hAnsi="Times New Roman" w:eastAsia="Times New Roman" w:cs="Times New Roman"/>
          <w:spacing w:val="6"/>
        </w:rPr>
        <w:t xml:space="preserve"> portal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venous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system)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CHC,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when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used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the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absence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adequate</w:t>
      </w:r>
    </w:p>
    <w:p>
      <w:pPr>
        <w:spacing w:line="261" w:lineRule="auto"/>
        <w:sectPr>
          <w:type w:val="continuous"/>
          <w:pgSz w:w="11906" w:h="15875"/>
          <w:pgMar w:top="400" w:right="848" w:bottom="798" w:left="849" w:header="0" w:footer="614" w:gutter="0"/>
          <w:cols w:equalWidth="0" w:num="2">
            <w:col w:w="5116" w:space="100"/>
            <w:col w:w="4993" w:space="0"/>
          </w:cols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2"/>
        <w:spacing w:before="37" w:line="164" w:lineRule="exact"/>
        <w:rPr>
          <w:sz w:val="13"/>
          <w:szCs w:val="13"/>
        </w:rPr>
      </w:pPr>
      <w:r>
        <w:rPr>
          <w:sz w:val="13"/>
          <w:szCs w:val="13"/>
          <w:spacing w:val="9"/>
          <w:position w:val="2"/>
        </w:rPr>
        <w:t>Table 8.  Delivery considerations for women with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pre-existing and</w:t>
      </w:r>
      <w:r>
        <w:rPr>
          <w:sz w:val="13"/>
          <w:szCs w:val="13"/>
          <w:spacing w:val="15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gest</w:t>
      </w:r>
      <w:r>
        <w:rPr>
          <w:sz w:val="13"/>
          <w:szCs w:val="13"/>
          <w:spacing w:val="8"/>
          <w:position w:val="2"/>
        </w:rPr>
        <w:t>ational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liver</w:t>
      </w:r>
      <w:r>
        <w:rPr>
          <w:sz w:val="13"/>
          <w:szCs w:val="13"/>
          <w:spacing w:val="14"/>
          <w:w w:val="102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disorders.</w:t>
      </w:r>
    </w:p>
    <w:p>
      <w:pPr>
        <w:spacing w:line="52" w:lineRule="exact"/>
        <w:rPr/>
      </w:pPr>
      <w:r/>
    </w:p>
    <w:tbl>
      <w:tblPr>
        <w:tblStyle w:val="TableNormal"/>
        <w:tblW w:w="10204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5"/>
        <w:gridCol w:w="2023"/>
        <w:gridCol w:w="1011"/>
        <w:gridCol w:w="706"/>
        <w:gridCol w:w="1004"/>
        <w:gridCol w:w="1281"/>
        <w:gridCol w:w="1016"/>
        <w:gridCol w:w="1908"/>
      </w:tblGrid>
      <w:tr>
        <w:trPr>
          <w:trHeight w:val="267" w:hRule="atLeast"/>
        </w:trPr>
        <w:tc>
          <w:tcPr>
            <w:tcW w:w="1255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65"/>
              <w:spacing w:before="37" w:line="20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Condition</w:t>
            </w:r>
          </w:p>
        </w:tc>
        <w:tc>
          <w:tcPr>
            <w:tcW w:w="2023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76"/>
              <w:spacing w:before="37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Timing</w:t>
            </w:r>
            <w:r>
              <w:rPr>
                <w:rFonts w:ascii="Arial" w:hAnsi="Arial" w:eastAsia="Arial" w:cs="Arial"/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of delivery</w:t>
            </w:r>
          </w:p>
        </w:tc>
        <w:tc>
          <w:tcPr>
            <w:tcW w:w="1011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9"/>
              <w:spacing w:before="37" w:line="20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Neuroaxonal</w:t>
            </w:r>
          </w:p>
          <w:p>
            <w:pPr>
              <w:ind w:left="4"/>
              <w:spacing w:before="16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anaesthesia</w:t>
            </w:r>
          </w:p>
        </w:tc>
        <w:tc>
          <w:tcPr>
            <w:tcW w:w="2991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460"/>
              <w:spacing w:before="81" w:line="201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Mode</w:t>
            </w:r>
            <w:r>
              <w:rPr>
                <w:rFonts w:ascii="Arial" w:hAnsi="Arial" w:eastAsia="Arial" w:cs="Arial"/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of delivery</w:t>
            </w:r>
          </w:p>
        </w:tc>
        <w:tc>
          <w:tcPr>
            <w:tcW w:w="10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8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184"/>
              <w:spacing w:before="37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Immediate</w:t>
            </w:r>
          </w:p>
          <w:p>
            <w:pPr>
              <w:ind w:left="182"/>
              <w:spacing w:before="15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  <w:position w:val="2"/>
              </w:rPr>
              <w:t>postpartum</w:t>
            </w:r>
            <w:r>
              <w:rPr>
                <w:rFonts w:ascii="Arial" w:hAnsi="Arial" w:eastAsia="Arial" w:cs="Arial"/>
                <w:sz w:val="13"/>
                <w:szCs w:val="13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  <w:position w:val="2"/>
              </w:rPr>
              <w:t>care</w:t>
            </w:r>
          </w:p>
        </w:tc>
      </w:tr>
      <w:tr>
        <w:trPr>
          <w:trHeight w:val="224" w:hRule="atLeast"/>
        </w:trPr>
        <w:tc>
          <w:tcPr>
            <w:tcW w:w="125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91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60"/>
              <w:spacing w:before="40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Vaginal</w:t>
            </w:r>
            <w:r>
              <w:rPr>
                <w:rFonts w:ascii="Arial" w:hAnsi="Arial" w:eastAsia="Arial" w:cs="Arial"/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delivery</w:t>
            </w:r>
            <w:r>
              <w:rPr>
                <w:rFonts w:ascii="Arial" w:hAnsi="Arial" w:eastAsia="Arial" w:cs="Arial"/>
                <w:sz w:val="13"/>
                <w:szCs w:val="1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precautions</w:t>
            </w:r>
          </w:p>
        </w:tc>
        <w:tc>
          <w:tcPr>
            <w:tcW w:w="1016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181" w:right="59" w:hanging="2"/>
              <w:spacing w:before="38" w:line="2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C-section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precautions</w:t>
            </w:r>
          </w:p>
        </w:tc>
        <w:tc>
          <w:tcPr>
            <w:tcW w:w="190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tcW w:w="1255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3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1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"/>
              <w:spacing w:before="45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Induction</w:t>
            </w:r>
          </w:p>
          <w:p>
            <w:pPr>
              <w:ind w:left="5"/>
              <w:spacing w:before="15" w:line="164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labour</w:t>
            </w:r>
          </w:p>
        </w:tc>
        <w:tc>
          <w:tcPr>
            <w:tcW w:w="10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0" w:right="88" w:firstLine="5"/>
              <w:spacing w:before="45" w:line="27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Instrumental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delivery</w:t>
            </w:r>
          </w:p>
        </w:tc>
        <w:tc>
          <w:tcPr>
            <w:tcW w:w="12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9" w:right="201" w:firstLine="5"/>
              <w:spacing w:before="81" w:line="24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Normal vaginal</w:t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delivery</w:t>
            </w:r>
          </w:p>
        </w:tc>
        <w:tc>
          <w:tcPr>
            <w:tcW w:w="1016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8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" w:hRule="atLeast"/>
        </w:trPr>
        <w:tc>
          <w:tcPr>
            <w:tcW w:w="10204" w:type="dxa"/>
            <w:vAlign w:val="top"/>
            <w:gridSpan w:val="8"/>
            <w:tcBorders>
              <w:top w:val="single" w:color="000000" w:sz="4" w:space="0"/>
            </w:tcBorders>
          </w:tcPr>
          <w:p>
            <w:pPr>
              <w:ind w:left="69"/>
              <w:spacing w:before="6" w:line="163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Pre-existing</w:t>
            </w:r>
            <w:r>
              <w:rPr>
                <w:rFonts w:ascii="Arial" w:hAnsi="Arial" w:eastAsia="Arial" w:cs="Arial"/>
                <w:sz w:val="13"/>
                <w:szCs w:val="13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2"/>
              </w:rPr>
              <w:t>liver disorders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1255" w:type="dxa"/>
            <w:vAlign w:val="top"/>
          </w:tcPr>
          <w:p>
            <w:pPr>
              <w:pStyle w:val="TableText"/>
              <w:ind w:left="65" w:right="498"/>
              <w:spacing w:before="44" w:line="249" w:lineRule="auto"/>
              <w:rPr/>
            </w:pPr>
            <w:r>
              <w:rPr>
                <w:spacing w:val="9"/>
              </w:rPr>
              <w:t>Cholestatic</w:t>
            </w:r>
            <w:r>
              <w:rPr>
                <w:spacing w:val="5"/>
              </w:rPr>
              <w:t xml:space="preserve"> </w:t>
            </w:r>
            <w:r>
              <w:rPr>
                <w:spacing w:val="13"/>
              </w:rPr>
              <w:t>disease</w:t>
            </w:r>
          </w:p>
        </w:tc>
        <w:tc>
          <w:tcPr>
            <w:shd w:val="clear" w:fill="E1ECF7"/>
            <w:tcW w:w="2023" w:type="dxa"/>
            <w:vAlign w:val="top"/>
          </w:tcPr>
          <w:p>
            <w:pPr>
              <w:pStyle w:val="TableText"/>
              <w:ind w:left="185"/>
              <w:spacing w:before="46" w:line="205" w:lineRule="auto"/>
              <w:rPr/>
            </w:pPr>
            <w:r>
              <w:rPr>
                <w:spacing w:val="10"/>
              </w:rPr>
              <w:t>Planned</w:t>
            </w:r>
          </w:p>
        </w:tc>
        <w:tc>
          <w:tcPr>
            <w:shd w:val="clear" w:fill="E1ECF7"/>
            <w:tcW w:w="1011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2991" w:type="dxa"/>
            <w:vAlign w:val="top"/>
            <w:gridSpan w:val="3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16" w:type="dxa"/>
            <w:vAlign w:val="top"/>
          </w:tcPr>
          <w:p>
            <w:pPr>
              <w:pStyle w:val="TableText"/>
              <w:ind w:left="184"/>
              <w:spacing w:before="46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908" w:type="dxa"/>
            <w:vAlign w:val="top"/>
          </w:tcPr>
          <w:p>
            <w:pPr>
              <w:pStyle w:val="TableText"/>
              <w:ind w:left="183" w:right="358" w:firstLine="2"/>
              <w:spacing w:before="47" w:line="247" w:lineRule="auto"/>
              <w:rPr/>
            </w:pPr>
            <w:r>
              <w:rPr>
                <w:spacing w:val="8"/>
              </w:rPr>
              <w:t>Rapid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improvement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/>
              <w:t xml:space="preserve"> </w:t>
            </w:r>
            <w:r>
              <w:rPr>
                <w:spacing w:val="8"/>
              </w:rPr>
              <w:t>majority</w:t>
            </w:r>
            <w:r>
              <w:rPr>
                <w:spacing w:val="30"/>
                <w:w w:val="103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8"/>
              </w:rPr>
              <w:t>cases</w:t>
            </w:r>
          </w:p>
        </w:tc>
      </w:tr>
      <w:tr>
        <w:trPr>
          <w:trHeight w:val="364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68" w:right="411" w:hanging="9"/>
              <w:spacing w:before="47" w:line="246" w:lineRule="auto"/>
              <w:rPr/>
            </w:pPr>
            <w:r>
              <w:rPr>
                <w:spacing w:val="9"/>
              </w:rPr>
              <w:t>Autoimmune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hepatitis</w:t>
            </w:r>
          </w:p>
        </w:tc>
        <w:tc>
          <w:tcPr>
            <w:tcW w:w="2023" w:type="dxa"/>
            <w:vAlign w:val="top"/>
          </w:tcPr>
          <w:p>
            <w:pPr>
              <w:pStyle w:val="TableText"/>
              <w:ind w:left="185"/>
              <w:spacing w:before="46" w:line="205" w:lineRule="auto"/>
              <w:rPr/>
            </w:pPr>
            <w:r>
              <w:rPr>
                <w:spacing w:val="10"/>
              </w:rPr>
              <w:t>Planned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2991" w:type="dxa"/>
            <w:vAlign w:val="top"/>
            <w:gridSpan w:val="3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184"/>
              <w:spacing w:before="46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tcW w:w="1908" w:type="dxa"/>
            <w:vAlign w:val="top"/>
          </w:tcPr>
          <w:p>
            <w:pPr>
              <w:pStyle w:val="TableText"/>
              <w:ind w:left="186"/>
              <w:spacing w:before="47" w:line="206" w:lineRule="auto"/>
              <w:rPr/>
            </w:pPr>
            <w:r>
              <w:rPr>
                <w:spacing w:val="7"/>
              </w:rPr>
              <w:t>May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worsen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</w:p>
          <w:p>
            <w:pPr>
              <w:pStyle w:val="TableText"/>
              <w:ind w:left="184"/>
              <w:spacing w:before="18" w:line="160" w:lineRule="exact"/>
              <w:rPr/>
            </w:pPr>
            <w:r>
              <w:rPr>
                <w:spacing w:val="10"/>
                <w:position w:val="2"/>
              </w:rPr>
              <w:t>postpartum</w:t>
            </w:r>
            <w:r>
              <w:rPr>
                <w:spacing w:val="32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period</w:t>
            </w:r>
          </w:p>
        </w:tc>
      </w:tr>
      <w:tr>
        <w:trPr>
          <w:trHeight w:val="723" w:hRule="atLeast"/>
        </w:trPr>
        <w:tc>
          <w:tcPr>
            <w:shd w:val="clear" w:fill="E1ECF7"/>
            <w:tcW w:w="1255" w:type="dxa"/>
            <w:vAlign w:val="top"/>
          </w:tcPr>
          <w:p>
            <w:pPr>
              <w:pStyle w:val="TableText"/>
              <w:ind w:left="68" w:right="207" w:hanging="2"/>
              <w:spacing w:before="44" w:line="250" w:lineRule="auto"/>
              <w:rPr/>
            </w:pPr>
            <w:r>
              <w:rPr>
                <w:spacing w:val="7"/>
              </w:rPr>
              <w:t>Cirrhosis,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portal</w:t>
            </w:r>
            <w:r>
              <w:rPr/>
              <w:t xml:space="preserve"> </w:t>
            </w:r>
            <w:r>
              <w:rPr>
                <w:spacing w:val="9"/>
              </w:rPr>
              <w:t>hypertension,</w:t>
            </w:r>
          </w:p>
          <w:p>
            <w:pPr>
              <w:pStyle w:val="TableText"/>
              <w:ind w:left="62"/>
              <w:spacing w:before="17" w:line="162" w:lineRule="exact"/>
              <w:rPr/>
            </w:pPr>
            <w:r>
              <w:rPr>
                <w:spacing w:val="10"/>
              </w:rPr>
              <w:t>vascular</w:t>
            </w:r>
          </w:p>
          <w:p>
            <w:pPr>
              <w:pStyle w:val="TableText"/>
              <w:ind w:left="69"/>
              <w:spacing w:before="18" w:line="159" w:lineRule="exact"/>
              <w:rPr/>
            </w:pPr>
            <w:r>
              <w:rPr>
                <w:spacing w:val="8"/>
              </w:rPr>
              <w:t>liver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disease</w:t>
            </w:r>
          </w:p>
        </w:tc>
        <w:tc>
          <w:tcPr>
            <w:shd w:val="clear" w:fill="E1ECF7"/>
            <w:tcW w:w="2023" w:type="dxa"/>
            <w:vAlign w:val="top"/>
          </w:tcPr>
          <w:p>
            <w:pPr>
              <w:pStyle w:val="TableText"/>
              <w:ind w:left="185"/>
              <w:spacing w:before="46" w:line="205" w:lineRule="auto"/>
              <w:rPr/>
            </w:pPr>
            <w:r>
              <w:rPr>
                <w:spacing w:val="10"/>
              </w:rPr>
              <w:t>Planned</w:t>
            </w:r>
          </w:p>
        </w:tc>
        <w:tc>
          <w:tcPr>
            <w:shd w:val="clear" w:fill="E1ECF7"/>
            <w:tcW w:w="1011" w:type="dxa"/>
            <w:vAlign w:val="top"/>
          </w:tcPr>
          <w:p>
            <w:pPr>
              <w:pStyle w:val="TableText"/>
              <w:spacing w:before="46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2991" w:type="dxa"/>
            <w:vAlign w:val="top"/>
            <w:gridSpan w:val="3"/>
          </w:tcPr>
          <w:p>
            <w:pPr>
              <w:pStyle w:val="TableText"/>
              <w:ind w:left="1798" w:right="81" w:hanging="1798"/>
              <w:spacing w:before="45" w:line="249" w:lineRule="auto"/>
              <w:rPr/>
            </w:pPr>
            <w:r>
              <w:rPr>
                <w:spacing w:val="8"/>
              </w:rPr>
              <w:t>Yes</w:t>
            </w:r>
            <w:r>
              <w:rPr>
                <w:spacing w:val="1"/>
              </w:rPr>
              <w:t xml:space="preserve">                 </w:t>
            </w:r>
            <w:r>
              <w:rPr>
                <w:spacing w:val="8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8"/>
              </w:rPr>
              <w:t>Yes,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aim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for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short</w:t>
            </w:r>
            <w:r>
              <w:rPr/>
              <w:t xml:space="preserve"> </w:t>
            </w:r>
            <w:r>
              <w:rPr>
                <w:spacing w:val="7"/>
                <w:w w:val="113"/>
              </w:rPr>
              <w:t>second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  <w:w w:val="113"/>
              </w:rPr>
              <w:t>stage</w:t>
            </w:r>
          </w:p>
        </w:tc>
        <w:tc>
          <w:tcPr>
            <w:shd w:val="clear" w:fill="E1ECF7"/>
            <w:tcW w:w="1016" w:type="dxa"/>
            <w:vAlign w:val="top"/>
          </w:tcPr>
          <w:p>
            <w:pPr>
              <w:pStyle w:val="TableText"/>
              <w:ind w:left="183" w:firstLine="1"/>
              <w:spacing w:before="47" w:line="248" w:lineRule="auto"/>
              <w:rPr/>
            </w:pPr>
            <w:r>
              <w:rPr>
                <w:spacing w:val="11"/>
              </w:rPr>
              <w:t>Haemorrhage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precautions</w:t>
            </w:r>
          </w:p>
        </w:tc>
        <w:tc>
          <w:tcPr>
            <w:shd w:val="clear" w:fill="E1ECF7"/>
            <w:tcW w:w="1908" w:type="dxa"/>
            <w:vAlign w:val="top"/>
          </w:tcPr>
          <w:p>
            <w:pPr>
              <w:pStyle w:val="TableText"/>
              <w:ind w:left="181"/>
              <w:spacing w:before="44" w:line="209" w:lineRule="auto"/>
              <w:rPr/>
            </w:pPr>
            <w:r>
              <w:rPr>
                <w:spacing w:val="7"/>
              </w:rPr>
              <w:t>Care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with</w:t>
            </w:r>
          </w:p>
          <w:p>
            <w:pPr>
              <w:pStyle w:val="TableText"/>
              <w:ind w:left="176"/>
              <w:spacing w:before="19" w:line="161" w:lineRule="exact"/>
              <w:rPr/>
            </w:pPr>
            <w:r>
              <w:rPr>
                <w:spacing w:val="10"/>
                <w:position w:val="2"/>
              </w:rPr>
              <w:t>thromboprophylaxis</w:t>
            </w:r>
          </w:p>
        </w:tc>
      </w:tr>
      <w:tr>
        <w:trPr>
          <w:trHeight w:val="365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60"/>
              <w:spacing w:before="47" w:line="205" w:lineRule="auto"/>
              <w:rPr/>
            </w:pPr>
            <w:r>
              <w:rPr>
                <w:spacing w:val="9"/>
              </w:rPr>
              <w:t>Transplant</w:t>
            </w:r>
          </w:p>
        </w:tc>
        <w:tc>
          <w:tcPr>
            <w:tcW w:w="2023" w:type="dxa"/>
            <w:vAlign w:val="top"/>
          </w:tcPr>
          <w:p>
            <w:pPr>
              <w:pStyle w:val="TableText"/>
              <w:ind w:left="183" w:right="574" w:hanging="4"/>
              <w:spacing w:before="44" w:line="249" w:lineRule="auto"/>
              <w:rPr/>
            </w:pPr>
            <w:r>
              <w:rPr>
                <w:spacing w:val="10"/>
              </w:rPr>
              <w:t>Should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not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progress</w:t>
            </w:r>
            <w:r>
              <w:rPr/>
              <w:t xml:space="preserve"> </w:t>
            </w:r>
            <w:r>
              <w:rPr>
                <w:spacing w:val="6"/>
                <w:w w:val="114"/>
              </w:rPr>
              <w:t>post-dates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2991" w:type="dxa"/>
            <w:vAlign w:val="top"/>
            <w:gridSpan w:val="3"/>
          </w:tcPr>
          <w:p>
            <w:pPr>
              <w:pStyle w:val="TableText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174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908" w:type="dxa"/>
            <w:vAlign w:val="top"/>
          </w:tcPr>
          <w:p>
            <w:pPr>
              <w:pStyle w:val="TableText"/>
              <w:ind w:left="180" w:right="470"/>
              <w:spacing w:before="44" w:line="249" w:lineRule="auto"/>
              <w:rPr/>
            </w:pPr>
            <w:r>
              <w:rPr>
                <w:spacing w:val="7"/>
              </w:rPr>
              <w:t>Slight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7"/>
              </w:rPr>
              <w:t>increased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risk</w:t>
            </w:r>
            <w:r>
              <w:rPr/>
              <w:t xml:space="preserve"> </w:t>
            </w:r>
            <w:r>
              <w:rPr>
                <w:spacing w:val="5"/>
              </w:rPr>
              <w:t>of</w:t>
            </w:r>
            <w:r>
              <w:rPr>
                <w:spacing w:val="31"/>
              </w:rPr>
              <w:t xml:space="preserve"> </w:t>
            </w:r>
            <w:r>
              <w:rPr>
                <w:spacing w:val="5"/>
              </w:rPr>
              <w:t>infection</w:t>
            </w:r>
          </w:p>
        </w:tc>
      </w:tr>
      <w:tr>
        <w:trPr>
          <w:trHeight w:val="1618" w:hRule="atLeast"/>
        </w:trPr>
        <w:tc>
          <w:tcPr>
            <w:shd w:val="clear" w:fill="E1ECF7"/>
            <w:tcW w:w="1255" w:type="dxa"/>
            <w:vAlign w:val="top"/>
          </w:tcPr>
          <w:p>
            <w:pPr>
              <w:pStyle w:val="TableText"/>
              <w:ind w:left="60"/>
              <w:spacing w:before="47" w:line="204" w:lineRule="auto"/>
              <w:rPr/>
            </w:pPr>
            <w:r>
              <w:rPr>
                <w:spacing w:val="6"/>
              </w:rPr>
              <w:t>Viral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6"/>
              </w:rPr>
              <w:t>disorders</w:t>
            </w:r>
          </w:p>
          <w:p>
            <w:pPr>
              <w:pStyle w:val="TableText"/>
              <w:ind w:left="69"/>
              <w:spacing w:before="19" w:line="161" w:lineRule="exact"/>
              <w:rPr/>
            </w:pPr>
            <w:r>
              <w:rPr>
                <w:spacing w:val="9"/>
                <w:position w:val="2"/>
              </w:rPr>
              <w:t>in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pregnancy</w:t>
            </w:r>
          </w:p>
        </w:tc>
        <w:tc>
          <w:tcPr>
            <w:shd w:val="clear" w:fill="E1ECF7"/>
            <w:tcW w:w="2023" w:type="dxa"/>
            <w:vAlign w:val="top"/>
          </w:tcPr>
          <w:p>
            <w:pPr>
              <w:pStyle w:val="TableText"/>
              <w:ind w:left="184" w:right="950"/>
              <w:spacing w:before="47" w:line="289" w:lineRule="auto"/>
              <w:rPr/>
            </w:pPr>
            <w:r>
              <w:rPr>
                <w:spacing w:val="7"/>
              </w:rPr>
              <w:t>Usually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end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/>
              <w:t xml:space="preserve"> </w:t>
            </w:r>
            <w:r>
              <w:rPr>
                <w:spacing w:val="11"/>
              </w:rPr>
              <w:t>pregnancy</w:t>
            </w:r>
          </w:p>
        </w:tc>
        <w:tc>
          <w:tcPr>
            <w:shd w:val="clear" w:fill="E1ECF7"/>
            <w:tcW w:w="1011" w:type="dxa"/>
            <w:vAlign w:val="top"/>
          </w:tcPr>
          <w:p>
            <w:pPr>
              <w:pStyle w:val="TableText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2991" w:type="dxa"/>
            <w:vAlign w:val="top"/>
            <w:gridSpan w:val="3"/>
          </w:tcPr>
          <w:p>
            <w:pPr>
              <w:pStyle w:val="TableText"/>
              <w:ind w:left="1804" w:hanging="1804"/>
              <w:spacing w:before="47" w:line="263" w:lineRule="auto"/>
              <w:rPr/>
            </w:pPr>
            <w:r>
              <w:rPr>
                <w:spacing w:val="6"/>
              </w:rPr>
              <w:t>Yes</w:t>
            </w:r>
            <w:r>
              <w:rPr/>
              <w:t xml:space="preserve">                 </w:t>
            </w:r>
            <w:r>
              <w:rPr>
                <w:spacing w:val="6"/>
              </w:rPr>
              <w:t>Yes</w:t>
            </w:r>
            <w:r>
              <w:rPr/>
              <w:t xml:space="preserve">                        </w:t>
            </w:r>
            <w:r>
              <w:rPr>
                <w:spacing w:val="6"/>
              </w:rPr>
              <w:t>Indicated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6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</w:rPr>
              <w:t>al</w:t>
            </w:r>
            <w:r>
              <w:rPr>
                <w:spacing w:val="5"/>
              </w:rPr>
              <w:t>l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5"/>
              </w:rPr>
              <w:t>viral</w:t>
            </w:r>
            <w:r>
              <w:rPr/>
              <w:t xml:space="preserve"> </w:t>
            </w:r>
            <w:r>
              <w:rPr>
                <w:spacing w:val="8"/>
              </w:rPr>
              <w:t>infections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apart</w:t>
            </w:r>
          </w:p>
          <w:p>
            <w:pPr>
              <w:pStyle w:val="TableText"/>
              <w:ind w:left="1796"/>
              <w:spacing w:before="29" w:line="206" w:lineRule="auto"/>
              <w:rPr/>
            </w:pPr>
            <w:r>
              <w:rPr>
                <w:spacing w:val="4"/>
              </w:rPr>
              <w:t>from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HEV</w:t>
            </w:r>
          </w:p>
          <w:p>
            <w:pPr>
              <w:pStyle w:val="TableText"/>
              <w:ind w:left="1803" w:right="102" w:hanging="3"/>
              <w:spacing w:before="19" w:line="273" w:lineRule="auto"/>
              <w:rPr/>
            </w:pPr>
            <w:r>
              <w:rPr>
                <w:spacing w:val="11"/>
              </w:rPr>
              <w:t>genotype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1"/>
              </w:rPr>
              <w:t>1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/>
              <w:t xml:space="preserve"> </w:t>
            </w:r>
            <w:r>
              <w:rPr>
                <w:spacing w:val="5"/>
              </w:rPr>
              <w:t>hepatitis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5"/>
              </w:rPr>
              <w:t>(if</w:t>
            </w:r>
          </w:p>
          <w:p>
            <w:pPr>
              <w:pStyle w:val="TableText"/>
              <w:ind w:left="1799"/>
              <w:spacing w:before="48" w:line="262" w:lineRule="auto"/>
              <w:rPr/>
            </w:pPr>
            <w:r>
              <w:rPr>
                <w:spacing w:val="3"/>
              </w:rPr>
              <w:t>severely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ill) and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3"/>
              </w:rPr>
              <w:t>HIV</w:t>
            </w:r>
            <w:r>
              <w:rPr/>
              <w:t xml:space="preserve"> </w:t>
            </w:r>
            <w:r>
              <w:rPr>
                <w:spacing w:val="11"/>
              </w:rPr>
              <w:t>coinfected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1"/>
              </w:rPr>
              <w:t>women</w:t>
            </w:r>
            <w:r>
              <w:rPr/>
              <w:t xml:space="preserve">   </w:t>
            </w:r>
            <w:r>
              <w:rPr>
                <w:spacing w:val="3"/>
              </w:rPr>
              <w:t>(if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virologi-</w:t>
            </w:r>
          </w:p>
          <w:p>
            <w:pPr>
              <w:pStyle w:val="TableText"/>
              <w:ind w:left="1800"/>
              <w:spacing w:before="18" w:line="159" w:lineRule="exact"/>
              <w:rPr/>
            </w:pPr>
            <w:r>
              <w:rPr>
                <w:spacing w:val="10"/>
                <w:position w:val="2"/>
              </w:rPr>
              <w:t>cally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suppressed)</w:t>
            </w:r>
          </w:p>
        </w:tc>
        <w:tc>
          <w:tcPr>
            <w:shd w:val="clear" w:fill="E1ECF7"/>
            <w:tcW w:w="1016" w:type="dxa"/>
            <w:vAlign w:val="top"/>
          </w:tcPr>
          <w:p>
            <w:pPr>
              <w:pStyle w:val="TableText"/>
              <w:ind w:left="174"/>
              <w:spacing w:before="47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908" w:type="dxa"/>
            <w:vAlign w:val="top"/>
          </w:tcPr>
          <w:p>
            <w:pPr>
              <w:pStyle w:val="TableText"/>
              <w:ind w:left="185"/>
              <w:spacing w:before="47" w:line="204" w:lineRule="auto"/>
              <w:rPr/>
            </w:pPr>
            <w:r>
              <w:rPr>
                <w:spacing w:val="5"/>
              </w:rPr>
              <w:t>HBV: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5"/>
              </w:rPr>
              <w:t>Neonatal</w:t>
            </w:r>
          </w:p>
          <w:p>
            <w:pPr>
              <w:pStyle w:val="TableText"/>
              <w:ind w:left="184"/>
              <w:spacing w:before="19" w:line="161" w:lineRule="exact"/>
              <w:rPr/>
            </w:pPr>
            <w:r>
              <w:rPr>
                <w:spacing w:val="9"/>
                <w:position w:val="2"/>
              </w:rPr>
              <w:t>immunoprophylaxis</w:t>
            </w:r>
          </w:p>
          <w:p>
            <w:pPr>
              <w:pStyle w:val="TableText"/>
              <w:ind w:left="179" w:right="333" w:hanging="2"/>
              <w:spacing w:before="17" w:line="288" w:lineRule="auto"/>
              <w:rPr/>
            </w:pPr>
            <w:r>
              <w:rPr>
                <w:spacing w:val="7"/>
              </w:rPr>
              <w:t>with</w:t>
            </w:r>
            <w:r>
              <w:rPr>
                <w:spacing w:val="37"/>
              </w:rPr>
              <w:t xml:space="preserve"> </w:t>
            </w:r>
            <w:r>
              <w:rPr>
                <w:spacing w:val="7"/>
              </w:rPr>
              <w:t>immune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globulins</w:t>
            </w:r>
            <w:r>
              <w:rPr/>
              <w:t xml:space="preserve"> </w:t>
            </w:r>
            <w:r>
              <w:rPr>
                <w:spacing w:val="10"/>
              </w:rPr>
              <w:t>anti-HBs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and</w:t>
            </w:r>
          </w:p>
          <w:p>
            <w:pPr>
              <w:pStyle w:val="TableText"/>
              <w:ind w:left="177" w:right="336"/>
              <w:spacing w:line="295" w:lineRule="auto"/>
              <w:rPr/>
            </w:pPr>
            <w:r>
              <w:rPr>
                <w:spacing w:val="9"/>
              </w:rPr>
              <w:t>vaccine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administration</w:t>
            </w:r>
            <w:r>
              <w:rPr/>
              <w:t xml:space="preserve"> </w:t>
            </w:r>
            <w:r>
              <w:rPr>
                <w:spacing w:val="6"/>
              </w:rPr>
              <w:t>within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24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hrs</w:t>
            </w:r>
          </w:p>
        </w:tc>
      </w:tr>
      <w:tr>
        <w:trPr>
          <w:trHeight w:val="186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1"/>
              <w:spacing w:before="47" w:line="206" w:lineRule="auto"/>
              <w:rPr/>
            </w:pPr>
            <w:r>
              <w:rPr>
                <w:spacing w:val="1"/>
              </w:rPr>
              <w:t>MASLD</w:t>
            </w:r>
          </w:p>
        </w:tc>
        <w:tc>
          <w:tcPr>
            <w:tcW w:w="2023" w:type="dxa"/>
            <w:vAlign w:val="top"/>
          </w:tcPr>
          <w:p>
            <w:pPr>
              <w:pStyle w:val="TableText"/>
              <w:ind w:left="185"/>
              <w:spacing w:before="50" w:line="202" w:lineRule="auto"/>
              <w:rPr/>
            </w:pPr>
            <w:r>
              <w:rPr>
                <w:spacing w:val="6"/>
              </w:rPr>
              <w:t>Normal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spacing w:before="50" w:line="202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2991" w:type="dxa"/>
            <w:vAlign w:val="top"/>
            <w:gridSpan w:val="3"/>
          </w:tcPr>
          <w:p>
            <w:pPr>
              <w:pStyle w:val="TableText"/>
              <w:spacing w:before="50" w:line="202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184"/>
              <w:spacing w:before="50" w:line="202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tcW w:w="1908" w:type="dxa"/>
            <w:vAlign w:val="top"/>
          </w:tcPr>
          <w:p>
            <w:pPr>
              <w:pStyle w:val="TableText"/>
              <w:ind w:left="185"/>
              <w:spacing w:before="50" w:line="202" w:lineRule="auto"/>
              <w:rPr/>
            </w:pPr>
            <w:r>
              <w:rPr>
                <w:spacing w:val="5"/>
              </w:rPr>
              <w:t>No</w:t>
            </w:r>
          </w:p>
        </w:tc>
      </w:tr>
      <w:tr>
        <w:trPr>
          <w:trHeight w:val="364" w:hRule="atLeast"/>
        </w:trPr>
        <w:tc>
          <w:tcPr>
            <w:shd w:val="clear" w:fill="E1ECF7"/>
            <w:tcW w:w="1255" w:type="dxa"/>
            <w:vAlign w:val="top"/>
          </w:tcPr>
          <w:p>
            <w:pPr>
              <w:pStyle w:val="TableText"/>
              <w:ind w:left="69" w:right="255" w:hanging="10"/>
              <w:spacing w:before="16" w:line="271" w:lineRule="auto"/>
              <w:rPr/>
            </w:pPr>
            <w:r>
              <w:rPr>
                <w:spacing w:val="8"/>
              </w:rPr>
              <w:t>Alcohol-related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liver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disease</w:t>
            </w:r>
          </w:p>
        </w:tc>
        <w:tc>
          <w:tcPr>
            <w:shd w:val="clear" w:fill="E1ECF7"/>
            <w:tcW w:w="2023" w:type="dxa"/>
            <w:vAlign w:val="top"/>
          </w:tcPr>
          <w:p>
            <w:pPr>
              <w:pStyle w:val="TableText"/>
              <w:ind w:left="185"/>
              <w:spacing w:before="48" w:line="205" w:lineRule="auto"/>
              <w:rPr/>
            </w:pPr>
            <w:r>
              <w:rPr>
                <w:spacing w:val="10"/>
              </w:rPr>
              <w:t>Planned</w:t>
            </w:r>
          </w:p>
        </w:tc>
        <w:tc>
          <w:tcPr>
            <w:shd w:val="clear" w:fill="E1ECF7"/>
            <w:tcW w:w="1011" w:type="dxa"/>
            <w:vAlign w:val="top"/>
          </w:tcPr>
          <w:p>
            <w:pPr>
              <w:pStyle w:val="TableText"/>
              <w:spacing w:before="48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2991" w:type="dxa"/>
            <w:vAlign w:val="top"/>
            <w:gridSpan w:val="3"/>
          </w:tcPr>
          <w:p>
            <w:pPr>
              <w:pStyle w:val="TableText"/>
              <w:spacing w:before="48" w:line="205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16" w:type="dxa"/>
            <w:vAlign w:val="top"/>
          </w:tcPr>
          <w:p>
            <w:pPr>
              <w:pStyle w:val="TableText"/>
              <w:ind w:left="184"/>
              <w:spacing w:before="48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908" w:type="dxa"/>
            <w:vAlign w:val="top"/>
          </w:tcPr>
          <w:p>
            <w:pPr>
              <w:pStyle w:val="TableText"/>
              <w:ind w:left="185"/>
              <w:spacing w:before="48" w:line="205" w:lineRule="auto"/>
              <w:rPr/>
            </w:pPr>
            <w:r>
              <w:rPr>
                <w:spacing w:val="5"/>
              </w:rPr>
              <w:t>No</w:t>
            </w:r>
          </w:p>
        </w:tc>
      </w:tr>
      <w:tr>
        <w:trPr>
          <w:trHeight w:val="1126" w:hRule="atLeast"/>
        </w:trPr>
        <w:tc>
          <w:tcPr>
            <w:tcW w:w="125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0"/>
              <w:spacing w:before="49" w:line="205" w:lineRule="auto"/>
              <w:rPr/>
            </w:pPr>
            <w:r>
              <w:rPr>
                <w:spacing w:val="10"/>
              </w:rPr>
              <w:t>Tumours</w:t>
            </w:r>
          </w:p>
        </w:tc>
        <w:tc>
          <w:tcPr>
            <w:tcW w:w="20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7" w:right="445" w:firstLine="8"/>
              <w:spacing w:before="51" w:line="279" w:lineRule="auto"/>
              <w:rPr/>
            </w:pPr>
            <w:r>
              <w:rPr>
                <w:spacing w:val="8"/>
              </w:rPr>
              <w:t>Normal</w:t>
            </w:r>
            <w:r>
              <w:rPr>
                <w:spacing w:val="21"/>
                <w:w w:val="103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exception</w:t>
            </w:r>
            <w:r>
              <w:rPr/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23"/>
              </w:rPr>
              <w:t xml:space="preserve"> </w:t>
            </w:r>
            <w:r>
              <w:rPr>
                <w:spacing w:val="11"/>
              </w:rPr>
              <w:t>adenomas</w:t>
            </w:r>
            <w:r>
              <w:rPr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</w:rPr>
              <w:t>&gt;</w:t>
            </w:r>
            <w:r>
              <w:rPr>
                <w:spacing w:val="11"/>
              </w:rPr>
              <w:t>5</w:t>
            </w:r>
            <w:r>
              <w:rPr>
                <w:spacing w:val="18"/>
              </w:rPr>
              <w:t xml:space="preserve"> </w:t>
            </w:r>
            <w:r>
              <w:rPr>
                <w:spacing w:val="11"/>
              </w:rPr>
              <w:t>cm,</w:t>
            </w:r>
            <w:r>
              <w:rPr/>
              <w:t xml:space="preserve">     </w:t>
            </w:r>
            <w:r>
              <w:rPr>
                <w:spacing w:val="11"/>
              </w:rPr>
              <w:t>haemangioma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</w:rPr>
              <w:t>&gt;</w:t>
            </w:r>
            <w:r>
              <w:rPr>
                <w:spacing w:val="11"/>
              </w:rPr>
              <w:t>4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cm</w:t>
            </w:r>
            <w:r>
              <w:rPr/>
              <w:t xml:space="preserve">    </w:t>
            </w:r>
            <w:r>
              <w:rPr>
                <w:spacing w:val="9"/>
              </w:rPr>
              <w:t>or</w:t>
            </w:r>
            <w:r>
              <w:rPr>
                <w:spacing w:val="31"/>
              </w:rPr>
              <w:t xml:space="preserve"> </w:t>
            </w:r>
            <w:r>
              <w:rPr>
                <w:spacing w:val="9"/>
              </w:rPr>
              <w:t>malignant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tumours</w:t>
            </w:r>
            <w:r>
              <w:rPr/>
              <w:t xml:space="preserve">   </w:t>
            </w:r>
            <w:r>
              <w:rPr>
                <w:spacing w:val="10"/>
              </w:rPr>
              <w:t>which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be</w:t>
            </w:r>
          </w:p>
          <w:p>
            <w:pPr>
              <w:pStyle w:val="TableText"/>
              <w:ind w:left="179"/>
              <w:spacing w:before="23" w:line="205" w:lineRule="auto"/>
              <w:rPr/>
            </w:pPr>
            <w:r>
              <w:rPr>
                <w:spacing w:val="9"/>
              </w:rPr>
              <w:t>discussed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MDT</w:t>
            </w:r>
          </w:p>
        </w:tc>
        <w:tc>
          <w:tcPr>
            <w:tcW w:w="10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2991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pStyle w:val="TableText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tcW w:w="10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49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9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5"/>
              <w:spacing w:before="49" w:line="205" w:lineRule="auto"/>
              <w:rPr/>
            </w:pPr>
            <w:r>
              <w:rPr>
                <w:spacing w:val="5"/>
              </w:rPr>
              <w:t>No</w:t>
            </w:r>
          </w:p>
        </w:tc>
      </w:tr>
      <w:tr>
        <w:trPr>
          <w:trHeight w:val="185" w:hRule="atLeast"/>
        </w:trPr>
        <w:tc>
          <w:tcPr>
            <w:tcW w:w="10204" w:type="dxa"/>
            <w:vAlign w:val="top"/>
            <w:gridSpan w:val="8"/>
            <w:tcBorders>
              <w:top w:val="single" w:color="000000" w:sz="2" w:space="0"/>
            </w:tcBorders>
          </w:tcPr>
          <w:p>
            <w:pPr>
              <w:ind w:left="65"/>
              <w:spacing w:before="47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Gestational</w:t>
            </w:r>
            <w:r>
              <w:rPr>
                <w:rFonts w:ascii="Arial" w:hAnsi="Arial" w:eastAsia="Arial" w:cs="Arial"/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liver disorders</w:t>
            </w:r>
          </w:p>
        </w:tc>
      </w:tr>
      <w:tr>
        <w:trPr>
          <w:trHeight w:val="723" w:hRule="atLeast"/>
        </w:trPr>
        <w:tc>
          <w:tcPr>
            <w:shd w:val="clear" w:fill="E1ECF7"/>
            <w:tcW w:w="1255" w:type="dxa"/>
            <w:vAlign w:val="top"/>
          </w:tcPr>
          <w:p>
            <w:pPr>
              <w:pStyle w:val="TableText"/>
              <w:ind w:left="65" w:right="360" w:firstLine="5"/>
              <w:spacing w:before="49" w:line="262" w:lineRule="auto"/>
              <w:rPr/>
            </w:pPr>
            <w:r>
              <w:rPr>
                <w:spacing w:val="10"/>
              </w:rPr>
              <w:t>Preeclampsia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HELLP</w:t>
            </w:r>
          </w:p>
          <w:p>
            <w:pPr>
              <w:pStyle w:val="TableText"/>
              <w:ind w:left="64"/>
              <w:spacing w:line="161" w:lineRule="exact"/>
              <w:rPr/>
            </w:pPr>
            <w:r>
              <w:rPr>
                <w:spacing w:val="12"/>
                <w:position w:val="2"/>
              </w:rPr>
              <w:t>syndrome</w:t>
            </w:r>
          </w:p>
        </w:tc>
        <w:tc>
          <w:tcPr>
            <w:shd w:val="clear" w:fill="E1ECF7"/>
            <w:tcW w:w="2023" w:type="dxa"/>
            <w:vAlign w:val="top"/>
          </w:tcPr>
          <w:p>
            <w:pPr>
              <w:pStyle w:val="TableText"/>
              <w:ind w:left="185"/>
              <w:spacing w:before="50" w:line="205" w:lineRule="auto"/>
              <w:rPr/>
            </w:pPr>
            <w:r>
              <w:rPr>
                <w:spacing w:val="10"/>
              </w:rPr>
              <w:t>Planned</w:t>
            </w:r>
          </w:p>
        </w:tc>
        <w:tc>
          <w:tcPr>
            <w:shd w:val="clear" w:fill="E1ECF7"/>
            <w:tcW w:w="1011" w:type="dxa"/>
            <w:vAlign w:val="top"/>
          </w:tcPr>
          <w:p>
            <w:pPr>
              <w:pStyle w:val="TableText"/>
              <w:spacing w:before="50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2991" w:type="dxa"/>
            <w:vAlign w:val="top"/>
            <w:gridSpan w:val="3"/>
          </w:tcPr>
          <w:p>
            <w:pPr>
              <w:pStyle w:val="TableText"/>
              <w:spacing w:before="50" w:line="205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16" w:type="dxa"/>
            <w:vAlign w:val="top"/>
          </w:tcPr>
          <w:p>
            <w:pPr>
              <w:pStyle w:val="TableText"/>
              <w:ind w:left="174"/>
              <w:spacing w:before="50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908" w:type="dxa"/>
            <w:vAlign w:val="top"/>
          </w:tcPr>
          <w:p>
            <w:pPr>
              <w:pStyle w:val="TableText"/>
              <w:ind w:left="177" w:right="209" w:firstLine="8"/>
              <w:spacing w:before="50" w:line="264" w:lineRule="auto"/>
              <w:rPr/>
            </w:pPr>
            <w:r>
              <w:rPr>
                <w:spacing w:val="8"/>
              </w:rPr>
              <w:t>Monitor</w:t>
            </w:r>
            <w:r>
              <w:rPr>
                <w:spacing w:val="41"/>
                <w:w w:val="102"/>
              </w:rPr>
              <w:t xml:space="preserve"> </w:t>
            </w:r>
            <w:r>
              <w:rPr>
                <w:spacing w:val="8"/>
              </w:rPr>
              <w:t>blood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pressure,</w:t>
            </w:r>
            <w:r>
              <w:rPr/>
              <w:t xml:space="preserve">  </w:t>
            </w:r>
            <w:r>
              <w:rPr>
                <w:spacing w:val="11"/>
              </w:rPr>
              <w:t>some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1"/>
              </w:rPr>
              <w:t>women transiently</w:t>
            </w:r>
            <w:r>
              <w:rPr/>
              <w:t xml:space="preserve"> </w:t>
            </w:r>
            <w:r>
              <w:rPr>
                <w:spacing w:val="10"/>
              </w:rPr>
              <w:t>worsen;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down titrate</w:t>
            </w:r>
          </w:p>
          <w:p>
            <w:pPr>
              <w:pStyle w:val="TableText"/>
              <w:ind w:left="180"/>
              <w:spacing w:before="12" w:line="157" w:lineRule="exact"/>
              <w:rPr/>
            </w:pPr>
            <w:r>
              <w:rPr>
                <w:spacing w:val="9"/>
                <w:position w:val="2"/>
              </w:rPr>
              <w:t>antihypertensive</w:t>
            </w:r>
            <w:r>
              <w:rPr>
                <w:spacing w:val="3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drugs</w:t>
            </w:r>
          </w:p>
        </w:tc>
      </w:tr>
      <w:tr>
        <w:trPr>
          <w:trHeight w:val="543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59"/>
              <w:spacing w:before="50" w:line="205" w:lineRule="auto"/>
              <w:rPr/>
            </w:pPr>
            <w:r>
              <w:rPr>
                <w:spacing w:val="4"/>
              </w:rPr>
              <w:t>AFLP</w:t>
            </w:r>
          </w:p>
        </w:tc>
        <w:tc>
          <w:tcPr>
            <w:tcW w:w="2023" w:type="dxa"/>
            <w:vAlign w:val="top"/>
          </w:tcPr>
          <w:p>
            <w:pPr>
              <w:pStyle w:val="TableText"/>
              <w:ind w:left="185"/>
              <w:spacing w:before="50" w:line="205" w:lineRule="auto"/>
              <w:rPr/>
            </w:pPr>
            <w:r>
              <w:rPr>
                <w:spacing w:val="10"/>
              </w:rPr>
              <w:t>Planned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spacing w:before="50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2991" w:type="dxa"/>
            <w:vAlign w:val="top"/>
            <w:gridSpan w:val="3"/>
          </w:tcPr>
          <w:p>
            <w:pPr>
              <w:pStyle w:val="TableText"/>
              <w:spacing w:before="50" w:line="205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174"/>
              <w:spacing w:before="50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1908" w:type="dxa"/>
            <w:vAlign w:val="top"/>
          </w:tcPr>
          <w:p>
            <w:pPr>
              <w:pStyle w:val="TableText"/>
              <w:ind w:left="176" w:right="490" w:firstLine="9"/>
              <w:spacing w:before="49" w:line="248" w:lineRule="auto"/>
              <w:rPr/>
            </w:pPr>
            <w:r>
              <w:rPr>
                <w:spacing w:val="8"/>
              </w:rPr>
              <w:t>May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worsen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20%</w:t>
            </w:r>
            <w:r>
              <w:rPr/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2-3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days</w:t>
            </w:r>
          </w:p>
          <w:p>
            <w:pPr>
              <w:pStyle w:val="TableText"/>
              <w:ind w:left="184"/>
              <w:spacing w:before="17" w:line="157" w:lineRule="exact"/>
              <w:rPr/>
            </w:pPr>
            <w:r>
              <w:rPr>
                <w:spacing w:val="11"/>
                <w:position w:val="2"/>
              </w:rPr>
              <w:t>postpartum</w:t>
            </w:r>
          </w:p>
        </w:tc>
      </w:tr>
      <w:tr>
        <w:trPr>
          <w:trHeight w:val="186" w:hRule="atLeast"/>
        </w:trPr>
        <w:tc>
          <w:tcPr>
            <w:shd w:val="clear" w:fill="E1ECF7"/>
            <w:tcW w:w="1255" w:type="dxa"/>
            <w:vAlign w:val="top"/>
          </w:tcPr>
          <w:p>
            <w:pPr>
              <w:pStyle w:val="TableText"/>
              <w:ind w:left="71"/>
              <w:spacing w:before="49" w:line="203" w:lineRule="auto"/>
              <w:rPr/>
            </w:pPr>
            <w:r>
              <w:rPr>
                <w:spacing w:val="3"/>
              </w:rPr>
              <w:t>HG</w:t>
            </w:r>
          </w:p>
        </w:tc>
        <w:tc>
          <w:tcPr>
            <w:shd w:val="clear" w:fill="E1ECF7"/>
            <w:tcW w:w="2023" w:type="dxa"/>
            <w:vAlign w:val="top"/>
          </w:tcPr>
          <w:p>
            <w:pPr>
              <w:pStyle w:val="TableText"/>
              <w:ind w:left="185"/>
              <w:spacing w:before="52" w:line="199" w:lineRule="auto"/>
              <w:rPr/>
            </w:pPr>
            <w:r>
              <w:rPr>
                <w:spacing w:val="6"/>
              </w:rPr>
              <w:t>Normal</w:t>
            </w:r>
          </w:p>
        </w:tc>
        <w:tc>
          <w:tcPr>
            <w:shd w:val="clear" w:fill="E1ECF7"/>
            <w:tcW w:w="1011" w:type="dxa"/>
            <w:vAlign w:val="top"/>
          </w:tcPr>
          <w:p>
            <w:pPr>
              <w:pStyle w:val="TableText"/>
              <w:spacing w:before="52" w:line="199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2991" w:type="dxa"/>
            <w:vAlign w:val="top"/>
            <w:gridSpan w:val="3"/>
          </w:tcPr>
          <w:p>
            <w:pPr>
              <w:pStyle w:val="TableText"/>
              <w:spacing w:before="52" w:line="199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shd w:val="clear" w:fill="E1ECF7"/>
            <w:tcW w:w="1016" w:type="dxa"/>
            <w:vAlign w:val="top"/>
          </w:tcPr>
          <w:p>
            <w:pPr>
              <w:pStyle w:val="TableText"/>
              <w:ind w:left="184"/>
              <w:spacing w:before="52" w:line="199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shd w:val="clear" w:fill="E1ECF7"/>
            <w:tcW w:w="1908" w:type="dxa"/>
            <w:vAlign w:val="top"/>
          </w:tcPr>
          <w:p>
            <w:pPr>
              <w:pStyle w:val="TableText"/>
              <w:ind w:left="185"/>
              <w:spacing w:before="19" w:line="156" w:lineRule="exact"/>
              <w:rPr/>
            </w:pPr>
            <w:r>
              <w:rPr>
                <w:spacing w:val="11"/>
                <w:position w:val="2"/>
              </w:rPr>
              <w:t>No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11"/>
                <w:position w:val="2"/>
              </w:rPr>
              <w:t>speciﬁc</w:t>
            </w:r>
            <w:r>
              <w:rPr>
                <w:spacing w:val="22"/>
                <w:w w:val="102"/>
                <w:position w:val="2"/>
              </w:rPr>
              <w:t xml:space="preserve"> </w:t>
            </w:r>
            <w:r>
              <w:rPr>
                <w:spacing w:val="11"/>
                <w:position w:val="2"/>
              </w:rPr>
              <w:t>needs</w:t>
            </w:r>
          </w:p>
        </w:tc>
      </w:tr>
      <w:tr>
        <w:trPr>
          <w:trHeight w:val="553" w:hRule="atLeast"/>
        </w:trPr>
        <w:tc>
          <w:tcPr>
            <w:tcW w:w="125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1"/>
              <w:spacing w:before="48" w:line="209" w:lineRule="auto"/>
              <w:rPr/>
            </w:pPr>
            <w:r>
              <w:rPr>
                <w:spacing w:val="3"/>
              </w:rPr>
              <w:t>ICP</w:t>
            </w:r>
          </w:p>
        </w:tc>
        <w:tc>
          <w:tcPr>
            <w:tcW w:w="20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5"/>
              <w:spacing w:before="50" w:line="205" w:lineRule="auto"/>
              <w:rPr/>
            </w:pPr>
            <w:r>
              <w:rPr>
                <w:spacing w:val="11"/>
              </w:rPr>
              <w:t>Planned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1"/>
              </w:rPr>
              <w:t>between</w:t>
            </w:r>
          </w:p>
          <w:p>
            <w:pPr>
              <w:pStyle w:val="TableText"/>
              <w:ind w:left="183" w:right="429" w:hanging="5"/>
              <w:spacing w:before="19" w:line="225" w:lineRule="auto"/>
              <w:rPr/>
            </w:pPr>
            <w:r>
              <w:rPr>
                <w:spacing w:val="9"/>
              </w:rPr>
              <w:t>35-36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weeks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if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serum</w:t>
            </w:r>
            <w:r>
              <w:rPr/>
              <w:t xml:space="preserve">   </w:t>
            </w:r>
            <w:r>
              <w:rPr/>
              <w:t>bile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acids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-4"/>
              </w:rPr>
              <w:t>-</w:t>
            </w:r>
            <w:r>
              <w:rPr>
                <w:rFonts w:ascii="Arial" w:hAnsi="Arial" w:eastAsia="Arial" w:cs="Arial"/>
                <w:spacing w:val="8"/>
              </w:rPr>
              <w:t>&gt;</w:t>
            </w:r>
            <w:r>
              <w:rPr>
                <w:spacing w:val="8"/>
              </w:rPr>
              <w:t>100</w:t>
            </w:r>
            <w:r>
              <w:rPr>
                <w:spacing w:val="22"/>
              </w:rPr>
              <w:t xml:space="preserve"> </w:t>
            </w:r>
            <w:r>
              <w:rPr>
                <w:sz w:val="16"/>
                <w:szCs w:val="16"/>
                <w:spacing w:val="8"/>
              </w:rPr>
              <w:t>μ</w:t>
            </w:r>
            <w:r>
              <w:rPr/>
              <w:t>mol</w:t>
            </w:r>
            <w:r>
              <w:rPr>
                <w:spacing w:val="8"/>
              </w:rPr>
              <w:t>/L</w:t>
            </w:r>
          </w:p>
        </w:tc>
        <w:tc>
          <w:tcPr>
            <w:tcW w:w="10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50" w:line="205" w:lineRule="auto"/>
              <w:rPr/>
            </w:pPr>
            <w:r>
              <w:rPr>
                <w:spacing w:val="10"/>
              </w:rPr>
              <w:t>Yes</w:t>
            </w:r>
          </w:p>
        </w:tc>
        <w:tc>
          <w:tcPr>
            <w:tcW w:w="2991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pStyle w:val="TableText"/>
              <w:spacing w:before="50" w:line="205" w:lineRule="auto"/>
              <w:rPr/>
            </w:pPr>
            <w:r>
              <w:rPr>
                <w:spacing w:val="10"/>
              </w:rPr>
              <w:t>Yes</w:t>
            </w:r>
            <w:r>
              <w:rPr/>
              <w:t xml:space="preserve">                 </w:t>
            </w:r>
            <w:r>
              <w:rPr>
                <w:spacing w:val="10"/>
              </w:rPr>
              <w:t>Yes</w:t>
            </w:r>
            <w:r>
              <w:rPr>
                <w:spacing w:val="1"/>
              </w:rPr>
              <w:t xml:space="preserve">                       </w:t>
            </w:r>
            <w:r>
              <w:rPr>
                <w:spacing w:val="10"/>
              </w:rPr>
              <w:t>Yes</w:t>
            </w:r>
          </w:p>
        </w:tc>
        <w:tc>
          <w:tcPr>
            <w:tcW w:w="10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4"/>
              <w:spacing w:before="50" w:line="205" w:lineRule="auto"/>
              <w:rPr/>
            </w:pPr>
            <w:r>
              <w:rPr>
                <w:spacing w:val="5"/>
              </w:rPr>
              <w:t>No</w:t>
            </w:r>
          </w:p>
        </w:tc>
        <w:tc>
          <w:tcPr>
            <w:tcW w:w="19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 w:right="59" w:firstLine="2"/>
              <w:spacing w:before="50" w:line="262" w:lineRule="auto"/>
              <w:rPr/>
            </w:pPr>
            <w:r>
              <w:rPr>
                <w:spacing w:val="8"/>
              </w:rPr>
              <w:t>Ensure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liver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function</w:t>
            </w:r>
            <w:r>
              <w:rPr/>
              <w:t xml:space="preserve">  </w:t>
            </w:r>
            <w:r>
              <w:rPr>
                <w:spacing w:val="8"/>
              </w:rPr>
              <w:t>tests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return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normal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by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3</w:t>
            </w:r>
          </w:p>
          <w:p>
            <w:pPr>
              <w:pStyle w:val="TableText"/>
              <w:ind w:left="183"/>
              <w:spacing w:line="161" w:lineRule="exact"/>
              <w:rPr/>
            </w:pPr>
            <w:r>
              <w:rPr>
                <w:spacing w:val="12"/>
                <w:position w:val="2"/>
              </w:rPr>
              <w:t>months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12"/>
                <w:position w:val="2"/>
              </w:rPr>
              <w:t>postpartum</w:t>
            </w:r>
          </w:p>
        </w:tc>
      </w:tr>
    </w:tbl>
    <w:p>
      <w:pPr>
        <w:ind w:left="9" w:right="1" w:hanging="9"/>
        <w:spacing w:before="79" w:line="254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AFLP, acute fatty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liver of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pregnancy;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HELLP,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haemolysis, elevated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liver enzymes and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low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platelets;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HG,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hyperemesis gravidarum;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ICP,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intrahepatic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cholestasis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pregnancy;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MDT,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multidisciplinary team;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MASLD,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metabolic</w:t>
      </w:r>
      <w:r>
        <w:rPr>
          <w:rFonts w:ascii="Times New Roman" w:hAnsi="Times New Roman" w:eastAsia="Times New Roman" w:cs="Times New Roman"/>
          <w:sz w:val="12"/>
          <w:szCs w:val="1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dysfunction-associated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steatotic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liver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disease.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headerReference w:type="default" r:id="rId183"/>
          <w:footerReference w:type="default" r:id="rId184"/>
          <w:pgSz w:w="11906" w:h="15875"/>
          <w:pgMar w:top="796" w:right="848" w:bottom="798" w:left="849" w:header="489" w:footer="614" w:gutter="0"/>
          <w:cols w:equalWidth="0" w:num="1">
            <w:col w:w="10208" w:space="0"/>
          </w:cols>
        </w:sectPr>
        <w:rPr/>
      </w:pPr>
    </w:p>
    <w:p>
      <w:pPr>
        <w:ind w:left="11" w:right="127" w:hanging="4"/>
        <w:spacing w:before="41" w:line="275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anticoagulative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increase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chance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recur-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rent thrombosis.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10"/>
            <w:position w:val="7"/>
          </w:rPr>
          <w:t>506</w:t>
        </w:r>
      </w:hyperlink>
    </w:p>
    <w:p>
      <w:pPr>
        <w:ind w:left="4" w:right="125" w:firstLine="250"/>
        <w:spacing w:before="18" w:line="25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adenomas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demonstrate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growth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unde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oestrogen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exposure,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making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non-hor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monal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choices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preferable.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D7FAC"/>
            <w:spacing w:val="9"/>
            <w:position w:val="7"/>
          </w:rPr>
          <w:t>506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D7FAC"/>
          <w:spacing w:val="9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If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woman</w:t>
      </w:r>
      <w:r>
        <w:rPr>
          <w:rFonts w:ascii="Times New Roman" w:hAnsi="Times New Roman" w:eastAsia="Times New Roman" w:cs="Times New Roman"/>
          <w:sz w:val="17"/>
          <w:szCs w:val="17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diagnosed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HCA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using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CHC,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 discontinued.</w:t>
      </w:r>
    </w:p>
    <w:p>
      <w:pPr>
        <w:pStyle w:val="BodyText"/>
        <w:ind w:left="6" w:right="707" w:firstLine="7"/>
        <w:spacing w:before="287" w:line="269" w:lineRule="auto"/>
        <w:outlineLvl w:val="2"/>
        <w:rPr/>
      </w:pPr>
      <w:r>
        <w:rPr>
          <w:spacing w:val="10"/>
        </w:rPr>
        <w:t>Effects of</w:t>
      </w:r>
      <w:r>
        <w:rPr>
          <w:spacing w:val="20"/>
          <w:w w:val="101"/>
        </w:rPr>
        <w:t xml:space="preserve"> </w:t>
      </w:r>
      <w:r>
        <w:rPr>
          <w:spacing w:val="10"/>
        </w:rPr>
        <w:t>liver disorders</w:t>
      </w:r>
      <w:r>
        <w:rPr>
          <w:spacing w:val="19"/>
          <w:w w:val="101"/>
        </w:rPr>
        <w:t xml:space="preserve"> </w:t>
      </w:r>
      <w:r>
        <w:rPr>
          <w:spacing w:val="10"/>
        </w:rPr>
        <w:t>on</w:t>
      </w:r>
      <w:r>
        <w:rPr>
          <w:spacing w:val="18"/>
          <w:w w:val="101"/>
        </w:rPr>
        <w:t xml:space="preserve"> </w:t>
      </w:r>
      <w:r>
        <w:rPr>
          <w:spacing w:val="10"/>
        </w:rPr>
        <w:t>contraceptive failure</w:t>
      </w:r>
      <w:r>
        <w:rPr>
          <w:spacing w:val="20"/>
        </w:rPr>
        <w:t xml:space="preserve"> </w:t>
      </w:r>
      <w:r>
        <w:rPr>
          <w:spacing w:val="10"/>
        </w:rPr>
        <w:t>or</w:t>
      </w:r>
      <w:r>
        <w:rPr/>
        <w:t xml:space="preserve"> </w:t>
      </w:r>
      <w:r>
        <w:rPr>
          <w:spacing w:val="9"/>
        </w:rPr>
        <w:t>side</w:t>
      </w:r>
      <w:r>
        <w:rPr>
          <w:spacing w:val="25"/>
        </w:rPr>
        <w:t xml:space="preserve"> </w:t>
      </w:r>
      <w:r>
        <w:rPr>
          <w:spacing w:val="9"/>
        </w:rPr>
        <w:t>effects</w:t>
      </w:r>
    </w:p>
    <w:p>
      <w:pPr>
        <w:ind w:left="1" w:right="127" w:hanging="1"/>
        <w:spacing w:before="89" w:line="26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summary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contraceptive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recommendations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provided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Table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9"/>
          </w:rPr>
          <w:t>7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</w:p>
    <w:p>
      <w:pPr>
        <w:ind w:left="2" w:right="124" w:firstLine="239"/>
        <w:spacing w:before="1" w:line="25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  with  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history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HELL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screened  for  the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presence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delivery.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most cases there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pre-existing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persistent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hyperten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sion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beyond the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postpartum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period.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this  is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case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well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-controlled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9"/>
        <w:spacing w:before="37" w:line="257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1"/>
        </w:rPr>
        <w:t>monitored  hypertension  who  are  </w:t>
      </w:r>
      <w:r>
        <w:rPr>
          <w:spacing w:val="11"/>
        </w:rPr>
        <w:t>&lt;</w:t>
      </w:r>
      <w:r>
        <w:rPr>
          <w:spacing w:val="11"/>
          <w:position w:val="-5"/>
        </w:rPr>
        <w:t>-</w:t>
      </w:r>
      <w:r>
        <w:rPr>
          <w:rFonts w:ascii="Times New Roman" w:hAnsi="Times New Roman" w:eastAsia="Times New Roman" w:cs="Times New Roman"/>
          <w:spacing w:val="11"/>
        </w:rPr>
        <w:t>35 </w:t>
      </w:r>
      <w:r>
        <w:rPr>
          <w:rFonts w:ascii="Times New Roman" w:hAnsi="Times New Roman" w:eastAsia="Times New Roman" w:cs="Times New Roman"/>
          <w:spacing w:val="10"/>
        </w:rPr>
        <w:t xml:space="preserve"> years  old,  a  trial 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CHC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may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be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appropriate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long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as the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patient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is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otherwise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healthy, shows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no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signs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of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end-organ vascular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disease,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does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not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smoke.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If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blood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pressure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remains</w:t>
      </w:r>
      <w:r>
        <w:rPr>
          <w:rFonts w:ascii="Times New Roman" w:hAnsi="Times New Roman" w:eastAsia="Times New Roman" w:cs="Times New Roman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well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controlled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several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months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after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trial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is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started,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14"/>
        </w:rPr>
        <w:t>combina</w:t>
      </w:r>
      <w:r>
        <w:rPr>
          <w:rFonts w:ascii="Times New Roman" w:hAnsi="Times New Roman" w:eastAsia="Times New Roman" w:cs="Times New Roman"/>
          <w:spacing w:val="13"/>
        </w:rPr>
        <w:t>tion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con-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traceptives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may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be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continued.</w:t>
      </w:r>
    </w:p>
    <w:p>
      <w:pPr>
        <w:pStyle w:val="BodyText"/>
        <w:ind w:left="2" w:firstLine="235"/>
        <w:spacing w:before="52" w:line="25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Alcohol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other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substance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use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can  be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more  </w:t>
      </w:r>
      <w:r>
        <w:rPr>
          <w:rFonts w:ascii="Times New Roman" w:hAnsi="Times New Roman" w:eastAsia="Times New Roman" w:cs="Times New Roman"/>
          <w:spacing w:val="9"/>
        </w:rPr>
        <w:t>prevalent  in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withALD,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viral hepatitis. Subs</w:t>
      </w:r>
      <w:r>
        <w:rPr>
          <w:rFonts w:ascii="Times New Roman" w:hAnsi="Times New Roman" w:eastAsia="Times New Roman" w:cs="Times New Roman"/>
          <w:spacing w:val="9"/>
        </w:rPr>
        <w:t>tance use is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associated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non-compliance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and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contraceptive  failure.   Long-acting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reversible  alternatives  (</w:t>
      </w:r>
      <w:r>
        <w:rPr>
          <w:spacing w:val="6"/>
        </w:rPr>
        <w:t>e.g.</w:t>
      </w:r>
      <w:r>
        <w:rPr>
          <w:rFonts w:ascii="Times New Roman" w:hAnsi="Times New Roman" w:eastAsia="Times New Roman" w:cs="Times New Roman"/>
          <w:spacing w:val="6"/>
        </w:rPr>
        <w:t>,  implant  of  an  intrauterine  device)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could provide a method </w:t>
      </w:r>
      <w:r>
        <w:rPr>
          <w:rFonts w:ascii="Times New Roman" w:hAnsi="Times New Roman" w:eastAsia="Times New Roman" w:cs="Times New Roman"/>
          <w:spacing w:val="8"/>
        </w:rPr>
        <w:t>at lower risk of failure in such cases.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4"/>
        <w:spacing w:before="61" w:line="195" w:lineRule="auto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0"/>
        </w:rPr>
        <w:t>Delivery considerations</w:t>
      </w:r>
    </w:p>
    <w:p>
      <w:pPr>
        <w:ind w:firstLine="13"/>
        <w:spacing w:before="68" w:line="26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pregnancy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result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speci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ﬁcchoices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regarding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timing,  precautions  and  mode  of  delivery,  as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summarised 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7"/>
            <w:szCs w:val="17"/>
            <w:color w:val="0D7FAC"/>
            <w:spacing w:val="8"/>
          </w:rPr>
          <w:t>Table 8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8"/>
        </w:rPr>
        <w:t>.</w:t>
      </w:r>
    </w:p>
    <w:p>
      <w:pPr>
        <w:spacing w:line="268" w:lineRule="auto"/>
        <w:sectPr>
          <w:type w:val="continuous"/>
          <w:pgSz w:w="11906" w:h="15875"/>
          <w:pgMar w:top="796" w:right="848" w:bottom="798" w:left="849" w:header="489" w:footer="614" w:gutter="0"/>
          <w:cols w:equalWidth="0" w:num="2">
            <w:col w:w="5118" w:space="100"/>
            <w:col w:w="4991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headerReference w:type="default" r:id="rId20"/>
          <w:footerReference w:type="default" r:id="rId185"/>
          <w:pgSz w:w="11906" w:h="15875"/>
          <w:pgMar w:top="400" w:right="748" w:bottom="798" w:left="840" w:header="0" w:footer="614" w:gutter="0"/>
          <w:cols w:equalWidth="0" w:num="1">
            <w:col w:w="10317" w:space="0"/>
          </w:cols>
        </w:sectPr>
        <w:rPr/>
      </w:pPr>
    </w:p>
    <w:p>
      <w:pPr>
        <w:pStyle w:val="BodyText"/>
        <w:ind w:left="22"/>
        <w:spacing w:before="36" w:line="200" w:lineRule="auto"/>
        <w:outlineLvl w:val="2"/>
        <w:rPr/>
      </w:pPr>
      <w:r>
        <w:rPr>
          <w:spacing w:val="10"/>
        </w:rPr>
        <w:t>Liver disorders</w:t>
      </w:r>
      <w:r>
        <w:rPr>
          <w:spacing w:val="18"/>
          <w:w w:val="101"/>
        </w:rPr>
        <w:t xml:space="preserve"> </w:t>
      </w:r>
      <w:r>
        <w:rPr>
          <w:spacing w:val="10"/>
        </w:rPr>
        <w:t>and timin</w:t>
      </w:r>
      <w:r>
        <w:rPr>
          <w:spacing w:val="9"/>
        </w:rPr>
        <w:t>g</w:t>
      </w:r>
      <w:r>
        <w:rPr>
          <w:spacing w:val="19"/>
        </w:rPr>
        <w:t xml:space="preserve"> </w:t>
      </w:r>
      <w:r>
        <w:rPr>
          <w:spacing w:val="9"/>
        </w:rPr>
        <w:t>of</w:t>
      </w:r>
      <w:r>
        <w:rPr>
          <w:spacing w:val="15"/>
        </w:rPr>
        <w:t xml:space="preserve"> </w:t>
      </w:r>
      <w:r>
        <w:rPr>
          <w:spacing w:val="9"/>
        </w:rPr>
        <w:t>delivery</w:t>
      </w:r>
    </w:p>
    <w:p>
      <w:pPr>
        <w:ind w:left="21" w:right="126" w:firstLine="3"/>
        <w:spacing w:before="125" w:line="24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HELLP syndrome, AFLP, decomp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ensated cirrhosis or any other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rapid</w:t>
      </w:r>
      <w:r>
        <w:rPr>
          <w:rFonts w:ascii="Times New Roman" w:hAnsi="Times New Roman" w:eastAsia="Times New Roman" w:cs="Times New Roman"/>
          <w:sz w:val="17"/>
          <w:szCs w:val="17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deterioration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trigger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diag-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nosis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stabilisation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regardless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gestational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age.</w:t>
      </w:r>
    </w:p>
    <w:p>
      <w:pPr>
        <w:ind w:left="11" w:right="128" w:firstLine="252"/>
        <w:spacing w:before="54" w:line="25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In AFLP, there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reason to delay delivery after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diag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nosis: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there  is  little  to  gain  in  terms  of  fetal-neonatal  outco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me  as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perinatal  mortality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severely  impacted  by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delayed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delivery.  However,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demise  has  occurred,  expedited  vaginal  induction  could  be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considered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(instead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section).</w:t>
      </w:r>
    </w:p>
    <w:p>
      <w:pPr>
        <w:pStyle w:val="BodyText"/>
        <w:ind w:left="11" w:right="127" w:firstLine="239"/>
        <w:spacing w:before="55" w:line="2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8"/>
        </w:rPr>
        <w:t>When  HELLP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is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diagnosed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at  very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early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gest</w:t>
      </w:r>
      <w:r>
        <w:rPr>
          <w:rFonts w:ascii="Times New Roman" w:hAnsi="Times New Roman" w:eastAsia="Times New Roman" w:cs="Times New Roman"/>
          <w:spacing w:val="7"/>
        </w:rPr>
        <w:t>ational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ages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spacing w:val="7"/>
        </w:rPr>
        <w:t>&lt;</w:t>
      </w:r>
      <w:r>
        <w:rPr>
          <w:rFonts w:ascii="Times New Roman" w:hAnsi="Times New Roman" w:eastAsia="Times New Roman" w:cs="Times New Roman"/>
          <w:spacing w:val="7"/>
        </w:rPr>
        <w:t>32 weeks), in order to improve the fetal-neonatal prognosis, and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only in the absence of severe symptoms,</w:t>
      </w:r>
      <w:r>
        <w:rPr>
          <w:rFonts w:ascii="Times New Roman" w:hAnsi="Times New Roman" w:eastAsia="Times New Roman" w:cs="Times New Roman"/>
          <w:spacing w:val="8"/>
        </w:rPr>
        <w:t xml:space="preserve"> some clinicians may opt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expectant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management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with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close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monitoring,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although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this   practice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may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lead   to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an    inc</w:t>
      </w:r>
      <w:r>
        <w:rPr>
          <w:rFonts w:ascii="Times New Roman" w:hAnsi="Times New Roman" w:eastAsia="Times New Roman" w:cs="Times New Roman"/>
          <w:spacing w:val="7"/>
        </w:rPr>
        <w:t>reased   risk   of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7"/>
        </w:rPr>
        <w:t>adverse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maternal outcomes.</w:t>
      </w:r>
    </w:p>
    <w:p>
      <w:pPr>
        <w:pStyle w:val="BodyText"/>
        <w:ind w:left="11" w:right="126" w:firstLine="252"/>
        <w:spacing w:before="3" w:line="24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7"/>
        </w:rPr>
        <w:t>ICP with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high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bile acids (</w:t>
      </w:r>
      <w:r>
        <w:rPr>
          <w:spacing w:val="7"/>
          <w:position w:val="-5"/>
        </w:rPr>
        <w:t>-</w:t>
      </w:r>
      <w:r>
        <w:rPr>
          <w:spacing w:val="7"/>
        </w:rPr>
        <w:t>&gt;</w:t>
      </w:r>
      <w:r>
        <w:rPr>
          <w:rFonts w:ascii="Times New Roman" w:hAnsi="Times New Roman" w:eastAsia="Times New Roman" w:cs="Times New Roman"/>
          <w:spacing w:val="7"/>
        </w:rPr>
        <w:t>100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μ</w:t>
      </w:r>
      <w:r>
        <w:rPr>
          <w:rFonts w:ascii="Times New Roman" w:hAnsi="Times New Roman" w:eastAsia="Times New Roman" w:cs="Times New Roman"/>
          <w:spacing w:val="7"/>
        </w:rPr>
        <w:t>mol/L),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based on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highest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level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measured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pregnancy,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regardl</w:t>
      </w:r>
      <w:r>
        <w:rPr>
          <w:rFonts w:ascii="Times New Roman" w:hAnsi="Times New Roman" w:eastAsia="Times New Roman" w:cs="Times New Roman"/>
          <w:spacing w:val="11"/>
        </w:rPr>
        <w:t>ess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decreases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terms) should trigger delivery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between </w:t>
      </w:r>
      <w:r>
        <w:rPr>
          <w:rFonts w:ascii="Times New Roman" w:hAnsi="Times New Roman" w:eastAsia="Times New Roman" w:cs="Times New Roman"/>
          <w:spacing w:val="11"/>
        </w:rPr>
        <w:t>35-36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due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increased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risk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of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sudden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fetal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demise.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cases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lower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bile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acid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levels,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delivery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delayed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until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9"/>
        </w:rPr>
        <w:t>&gt;</w:t>
      </w:r>
      <w:r>
        <w:rPr>
          <w:rFonts w:ascii="Times New Roman" w:hAnsi="Times New Roman" w:eastAsia="Times New Roman" w:cs="Times New Roman"/>
          <w:spacing w:val="9"/>
        </w:rPr>
        <w:t>37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weeks.</w:t>
      </w:r>
    </w:p>
    <w:p>
      <w:pPr>
        <w:pStyle w:val="BodyText"/>
        <w:ind w:left="22" w:right="129" w:firstLine="241"/>
        <w:spacing w:before="13" w:line="26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In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most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pre-existing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liver di</w:t>
      </w:r>
      <w:r>
        <w:rPr>
          <w:rFonts w:ascii="Times New Roman" w:hAnsi="Times New Roman" w:eastAsia="Times New Roman" w:cs="Times New Roman"/>
          <w:spacing w:val="9"/>
        </w:rPr>
        <w:t>sorders, delivery can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planned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early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term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(</w:t>
      </w:r>
      <w:r>
        <w:rPr>
          <w:spacing w:val="16"/>
        </w:rPr>
        <w:t>e.g.</w:t>
      </w:r>
      <w:r>
        <w:rPr>
          <w:rFonts w:ascii="Times New Roman" w:hAnsi="Times New Roman" w:eastAsia="Times New Roman" w:cs="Times New Roman"/>
          <w:spacing w:val="16"/>
        </w:rPr>
        <w:t>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38-39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weeks</w:t>
      </w:r>
      <w:r>
        <w:rPr>
          <w:rFonts w:ascii="Times New Roman" w:hAnsi="Times New Roman" w:eastAsia="Times New Roman" w:cs="Times New Roman"/>
          <w:spacing w:val="16"/>
        </w:rPr>
        <w:t>).</w:t>
      </w:r>
    </w:p>
    <w:p>
      <w:pPr>
        <w:spacing w:line="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31" w:line="204" w:lineRule="auto"/>
        <w:outlineLvl w:val="2"/>
        <w:rPr/>
      </w:pPr>
      <w:r>
        <w:rPr>
          <w:spacing w:val="11"/>
        </w:rPr>
        <w:t>Considerations</w:t>
      </w:r>
      <w:r>
        <w:rPr>
          <w:spacing w:val="23"/>
        </w:rPr>
        <w:t xml:space="preserve"> </w:t>
      </w:r>
      <w:r>
        <w:rPr>
          <w:spacing w:val="11"/>
        </w:rPr>
        <w:t>regardin</w:t>
      </w:r>
      <w:r>
        <w:rPr>
          <w:spacing w:val="10"/>
        </w:rPr>
        <w:t>g</w:t>
      </w:r>
      <w:r>
        <w:rPr>
          <w:spacing w:val="22"/>
        </w:rPr>
        <w:t xml:space="preserve"> </w:t>
      </w:r>
      <w:r>
        <w:rPr>
          <w:spacing w:val="10"/>
        </w:rPr>
        <w:t>liver disorders and</w:t>
      </w:r>
      <w:r>
        <w:rPr>
          <w:spacing w:val="16"/>
          <w:w w:val="101"/>
        </w:rPr>
        <w:t xml:space="preserve"> </w:t>
      </w:r>
      <w:r>
        <w:rPr>
          <w:spacing w:val="10"/>
        </w:rPr>
        <w:t>speciﬁc</w:t>
      </w:r>
    </w:p>
    <w:p>
      <w:pPr>
        <w:pStyle w:val="BodyText"/>
        <w:ind w:left="8"/>
        <w:spacing w:before="30" w:line="211" w:lineRule="exact"/>
        <w:rPr/>
      </w:pPr>
      <w:r>
        <w:rPr>
          <w:spacing w:val="9"/>
          <w:position w:val="2"/>
        </w:rPr>
        <w:t>maternal delivery</w:t>
      </w:r>
      <w:r>
        <w:rPr>
          <w:spacing w:val="29"/>
          <w:position w:val="2"/>
        </w:rPr>
        <w:t xml:space="preserve"> </w:t>
      </w:r>
      <w:r>
        <w:rPr>
          <w:spacing w:val="9"/>
          <w:position w:val="2"/>
        </w:rPr>
        <w:t>risks</w:t>
      </w:r>
    </w:p>
    <w:p>
      <w:pPr>
        <w:ind w:right="100" w:firstLine="12"/>
        <w:spacing w:before="126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Haemorrhage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concern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those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rtal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pertension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(low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platelets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oesoph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ageal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variceal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bleeding),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cirrhosis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(due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coagulopath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y),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thrombocytopenia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less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frequently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coagulopath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due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diffuse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intravascular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coagulati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on),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AFLP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(coagulopathy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due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  failure),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anticoagulation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ue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vascular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Correction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coagulopathy,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access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cross-matched  blood  products  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intravenous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access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rapid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ﬂuid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resuscitation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needed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important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cautions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preceding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delivery.</w:t>
      </w:r>
    </w:p>
    <w:p>
      <w:pPr>
        <w:ind w:left="4" w:right="102" w:firstLine="247"/>
        <w:spacing w:before="12" w:line="276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portal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hypertension, wit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 abdominal wall variceal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vessels,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median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low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abdominal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skin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incision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caesarean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afford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lower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haemorrhage than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low transverse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skin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incision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selected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cases.</w:t>
      </w:r>
    </w:p>
    <w:p>
      <w:pPr>
        <w:pStyle w:val="BodyText"/>
        <w:ind w:left="3" w:right="101" w:firstLine="247"/>
        <w:spacing w:before="19" w:line="256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8"/>
        </w:rPr>
        <w:t>Both maternal thrombocytopenia o</w:t>
      </w:r>
      <w:r>
        <w:rPr>
          <w:rFonts w:ascii="Times New Roman" w:hAnsi="Times New Roman" w:eastAsia="Times New Roman" w:cs="Times New Roman"/>
          <w:spacing w:val="7"/>
        </w:rPr>
        <w:t>r coagulopathy can limit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safe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regional anaesthetic options (spinal or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epidural),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l</w:t>
      </w:r>
      <w:r>
        <w:rPr>
          <w:rFonts w:ascii="Times New Roman" w:hAnsi="Times New Roman" w:eastAsia="Times New Roman" w:cs="Times New Roman"/>
          <w:spacing w:val="6"/>
        </w:rPr>
        <w:t>eaving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gen-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eralanaesthetic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the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only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optionfor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caesarean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section,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and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systemic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opiates  (</w:t>
      </w:r>
      <w:r>
        <w:rPr>
          <w:spacing w:val="5"/>
        </w:rPr>
        <w:t>e.g</w:t>
      </w:r>
      <w:r>
        <w:rPr>
          <w:rFonts w:ascii="Times New Roman" w:hAnsi="Times New Roman" w:eastAsia="Times New Roman" w:cs="Times New Roman"/>
          <w:spacing w:val="5"/>
        </w:rPr>
        <w:t>.,  remifentanil,  patient-controlled  administration)  the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only safe alternative for pain relief during vaginal delivery.</w:t>
      </w:r>
    </w:p>
    <w:p>
      <w:pPr>
        <w:ind w:left="4" w:right="101" w:firstLine="247"/>
        <w:spacing w:before="52" w:line="23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 HELLP  syndrome,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marked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also   require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attention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multidisciplinary   team</w:t>
      </w:r>
    </w:p>
    <w:p>
      <w:pPr>
        <w:spacing w:line="237" w:lineRule="auto"/>
        <w:sectPr>
          <w:type w:val="continuous"/>
          <w:pgSz w:w="11906" w:h="15875"/>
          <w:pgMar w:top="400" w:right="748" w:bottom="798" w:left="840" w:header="0" w:footer="614" w:gutter="0"/>
          <w:cols w:equalWidth="0" w:num="2">
            <w:col w:w="5128" w:space="100"/>
            <w:col w:w="5090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9"/>
        <w:spacing w:before="38" w:line="205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Box 2.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9"/>
        </w:rPr>
        <w:t>Research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9"/>
        </w:rPr>
        <w:t>recom</w:t>
      </w:r>
      <w:r>
        <w:rPr>
          <w:sz w:val="13"/>
          <w:szCs w:val="13"/>
          <w:spacing w:val="8"/>
        </w:rPr>
        <w:t>mendations.</w:t>
      </w:r>
    </w:p>
    <w:p>
      <w:pPr>
        <w:pStyle w:val="BodyText"/>
        <w:spacing w:before="75" w:line="6313" w:lineRule="exact"/>
        <w:rPr/>
      </w:pPr>
      <w:r>
        <w:rPr>
          <w:position w:val="-126"/>
        </w:rPr>
        <w:pict>
          <v:shape id="_x0000_s456" style="mso-position-vertical-relative:line;mso-position-horizontal-relative:char;width:515.85pt;height:315.65pt;" fillcolor="#B9D4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/>
                    <w:spacing w:before="184" w:line="20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Pre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7"/>
                    </w:rPr>
                    <w:t>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existing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cholestasis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ICP</w:t>
                  </w:r>
                </w:p>
                <w:p>
                  <w:pPr>
                    <w:ind w:left="263" w:right="367" w:hanging="2"/>
                    <w:spacing w:before="40" w:line="2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Can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we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quantify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risk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fibrates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second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third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trimester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their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relief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pruritus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management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primary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biliary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cholangitis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primary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sclerosing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cholangitis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ICP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?</w:t>
                  </w:r>
                </w:p>
                <w:p>
                  <w:pPr>
                    <w:ind w:left="256"/>
                    <w:spacing w:before="28" w:line="194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vitamin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management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ICP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  <w:position w:val="2"/>
                    </w:rPr>
                    <w:t>?</w:t>
                  </w:r>
                </w:p>
                <w:p>
                  <w:pPr>
                    <w:ind w:left="257"/>
                    <w:spacing w:before="29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therapies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treat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pruritus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reduce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rate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adverse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outcomes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intrahepatic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cholestasis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>.</w:t>
                  </w:r>
                </w:p>
                <w:p>
                  <w:pPr>
                    <w:ind w:left="257"/>
                    <w:spacing w:before="29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genomic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testing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women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ICP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optimisation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future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health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>.</w:t>
                  </w:r>
                </w:p>
                <w:p>
                  <w:pPr>
                    <w:ind w:left="266"/>
                    <w:spacing w:before="29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women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intrahepatic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cholestasis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optimal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postpartum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strategy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monitoring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interventions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improve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health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>?</w:t>
                  </w:r>
                </w:p>
                <w:p>
                  <w:pPr>
                    <w:ind w:left="266"/>
                    <w:spacing w:before="142" w:line="19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Preeclampsia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HELLP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syndrome</w:t>
                  </w:r>
                </w:p>
                <w:p>
                  <w:pPr>
                    <w:ind w:left="261"/>
                    <w:spacing w:before="42" w:line="194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Can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identify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specific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first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trimester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biomarkers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prediction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HELLP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syndrome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>?</w:t>
                  </w:r>
                </w:p>
                <w:p>
                  <w:pPr>
                    <w:ind w:left="261"/>
                    <w:spacing w:before="30" w:line="194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Can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identify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first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trimester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prediction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algorithms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HELLP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syndrome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>?</w:t>
                  </w:r>
                </w:p>
                <w:p>
                  <w:pPr>
                    <w:ind w:left="257" w:right="316"/>
                    <w:spacing w:before="30" w:line="31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evaluate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angiogenic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markers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short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term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prediction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HELLP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syndrome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associated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perinatal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morbidity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mortality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identify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specific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biomarkers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short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term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prediction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HELLP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syndrome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associated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perinatal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morbidity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mortality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>.</w:t>
                  </w:r>
                </w:p>
                <w:p>
                  <w:pPr>
                    <w:ind w:left="258" w:right="469" w:hanging="1"/>
                    <w:spacing w:before="29" w:line="28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evaluate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whether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magnesium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sulphate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antihypertensive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agents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(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there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associated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hypertension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>)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would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improve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perinatal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outcomes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associated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HELLP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syndrome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>.</w:t>
                  </w:r>
                </w:p>
                <w:p>
                  <w:pPr>
                    <w:ind w:left="254"/>
                    <w:spacing w:before="137" w:line="20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Acute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fatty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liver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pregnancy</w:t>
                  </w:r>
                </w:p>
                <w:p>
                  <w:pPr>
                    <w:ind w:left="256"/>
                    <w:spacing w:before="41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acetylcysteine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management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acute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fatty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liver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>?</w:t>
                  </w:r>
                </w:p>
                <w:p>
                  <w:pPr>
                    <w:ind w:left="256"/>
                    <w:spacing w:before="29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plasma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exchange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management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acute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fatty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liver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>?</w:t>
                  </w:r>
                </w:p>
                <w:p>
                  <w:pPr>
                    <w:ind w:left="265"/>
                    <w:spacing w:before="29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Evaluation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genetic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factors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underlying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metabolic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disorders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aetiology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AFLP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>.</w:t>
                  </w:r>
                </w:p>
                <w:p>
                  <w:pPr>
                    <w:ind w:left="266"/>
                    <w:spacing w:before="142" w:line="19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"/>
                    </w:rPr>
                    <w:t>Hyperemesis gravidarum</w:t>
                  </w:r>
                </w:p>
                <w:p>
                  <w:pPr>
                    <w:ind w:left="265"/>
                    <w:spacing w:before="41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Does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nutrient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status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women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hyperemesis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gravidarum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contribute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towards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fetal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outcomes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including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hepatic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injury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>?</w:t>
                  </w:r>
                </w:p>
                <w:p>
                  <w:pPr>
                    <w:ind w:left="265"/>
                    <w:spacing w:before="29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Evaluation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genetic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aetiology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hyperemesis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gravidarum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>.</w:t>
                  </w:r>
                </w:p>
                <w:p>
                  <w:pPr>
                    <w:ind w:left="257"/>
                    <w:spacing w:before="29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novel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therapies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improve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outcomes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hyperemesis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gravidarum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2"/>
                    </w:rPr>
                    <w:t>.</w:t>
                  </w:r>
                </w:p>
                <w:p>
                  <w:pPr>
                    <w:ind w:left="262"/>
                    <w:spacing w:before="140" w:line="19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General</w:t>
                  </w:r>
                </w:p>
                <w:p>
                  <w:pPr>
                    <w:ind w:left="257"/>
                    <w:spacing w:before="42" w:line="19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effectiveness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counselling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improving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outcomes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liver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disease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2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2"/>
                    </w:rPr>
                    <w:t>.</w:t>
                  </w:r>
                </w:p>
                <w:p>
                  <w:pPr>
                    <w:ind w:left="263" w:right="382" w:hanging="9"/>
                    <w:spacing w:before="29" w:line="28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Accurate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evaluation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communication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risks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benefits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mother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fetus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>/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child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continuation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commencement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specific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drug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therapies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in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liver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disorders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pregnancy</w:t>
                  </w:r>
                </w:p>
              </w:txbxContent>
            </v:textbox>
          </v:shape>
        </w:pict>
      </w:r>
    </w:p>
    <w:p>
      <w:pPr>
        <w:ind w:left="31"/>
        <w:spacing w:before="95" w:line="21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HELLP,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haemolysis,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elevated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enzymes,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low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platelets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;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ICP,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intrahepatic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cholestasis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pregnancy.</w:t>
      </w:r>
    </w:p>
    <w:p>
      <w:pPr>
        <w:spacing w:line="210" w:lineRule="auto"/>
        <w:sectPr>
          <w:type w:val="continuous"/>
          <w:pgSz w:w="11906" w:h="15875"/>
          <w:pgMar w:top="400" w:right="748" w:bottom="798" w:left="840" w:header="0" w:footer="614" w:gutter="0"/>
          <w:cols w:equalWidth="0" w:num="1">
            <w:col w:w="1031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76"/>
        <w:rPr/>
      </w:pPr>
      <w:r/>
    </w:p>
    <w:p>
      <w:pPr>
        <w:sectPr>
          <w:headerReference w:type="default" r:id="rId186"/>
          <w:footerReference w:type="default" r:id="rId187"/>
          <w:pgSz w:w="11906" w:h="15875"/>
          <w:pgMar w:top="796" w:right="833" w:bottom="798" w:left="849" w:header="489" w:footer="614" w:gutter="0"/>
          <w:cols w:equalWidth="0" w:num="1">
            <w:col w:w="10224" w:space="0"/>
          </w:cols>
        </w:sectPr>
        <w:rPr/>
      </w:pPr>
    </w:p>
    <w:p>
      <w:pPr>
        <w:ind w:left="2" w:right="128" w:firstLine="6"/>
        <w:spacing w:before="42" w:line="26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(obstetrician,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obstetric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anaesthetist,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hepatologist,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obstetric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physician)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time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direct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postpartum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period.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General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anaesthesia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precipitate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uncontrolled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hy-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pertension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preeclampsia.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erally,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strict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ﬂuid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balance to avoid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pulmonary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oedem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magnesium sulphate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(to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lower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eclamptic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seizures,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cases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where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eclampsia  is  though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likely)  are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continued  for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24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hours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af-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ter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delivery.</w:t>
      </w:r>
    </w:p>
    <w:p>
      <w:pPr>
        <w:ind w:left="6" w:right="128" w:firstLine="240"/>
        <w:spacing w:before="49" w:line="24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Overall,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input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multidisciplinary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team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includin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ob-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stetric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anaesthetic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expertise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value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developin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plan.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1" w:right="457" w:hanging="3"/>
        <w:spacing w:before="48" w:line="250" w:lineRule="auto"/>
        <w:outlineLvl w:val="2"/>
        <w:rPr/>
      </w:pPr>
      <w:r>
        <w:rPr>
          <w:spacing w:val="10"/>
        </w:rPr>
        <w:t>Considerations</w:t>
      </w:r>
      <w:r>
        <w:rPr>
          <w:spacing w:val="28"/>
          <w:w w:val="101"/>
        </w:rPr>
        <w:t xml:space="preserve"> </w:t>
      </w:r>
      <w:r>
        <w:rPr>
          <w:spacing w:val="10"/>
        </w:rPr>
        <w:t>regarding</w:t>
      </w:r>
      <w:r>
        <w:rPr>
          <w:spacing w:val="22"/>
        </w:rPr>
        <w:t xml:space="preserve"> </w:t>
      </w:r>
      <w:r>
        <w:rPr>
          <w:spacing w:val="10"/>
        </w:rPr>
        <w:t>liver disorders and</w:t>
      </w:r>
      <w:r>
        <w:rPr>
          <w:spacing w:val="18"/>
          <w:w w:val="101"/>
        </w:rPr>
        <w:t xml:space="preserve"> </w:t>
      </w:r>
      <w:r>
        <w:rPr>
          <w:spacing w:val="10"/>
        </w:rPr>
        <w:t>choice</w:t>
      </w:r>
      <w:r>
        <w:rPr>
          <w:spacing w:val="20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9"/>
        </w:rPr>
        <w:t>mode</w:t>
      </w:r>
      <w:r>
        <w:rPr>
          <w:spacing w:val="28"/>
        </w:rPr>
        <w:t xml:space="preserve"> </w:t>
      </w:r>
      <w:r>
        <w:rPr>
          <w:spacing w:val="9"/>
        </w:rPr>
        <w:t>of delivery</w:t>
      </w:r>
    </w:p>
    <w:p>
      <w:pPr>
        <w:ind w:left="2" w:right="128" w:firstLine="13"/>
        <w:spacing w:before="123" w:line="26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HELLP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syndrome,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mode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dependent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gesta-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tional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age,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condition,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severity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condition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cervical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status.</w:t>
      </w:r>
    </w:p>
    <w:p>
      <w:pPr>
        <w:pStyle w:val="BodyText"/>
        <w:ind w:left="6" w:right="127" w:firstLine="235"/>
        <w:spacing w:before="15" w:line="264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When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vaginal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delivery</w:t>
      </w:r>
      <w:r>
        <w:rPr>
          <w:rFonts w:ascii="Times New Roman" w:hAnsi="Times New Roman" w:eastAsia="Times New Roman" w:cs="Times New Roman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being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cons</w:t>
      </w:r>
      <w:r>
        <w:rPr>
          <w:rFonts w:ascii="Times New Roman" w:hAnsi="Times New Roman" w:eastAsia="Times New Roman" w:cs="Times New Roman"/>
          <w:spacing w:val="9"/>
        </w:rPr>
        <w:t>idered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for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women</w:t>
      </w:r>
      <w:r>
        <w:rPr>
          <w:rFonts w:ascii="Times New Roman" w:hAnsi="Times New Roman" w:eastAsia="Times New Roman" w:cs="Times New Roman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(low grade) oesophageal va</w:t>
      </w:r>
      <w:r>
        <w:rPr>
          <w:rFonts w:ascii="Times New Roman" w:hAnsi="Times New Roman" w:eastAsia="Times New Roman" w:cs="Times New Roman"/>
          <w:spacing w:val="9"/>
        </w:rPr>
        <w:t>rices,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 focus should be on limiting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bleeding risk in the pre-pregnancy/early pregnancy pe</w:t>
      </w:r>
      <w:r>
        <w:rPr>
          <w:rFonts w:ascii="Times New Roman" w:hAnsi="Times New Roman" w:eastAsia="Times New Roman" w:cs="Times New Roman"/>
          <w:spacing w:val="9"/>
        </w:rPr>
        <w:t>riod, </w:t>
      </w:r>
      <w:r>
        <w:rPr>
          <w:spacing w:val="9"/>
        </w:rPr>
        <w:t>e.g</w:t>
      </w:r>
      <w:r>
        <w:rPr>
          <w:rFonts w:ascii="Times New Roman" w:hAnsi="Times New Roman" w:eastAsia="Times New Roman" w:cs="Times New Roman"/>
          <w:spacing w:val="9"/>
        </w:rPr>
        <w:t>.,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establishing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women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on primary prevention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with beta blockade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banding. Contingency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plans,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including consideration of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short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second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stage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of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labour,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access to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an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acute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endos</w:t>
      </w:r>
      <w:r>
        <w:rPr>
          <w:rFonts w:ascii="Times New Roman" w:hAnsi="Times New Roman" w:eastAsia="Times New Roman" w:cs="Times New Roman"/>
          <w:spacing w:val="14"/>
        </w:rPr>
        <w:t>copic team,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octreotide, and emergency theatre, should be consid</w:t>
      </w:r>
      <w:r>
        <w:rPr>
          <w:rFonts w:ascii="Times New Roman" w:hAnsi="Times New Roman" w:eastAsia="Times New Roman" w:cs="Times New Roman"/>
          <w:spacing w:val="11"/>
        </w:rPr>
        <w:t>ered in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delivery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plans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to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addre</w:t>
      </w:r>
      <w:r>
        <w:rPr>
          <w:rFonts w:ascii="Times New Roman" w:hAnsi="Times New Roman" w:eastAsia="Times New Roman" w:cs="Times New Roman"/>
          <w:spacing w:val="11"/>
        </w:rPr>
        <w:t>ss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possibility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acute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oesophageal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haemorrhage.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For pregna</w:t>
      </w:r>
      <w:r>
        <w:rPr>
          <w:rFonts w:ascii="Times New Roman" w:hAnsi="Times New Roman" w:eastAsia="Times New Roman" w:cs="Times New Roman"/>
          <w:spacing w:val="11"/>
        </w:rPr>
        <w:t>nt women with high-grade (untreated)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oesophageal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varices,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bleeding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risks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may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considered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unac-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ceptably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high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during vaginal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delivery,</w:t>
      </w:r>
      <w:r>
        <w:rPr>
          <w:rFonts w:ascii="Times New Roman" w:hAnsi="Times New Roman" w:eastAsia="Times New Roman" w:cs="Times New Roman"/>
          <w:spacing w:val="9"/>
        </w:rPr>
        <w:t xml:space="preserve"> warranting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consideration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 planned caesarean deliver</w:t>
      </w:r>
      <w:r>
        <w:rPr>
          <w:rFonts w:ascii="Times New Roman" w:hAnsi="Times New Roman" w:eastAsia="Times New Roman" w:cs="Times New Roman"/>
          <w:spacing w:val="10"/>
        </w:rPr>
        <w:t>y.</w:t>
      </w:r>
    </w:p>
    <w:p>
      <w:pPr>
        <w:ind w:left="6" w:right="128" w:firstLine="248"/>
        <w:spacing w:before="54" w:line="258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AFLP,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small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observational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found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that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caesare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section  is  associated  with  improved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materna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  and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perinatal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outcomes compared to v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aginal delivery. Bias by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indication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have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affected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these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ﬁndings.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onetheless,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generally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rapid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livery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stabilisation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hypoglycaemia,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acid-base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balan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coagulopathy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recommended.</w:t>
      </w:r>
    </w:p>
    <w:p>
      <w:pPr>
        <w:ind w:left="13" w:right="128" w:firstLine="241"/>
        <w:spacing w:before="11" w:line="26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important to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note 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hat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some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medications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often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used 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induce  labour  may  be  less  suitable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  hepatic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17" w:hanging="4"/>
        <w:spacing w:before="76" w:line="25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failure:  misoprostol  (E1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prostaglandin)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metabolis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ed  to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its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active substance (E2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prostaglandin)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 the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liver. Other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methods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of  labour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induction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may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more  suitable  for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wom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en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advanced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liver failure when aiming for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aginal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delivery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drug-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induced termination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pregnancy.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4" w:right="505" w:firstLine="6"/>
        <w:spacing w:before="49" w:line="276" w:lineRule="auto"/>
        <w:outlineLvl w:val="2"/>
        <w:rPr/>
      </w:pPr>
      <w:r>
        <w:rPr>
          <w:spacing w:val="10"/>
        </w:rPr>
        <w:t>Effects</w:t>
      </w:r>
      <w:r>
        <w:rPr>
          <w:spacing w:val="34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liver disorders on fetal-neonatal</w:t>
      </w:r>
      <w:r>
        <w:rPr>
          <w:spacing w:val="19"/>
          <w:w w:val="101"/>
        </w:rPr>
        <w:t xml:space="preserve"> </w:t>
      </w:r>
      <w:r>
        <w:rPr>
          <w:spacing w:val="10"/>
        </w:rPr>
        <w:t>outcomes</w:t>
      </w:r>
      <w:r>
        <w:rPr/>
        <w:t xml:space="preserve"> </w:t>
      </w:r>
      <w:r>
        <w:rPr>
          <w:spacing w:val="9"/>
        </w:rPr>
        <w:t>around</w:t>
      </w:r>
      <w:r>
        <w:rPr>
          <w:spacing w:val="19"/>
        </w:rPr>
        <w:t xml:space="preserve"> </w:t>
      </w:r>
      <w:r>
        <w:rPr>
          <w:spacing w:val="9"/>
        </w:rPr>
        <w:t>delivery</w:t>
      </w:r>
    </w:p>
    <w:p>
      <w:pPr>
        <w:pStyle w:val="BodyText"/>
        <w:ind w:right="16" w:firstLine="13"/>
        <w:spacing w:before="122" w:line="258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In cases of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hepatitis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C, especially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when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there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high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viral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load,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invasive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procedures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spacing w:val="10"/>
        </w:rPr>
        <w:t>e.g.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internal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cardiotocographic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9"/>
        </w:rPr>
        <w:t>moni-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toring,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fetal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scalp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sampl</w:t>
      </w:r>
      <w:r>
        <w:rPr>
          <w:rFonts w:ascii="Times New Roman" w:hAnsi="Times New Roman" w:eastAsia="Times New Roman" w:cs="Times New Roman"/>
          <w:spacing w:val="10"/>
        </w:rPr>
        <w:t>ing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or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vacuum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extraction)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should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be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avoided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lower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risk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vertical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transmission.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0"/>
        </w:rPr>
        <w:t>Caesarean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section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could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safe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alternative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in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cases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suspected fetal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distress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or failure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to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prog</w:t>
      </w:r>
      <w:r>
        <w:rPr>
          <w:rFonts w:ascii="Times New Roman" w:hAnsi="Times New Roman" w:eastAsia="Times New Roman" w:cs="Times New Roman"/>
          <w:spacing w:val="10"/>
        </w:rPr>
        <w:t>ress.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5"/>
        <w:spacing w:before="49" w:line="201" w:lineRule="auto"/>
        <w:outlineLvl w:val="2"/>
        <w:rPr/>
      </w:pPr>
      <w:r>
        <w:rPr>
          <w:spacing w:val="10"/>
        </w:rPr>
        <w:t>General considerations</w:t>
      </w:r>
      <w:r>
        <w:rPr>
          <w:spacing w:val="24"/>
        </w:rPr>
        <w:t xml:space="preserve"> </w:t>
      </w:r>
      <w:r>
        <w:rPr>
          <w:spacing w:val="10"/>
        </w:rPr>
        <w:t>in anticipated</w:t>
      </w:r>
      <w:r>
        <w:rPr>
          <w:spacing w:val="21"/>
          <w:w w:val="101"/>
        </w:rPr>
        <w:t xml:space="preserve"> </w:t>
      </w:r>
      <w:r>
        <w:rPr>
          <w:spacing w:val="10"/>
        </w:rPr>
        <w:t>preter</w:t>
      </w:r>
      <w:r>
        <w:rPr>
          <w:spacing w:val="9"/>
        </w:rPr>
        <w:t>m</w:t>
      </w:r>
      <w:r>
        <w:rPr>
          <w:spacing w:val="18"/>
          <w:w w:val="101"/>
        </w:rPr>
        <w:t xml:space="preserve"> </w:t>
      </w:r>
      <w:r>
        <w:rPr>
          <w:spacing w:val="9"/>
        </w:rPr>
        <w:t>delivery</w:t>
      </w:r>
    </w:p>
    <w:p>
      <w:pPr>
        <w:pStyle w:val="BodyText"/>
        <w:ind w:right="16" w:firstLine="12"/>
        <w:spacing w:before="126" w:line="261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0"/>
        </w:rPr>
        <w:t>Fetal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lung</w:t>
      </w:r>
      <w:r>
        <w:rPr>
          <w:rFonts w:ascii="Times New Roman" w:hAnsi="Times New Roman" w:eastAsia="Times New Roman" w:cs="Times New Roman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maturation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</w:t>
      </w:r>
      <w:r>
        <w:rPr>
          <w:rFonts w:ascii="Times New Roman" w:hAnsi="Times New Roman" w:eastAsia="Times New Roman" w:cs="Times New Roman"/>
          <w:spacing w:val="9"/>
        </w:rPr>
        <w:t>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cases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when</w:t>
      </w:r>
      <w:r>
        <w:rPr>
          <w:rFonts w:ascii="Times New Roman" w:hAnsi="Times New Roman" w:eastAsia="Times New Roman" w:cs="Times New Roman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preterm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delivery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antic-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ipated within 10-14 days can be improved by administering a 2-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day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course</w:t>
      </w:r>
      <w:r>
        <w:rPr>
          <w:rFonts w:ascii="Times New Roman" w:hAnsi="Times New Roman" w:eastAsia="Times New Roman" w:cs="Times New Roman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of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betamethasone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or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dex</w:t>
      </w:r>
      <w:r>
        <w:rPr>
          <w:rFonts w:ascii="Times New Roman" w:hAnsi="Times New Roman" w:eastAsia="Times New Roman" w:cs="Times New Roman"/>
          <w:spacing w:val="14"/>
        </w:rPr>
        <w:t>amethasone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and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should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be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considered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when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delivery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imminent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spacing w:val="9"/>
        </w:rPr>
        <w:t>&lt;</w:t>
      </w:r>
      <w:r>
        <w:rPr>
          <w:rFonts w:ascii="Times New Roman" w:hAnsi="Times New Roman" w:eastAsia="Times New Roman" w:cs="Times New Roman"/>
          <w:spacing w:val="9"/>
        </w:rPr>
        <w:t>34</w:t>
      </w:r>
      <w:r>
        <w:rPr>
          <w:rFonts w:ascii="Times New Roman" w:hAnsi="Times New Roman" w:eastAsia="Times New Roman" w:cs="Times New Roman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week</w:t>
      </w:r>
      <w:r>
        <w:rPr>
          <w:rFonts w:ascii="Times New Roman" w:hAnsi="Times New Roman" w:eastAsia="Times New Roman" w:cs="Times New Roman"/>
          <w:spacing w:val="8"/>
        </w:rPr>
        <w:t>s).  Intra-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venous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magnesium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sulphate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should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be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administe</w:t>
      </w:r>
      <w:r>
        <w:rPr>
          <w:rFonts w:ascii="Times New Roman" w:hAnsi="Times New Roman" w:eastAsia="Times New Roman" w:cs="Times New Roman"/>
          <w:spacing w:val="11"/>
        </w:rPr>
        <w:t>red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in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antici-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pated early preterm delivery (</w:t>
      </w:r>
      <w:r>
        <w:rPr>
          <w:spacing w:val="10"/>
        </w:rPr>
        <w:t>&lt;</w:t>
      </w:r>
      <w:r>
        <w:rPr>
          <w:rFonts w:ascii="Times New Roman" w:hAnsi="Times New Roman" w:eastAsia="Times New Roman" w:cs="Times New Roman"/>
          <w:spacing w:val="10"/>
        </w:rPr>
        <w:t>30 weeks) to decrease the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r</w:t>
      </w:r>
      <w:r>
        <w:rPr>
          <w:rFonts w:ascii="Times New Roman" w:hAnsi="Times New Roman" w:eastAsia="Times New Roman" w:cs="Times New Roman"/>
          <w:spacing w:val="9"/>
        </w:rPr>
        <w:t>isk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neonatal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cerebral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palsy,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and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can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be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considered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up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to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g</w:t>
      </w:r>
      <w:r>
        <w:rPr>
          <w:rFonts w:ascii="Times New Roman" w:hAnsi="Times New Roman" w:eastAsia="Times New Roman" w:cs="Times New Roman"/>
          <w:spacing w:val="12"/>
        </w:rPr>
        <w:t>esta-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tional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ages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of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34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weeks.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6"/>
        <w:spacing w:before="61" w:line="204" w:lineRule="auto"/>
        <w:outlineLvl w:val="1"/>
        <w:rPr>
          <w:sz w:val="21"/>
          <w:szCs w:val="21"/>
        </w:rPr>
      </w:pPr>
      <w:r>
        <w:rPr>
          <w:sz w:val="21"/>
          <w:szCs w:val="21"/>
          <w:color w:val="0065A4"/>
          <w:spacing w:val="12"/>
        </w:rPr>
        <w:t>Conclusions and</w:t>
      </w:r>
      <w:r>
        <w:rPr>
          <w:sz w:val="21"/>
          <w:szCs w:val="21"/>
          <w:color w:val="0065A4"/>
          <w:spacing w:val="26"/>
        </w:rPr>
        <w:t xml:space="preserve"> </w:t>
      </w:r>
      <w:r>
        <w:rPr>
          <w:sz w:val="21"/>
          <w:szCs w:val="21"/>
          <w:color w:val="0065A4"/>
          <w:spacing w:val="12"/>
        </w:rPr>
        <w:t>research</w:t>
      </w:r>
      <w:r>
        <w:rPr>
          <w:sz w:val="21"/>
          <w:szCs w:val="21"/>
          <w:color w:val="0065A4"/>
          <w:spacing w:val="25"/>
          <w:w w:val="101"/>
        </w:rPr>
        <w:t xml:space="preserve"> </w:t>
      </w:r>
      <w:r>
        <w:rPr>
          <w:sz w:val="21"/>
          <w:szCs w:val="21"/>
          <w:color w:val="0065A4"/>
          <w:spacing w:val="12"/>
        </w:rPr>
        <w:t>recommendatio</w:t>
      </w:r>
      <w:r>
        <w:rPr>
          <w:sz w:val="21"/>
          <w:szCs w:val="21"/>
          <w:color w:val="0065A4"/>
          <w:spacing w:val="11"/>
        </w:rPr>
        <w:t>ns</w:t>
      </w:r>
    </w:p>
    <w:p>
      <w:pPr>
        <w:ind w:right="15" w:firstLine="12"/>
        <w:spacing w:before="103" w:line="26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disorders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are  increasing  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frequency  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women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reproductive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there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need</w:t>
      </w:r>
      <w:r>
        <w:rPr>
          <w:rFonts w:ascii="Times New Roman" w:hAnsi="Times New Roman" w:eastAsia="Times New Roman" w:cs="Times New Roman"/>
          <w:sz w:val="17"/>
          <w:szCs w:val="1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guidelines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robust,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well-powered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data.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While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evi-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dence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some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recommendations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CPG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excellent,  there  are  limited  data  to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support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thers.  </w:t>
      </w:r>
      <w:r>
        <w:rPr>
          <w:rFonts w:ascii="Times New Roman" w:hAnsi="Times New Roman" w:eastAsia="Times New Roman" w:cs="Times New Roman"/>
          <w:sz w:val="17"/>
          <w:szCs w:val="17"/>
          <w:color w:val="0D7FAC"/>
          <w:spacing w:val="11"/>
        </w:rPr>
        <w:t>Box  2</w:t>
      </w:r>
      <w:r>
        <w:rPr>
          <w:rFonts w:ascii="Times New Roman" w:hAnsi="Times New Roman" w:eastAsia="Times New Roman" w:cs="Times New Roman"/>
          <w:sz w:val="17"/>
          <w:szCs w:val="17"/>
          <w:color w:val="0D7FAC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summarises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recommendations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improve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evidence available to enable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clinicians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change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pract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optimise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maternal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women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pre-existing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gestation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disorders.</w:t>
      </w:r>
    </w:p>
    <w:p>
      <w:pPr>
        <w:spacing w:line="262" w:lineRule="auto"/>
        <w:sectPr>
          <w:type w:val="continuous"/>
          <w:pgSz w:w="11906" w:h="15875"/>
          <w:pgMar w:top="796" w:right="833" w:bottom="798" w:left="849" w:header="489" w:footer="614" w:gutter="0"/>
          <w:cols w:equalWidth="0" w:num="2">
            <w:col w:w="5119" w:space="100"/>
            <w:col w:w="5005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before="60" w:line="201" w:lineRule="auto"/>
        <w:rPr>
          <w:sz w:val="21"/>
          <w:szCs w:val="21"/>
        </w:rPr>
      </w:pPr>
      <w:r>
        <w:pict>
          <v:shape id="_x0000_s458" style="position:absolute;margin-left:0.066055pt;margin-top:29.074pt;mso-position-vertical-relative:text;mso-position-horizontal-relative:text;width:511.1pt;height:0.55pt;z-index:253303808;" fillcolor="#000000" filled="true" strokecolor="#000000" strokeweight="0.00pt" coordsize="10222,11" coordorigin="0,0" path="m,l10221,0l10221,10l0,10e">
            <v:stroke endcap="round" miterlimit="0"/>
          </v:shape>
        </w:pict>
      </w:r>
      <w:r>
        <w:rPr>
          <w:sz w:val="21"/>
          <w:szCs w:val="21"/>
          <w:color w:val="0065A4"/>
          <w:spacing w:val="11"/>
        </w:rPr>
        <w:t>Appendix. Delphi round consensus on the statements and recommend</w:t>
      </w:r>
      <w:r>
        <w:rPr>
          <w:sz w:val="21"/>
          <w:szCs w:val="21"/>
          <w:color w:val="0065A4"/>
          <w:spacing w:val="10"/>
        </w:rPr>
        <w:t>ations of the present CPGs.</w:t>
      </w:r>
    </w:p>
    <w:p>
      <w:pPr>
        <w:spacing w:before="147"/>
        <w:rPr/>
      </w:pPr>
      <w:r/>
    </w:p>
    <w:p>
      <w:pPr>
        <w:sectPr>
          <w:type w:val="continuous"/>
          <w:pgSz w:w="11906" w:h="15875"/>
          <w:pgMar w:top="796" w:right="833" w:bottom="798" w:left="849" w:header="489" w:footer="614" w:gutter="0"/>
          <w:cols w:equalWidth="0" w:num="1">
            <w:col w:w="10224" w:space="0"/>
          </w:cols>
        </w:sectPr>
        <w:rPr/>
      </w:pPr>
    </w:p>
    <w:p>
      <w:pPr>
        <w:pStyle w:val="BodyText"/>
        <w:ind w:left="71"/>
        <w:spacing w:before="23" w:line="197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Recommendations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9" w:line="201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Consensus</w:t>
      </w:r>
    </w:p>
    <w:p>
      <w:pPr>
        <w:spacing w:line="201" w:lineRule="auto"/>
        <w:sectPr>
          <w:type w:val="continuous"/>
          <w:pgSz w:w="11906" w:h="15875"/>
          <w:pgMar w:top="796" w:right="833" w:bottom="798" w:left="849" w:header="489" w:footer="614" w:gutter="0"/>
          <w:cols w:equalWidth="0" w:num="2">
            <w:col w:w="9334" w:space="100"/>
            <w:col w:w="790" w:space="0"/>
          </w:cols>
        </w:sectPr>
        <w:rPr>
          <w:sz w:val="13"/>
          <w:szCs w:val="13"/>
        </w:rPr>
      </w:pPr>
    </w:p>
    <w:p>
      <w:pPr>
        <w:spacing w:line="57" w:lineRule="exact"/>
        <w:rPr/>
      </w:pPr>
      <w:r/>
    </w:p>
    <w:tbl>
      <w:tblPr>
        <w:tblStyle w:val="TableNormal"/>
        <w:tblW w:w="10221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27"/>
        <w:gridCol w:w="794"/>
      </w:tblGrid>
      <w:tr>
        <w:trPr>
          <w:trHeight w:val="724" w:hRule="atLeast"/>
        </w:trPr>
        <w:tc>
          <w:tcPr>
            <w:shd w:val="clear" w:fill="E1ECF7"/>
            <w:tcW w:w="94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4" w:right="520" w:hanging="3"/>
              <w:spacing w:before="14" w:line="280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Women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with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pre-existing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cholestatic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diseases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should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be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advised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9"/>
              </w:rPr>
              <w:t>that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approximately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50%  will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have</w:t>
            </w:r>
            <w:r>
              <w:rPr/>
              <w:t xml:space="preserve">  </w:t>
            </w:r>
            <w:r>
              <w:rPr>
                <w:spacing w:val="9"/>
              </w:rPr>
              <w:t>worsening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de</w:t>
            </w:r>
            <w:r>
              <w:rPr>
                <w:rFonts w:ascii="Arial" w:hAnsi="Arial" w:eastAsia="Arial" w:cs="Arial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novo</w:t>
            </w:r>
            <w:r>
              <w:rPr>
                <w:rFonts w:ascii="Arial" w:hAnsi="Arial" w:eastAsia="Arial" w:cs="Arial"/>
                <w:spacing w:val="36"/>
              </w:rPr>
              <w:t xml:space="preserve"> </w:t>
            </w:r>
            <w:r>
              <w:rPr>
                <w:spacing w:val="9"/>
              </w:rPr>
              <w:t>pruritus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during</w:t>
            </w:r>
            <w:r>
              <w:rPr/>
              <w:t xml:space="preserve"> </w:t>
            </w:r>
            <w:r>
              <w:rPr>
                <w:spacing w:val="9"/>
              </w:rPr>
              <w:t>pregnancy, but most women will have stable hepatic function. However, up to 70%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have postnatal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deterioration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of serum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9"/>
              </w:rPr>
              <w:t>liver tests. They should</w:t>
            </w:r>
            <w:r>
              <w:rPr/>
              <w:t xml:space="preserve"> </w:t>
            </w:r>
            <w:r>
              <w:rPr>
                <w:spacing w:val="9"/>
              </w:rPr>
              <w:t>also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informed that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preterm</w:t>
            </w:r>
            <w:r>
              <w:rPr>
                <w:spacing w:val="16"/>
                <w:w w:val="103"/>
              </w:rPr>
              <w:t xml:space="preserve"> </w:t>
            </w:r>
            <w:r>
              <w:rPr>
                <w:spacing w:val="9"/>
              </w:rPr>
              <w:t>birth occurs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more commo</w:t>
            </w:r>
            <w:r>
              <w:rPr>
                <w:spacing w:val="8"/>
              </w:rPr>
              <w:t>nly, and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live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birth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rates are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reduced</w:t>
            </w:r>
            <w:r>
              <w:rPr>
                <w:spacing w:val="16"/>
                <w:w w:val="103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primary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biliary</w:t>
            </w:r>
            <w:r>
              <w:rPr>
                <w:spacing w:val="12"/>
                <w:w w:val="103"/>
              </w:rPr>
              <w:t xml:space="preserve"> </w:t>
            </w:r>
            <w:r>
              <w:rPr>
                <w:spacing w:val="8"/>
              </w:rPr>
              <w:t>cholangitis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primary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8"/>
              </w:rPr>
              <w:t>sclerosing</w:t>
            </w:r>
            <w:r>
              <w:rPr/>
              <w:t xml:space="preserve"> </w:t>
            </w:r>
            <w:r>
              <w:rPr>
                <w:spacing w:val="9"/>
              </w:rPr>
              <w:t>cholangitis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3; </w:t>
            </w:r>
            <w:r>
              <w:rPr>
                <w:rFonts w:ascii="Arial" w:hAnsi="Arial" w:eastAsia="Arial" w:cs="Arial"/>
                <w:spacing w:val="8"/>
              </w:rPr>
              <w:t>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460" style="position:absolute;margin-left:-26.027pt;margin-top:0.010223pt;mso-position-vertical-relative:text;mso-position-horizontal-relative:text;width:65.8pt;height:36.2pt;z-index:253304832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3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7" w:right="520" w:firstLine="3"/>
              <w:spacing w:before="13" w:line="277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In the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~</w:t>
            </w:r>
            <w:r>
              <w:rPr>
                <w:spacing w:val="10"/>
              </w:rPr>
              <w:t>50%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10"/>
              </w:rPr>
              <w:t>pregnant women with worsening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or </w:t>
            </w:r>
            <w:r>
              <w:rPr>
                <w:rFonts w:ascii="Arial" w:hAnsi="Arial" w:eastAsia="Arial" w:cs="Arial"/>
                <w:spacing w:val="10"/>
              </w:rPr>
              <w:t>de novo </w:t>
            </w:r>
            <w:r>
              <w:rPr>
                <w:spacing w:val="10"/>
              </w:rPr>
              <w:t>pruritus,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0"/>
              </w:rPr>
              <w:t>repeated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measurement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10"/>
              </w:rPr>
              <w:t>total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10"/>
              </w:rPr>
              <w:t>serum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bi</w:t>
            </w:r>
            <w:r>
              <w:rPr>
                <w:spacing w:val="9"/>
              </w:rPr>
              <w:t>le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9"/>
              </w:rPr>
              <w:t>acids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performed,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/>
              <w:t xml:space="preserve"> </w:t>
            </w:r>
            <w:r>
              <w:rPr>
                <w:spacing w:val="9"/>
              </w:rPr>
              <w:t>higher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</w:rPr>
              <w:t>serum   bile</w:t>
            </w:r>
            <w:r>
              <w:rPr>
                <w:spacing w:val="4"/>
              </w:rPr>
              <w:t xml:space="preserve">   </w:t>
            </w:r>
            <w:r>
              <w:rPr>
                <w:spacing w:val="9"/>
              </w:rPr>
              <w:t>acids</w:t>
            </w:r>
            <w:r>
              <w:rPr>
                <w:spacing w:val="4"/>
              </w:rPr>
              <w:t xml:space="preserve">   </w:t>
            </w:r>
            <w:r>
              <w:rPr>
                <w:spacing w:val="9"/>
              </w:rPr>
              <w:t>are</w:t>
            </w:r>
            <w:r>
              <w:rPr>
                <w:spacing w:val="4"/>
              </w:rPr>
              <w:t xml:space="preserve">   </w:t>
            </w:r>
            <w:r>
              <w:rPr>
                <w:spacing w:val="9"/>
              </w:rPr>
              <w:t>associated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</w:rPr>
              <w:t>with   </w:t>
            </w:r>
            <w:r>
              <w:rPr>
                <w:spacing w:val="8"/>
              </w:rPr>
              <w:t>reduced</w:t>
            </w:r>
            <w:r>
              <w:rPr>
                <w:spacing w:val="4"/>
              </w:rPr>
              <w:t xml:space="preserve">   </w:t>
            </w:r>
            <w:r>
              <w:rPr>
                <w:spacing w:val="8"/>
              </w:rPr>
              <w:t>gestation   length   in   pre-existing</w:t>
            </w:r>
            <w:r>
              <w:rPr>
                <w:spacing w:val="4"/>
              </w:rPr>
              <w:t xml:space="preserve">   </w:t>
            </w:r>
            <w:r>
              <w:rPr>
                <w:spacing w:val="8"/>
              </w:rPr>
              <w:t>cholestatic   liver</w:t>
            </w:r>
            <w:r>
              <w:rPr>
                <w:spacing w:val="3"/>
              </w:rPr>
              <w:t xml:space="preserve">   </w:t>
            </w:r>
            <w:r>
              <w:rPr>
                <w:spacing w:val="8"/>
              </w:rPr>
              <w:t>disorders   </w:t>
            </w:r>
            <w:r>
              <w:rPr>
                <w:rFonts w:ascii="Arial" w:hAnsi="Arial" w:eastAsia="Arial" w:cs="Arial"/>
                <w:spacing w:val="8"/>
              </w:rPr>
              <w:t>(LoE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pacing w:val="8"/>
              </w:rPr>
              <w:t>5;</w:t>
            </w:r>
            <w:r>
              <w:rPr>
                <w:rFonts w:ascii="Arial" w:hAnsi="Arial" w:eastAsia="Arial" w:cs="Arial"/>
                <w:spacing w:val="18"/>
              </w:rPr>
              <w:t xml:space="preserve">  </w:t>
            </w:r>
            <w:r>
              <w:rPr>
                <w:rFonts w:ascii="Arial" w:hAnsi="Arial" w:eastAsia="Arial" w:cs="Arial"/>
                <w:spacing w:val="8"/>
              </w:rPr>
              <w:t>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2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9" w:right="520"/>
              <w:spacing w:before="43" w:line="249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Ursodeoxycholic acid should be continued during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primary </w:t>
            </w:r>
            <w:r>
              <w:rPr>
                <w:spacing w:val="8"/>
              </w:rPr>
              <w:t>biliary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8"/>
              </w:rPr>
              <w:t>cholangitis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8"/>
              </w:rPr>
              <w:t>(and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primary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8"/>
              </w:rPr>
              <w:t>sclerosing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8"/>
              </w:rPr>
              <w:t>cholangitis when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treated)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as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it</w:t>
            </w:r>
            <w:r>
              <w:rPr/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9"/>
              </w:rPr>
              <w:t>safe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breastfeeding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4;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462" style="position:absolute;margin-left:-26.027pt;margin-top:-0.013779pt;mso-position-vertical-relative:text;mso-position-horizontal-relative:text;width:65.8pt;height:18.3pt;z-index:253306880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4" w:right="520"/>
              <w:spacing w:before="43" w:line="262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8"/>
              </w:rPr>
              <w:t>Obeticholic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acid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use  is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currently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not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recommended  in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pregnancy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or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during  lactation  </w:t>
            </w:r>
            <w:r>
              <w:rPr>
                <w:spacing w:val="7"/>
              </w:rPr>
              <w:t>in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women</w:t>
            </w:r>
            <w:r>
              <w:rPr/>
              <w:t xml:space="preserve">  </w:t>
            </w:r>
            <w:r>
              <w:rPr>
                <w:spacing w:val="7"/>
              </w:rPr>
              <w:t>with  primary  biliary  cholangitis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or</w:t>
            </w:r>
            <w:r>
              <w:rPr>
                <w:spacing w:val="4"/>
              </w:rPr>
              <w:t xml:space="preserve">  </w:t>
            </w:r>
            <w:r>
              <w:rPr>
                <w:spacing w:val="7"/>
              </w:rPr>
              <w:t>primary</w:t>
            </w:r>
            <w:r>
              <w:rPr/>
              <w:t xml:space="preserve"> </w:t>
            </w:r>
            <w:r>
              <w:rPr>
                <w:spacing w:val="9"/>
              </w:rPr>
              <w:t>sclerosing cholangitis due to a lack of safety data, while ﬁbrates may be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9"/>
              </w:rPr>
              <w:t>used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9"/>
              </w:rPr>
              <w:t>after the ﬁrst trimester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9"/>
              </w:rPr>
              <w:t>if the cl</w:t>
            </w:r>
            <w:r>
              <w:rPr>
                <w:spacing w:val="8"/>
              </w:rPr>
              <w:t>inical team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believes that the beneﬁts</w:t>
            </w:r>
            <w:r>
              <w:rPr/>
              <w:t xml:space="preserve"> </w:t>
            </w:r>
            <w:r>
              <w:rPr>
                <w:spacing w:val="8"/>
              </w:rPr>
              <w:t>outweigh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risks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>
                <w:rFonts w:ascii="Arial" w:hAnsi="Arial" w:eastAsia="Arial" w:cs="Arial"/>
                <w:spacing w:val="8"/>
              </w:rPr>
              <w:t>LoE 5;</w:t>
            </w:r>
            <w:r>
              <w:rPr>
                <w:rFonts w:ascii="Arial" w:hAnsi="Arial" w:eastAsia="Arial" w:cs="Arial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open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6"/>
              <w:spacing w:before="12" w:line="161" w:lineRule="exact"/>
              <w:rPr/>
            </w:pPr>
            <w:r>
              <w:rPr>
                <w:spacing w:val="12"/>
                <w:position w:val="1"/>
              </w:rPr>
              <w:t>85%</w:t>
            </w:r>
          </w:p>
        </w:tc>
      </w:tr>
      <w:tr>
        <w:trPr>
          <w:trHeight w:val="364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7" w:right="521" w:hanging="7"/>
              <w:spacing w:before="12" w:line="273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Vitamin</w:t>
            </w:r>
            <w:r>
              <w:rPr/>
              <w:t xml:space="preserve">   </w:t>
            </w:r>
            <w:r>
              <w:rPr>
                <w:spacing w:val="9"/>
              </w:rPr>
              <w:t>K  deﬁciency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9"/>
              </w:rPr>
              <w:t>related  to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9"/>
              </w:rPr>
              <w:t>chol</w:t>
            </w:r>
            <w:r>
              <w:rPr>
                <w:spacing w:val="8"/>
              </w:rPr>
              <w:t>estasis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8"/>
              </w:rPr>
              <w:t>and/or   use  of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8"/>
              </w:rPr>
              <w:t>anion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8"/>
              </w:rPr>
              <w:t>exchange   resins  or   rifampicin  should   be  corrected   </w:t>
            </w:r>
            <w:r>
              <w:rPr>
                <w:rFonts w:ascii="Arial" w:hAnsi="Arial" w:eastAsia="Arial" w:cs="Arial"/>
                <w:spacing w:val="8"/>
              </w:rPr>
              <w:t>(LoE  5;  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464" style="position:absolute;margin-left:-26.027pt;margin-top:0.004227pt;mso-position-vertical-relative:text;mso-position-horizontal-relative:text;width:65.8pt;height:18.2pt;z-index:253305856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5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6" w:right="520" w:firstLine="4"/>
              <w:spacing w:before="13" w:line="264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For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women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with</w:t>
            </w:r>
            <w:r>
              <w:rPr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</w:rPr>
              <w:t>de</w:t>
            </w:r>
            <w:r>
              <w:rPr>
                <w:rFonts w:ascii="Arial" w:hAnsi="Arial" w:eastAsia="Arial" w:cs="Arial"/>
                <w:spacing w:val="3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novo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spacing w:val="9"/>
              </w:rPr>
              <w:t>or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worsening  pruritus,  suggeste</w:t>
            </w:r>
            <w:r>
              <w:rPr>
                <w:spacing w:val="8"/>
              </w:rPr>
              <w:t>d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treatments  include  rifampicin  (300-600  mg  daily)  and  anion  exchange  resins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(cholestyramine,</w:t>
            </w:r>
            <w:r>
              <w:rPr/>
              <w:t xml:space="preserve">   </w:t>
            </w:r>
            <w:r>
              <w:rPr>
                <w:spacing w:val="9"/>
              </w:rPr>
              <w:t>4-8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g/day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or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colestipol,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5–10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g/day),</w:t>
            </w:r>
            <w:r>
              <w:rPr>
                <w:spacing w:val="16"/>
                <w:w w:val="102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2"/>
              </w:rPr>
              <w:t xml:space="preserve">   </w:t>
            </w:r>
            <w:r>
              <w:rPr>
                <w:spacing w:val="9"/>
              </w:rPr>
              <w:t>latter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given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at</w:t>
            </w:r>
            <w:r>
              <w:rPr>
                <w:spacing w:val="2"/>
              </w:rPr>
              <w:t xml:space="preserve">   </w:t>
            </w:r>
            <w:r>
              <w:rPr>
                <w:spacing w:val="9"/>
              </w:rPr>
              <w:t>least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</w:rPr>
              <w:t>4</w:t>
            </w:r>
            <w:r>
              <w:rPr>
                <w:spacing w:val="2"/>
              </w:rPr>
              <w:t xml:space="preserve">   </w:t>
            </w:r>
            <w:r>
              <w:rPr>
                <w:spacing w:val="8"/>
              </w:rPr>
              <w:t>hours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</w:rPr>
              <w:t>after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</w:rPr>
              <w:t>ursodeoxycholic</w:t>
            </w:r>
            <w:r>
              <w:rPr>
                <w:spacing w:val="2"/>
              </w:rPr>
              <w:t xml:space="preserve">   </w:t>
            </w:r>
            <w:r>
              <w:rPr>
                <w:spacing w:val="8"/>
              </w:rPr>
              <w:t>acid</w:t>
            </w:r>
            <w:r>
              <w:rPr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pacing w:val="8"/>
              </w:rPr>
              <w:t>(LoE  4;  weak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6"/>
              <w:spacing w:before="14" w:line="161" w:lineRule="exact"/>
              <w:rPr/>
            </w:pPr>
            <w:r>
              <w:rPr>
                <w:spacing w:val="12"/>
                <w:position w:val="1"/>
              </w:rPr>
              <w:t>86%</w:t>
            </w:r>
          </w:p>
        </w:tc>
      </w:tr>
    </w:tbl>
    <w:p>
      <w:pPr>
        <w:pStyle w:val="BodyText"/>
        <w:ind w:left="68"/>
        <w:spacing w:before="15" w:line="164" w:lineRule="exact"/>
        <w:rPr>
          <w:sz w:val="13"/>
          <w:szCs w:val="13"/>
        </w:rPr>
      </w:pPr>
      <w:r>
        <w:rPr>
          <w:sz w:val="13"/>
          <w:szCs w:val="13"/>
          <w:spacing w:val="9"/>
          <w:position w:val="2"/>
        </w:rPr>
        <w:t>recommendation).</w:t>
      </w:r>
    </w:p>
    <w:p>
      <w:pPr>
        <w:pStyle w:val="BodyText"/>
        <w:ind w:left="8620"/>
        <w:spacing w:before="57" w:line="162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(</w:t>
      </w:r>
      <w:r>
        <w:rPr>
          <w:sz w:val="13"/>
          <w:szCs w:val="13"/>
          <w:spacing w:val="4"/>
          <w:position w:val="2"/>
        </w:rPr>
        <w:t>continued on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next page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)</w:t>
      </w:r>
    </w:p>
    <w:p>
      <w:pPr>
        <w:spacing w:line="162" w:lineRule="exact"/>
        <w:sectPr>
          <w:type w:val="continuous"/>
          <w:pgSz w:w="11906" w:h="15875"/>
          <w:pgMar w:top="796" w:right="833" w:bottom="798" w:left="849" w:header="489" w:footer="614" w:gutter="0"/>
          <w:cols w:equalWidth="0" w:num="1">
            <w:col w:w="1022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9" w:lineRule="exact"/>
        <w:rPr/>
      </w:pPr>
      <w:r/>
    </w:p>
    <w:p>
      <w:pPr>
        <w:spacing w:line="29" w:lineRule="exact"/>
        <w:sectPr>
          <w:headerReference w:type="default" r:id="rId188"/>
          <w:footerReference w:type="default" r:id="rId189"/>
          <w:pgSz w:w="11906" w:h="15875"/>
          <w:pgMar w:top="1366" w:right="833" w:bottom="798" w:left="850" w:header="1091" w:footer="614" w:gutter="0"/>
          <w:cols w:equalWidth="0" w:num="1">
            <w:col w:w="10222" w:space="0"/>
          </w:cols>
        </w:sectPr>
        <w:rPr/>
      </w:pPr>
    </w:p>
    <w:p>
      <w:pPr>
        <w:pStyle w:val="BodyText"/>
        <w:ind w:left="69"/>
        <w:spacing w:before="23" w:line="197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Recommendations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9" w:line="201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Consensus</w:t>
      </w:r>
    </w:p>
    <w:p>
      <w:pPr>
        <w:spacing w:line="201" w:lineRule="auto"/>
        <w:sectPr>
          <w:type w:val="continuous"/>
          <w:pgSz w:w="11906" w:h="15875"/>
          <w:pgMar w:top="1366" w:right="833" w:bottom="798" w:left="850" w:header="1091" w:footer="614" w:gutter="0"/>
          <w:cols w:equalWidth="0" w:num="2">
            <w:col w:w="9333" w:space="100"/>
            <w:col w:w="790" w:space="0"/>
          </w:cols>
        </w:sectPr>
        <w:rPr>
          <w:sz w:val="13"/>
          <w:szCs w:val="13"/>
        </w:rPr>
      </w:pPr>
    </w:p>
    <w:p>
      <w:pPr>
        <w:spacing w:line="25" w:lineRule="exact"/>
        <w:rPr/>
      </w:pPr>
      <w:r/>
    </w:p>
    <w:p>
      <w:pPr>
        <w:spacing w:line="25" w:lineRule="exact"/>
        <w:sectPr>
          <w:type w:val="continuous"/>
          <w:pgSz w:w="11906" w:h="15875"/>
          <w:pgMar w:top="1366" w:right="833" w:bottom="798" w:left="850" w:header="1091" w:footer="614" w:gutter="0"/>
          <w:cols w:equalWidth="0" w:num="1">
            <w:col w:w="10222" w:space="0"/>
          </w:cols>
        </w:sectPr>
        <w:rPr/>
      </w:pPr>
    </w:p>
    <w:p>
      <w:pPr>
        <w:pStyle w:val="BodyText"/>
        <w:ind w:left="64" w:right="519" w:firstLine="7"/>
        <w:spacing w:before="55" w:line="284" w:lineRule="auto"/>
        <w:jc w:val="both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74464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20177</wp:posOffset>
                </wp:positionV>
                <wp:extent cx="6490970" cy="351790"/>
                <wp:effectExtent l="0" t="0" r="0" b="0"/>
                <wp:wrapNone/>
                <wp:docPr id="248" name="Rect 248"/>
                <wp:cNvGraphicFramePr/>
                <a:graphic>
                  <a:graphicData uri="http://schemas.microsoft.com/office/word/2010/wordprocessingShape">
                    <wps:wsp>
                      <wps:cNvPr id="248" name="Rect 248"/>
                      <wps:cNvSpPr/>
                      <wps:spPr>
                        <a:xfrm>
                          <a:off x="12" y="20177"/>
                          <a:ext cx="6490970" cy="351790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8" style="position:absolute;margin-left:0.000988pt;margin-top:1.58875pt;mso-position-vertical-relative:text;mso-position-horizontal-relative:text;width:511.1pt;height:27.7pt;z-index:-249942016;" fillcolor="#E1ECF7" filled="true" stroked="false"/>
            </w:pict>
          </mc:Fallback>
        </mc:AlternateContent>
      </w:r>
      <w:r>
        <w:pict>
          <v:shape id="_x0000_s470" style="position:absolute;margin-left:0pt;margin-top:1.58875pt;mso-position-vertical-relative:text;mso-position-horizontal-relative:text;width:471.35pt;height:0.5pt;z-index:-249943040;" fillcolor="#000000" filled="true" strokecolor="#000000" strokeweight="0.00pt" coordsize="9427,10" coordorigin="0,0" path="m9426,9l0,9l0,0l9426,0l9426,9x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Imaging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ultrasound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or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magnetic</w:t>
      </w:r>
      <w:r>
        <w:rPr>
          <w:rFonts w:ascii="Times New Roman" w:hAnsi="Times New Roman" w:eastAsia="Times New Roman" w:cs="Times New Roman"/>
          <w:sz w:val="13"/>
          <w:szCs w:val="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resonance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cholangiopancreaticography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recommended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rimary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sclerosing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cholangitis,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when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chole-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stasis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worsens,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exclude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obstruction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by</w:t>
      </w:r>
      <w:r>
        <w:rPr>
          <w:rFonts w:ascii="Times New Roman" w:hAnsi="Times New Roman" w:eastAsia="Times New Roman" w:cs="Times New Roman"/>
          <w:sz w:val="13"/>
          <w:szCs w:val="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gallstones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or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progress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high-grade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strictures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that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are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accessible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endoscopic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balloon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dilatation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sz w:val="13"/>
          <w:szCs w:val="13"/>
          <w:spacing w:val="8"/>
        </w:rPr>
        <w:t>(LoE 4;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8"/>
        </w:rPr>
        <w:t>strong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8"/>
        </w:rPr>
        <w:t>recommendation).</w:t>
      </w:r>
    </w:p>
    <w:p>
      <w:pPr>
        <w:spacing w:line="13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01"/>
        <w:spacing w:before="54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1"/>
        </w:rPr>
        <w:t>100%</w:t>
      </w:r>
    </w:p>
    <w:p>
      <w:pPr>
        <w:spacing w:line="161" w:lineRule="exact"/>
        <w:sectPr>
          <w:type w:val="continuous"/>
          <w:pgSz w:w="11906" w:h="15875"/>
          <w:pgMar w:top="1366" w:right="833" w:bottom="798" w:left="850" w:header="1091" w:footer="614" w:gutter="0"/>
          <w:cols w:equalWidth="0" w:num="2">
            <w:col w:w="9427" w:space="74"/>
            <w:col w:w="720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ind w:left="59"/>
        <w:spacing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careful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history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previous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or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current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use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prescribed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over-the-counter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medications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herb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al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products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demanded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any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case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2"/>
        </w:rPr>
        <w:t xml:space="preserve">                     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    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94%</w:t>
      </w:r>
    </w:p>
    <w:p>
      <w:pPr>
        <w:pStyle w:val="BodyText"/>
        <w:ind w:left="69"/>
        <w:spacing w:before="19"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unexplained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serum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liver test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elevations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position w:val="1"/>
        </w:rPr>
        <w:t xml:space="preserve"> </w:t>
      </w:r>
      <w:r>
        <w:rPr>
          <w:sz w:val="13"/>
          <w:szCs w:val="13"/>
          <w:spacing w:val="9"/>
          <w:position w:val="1"/>
        </w:rPr>
        <w:t>(LoE 5; strong</w:t>
      </w:r>
      <w:r>
        <w:rPr>
          <w:sz w:val="13"/>
          <w:szCs w:val="13"/>
          <w:spacing w:val="19"/>
          <w:position w:val="1"/>
        </w:rPr>
        <w:t xml:space="preserve"> </w:t>
      </w:r>
      <w:r>
        <w:rPr>
          <w:sz w:val="13"/>
          <w:szCs w:val="13"/>
          <w:spacing w:val="8"/>
          <w:position w:val="1"/>
        </w:rPr>
        <w:t>recommendation).</w:t>
      </w:r>
    </w:p>
    <w:p>
      <w:pPr>
        <w:pStyle w:val="BodyText"/>
        <w:ind w:left="70"/>
        <w:spacing w:before="53" w:line="210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75488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6651</wp:posOffset>
                </wp:positionV>
                <wp:extent cx="6490970" cy="117475"/>
                <wp:effectExtent l="0" t="0" r="0" b="0"/>
                <wp:wrapNone/>
                <wp:docPr id="250" name="Rect 250"/>
                <wp:cNvGraphicFramePr/>
                <a:graphic>
                  <a:graphicData uri="http://schemas.microsoft.com/office/word/2010/wordprocessingShape">
                    <wps:wsp>
                      <wps:cNvPr id="250" name="Rect 250"/>
                      <wps:cNvSpPr/>
                      <wps:spPr>
                        <a:xfrm>
                          <a:off x="12" y="6651"/>
                          <a:ext cx="6490970" cy="117475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72" style="position:absolute;margin-left:0.000988pt;margin-top:0.523712pt;mso-position-vertical-relative:text;mso-position-horizontal-relative:text;width:511.1pt;height:9.25pt;z-index:-249940992;" fillcolor="#E1ECF7" filled="true" stroked="false"/>
            </w:pict>
          </mc:Fallback>
        </mc:AlternateContent>
      </w:r>
      <w:r>
        <w:pict>
          <v:shape id="_x0000_s474" style="position:absolute;margin-left:489.151pt;margin-top:0.176178pt;mso-position-vertical-relative:text;mso-position-horizontal-relative:text;width:19.3pt;height:37.6pt;z-index:253384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  <w:p>
                  <w:pPr>
                    <w:ind w:left="20"/>
                    <w:spacing w:before="23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  <w:p>
                  <w:pPr>
                    <w:ind w:left="20"/>
                    <w:spacing w:before="204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Pregnant</w:t>
      </w:r>
      <w:r>
        <w:rPr>
          <w:rFonts w:ascii="Times New Roman" w:hAnsi="Times New Roman" w:eastAsia="Times New Roman" w:cs="Times New Roman"/>
          <w:sz w:val="13"/>
          <w:szCs w:val="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screened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alcohol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use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referred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management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when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appropriate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10"/>
        </w:rPr>
        <w:t>(LoE 4; strong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10"/>
        </w:rPr>
        <w:t>recommendation).</w:t>
      </w:r>
    </w:p>
    <w:p>
      <w:pPr>
        <w:pStyle w:val="BodyText"/>
        <w:ind w:left="67" w:right="1316" w:firstLine="3"/>
        <w:spacing w:before="23" w:line="274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alcohol-related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disease,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delaying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conception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recommended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until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abstinence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achieved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 </w:t>
      </w:r>
      <w:r>
        <w:rPr>
          <w:sz w:val="13"/>
          <w:szCs w:val="13"/>
          <w:spacing w:val="9"/>
        </w:rPr>
        <w:t>(LoE  4;  strong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9"/>
        </w:rPr>
        <w:t>recommendation).</w:t>
      </w:r>
    </w:p>
    <w:p>
      <w:pPr>
        <w:pStyle w:val="BodyText"/>
        <w:ind w:left="65" w:right="1314" w:firstLine="6"/>
        <w:spacing w:before="23" w:line="278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76512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6242</wp:posOffset>
                </wp:positionV>
                <wp:extent cx="6490970" cy="345440"/>
                <wp:effectExtent l="0" t="0" r="0" b="0"/>
                <wp:wrapNone/>
                <wp:docPr id="252" name="Rect 252"/>
                <wp:cNvGraphicFramePr/>
                <a:graphic>
                  <a:graphicData uri="http://schemas.microsoft.com/office/word/2010/wordprocessingShape">
                    <wps:wsp>
                      <wps:cNvPr id="252" name="Rect 252"/>
                      <wps:cNvSpPr/>
                      <wps:spPr>
                        <a:xfrm>
                          <a:off x="12" y="6242"/>
                          <a:ext cx="6490970" cy="345440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76" style="position:absolute;margin-left:0.000988pt;margin-top:0.491547pt;mso-position-vertical-relative:text;mso-position-horizontal-relative:text;width:511.1pt;height:27.2pt;z-index:-249939968;" fillcolor="#E1ECF7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Medication use to treat alcohol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use disorder during pregnancy should be individualised; disulﬁram should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avoided,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consideration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other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drugs, </w:t>
      </w:r>
      <w:r>
        <w:rPr>
          <w:sz w:val="13"/>
          <w:szCs w:val="13"/>
          <w:spacing w:val="9"/>
        </w:rPr>
        <w:t>e.g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 naltrexone or acamprosate, should include careful weighi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ng of the risks of alcohol use </w:t>
      </w:r>
      <w:r>
        <w:rPr>
          <w:sz w:val="13"/>
          <w:szCs w:val="13"/>
          <w:spacing w:val="8"/>
        </w:rPr>
        <w:t>vs.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those of medication exposure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8"/>
        </w:rPr>
        <w:t>(LoE 5; open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9"/>
        </w:rPr>
        <w:t>recommendation).</w:t>
      </w:r>
    </w:p>
    <w:p>
      <w:pPr>
        <w:spacing w:line="278" w:lineRule="auto"/>
        <w:sectPr>
          <w:type w:val="continuous"/>
          <w:pgSz w:w="11906" w:h="15875"/>
          <w:pgMar w:top="1366" w:right="833" w:bottom="798" w:left="850" w:header="1091" w:footer="614" w:gutter="0"/>
          <w:cols w:equalWidth="0" w:num="1">
            <w:col w:w="10222" w:space="0"/>
          </w:cols>
        </w:sectPr>
        <w:rPr>
          <w:sz w:val="13"/>
          <w:szCs w:val="13"/>
        </w:rPr>
      </w:pPr>
    </w:p>
    <w:p>
      <w:pPr>
        <w:pStyle w:val="BodyText"/>
        <w:ind w:left="61" w:right="495" w:firstLine="9"/>
        <w:spacing w:before="24" w:line="27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For women with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hepatocellular adenomas with a diameter </w:t>
      </w:r>
      <w:r>
        <w:rPr>
          <w:sz w:val="13"/>
          <w:szCs w:val="13"/>
          <w:spacing w:val="10"/>
        </w:rPr>
        <w:t>&lt;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5 cm diameter,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does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not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increase the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risk of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complications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related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to the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tumour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therefore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no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additional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interventions</w:t>
      </w:r>
      <w:r>
        <w:rPr>
          <w:rFonts w:ascii="Times New Roman" w:hAnsi="Times New Roman" w:eastAsia="Times New Roman" w:cs="Times New Roman"/>
          <w:sz w:val="13"/>
          <w:szCs w:val="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are</w:t>
      </w:r>
      <w:r>
        <w:rPr>
          <w:rFonts w:ascii="Times New Roman" w:hAnsi="Times New Roman" w:eastAsia="Times New Roman" w:cs="Times New Roman"/>
          <w:sz w:val="13"/>
          <w:szCs w:val="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recommended.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However,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some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tumours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may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increase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size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theref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ore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ultrasound</w:t>
      </w:r>
    </w:p>
    <w:p>
      <w:pPr>
        <w:spacing w:line="1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01"/>
        <w:spacing w:before="23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1"/>
        </w:rPr>
        <w:t>100%</w:t>
      </w:r>
    </w:p>
    <w:p>
      <w:pPr>
        <w:spacing w:line="161" w:lineRule="exact"/>
        <w:sectPr>
          <w:type w:val="continuous"/>
          <w:pgSz w:w="11906" w:h="15875"/>
          <w:pgMar w:top="1366" w:right="833" w:bottom="798" w:left="850" w:header="1091" w:footer="614" w:gutter="0"/>
          <w:cols w:equalWidth="0" w:num="2">
            <w:col w:w="9402" w:space="100"/>
            <w:col w:w="720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ind w:left="65"/>
        <w:spacing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1"/>
        </w:rPr>
        <w:t>assessment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1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1"/>
        </w:rPr>
        <w:t>recommended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  <w:position w:val="1"/>
        </w:rPr>
        <w:t xml:space="preserve"> </w:t>
      </w:r>
      <w:r>
        <w:rPr>
          <w:sz w:val="13"/>
          <w:szCs w:val="13"/>
          <w:spacing w:val="11"/>
          <w:position w:val="1"/>
        </w:rPr>
        <w:t>(LoE</w:t>
      </w:r>
      <w:r>
        <w:rPr>
          <w:sz w:val="13"/>
          <w:szCs w:val="13"/>
          <w:spacing w:val="20"/>
          <w:w w:val="101"/>
          <w:position w:val="1"/>
        </w:rPr>
        <w:t xml:space="preserve"> </w:t>
      </w:r>
      <w:r>
        <w:rPr>
          <w:sz w:val="13"/>
          <w:szCs w:val="13"/>
          <w:spacing w:val="11"/>
          <w:position w:val="1"/>
        </w:rPr>
        <w:t>1;</w:t>
      </w:r>
      <w:r>
        <w:rPr>
          <w:sz w:val="13"/>
          <w:szCs w:val="13"/>
          <w:spacing w:val="10"/>
          <w:position w:val="1"/>
        </w:rPr>
        <w:t xml:space="preserve"> strong</w:t>
      </w:r>
      <w:r>
        <w:rPr>
          <w:sz w:val="13"/>
          <w:szCs w:val="13"/>
          <w:spacing w:val="19"/>
          <w:position w:val="1"/>
        </w:rPr>
        <w:t xml:space="preserve"> </w:t>
      </w:r>
      <w:r>
        <w:rPr>
          <w:sz w:val="13"/>
          <w:szCs w:val="13"/>
          <w:spacing w:val="10"/>
          <w:position w:val="1"/>
        </w:rPr>
        <w:t>recommendation).</w:t>
      </w:r>
    </w:p>
    <w:p>
      <w:pPr>
        <w:pStyle w:val="BodyText"/>
        <w:spacing w:before="11" w:line="365" w:lineRule="exact"/>
        <w:rPr/>
      </w:pPr>
      <w:r>
        <w:rPr>
          <w:position w:val="-7"/>
        </w:rPr>
        <w:pict>
          <v:group id="_x0000_s478" style="mso-position-vertical-relative:line;mso-position-horizontal-relative:char;width:511.1pt;height:18.3pt;" filled="false" stroked="false" coordsize="10222,365" coordorigin="0,0">
            <v:shape id="_x0000_s480" style="position:absolute;left:0;top:0;width:10222;height:365;" fillcolor="#E1EC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8" w:right="1315" w:hanging="7"/>
                      <w:spacing w:before="13" w:line="281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Women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planning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pregnancy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hepatocellular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adenoma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that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has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diameter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>&gt;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cm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should,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where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possible,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have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treatment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prior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pre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g-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nancy. These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tumours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associated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increased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risk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enlargement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haemorrhage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>(LoE 2; strong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>recommendation).</w:t>
                    </w:r>
                  </w:p>
                </w:txbxContent>
              </v:textbox>
            </v:shape>
            <v:shape id="_x0000_s482" style="position:absolute;left:9852;top:-5;width:316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1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2"/>
                        <w:position w:val="1"/>
                      </w:rPr>
                      <w:t>94%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1"/>
        <w:spacing w:before="43" w:line="210" w:lineRule="auto"/>
        <w:rPr>
          <w:sz w:val="13"/>
          <w:szCs w:val="13"/>
        </w:rPr>
      </w:pPr>
      <w:r>
        <w:pict>
          <v:shape id="_x0000_s484" style="position:absolute;margin-left:489.153pt;margin-top:-0.358917pt;mso-position-vertical-relative:text;mso-position-horizontal-relative:text;width:19.3pt;height:19.4pt;z-index:25338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  <w:p>
                  <w:pPr>
                    <w:ind w:left="20"/>
                    <w:spacing w:before="24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haemangiomas,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ev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en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giant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ones,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advised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that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they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do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not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preclude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10"/>
        </w:rPr>
        <w:t>(LoE 4; strong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10"/>
        </w:rPr>
        <w:t>recommendation).</w:t>
      </w:r>
    </w:p>
    <w:p>
      <w:pPr>
        <w:pStyle w:val="BodyText"/>
        <w:ind w:left="67" w:right="1314" w:firstLine="4"/>
        <w:spacing w:before="25" w:line="292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77536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6799</wp:posOffset>
                </wp:positionV>
                <wp:extent cx="6490970" cy="232409"/>
                <wp:effectExtent l="0" t="0" r="0" b="0"/>
                <wp:wrapNone/>
                <wp:docPr id="254" name="Rect 254"/>
                <wp:cNvGraphicFramePr/>
                <a:graphic>
                  <a:graphicData uri="http://schemas.microsoft.com/office/word/2010/wordprocessingShape">
                    <wps:wsp>
                      <wps:cNvPr id="254" name="Rect 254"/>
                      <wps:cNvSpPr/>
                      <wps:spPr>
                        <a:xfrm>
                          <a:off x="12" y="6799"/>
                          <a:ext cx="6490970" cy="232409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6" style="position:absolute;margin-left:0.000988pt;margin-top:0.5354pt;mso-position-vertical-relative:text;mso-position-horizontal-relative:text;width:511.1pt;height:18.3pt;z-index:-249938944;" fillcolor="#E1ECF7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Imaging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is recommended during each trimester of pregnancy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monitor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haemangioma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size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those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at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higher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risk of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rupture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(large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or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exophytic)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sz w:val="13"/>
          <w:szCs w:val="13"/>
          <w:spacing w:val="8"/>
        </w:rPr>
        <w:t>(LoE 4;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8"/>
        </w:rPr>
        <w:t>strong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8"/>
        </w:rPr>
        <w:t>recommendation).</w:t>
      </w:r>
    </w:p>
    <w:p>
      <w:pPr>
        <w:ind w:left="61"/>
        <w:spacing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focal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nodular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hyperplasia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advise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that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not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contraindicated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vaginal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delivery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not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associated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100%</w:t>
      </w:r>
    </w:p>
    <w:p>
      <w:pPr>
        <w:pStyle w:val="BodyText"/>
        <w:ind w:left="69"/>
        <w:spacing w:before="18"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increased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risks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  <w:position w:val="1"/>
        </w:rPr>
        <w:t xml:space="preserve"> </w:t>
      </w:r>
      <w:r>
        <w:rPr>
          <w:sz w:val="13"/>
          <w:szCs w:val="13"/>
          <w:spacing w:val="9"/>
          <w:position w:val="1"/>
        </w:rPr>
        <w:t>(LoE 4; strong</w:t>
      </w:r>
      <w:r>
        <w:rPr>
          <w:sz w:val="13"/>
          <w:szCs w:val="13"/>
          <w:spacing w:val="19"/>
          <w:position w:val="1"/>
        </w:rPr>
        <w:t xml:space="preserve"> </w:t>
      </w:r>
      <w:r>
        <w:rPr>
          <w:sz w:val="13"/>
          <w:szCs w:val="13"/>
          <w:spacing w:val="9"/>
          <w:position w:val="1"/>
        </w:rPr>
        <w:t>recommend</w:t>
      </w:r>
      <w:r>
        <w:rPr>
          <w:sz w:val="13"/>
          <w:szCs w:val="13"/>
          <w:spacing w:val="8"/>
          <w:position w:val="1"/>
        </w:rPr>
        <w:t>ation).</w:t>
      </w:r>
    </w:p>
    <w:p>
      <w:pPr>
        <w:pStyle w:val="BodyText"/>
        <w:ind w:left="71"/>
        <w:spacing w:before="25" w:line="161" w:lineRule="exact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78560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6802</wp:posOffset>
                </wp:positionV>
                <wp:extent cx="6490970" cy="118110"/>
                <wp:effectExtent l="0" t="0" r="0" b="0"/>
                <wp:wrapNone/>
                <wp:docPr id="256" name="Rect 256"/>
                <wp:cNvGraphicFramePr/>
                <a:graphic>
                  <a:graphicData uri="http://schemas.microsoft.com/office/word/2010/wordprocessingShape">
                    <wps:wsp>
                      <wps:cNvPr id="256" name="Rect 256"/>
                      <wps:cNvSpPr/>
                      <wps:spPr>
                        <a:xfrm>
                          <a:off x="12" y="6802"/>
                          <a:ext cx="6490970" cy="118110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8" style="position:absolute;margin-left:0.000988pt;margin-top:0.535645pt;mso-position-vertical-relative:text;mso-position-horizontal-relative:text;width:511.1pt;height:9.3pt;z-index:-249937920;" fillcolor="#E1ECF7" filled="true" stroked="false"/>
            </w:pict>
          </mc:Fallback>
        </mc:AlternateContent>
      </w:r>
      <w:r>
        <w:pict>
          <v:shape id="_x0000_s490" style="position:absolute;margin-left:496.192pt;margin-top:3.15845pt;mso-position-vertical-relative:text;mso-position-horizontal-relative:text;width:12.9pt;height:16.35pt;z-index:253387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3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>n.a.</w:t>
                  </w:r>
                </w:p>
                <w:p>
                  <w:pPr>
                    <w:ind w:left="20"/>
                    <w:spacing w:before="83" w:line="163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>n.a.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Imaging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not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routinely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recommended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monitor focal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nodular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hyperplasia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during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(LoE</w:t>
      </w:r>
      <w:r>
        <w:rPr>
          <w:sz w:val="13"/>
          <w:szCs w:val="13"/>
          <w:spacing w:val="8"/>
          <w:position w:val="2"/>
        </w:rPr>
        <w:t xml:space="preserve"> 4; open</w:t>
      </w:r>
      <w:r>
        <w:rPr>
          <w:sz w:val="13"/>
          <w:szCs w:val="13"/>
          <w:spacing w:val="18"/>
          <w:position w:val="2"/>
        </w:rPr>
        <w:t xml:space="preserve"> </w:t>
      </w:r>
      <w:r>
        <w:rPr>
          <w:sz w:val="13"/>
          <w:szCs w:val="13"/>
          <w:spacing w:val="8"/>
          <w:position w:val="2"/>
        </w:rPr>
        <w:t>recommendation).</w:t>
      </w:r>
    </w:p>
    <w:p>
      <w:pPr>
        <w:pStyle w:val="BodyText"/>
        <w:ind w:left="62" w:right="1314" w:firstLine="8"/>
        <w:spacing w:before="53" w:line="249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Maintain ultrasound surveillance for hepatocellular carcinoma in patients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cirrhosis,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accordance with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screen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ing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outside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8"/>
        </w:rPr>
        <w:t>(LoE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9"/>
        </w:rPr>
        <w:t>4; strong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9"/>
        </w:rPr>
        <w:t>recommendation).</w:t>
      </w:r>
    </w:p>
    <w:p>
      <w:pPr>
        <w:pStyle w:val="BodyText"/>
        <w:ind w:left="61" w:right="1315" w:firstLine="9"/>
        <w:spacing w:before="56" w:line="248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79584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6470</wp:posOffset>
                </wp:positionV>
                <wp:extent cx="6490970" cy="232409"/>
                <wp:effectExtent l="0" t="0" r="0" b="0"/>
                <wp:wrapNone/>
                <wp:docPr id="258" name="Rect 258"/>
                <wp:cNvGraphicFramePr/>
                <a:graphic>
                  <a:graphicData uri="http://schemas.microsoft.com/office/word/2010/wordprocessingShape">
                    <wps:wsp>
                      <wps:cNvPr id="258" name="Rect 258"/>
                      <wps:cNvSpPr/>
                      <wps:spPr>
                        <a:xfrm>
                          <a:off x="12" y="6470"/>
                          <a:ext cx="6490970" cy="232409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92" style="position:absolute;margin-left:0.000988pt;margin-top:0.509522pt;mso-position-vertical-relative:text;mso-position-horizontal-relative:text;width:511.1pt;height:18.3pt;z-index:-249936896;" fillcolor="#E1ECF7" filled="true" stroked="false"/>
            </w:pict>
          </mc:Fallback>
        </mc:AlternateContent>
      </w:r>
      <w:r>
        <w:pict>
          <v:shape id="_x0000_s494" style="position:absolute;margin-left:492.68pt;margin-top:0.21698pt;mso-position-vertical-relative:text;mso-position-horizontal-relative:text;width:15.8pt;height:10.1pt;z-index:25338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position w:val="1"/>
                    </w:rPr>
                    <w:t>88%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Perform close surveillance with abdominal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ultraso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und or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MRI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each trimester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enable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detection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focal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lesions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pregnant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considered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at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risk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recurrent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hepatocellular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carcinoma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development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9"/>
        </w:rPr>
        <w:t>(LoE 4; strong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9"/>
        </w:rPr>
        <w:t>recommendation).</w:t>
      </w:r>
    </w:p>
    <w:p>
      <w:pPr>
        <w:ind w:left="71"/>
        <w:spacing w:before="24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3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hepatocellular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carcinoma,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treatment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surgery,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radiofrequency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ablation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or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other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potentially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curative</w:t>
      </w:r>
      <w:r>
        <w:rPr>
          <w:rFonts w:ascii="Times New Roman" w:hAnsi="Times New Roman" w:eastAsia="Times New Roman" w:cs="Times New Roman"/>
          <w:sz w:val="13"/>
          <w:szCs w:val="13"/>
          <w:spacing w:val="3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treatment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100%</w:t>
      </w:r>
    </w:p>
    <w:p>
      <w:pPr>
        <w:pStyle w:val="BodyText"/>
        <w:ind w:left="69"/>
        <w:spacing w:before="18"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individualised</w:t>
      </w:r>
      <w:r>
        <w:rPr>
          <w:rFonts w:ascii="Times New Roman" w:hAnsi="Times New Roman" w:eastAsia="Times New Roman" w:cs="Times New Roman"/>
          <w:sz w:val="13"/>
          <w:szCs w:val="13"/>
          <w:spacing w:val="3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according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stage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pregnancy,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location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size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of the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tumour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(LoE 4; strong</w:t>
      </w:r>
      <w:r>
        <w:rPr>
          <w:sz w:val="13"/>
          <w:szCs w:val="13"/>
          <w:spacing w:val="17"/>
          <w:w w:val="102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recommendation).</w:t>
      </w:r>
    </w:p>
    <w:p>
      <w:pPr>
        <w:pStyle w:val="BodyText"/>
        <w:spacing w:before="12" w:line="364" w:lineRule="exact"/>
        <w:rPr/>
      </w:pPr>
      <w:r>
        <w:rPr>
          <w:position w:val="-7"/>
        </w:rPr>
        <w:pict>
          <v:group id="_x0000_s496" style="mso-position-vertical-relative:line;mso-position-horizontal-relative:char;width:511.1pt;height:18.2pt;" filled="false" stroked="false" coordsize="10222,364" coordorigin="0,0">
            <v:shape id="_x0000_s498" style="position:absolute;left:0;top:0;width:10222;height:364;" fillcolor="#E1EC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6" w:right="1316" w:hanging="5"/>
                      <w:spacing w:before="42" w:line="249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Women with hepatocellular carcinoma should be advised that spontaneous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induced vaginal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delivery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contraindicated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(LoE 4; strong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recommendation).</w:t>
                    </w:r>
                  </w:p>
                </w:txbxContent>
              </v:textbox>
            </v:shape>
            <v:shape id="_x0000_s500" style="position:absolute;left:9783;top:-6;width:38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1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  <w:position w:val="1"/>
                      </w:rPr>
                      <w:t>100%</w:t>
                    </w:r>
                  </w:p>
                </w:txbxContent>
              </v:textbox>
            </v:shape>
          </v:group>
        </w:pict>
      </w:r>
    </w:p>
    <w:p>
      <w:pPr>
        <w:ind w:left="61"/>
        <w:spacing w:before="13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cholangiocarcinoma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have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case-by-case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evaluation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by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multidisciplinary team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consider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diagno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stic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2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n.a.</w:t>
      </w:r>
    </w:p>
    <w:p>
      <w:pPr>
        <w:pStyle w:val="BodyText"/>
        <w:ind w:left="61"/>
        <w:spacing w:before="19"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therapeutic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strategies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based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on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symptoms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prognos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position w:val="2"/>
        </w:rPr>
        <w:t xml:space="preserve"> </w:t>
      </w:r>
      <w:r>
        <w:rPr>
          <w:sz w:val="13"/>
          <w:szCs w:val="13"/>
          <w:spacing w:val="10"/>
          <w:position w:val="2"/>
        </w:rPr>
        <w:t>(LoE 4; strong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spacing w:val="10"/>
          <w:position w:val="2"/>
        </w:rPr>
        <w:t>recommendation).</w:t>
      </w:r>
    </w:p>
    <w:p>
      <w:pPr>
        <w:pStyle w:val="BodyText"/>
        <w:spacing w:before="11" w:line="543" w:lineRule="exact"/>
        <w:rPr/>
      </w:pPr>
      <w:r>
        <w:rPr>
          <w:position w:val="-10"/>
        </w:rPr>
        <w:pict>
          <v:group id="_x0000_s502" style="mso-position-vertical-relative:line;mso-position-horizontal-relative:char;width:511.1pt;height:27.2pt;" filled="false" stroked="false" coordsize="10222,544" coordorigin="0,0">
            <v:shape id="_x0000_s504" style="position:absolute;left:0;top:0;width:10222;height:544;" fillcolor="#E1EC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" w:right="1314" w:firstLine="9"/>
                      <w:spacing w:before="12" w:line="278" w:lineRule="auto"/>
                      <w:jc w:val="both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pregnant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history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extrahepatic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cancers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known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metastasise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liver,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ultrasound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surveillance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recommended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and,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metastases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identiﬁed,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careful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multidisciplinary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follow-up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recommended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including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adherence to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recommended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oncological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management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non-pregnant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people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metastases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identiﬁed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(LoE 4; strong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recommendation).</w:t>
                    </w:r>
                  </w:p>
                </w:txbxContent>
              </v:textbox>
            </v:shape>
            <v:shape id="_x0000_s506" style="position:absolute;left:9852;top:-6;width:316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1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2"/>
                        <w:position w:val="1"/>
                      </w:rPr>
                      <w:t>94%</w:t>
                    </w:r>
                  </w:p>
                </w:txbxContent>
              </v:textbox>
            </v:shape>
          </v:group>
        </w:pict>
      </w:r>
    </w:p>
    <w:p>
      <w:pPr>
        <w:ind w:left="60"/>
        <w:spacing w:before="14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Therapy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prednis(ol)one,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budes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onide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thiopurines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continued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given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de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novo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AIH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as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non-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100%</w:t>
      </w:r>
    </w:p>
    <w:p>
      <w:pPr>
        <w:pStyle w:val="BodyText"/>
        <w:ind w:left="69"/>
        <w:spacing w:before="18"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pregnant</w:t>
      </w:r>
      <w:r>
        <w:rPr>
          <w:rFonts w:ascii="Times New Roman" w:hAnsi="Times New Roman" w:eastAsia="Times New Roman" w:cs="Times New Roman"/>
          <w:sz w:val="13"/>
          <w:szCs w:val="13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women,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as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treatment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associated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better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maternal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and fetal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outcomes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  <w:position w:val="2"/>
        </w:rPr>
        <w:t xml:space="preserve"> </w:t>
      </w:r>
      <w:r>
        <w:rPr>
          <w:sz w:val="13"/>
          <w:szCs w:val="13"/>
          <w:spacing w:val="10"/>
          <w:position w:val="2"/>
        </w:rPr>
        <w:t>(LoE 3; strong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spacing w:val="10"/>
          <w:position w:val="2"/>
        </w:rPr>
        <w:t>recommendation).</w:t>
      </w:r>
    </w:p>
    <w:p>
      <w:pPr>
        <w:pStyle w:val="BodyText"/>
        <w:spacing w:before="11" w:line="544" w:lineRule="exact"/>
        <w:rPr/>
      </w:pPr>
      <w:r>
        <w:rPr>
          <w:position w:val="-10"/>
        </w:rPr>
        <w:pict>
          <v:group id="_x0000_s508" style="mso-position-vertical-relative:line;mso-position-horizontal-relative:char;width:511.1pt;height:27.25pt;" filled="false" stroked="false" coordsize="10222,545" coordorigin="0,0">
            <v:shape id="_x0000_s510" style="position:absolute;left:0;top:0;width:10222;height:545;" fillcolor="#E1EC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" w:right="1315" w:firstLine="7"/>
                      <w:spacing w:before="13" w:line="278" w:lineRule="auto"/>
                      <w:jc w:val="both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Immunosuppressive drugs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 xml:space="preserve"> with good safety data should be continued throughout pregnancy. Autoimmune hepatitis may deteriorate postpartum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and therefore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immunosuppressive therap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y should be continued and 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increase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dose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considered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postpartum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due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risk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ﬂares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>(LoE 5;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strong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recommendation).</w:t>
                    </w:r>
                  </w:p>
                </w:txbxContent>
              </v:textbox>
            </v:shape>
            <v:shape id="_x0000_s512" style="position:absolute;left:9783;top:-6;width:38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1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  <w:position w:val="1"/>
                      </w:rPr>
                      <w:t>100%</w:t>
                    </w:r>
                  </w:p>
                </w:txbxContent>
              </v:textbox>
            </v:shape>
          </v:group>
        </w:pict>
      </w:r>
    </w:p>
    <w:p>
      <w:pPr>
        <w:spacing w:line="544" w:lineRule="exact"/>
        <w:sectPr>
          <w:type w:val="continuous"/>
          <w:pgSz w:w="11906" w:h="15875"/>
          <w:pgMar w:top="1366" w:right="833" w:bottom="798" w:left="850" w:header="1091" w:footer="614" w:gutter="0"/>
          <w:cols w:equalWidth="0" w:num="1">
            <w:col w:w="10222" w:space="0"/>
          </w:cols>
        </w:sectPr>
        <w:rPr/>
      </w:pPr>
    </w:p>
    <w:p>
      <w:pPr>
        <w:ind w:left="68" w:right="494" w:hanging="7"/>
        <w:spacing w:before="45" w:line="24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Women with AIH should be advise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 that they have increased rates of gestational diabetes mellitus, hypertensive disorders of pregnancy, preterm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birth and fetal growth restriction (often associated with preterm birth) and need close obstetric surveillance with screeni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ng to predict and manage</w:t>
      </w:r>
    </w:p>
    <w:p>
      <w:pPr>
        <w:spacing w:line="1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01"/>
        <w:spacing w:before="12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1"/>
        </w:rPr>
        <w:t>100%</w:t>
      </w:r>
    </w:p>
    <w:p>
      <w:pPr>
        <w:spacing w:line="161" w:lineRule="exact"/>
        <w:sectPr>
          <w:type w:val="continuous"/>
          <w:pgSz w:w="11906" w:h="15875"/>
          <w:pgMar w:top="1366" w:right="833" w:bottom="798" w:left="850" w:header="1091" w:footer="614" w:gutter="0"/>
          <w:cols w:equalWidth="0" w:num="2">
            <w:col w:w="9402" w:space="100"/>
            <w:col w:w="720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ind w:left="61"/>
        <w:spacing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1"/>
        </w:rPr>
        <w:t>these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1"/>
        </w:rPr>
        <w:t>disorders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position w:val="1"/>
        </w:rPr>
        <w:t xml:space="preserve"> </w:t>
      </w:r>
      <w:r>
        <w:rPr>
          <w:sz w:val="13"/>
          <w:szCs w:val="13"/>
          <w:spacing w:val="10"/>
          <w:position w:val="1"/>
        </w:rPr>
        <w:t>(LoE 2; str</w:t>
      </w:r>
      <w:r>
        <w:rPr>
          <w:sz w:val="13"/>
          <w:szCs w:val="13"/>
          <w:spacing w:val="9"/>
          <w:position w:val="1"/>
        </w:rPr>
        <w:t>ong</w:t>
      </w:r>
      <w:r>
        <w:rPr>
          <w:sz w:val="13"/>
          <w:szCs w:val="13"/>
          <w:spacing w:val="18"/>
          <w:position w:val="1"/>
        </w:rPr>
        <w:t xml:space="preserve"> </w:t>
      </w:r>
      <w:r>
        <w:rPr>
          <w:sz w:val="13"/>
          <w:szCs w:val="13"/>
          <w:spacing w:val="9"/>
          <w:position w:val="1"/>
        </w:rPr>
        <w:t>recommendation).</w:t>
      </w:r>
    </w:p>
    <w:p>
      <w:pPr>
        <w:pStyle w:val="BodyText"/>
        <w:spacing w:before="12" w:line="543" w:lineRule="exact"/>
        <w:rPr/>
      </w:pPr>
      <w:r>
        <w:rPr>
          <w:position w:val="-10"/>
        </w:rPr>
        <w:pict>
          <v:group id="_x0000_s514" style="mso-position-vertical-relative:line;mso-position-horizontal-relative:char;width:511.1pt;height:27.2pt;" filled="false" stroked="false" coordsize="10222,544" coordorigin="0,0">
            <v:shape id="_x0000_s516" style="position:absolute;left:0;top:0;width:10222;height:544;" fillcolor="#E1EC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" w:right="1314" w:firstLine="9"/>
                      <w:spacing w:before="12" w:line="278" w:lineRule="auto"/>
                      <w:jc w:val="both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In women of reproductive age 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metabolic dysfunction-associated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steat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otic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liver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disease,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preconception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counselling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include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review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maternal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fetal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risks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associated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being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overweight/ob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ese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and/or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having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diabetes.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Pre-pregnancy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non-invasive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screening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liver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ﬁbrosis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advised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using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most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reliable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tests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available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women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reproductive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(LoE 3; open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recommendati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</w:rPr>
                      <w:t>on).</w:t>
                    </w:r>
                  </w:p>
                </w:txbxContent>
              </v:textbox>
            </v:shape>
            <v:shape id="_x0000_s518" style="position:absolute;left:9853;top:-6;width:316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1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2"/>
                        <w:position w:val="1"/>
                      </w:rPr>
                      <w:t>88%</w:t>
                    </w:r>
                  </w:p>
                </w:txbxContent>
              </v:textbox>
            </v:shape>
          </v:group>
        </w:pict>
      </w:r>
    </w:p>
    <w:p>
      <w:pPr>
        <w:ind w:left="60"/>
        <w:spacing w:before="14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Treatment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metabolic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comorbidities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optimised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metabolic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dysfunction-associated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steat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otic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disease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before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2"/>
        </w:rPr>
        <w:t xml:space="preserve">                    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 xml:space="preserve">      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100%</w:t>
      </w:r>
    </w:p>
    <w:p>
      <w:pPr>
        <w:pStyle w:val="BodyText"/>
        <w:ind w:left="65"/>
        <w:spacing w:before="18"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conception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implemented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during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position w:val="2"/>
        </w:rPr>
        <w:t xml:space="preserve"> </w:t>
      </w:r>
      <w:r>
        <w:rPr>
          <w:sz w:val="13"/>
          <w:szCs w:val="13"/>
          <w:spacing w:val="10"/>
          <w:position w:val="2"/>
        </w:rPr>
        <w:t>(LoE 3; strong</w:t>
      </w:r>
      <w:r>
        <w:rPr>
          <w:sz w:val="13"/>
          <w:szCs w:val="13"/>
          <w:spacing w:val="17"/>
          <w:w w:val="102"/>
          <w:position w:val="2"/>
        </w:rPr>
        <w:t xml:space="preserve"> </w:t>
      </w:r>
      <w:r>
        <w:rPr>
          <w:sz w:val="13"/>
          <w:szCs w:val="13"/>
          <w:spacing w:val="10"/>
          <w:position w:val="2"/>
        </w:rPr>
        <w:t>recomme</w:t>
      </w:r>
      <w:r>
        <w:rPr>
          <w:sz w:val="13"/>
          <w:szCs w:val="13"/>
          <w:spacing w:val="9"/>
          <w:position w:val="2"/>
        </w:rPr>
        <w:t>ndation).</w:t>
      </w:r>
    </w:p>
    <w:p>
      <w:pPr>
        <w:pStyle w:val="BodyText"/>
        <w:spacing w:before="11" w:line="364" w:lineRule="exact"/>
        <w:rPr/>
      </w:pPr>
      <w:r>
        <w:rPr>
          <w:position w:val="-7"/>
        </w:rPr>
        <w:pict>
          <v:group id="_x0000_s520" style="mso-position-vertical-relative:line;mso-position-horizontal-relative:char;width:511.1pt;height:18.2pt;" filled="false" stroked="false" coordsize="10222,364" coordorigin="0,0">
            <v:shape id="_x0000_s522" style="position:absolute;left:0;top:0;width:10222;height:364;" fillcolor="#E1EC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" w:right="1315" w:firstLine="9"/>
                      <w:spacing w:before="12" w:line="27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In pregnant women with metabolic dysfunction-associated steatotic liver disease, lifestyle modiﬁcations,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including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dietary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advice,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advised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for the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non-pregnant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population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(LoE 3; strong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recommendation).</w:t>
                    </w:r>
                  </w:p>
                </w:txbxContent>
              </v:textbox>
            </v:shape>
            <v:shape id="_x0000_s524" style="position:absolute;left:9783;top:-6;width:38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1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  <w:position w:val="1"/>
                      </w:rPr>
                      <w:t>100%</w:t>
                    </w:r>
                  </w:p>
                </w:txbxContent>
              </v:textbox>
            </v:shape>
          </v:group>
        </w:pict>
      </w:r>
    </w:p>
    <w:p>
      <w:pPr>
        <w:ind w:left="64" w:right="1314" w:hanging="3"/>
        <w:spacing w:before="14" w:line="27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pict>
          <v:shape id="_x0000_s526" style="position:absolute;margin-left:496.191pt;margin-top:2.63618pt;mso-position-vertical-relative:text;mso-position-horizontal-relative:text;width:12.9pt;height:7.1pt;z-index:253390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3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>n.a.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Women with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known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metabo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lic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dysfunction-associated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steatotic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liver disease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managed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as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group with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increased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risk of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gestational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diabetes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mellitus and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hypertensive disease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pregnancy with the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u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se of appropriate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national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screening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protocols,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including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monitoring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tests</w:t>
      </w:r>
    </w:p>
    <w:p>
      <w:pPr>
        <w:pStyle w:val="BodyText"/>
        <w:ind w:left="65"/>
        <w:spacing w:before="18"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  <w:position w:val="1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1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1"/>
        </w:rPr>
        <w:t>function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position w:val="1"/>
        </w:rPr>
        <w:t xml:space="preserve"> </w:t>
      </w:r>
      <w:r>
        <w:rPr>
          <w:sz w:val="13"/>
          <w:szCs w:val="13"/>
          <w:spacing w:val="7"/>
          <w:position w:val="1"/>
        </w:rPr>
        <w:t>(LoE 3;</w:t>
      </w:r>
      <w:r>
        <w:rPr>
          <w:sz w:val="13"/>
          <w:szCs w:val="13"/>
          <w:spacing w:val="15"/>
          <w:w w:val="102"/>
          <w:position w:val="1"/>
        </w:rPr>
        <w:t xml:space="preserve"> </w:t>
      </w:r>
      <w:r>
        <w:rPr>
          <w:sz w:val="13"/>
          <w:szCs w:val="13"/>
          <w:spacing w:val="7"/>
          <w:position w:val="1"/>
        </w:rPr>
        <w:t>open</w:t>
      </w:r>
      <w:r>
        <w:rPr>
          <w:sz w:val="13"/>
          <w:szCs w:val="13"/>
          <w:spacing w:val="17"/>
          <w:position w:val="1"/>
        </w:rPr>
        <w:t xml:space="preserve"> </w:t>
      </w:r>
      <w:r>
        <w:rPr>
          <w:sz w:val="13"/>
          <w:szCs w:val="13"/>
          <w:spacing w:val="7"/>
          <w:position w:val="1"/>
        </w:rPr>
        <w:t>recommendation).</w:t>
      </w:r>
    </w:p>
    <w:p>
      <w:pPr>
        <w:pStyle w:val="BodyText"/>
        <w:ind w:left="70"/>
        <w:spacing w:before="24" w:line="161" w:lineRule="exact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80608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6770</wp:posOffset>
                </wp:positionV>
                <wp:extent cx="6490970" cy="118110"/>
                <wp:effectExtent l="0" t="0" r="0" b="0"/>
                <wp:wrapNone/>
                <wp:docPr id="260" name="Rect 260"/>
                <wp:cNvGraphicFramePr/>
                <a:graphic>
                  <a:graphicData uri="http://schemas.microsoft.com/office/word/2010/wordprocessingShape">
                    <wps:wsp>
                      <wps:cNvPr id="260" name="Rect 260"/>
                      <wps:cNvSpPr/>
                      <wps:spPr>
                        <a:xfrm>
                          <a:off x="12" y="6770"/>
                          <a:ext cx="6490970" cy="118110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8" style="position:absolute;margin-left:0.000988pt;margin-top:0.533112pt;mso-position-vertical-relative:text;mso-position-horizontal-relative:text;width:511.1pt;height:9.3pt;z-index:-249935872;" fillcolor="#E1ECF7" filled="true" stroked="false"/>
            </w:pict>
          </mc:Fallback>
        </mc:AlternateContent>
      </w:r>
      <w:r>
        <w:pict>
          <v:shape id="_x0000_s530" style="position:absolute;margin-left:489.151pt;margin-top:0.186249pt;mso-position-vertical-relative:text;mso-position-horizontal-relative:text;width:19.95pt;height:19.3pt;z-index:25338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  <w:p>
                  <w:pPr>
                    <w:ind w:left="160"/>
                    <w:spacing w:before="83" w:line="163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>n.a.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Breastfeeding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encouraged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metabolic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dysfunction-associated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steatotic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disease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(LoE 3; strong</w:t>
      </w:r>
      <w:r>
        <w:rPr>
          <w:sz w:val="13"/>
          <w:szCs w:val="13"/>
          <w:spacing w:val="17"/>
          <w:w w:val="102"/>
          <w:position w:val="2"/>
        </w:rPr>
        <w:t xml:space="preserve"> </w:t>
      </w:r>
      <w:r>
        <w:rPr>
          <w:sz w:val="13"/>
          <w:szCs w:val="13"/>
          <w:spacing w:val="9"/>
          <w:position w:val="2"/>
        </w:rPr>
        <w:t>recommendation).</w:t>
      </w:r>
    </w:p>
    <w:p>
      <w:pPr>
        <w:pStyle w:val="BodyText"/>
        <w:ind w:left="64" w:right="1316" w:hanging="3"/>
        <w:spacing w:before="25" w:line="273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Women with Wilson’s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diseas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continue therapy with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zinc,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D-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penicillamine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trientine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dose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reduction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chelators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second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third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trimesters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9"/>
        </w:rPr>
        <w:t>(LoE 4; strong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9"/>
        </w:rPr>
        <w:t>recommenda</w:t>
      </w:r>
      <w:r>
        <w:rPr>
          <w:sz w:val="13"/>
          <w:szCs w:val="13"/>
          <w:spacing w:val="8"/>
        </w:rPr>
        <w:t>tion).</w:t>
      </w:r>
    </w:p>
    <w:p>
      <w:pPr>
        <w:pStyle w:val="BodyText"/>
        <w:ind w:left="69" w:right="1315" w:firstLine="1"/>
        <w:spacing w:before="23" w:line="274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81632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6009</wp:posOffset>
                </wp:positionV>
                <wp:extent cx="6490970" cy="232409"/>
                <wp:effectExtent l="0" t="0" r="0" b="0"/>
                <wp:wrapNone/>
                <wp:docPr id="262" name="Rect 262"/>
                <wp:cNvGraphicFramePr/>
                <a:graphic>
                  <a:graphicData uri="http://schemas.microsoft.com/office/word/2010/wordprocessingShape">
                    <wps:wsp>
                      <wps:cNvPr id="262" name="Rect 262"/>
                      <wps:cNvSpPr/>
                      <wps:spPr>
                        <a:xfrm>
                          <a:off x="12" y="6009"/>
                          <a:ext cx="6490970" cy="232409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32" style="position:absolute;margin-left:0.000988pt;margin-top:0.473221pt;mso-position-vertical-relative:text;mso-position-horizontal-relative:text;width:511.1pt;height:18.3pt;z-index:-249934848;" fillcolor="#E1ECF7" filled="true" stroked="false"/>
            </w:pict>
          </mc:Fallback>
        </mc:AlternateContent>
      </w:r>
      <w:r>
        <w:pict>
          <v:shape id="_x0000_s534" style="position:absolute;margin-left:489.151pt;margin-top:0.125366pt;mso-position-vertical-relative:text;mso-position-horizontal-relative:text;width:19.3pt;height:10.1pt;z-index:25338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Patients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undergo</w:t>
      </w:r>
      <w:r>
        <w:rPr>
          <w:rFonts w:ascii="Times New Roman" w:hAnsi="Times New Roman" w:eastAsia="Times New Roman" w:cs="Times New Roman"/>
          <w:sz w:val="13"/>
          <w:szCs w:val="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pre-pregnancy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counselling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risk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scores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calculated</w:t>
      </w:r>
      <w:r>
        <w:rPr>
          <w:rFonts w:ascii="Times New Roman" w:hAnsi="Times New Roman" w:eastAsia="Times New Roman" w:cs="Times New Roman"/>
          <w:sz w:val="13"/>
          <w:szCs w:val="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characterise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their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risk</w:t>
      </w:r>
      <w:r>
        <w:rPr>
          <w:rFonts w:ascii="Times New Roman" w:hAnsi="Times New Roman" w:eastAsia="Times New Roman" w:cs="Times New Roman"/>
          <w:sz w:val="13"/>
          <w:szCs w:val="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proﬁle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etermine</w:t>
      </w:r>
      <w:r>
        <w:rPr>
          <w:rFonts w:ascii="Times New Roman" w:hAnsi="Times New Roman" w:eastAsia="Times New Roman" w:cs="Times New Roman"/>
          <w:sz w:val="13"/>
          <w:szCs w:val="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likelihood</w:t>
      </w:r>
      <w:r>
        <w:rPr>
          <w:rFonts w:ascii="Times New Roman" w:hAnsi="Times New Roman" w:eastAsia="Times New Roman" w:cs="Times New Roman"/>
          <w:sz w:val="13"/>
          <w:szCs w:val="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complic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ations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prior to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8"/>
        </w:rPr>
        <w:t>(LoE 3; strong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8"/>
        </w:rPr>
        <w:t>recommendation).</w:t>
      </w:r>
    </w:p>
    <w:p>
      <w:pPr>
        <w:ind w:left="70"/>
        <w:spacing w:before="23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Beta-blockers should either be initiated or continued during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primary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or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secondary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prophylaxis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of variceal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bleeding,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provided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there                            n.a.</w:t>
      </w:r>
    </w:p>
    <w:p>
      <w:pPr>
        <w:pStyle w:val="BodyText"/>
        <w:ind w:left="65"/>
        <w:spacing w:before="19" w:line="161" w:lineRule="exact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are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no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contraindications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position w:val="1"/>
        </w:rPr>
        <w:t xml:space="preserve"> </w:t>
      </w:r>
      <w:r>
        <w:rPr>
          <w:sz w:val="13"/>
          <w:szCs w:val="13"/>
          <w:spacing w:val="9"/>
          <w:position w:val="1"/>
        </w:rPr>
        <w:t>(LoE 2; strong</w:t>
      </w:r>
      <w:r>
        <w:rPr>
          <w:sz w:val="13"/>
          <w:szCs w:val="13"/>
          <w:spacing w:val="19"/>
          <w:position w:val="1"/>
        </w:rPr>
        <w:t xml:space="preserve"> </w:t>
      </w:r>
      <w:r>
        <w:rPr>
          <w:sz w:val="13"/>
          <w:szCs w:val="13"/>
          <w:spacing w:val="9"/>
          <w:position w:val="1"/>
        </w:rPr>
        <w:t>recommendation</w:t>
      </w:r>
      <w:r>
        <w:rPr>
          <w:sz w:val="13"/>
          <w:szCs w:val="13"/>
          <w:spacing w:val="8"/>
          <w:position w:val="1"/>
        </w:rPr>
        <w:t>).</w:t>
      </w:r>
    </w:p>
    <w:p>
      <w:pPr>
        <w:pStyle w:val="BodyText"/>
        <w:spacing w:before="10" w:line="545" w:lineRule="exact"/>
        <w:rPr/>
      </w:pPr>
      <w:r>
        <w:rPr>
          <w:position w:val="-10"/>
        </w:rPr>
        <w:pict>
          <v:group id="_x0000_s536" style="mso-position-vertical-relative:line;mso-position-horizontal-relative:char;width:511.1pt;height:27.25pt;" filled="false" stroked="false" coordsize="10222,545" coordorigin="0,0">
            <v:shape id="_x0000_s538" style="position:absolute;left:0;top:0;width:10222;height:545;" fillcolor="#E1EC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5" w:right="1315" w:firstLine="5"/>
                      <w:spacing w:before="47" w:line="260" w:lineRule="auto"/>
                      <w:jc w:val="both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established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cirrhosis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known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portal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hypertension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undergo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screening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endoscopy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within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year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prior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conception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9"/>
                      </w:rPr>
                      <w:t>assess  for  the   presence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clinically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signiﬁcant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2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varices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for   primary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prophylaxis  to   be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instituted  as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appropriate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</w:rPr>
                      <w:t>(LoE  4;  strong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recommendation).</w:t>
                    </w:r>
                  </w:p>
                </w:txbxContent>
              </v:textbox>
            </v:shape>
            <v:shape id="_x0000_s540" style="position:absolute;left:9782;top:-5;width:38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1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  <w:position w:val="1"/>
                      </w:rPr>
                      <w:t>100%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1" w:right="1315" w:hanging="2"/>
        <w:spacing w:before="12" w:line="273" w:lineRule="auto"/>
        <w:rPr>
          <w:sz w:val="13"/>
          <w:szCs w:val="13"/>
        </w:rPr>
      </w:pPr>
      <w:r>
        <w:pict>
          <v:shape id="_x0000_s542" style="position:absolute;margin-left:489.152pt;margin-top:-0.365617pt;mso-position-vertical-relative:text;mso-position-horizontal-relative:text;width:19.3pt;height:46.55pt;z-index:253383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  <w:p>
                  <w:pPr>
                    <w:ind w:left="20"/>
                    <w:spacing w:before="204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position w:val="1"/>
                    </w:rPr>
                    <w:t>100%</w:t>
                  </w:r>
                </w:p>
                <w:p>
                  <w:pPr>
                    <w:ind w:left="89"/>
                    <w:spacing w:before="202" w:line="161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position w:val="1"/>
                    </w:rPr>
                    <w:t>93%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Appropriate</w:t>
      </w:r>
      <w:r>
        <w:rPr>
          <w:rFonts w:ascii="Times New Roman" w:hAnsi="Times New Roman" w:eastAsia="Times New Roman" w:cs="Times New Roman"/>
          <w:sz w:val="13"/>
          <w:szCs w:val="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endoscopic</w:t>
      </w:r>
      <w:r>
        <w:rPr>
          <w:rFonts w:ascii="Times New Roman" w:hAnsi="Times New Roman" w:eastAsia="Times New Roman" w:cs="Times New Roman"/>
          <w:sz w:val="13"/>
          <w:szCs w:val="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management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at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risk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cl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inically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signiﬁcant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varices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undertaken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during</w:t>
      </w:r>
      <w:r>
        <w:rPr>
          <w:rFonts w:ascii="Times New Roman" w:hAnsi="Times New Roman" w:eastAsia="Times New Roman" w:cs="Times New Roman"/>
          <w:sz w:val="13"/>
          <w:szCs w:val="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high-risk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varices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undergo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endoscopic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band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ligation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10"/>
        </w:rPr>
        <w:t>(Lo</w:t>
      </w:r>
      <w:r>
        <w:rPr>
          <w:sz w:val="13"/>
          <w:szCs w:val="13"/>
          <w:spacing w:val="9"/>
        </w:rPr>
        <w:t>E 4; strong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9"/>
        </w:rPr>
        <w:t>recommendation).</w:t>
      </w:r>
    </w:p>
    <w:p>
      <w:pPr>
        <w:pStyle w:val="BodyText"/>
        <w:ind w:left="64" w:right="1315" w:firstLine="6"/>
        <w:spacing w:before="56" w:line="248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82656" behindDoc="1" locked="0" layoutInCell="1" allowOverlap="1">
                <wp:simplePos x="0" y="0"/>
                <wp:positionH relativeFrom="column">
                  <wp:posOffset>12</wp:posOffset>
                </wp:positionH>
                <wp:positionV relativeFrom="paragraph">
                  <wp:posOffset>7098</wp:posOffset>
                </wp:positionV>
                <wp:extent cx="6490970" cy="231140"/>
                <wp:effectExtent l="0" t="0" r="0" b="0"/>
                <wp:wrapNone/>
                <wp:docPr id="264" name="Rect 264"/>
                <wp:cNvGraphicFramePr/>
                <a:graphic>
                  <a:graphicData uri="http://schemas.microsoft.com/office/word/2010/wordprocessingShape">
                    <wps:wsp>
                      <wps:cNvPr id="264" name="Rect 264"/>
                      <wps:cNvSpPr/>
                      <wps:spPr>
                        <a:xfrm>
                          <a:off x="12" y="7098"/>
                          <a:ext cx="6490970" cy="231140"/>
                        </a:xfrm>
                        <a:prstGeom prst="rect">
                          <a:avLst/>
                        </a:prstGeom>
                        <a:solidFill>
                          <a:srgbClr val="E1EC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4" style="position:absolute;margin-left:0.000988pt;margin-top:0.55896pt;mso-position-vertical-relative:text;mso-position-horizontal-relative:text;width:511.1pt;height:18.2pt;z-index:-249933824;" fillcolor="#E1ECF7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Delivery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should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performed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obs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tetric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indications,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taking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into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consideration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severity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distribution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portal</w:t>
      </w:r>
      <w:r>
        <w:rPr>
          <w:rFonts w:ascii="Times New Roman" w:hAnsi="Times New Roman" w:eastAsia="Times New Roman" w:cs="Times New Roman"/>
          <w:sz w:val="13"/>
          <w:szCs w:val="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hypertension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including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size/severity</w:t>
      </w:r>
      <w:r>
        <w:rPr>
          <w:rFonts w:ascii="Times New Roman" w:hAnsi="Times New Roman" w:eastAsia="Times New Roman" w:cs="Times New Roman"/>
          <w:sz w:val="13"/>
          <w:szCs w:val="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oesophageal,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gastric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pelvic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varices</w:t>
      </w:r>
      <w:r>
        <w:rPr>
          <w:rFonts w:ascii="Times New Roman" w:hAnsi="Times New Roman" w:eastAsia="Times New Roman" w:cs="Times New Roman"/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9"/>
        </w:rPr>
        <w:t>(LoE 5; strong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9"/>
        </w:rPr>
        <w:t>recommendation).</w:t>
      </w:r>
    </w:p>
    <w:p>
      <w:pPr>
        <w:pStyle w:val="BodyText"/>
        <w:ind w:left="61"/>
        <w:spacing w:before="54" w:line="209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vascular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disease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can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counselled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that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condition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associated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preterm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birth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operative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delivery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9"/>
        </w:rPr>
        <w:t>(LoE 4; weak</w:t>
      </w:r>
    </w:p>
    <w:p>
      <w:pPr>
        <w:pStyle w:val="BodyText"/>
        <w:ind w:left="67"/>
        <w:spacing w:before="16" w:line="164" w:lineRule="exact"/>
        <w:rPr>
          <w:sz w:val="13"/>
          <w:szCs w:val="13"/>
        </w:rPr>
      </w:pPr>
      <w:r>
        <w:rPr>
          <w:sz w:val="13"/>
          <w:szCs w:val="13"/>
          <w:spacing w:val="9"/>
          <w:position w:val="2"/>
        </w:rPr>
        <w:t>recommendation).</w:t>
      </w:r>
    </w:p>
    <w:p>
      <w:pPr>
        <w:pStyle w:val="BodyText"/>
        <w:ind w:left="8619"/>
        <w:spacing w:before="58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(</w:t>
      </w:r>
      <w:r>
        <w:rPr>
          <w:sz w:val="13"/>
          <w:szCs w:val="13"/>
          <w:spacing w:val="4"/>
          <w:position w:val="2"/>
        </w:rPr>
        <w:t>continued on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next page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)</w:t>
      </w:r>
    </w:p>
    <w:p>
      <w:pPr>
        <w:spacing w:line="161" w:lineRule="exact"/>
        <w:sectPr>
          <w:type w:val="continuous"/>
          <w:pgSz w:w="11906" w:h="15875"/>
          <w:pgMar w:top="1366" w:right="833" w:bottom="798" w:left="850" w:header="1091" w:footer="614" w:gutter="0"/>
          <w:cols w:equalWidth="0" w:num="1">
            <w:col w:w="10222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6"/>
        <w:spacing w:before="37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pict>
          <v:shape id="_x0000_s546" style="position:absolute;margin-left:0.000946pt;margin-top:12.4448pt;mso-position-vertical-relative:text;mso-position-horizontal-relative:text;width:511.1pt;height:0.55pt;z-index:253453312;" fillcolor="#000000" filled="true" strokecolor="#000000" strokeweight="0.00pt" coordsize="10222,11" coordorigin="0,0" path="m10221,10l0,10l0,0l10221,0l10221,10x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2"/>
        </w:rPr>
        <w:t>(</w:t>
      </w:r>
      <w:r>
        <w:rPr>
          <w:sz w:val="13"/>
          <w:szCs w:val="13"/>
          <w:spacing w:val="3"/>
          <w:position w:val="2"/>
        </w:rPr>
        <w:t>continued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2"/>
        </w:rPr>
        <w:t>)</w:t>
      </w:r>
    </w:p>
    <w:p>
      <w:pPr>
        <w:pStyle w:val="BodyText"/>
        <w:ind w:left="69"/>
        <w:spacing w:before="137" w:line="209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Recommendations</w:t>
      </w:r>
      <w:r>
        <w:rPr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3"/>
          <w:szCs w:val="13"/>
          <w:spacing w:val="9"/>
        </w:rPr>
        <w:t>Consensus</w:t>
      </w:r>
    </w:p>
    <w:p>
      <w:pPr>
        <w:spacing w:line="52" w:lineRule="exact"/>
        <w:rPr/>
      </w:pPr>
      <w:r/>
    </w:p>
    <w:tbl>
      <w:tblPr>
        <w:tblStyle w:val="TableNormal"/>
        <w:tblW w:w="102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27"/>
        <w:gridCol w:w="794"/>
      </w:tblGrid>
      <w:tr>
        <w:trPr>
          <w:trHeight w:val="369" w:hRule="atLeast"/>
        </w:trPr>
        <w:tc>
          <w:tcPr>
            <w:shd w:val="clear" w:fill="E1ECF7"/>
            <w:tcW w:w="94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9" w:right="521" w:firstLine="1"/>
              <w:spacing w:before="49" w:line="248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Female</w:t>
            </w:r>
            <w:r>
              <w:rPr>
                <w:spacing w:val="47"/>
                <w:w w:val="103"/>
              </w:rPr>
              <w:t xml:space="preserve"> </w:t>
            </w:r>
            <w:r>
              <w:rPr>
                <w:spacing w:val="9"/>
              </w:rPr>
              <w:t>liver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transplant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recipients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advised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that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delaying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at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9"/>
              </w:rPr>
              <w:t>least</w:t>
            </w:r>
            <w:r>
              <w:rPr/>
              <w:t xml:space="preserve">  </w:t>
            </w:r>
            <w:r>
              <w:rPr>
                <w:spacing w:val="9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year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after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transplant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associated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improved</w:t>
            </w:r>
            <w:r>
              <w:rPr/>
              <w:t xml:space="preserve"> </w:t>
            </w:r>
            <w:r>
              <w:rPr>
                <w:spacing w:val="10"/>
              </w:rPr>
              <w:t>maternal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>fetal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outcomes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</w:t>
            </w:r>
            <w:r>
              <w:rPr>
                <w:rFonts w:ascii="Arial" w:hAnsi="Arial" w:eastAsia="Arial" w:cs="Arial"/>
                <w:spacing w:val="9"/>
              </w:rPr>
              <w:t>LoE 3; 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6"/>
              <w:spacing w:before="18" w:line="161" w:lineRule="exact"/>
              <w:rPr/>
            </w:pPr>
            <w:r>
              <w:pict>
                <v:rect id="_x0000_s548" style="position:absolute;margin-left:-26.027pt;margin-top:0.20343pt;mso-position-vertical-relative:text;mso-position-horizontal-relative:text;width:65.8pt;height:18.3pt;z-index:253455360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7" w:right="521" w:firstLine="3"/>
              <w:spacing w:before="42" w:line="249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Blood</w:t>
            </w:r>
            <w:r>
              <w:rPr>
                <w:spacing w:val="6"/>
              </w:rPr>
              <w:t xml:space="preserve">  </w:t>
            </w:r>
            <w:r>
              <w:rPr>
                <w:spacing w:val="9"/>
              </w:rPr>
              <w:t>markers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of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rejection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should</w:t>
            </w:r>
            <w:r>
              <w:rPr>
                <w:spacing w:val="5"/>
              </w:rPr>
              <w:t xml:space="preserve">  </w:t>
            </w:r>
            <w:r>
              <w:rPr>
                <w:spacing w:val="9"/>
              </w:rPr>
              <w:t>be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checked</w:t>
            </w:r>
            <w:r>
              <w:rPr>
                <w:spacing w:val="5"/>
              </w:rPr>
              <w:t xml:space="preserve">  </w:t>
            </w:r>
            <w:r>
              <w:rPr>
                <w:spacing w:val="9"/>
              </w:rPr>
              <w:t>regularly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during  pregnancy,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and  immunosuppression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titrated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appropriately</w:t>
            </w:r>
            <w:r>
              <w:rPr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4;</w:t>
            </w:r>
            <w:r>
              <w:rPr>
                <w:rFonts w:ascii="Arial" w:hAnsi="Arial" w:eastAsia="Arial" w:cs="Arial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516"/>
              <w:spacing w:before="71" w:line="163" w:lineRule="auto"/>
              <w:rPr/>
            </w:pPr>
            <w:r>
              <w:rPr>
                <w:spacing w:val="7"/>
              </w:rPr>
              <w:t>n.a.</w:t>
            </w:r>
          </w:p>
        </w:tc>
      </w:tr>
      <w:tr>
        <w:trPr>
          <w:trHeight w:val="543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1" w:right="520" w:firstLine="4"/>
              <w:spacing w:before="42" w:line="262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Clinicians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ensure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increased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frequency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review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pregnant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liver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transplant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recipients,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they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are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als</w:t>
            </w:r>
            <w:r>
              <w:rPr>
                <w:spacing w:val="8"/>
              </w:rPr>
              <w:t>o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at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risk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gestational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maternal</w:t>
            </w:r>
            <w:r>
              <w:rPr/>
              <w:t xml:space="preserve"> </w:t>
            </w:r>
            <w:r>
              <w:rPr>
                <w:spacing w:val="10"/>
              </w:rPr>
              <w:t>disorders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including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gestational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hypertension,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preeclampsia,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0"/>
              </w:rPr>
              <w:t>gestational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0"/>
              </w:rPr>
              <w:t>diabetes</w:t>
            </w:r>
            <w:r>
              <w:rPr>
                <w:spacing w:val="9"/>
              </w:rPr>
              <w:t>,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9"/>
              </w:rPr>
              <w:t>cholestasis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/>
              <w:t xml:space="preserve">  </w:t>
            </w:r>
            <w:r>
              <w:rPr>
                <w:spacing w:val="9"/>
              </w:rPr>
              <w:t>acute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kidney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injury,</w:t>
            </w:r>
            <w:r>
              <w:rPr/>
              <w:t xml:space="preserve">  </w:t>
            </w:r>
            <w:r>
              <w:rPr>
                <w:spacing w:val="9"/>
              </w:rPr>
              <w:t>and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low-dose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aspirin</w:t>
            </w:r>
            <w:r>
              <w:rPr/>
              <w:t xml:space="preserve"> </w:t>
            </w:r>
            <w:r>
              <w:rPr>
                <w:spacing w:val="9"/>
              </w:rPr>
              <w:t>therapy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initiated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ﬁrst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trime</w:t>
            </w:r>
            <w:r>
              <w:rPr>
                <w:spacing w:val="8"/>
              </w:rPr>
              <w:t>ster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for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preeclampsia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8"/>
              </w:rPr>
              <w:t>prophylaxis</w:t>
            </w:r>
            <w:r>
              <w:rPr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</w:t>
            </w:r>
            <w:r>
              <w:rPr>
                <w:rFonts w:ascii="Arial" w:hAnsi="Arial" w:eastAsia="Arial" w:cs="Arial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1;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516"/>
              <w:spacing w:before="71" w:line="163" w:lineRule="auto"/>
              <w:rPr/>
            </w:pPr>
            <w:r>
              <w:pict>
                <v:rect id="_x0000_s550" style="position:absolute;margin-left:-26.027pt;margin-top:0.020096pt;mso-position-vertical-relative:text;mso-position-horizontal-relative:text;width:65.8pt;height:27.2pt;z-index:253458432;" fillcolor="#E1ECF7" filled="true" stroked="false"/>
              </w:pict>
            </w:r>
            <w:r>
              <w:rPr>
                <w:spacing w:val="7"/>
              </w:rPr>
              <w:t>n.a.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4" w:right="521" w:hanging="5"/>
              <w:spacing w:before="45" w:line="248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Antenatal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care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providers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ensure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increased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surveillance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adverse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outcomes,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including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preterm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9"/>
              </w:rPr>
              <w:t>birth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fetal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9"/>
              </w:rPr>
              <w:t>growth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re-</w:t>
            </w:r>
            <w:r>
              <w:rPr/>
              <w:t xml:space="preserve"> </w:t>
            </w:r>
            <w:r>
              <w:rPr>
                <w:spacing w:val="8"/>
              </w:rPr>
              <w:t>striction,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pregnant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liver transplant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recipients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2; strong</w:t>
            </w:r>
            <w:r>
              <w:rPr>
                <w:rFonts w:ascii="Arial" w:hAnsi="Arial" w:eastAsia="Arial" w:cs="Arial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4" w:line="161" w:lineRule="exact"/>
              <w:rPr/>
            </w:pPr>
            <w:r>
              <w:rPr>
                <w:spacing w:val="12"/>
                <w:position w:val="1"/>
              </w:rPr>
              <w:t>94%</w:t>
            </w:r>
          </w:p>
        </w:tc>
      </w:tr>
      <w:tr>
        <w:trPr>
          <w:trHeight w:val="364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3" w:right="520" w:hanging="3"/>
              <w:spacing w:before="43" w:line="249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The</w:t>
            </w:r>
            <w:r>
              <w:rPr>
                <w:spacing w:val="5"/>
              </w:rPr>
              <w:t xml:space="preserve">  </w:t>
            </w:r>
            <w:r>
              <w:rPr>
                <w:spacing w:val="10"/>
              </w:rPr>
              <w:t>immunosuppressive</w:t>
            </w:r>
            <w:r>
              <w:rPr>
                <w:spacing w:val="31"/>
              </w:rPr>
              <w:t xml:space="preserve"> </w:t>
            </w:r>
            <w:r>
              <w:rPr>
                <w:spacing w:val="10"/>
              </w:rPr>
              <w:t>drugs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azathioprine,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0"/>
              </w:rPr>
              <w:t>cyclosporine,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tacrolimus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prednisolone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/>
              <w:t xml:space="preserve">  </w:t>
            </w:r>
            <w:r>
              <w:rPr>
                <w:spacing w:val="10"/>
              </w:rPr>
              <w:t>not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be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stopped</w:t>
            </w:r>
            <w:r>
              <w:rPr/>
              <w:t xml:space="preserve">  </w:t>
            </w:r>
            <w:r>
              <w:rPr>
                <w:spacing w:val="10"/>
              </w:rPr>
              <w:t>in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pregnant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women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(LoE</w:t>
            </w:r>
            <w:r>
              <w:rPr>
                <w:rFonts w:ascii="Arial" w:hAnsi="Arial" w:eastAsia="Arial" w:cs="Arial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3;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strong</w:t>
            </w:r>
            <w:r>
              <w:rPr>
                <w:rFonts w:ascii="Arial" w:hAnsi="Arial" w:eastAsia="Arial" w:cs="Arial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552" style="position:absolute;margin-left:-26.027pt;margin-top:0.024414pt;mso-position-vertical-relative:text;mso-position-horizontal-relative:text;width:65.8pt;height:18.2pt;z-index:253466624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6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71"/>
              <w:spacing w:before="44" w:line="210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Mycophenolate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mofetil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is teratogenic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stopped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least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12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0"/>
              </w:rPr>
              <w:t>weeks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before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conception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(LoE 3; st</w:t>
            </w:r>
            <w:r>
              <w:rPr>
                <w:rFonts w:ascii="Arial" w:hAnsi="Arial" w:eastAsia="Arial" w:cs="Arial"/>
                <w:spacing w:val="9"/>
              </w:rPr>
              <w:t>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3" w:right="520" w:hanging="2"/>
              <w:spacing w:before="43" w:line="249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Women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taking</w:t>
            </w:r>
            <w:r>
              <w:rPr>
                <w:spacing w:val="31"/>
              </w:rPr>
              <w:t xml:space="preserve"> </w:t>
            </w:r>
            <w:r>
              <w:rPr>
                <w:spacing w:val="10"/>
              </w:rPr>
              <w:t>cyclosporine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0"/>
              </w:rPr>
              <w:t>tacrolimus</w:t>
            </w:r>
            <w:r>
              <w:rPr>
                <w:spacing w:val="31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be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0"/>
              </w:rPr>
              <w:t>closely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monitored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/>
              <w:t xml:space="preserve">  </w:t>
            </w:r>
            <w:r>
              <w:rPr>
                <w:spacing w:val="10"/>
              </w:rPr>
              <w:t>hypertension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preeclamp</w:t>
            </w:r>
            <w:r>
              <w:rPr>
                <w:spacing w:val="9"/>
              </w:rPr>
              <w:t>sia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throughout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pregnancy</w:t>
            </w:r>
            <w:r>
              <w:rPr/>
              <w:t xml:space="preserve"> 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3;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strong</w:t>
            </w:r>
            <w:r>
              <w:rPr>
                <w:rFonts w:ascii="Arial" w:hAnsi="Arial" w:eastAsia="Arial" w:cs="Arial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554" style="position:absolute;margin-left:-26.027pt;margin-top:0.020447pt;mso-position-vertical-relative:text;mso-position-horizontal-relative:text;width:65.8pt;height:18.3pt;z-index:253461504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1"/>
              <w:spacing w:before="43" w:line="210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Women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taking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glucocorticoid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0"/>
              </w:rPr>
              <w:t>treatment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screened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10"/>
              </w:rPr>
              <w:t>gestational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diabe</w:t>
            </w:r>
            <w:r>
              <w:rPr>
                <w:spacing w:val="9"/>
              </w:rPr>
              <w:t>tes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mellitus</w:t>
            </w:r>
            <w:r>
              <w:rPr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3" w:line="161" w:lineRule="exact"/>
              <w:rPr/>
            </w:pPr>
            <w:r>
              <w:rPr>
                <w:spacing w:val="12"/>
                <w:position w:val="1"/>
              </w:rPr>
              <w:t>95%</w:t>
            </w:r>
          </w:p>
        </w:tc>
      </w:tr>
      <w:tr>
        <w:trPr>
          <w:trHeight w:val="544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18"/>
              <w:spacing w:before="13" w:line="278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Clinicians</w:t>
            </w:r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be aware that women taking</w:t>
            </w:r>
            <w:r>
              <w:rPr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&gt;</w:t>
            </w:r>
            <w:r>
              <w:rPr>
                <w:spacing w:val="10"/>
              </w:rPr>
              <w:t>5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mg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prednisolone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per day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more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0"/>
              </w:rPr>
              <w:t>than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10"/>
              </w:rPr>
              <w:t>3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weeks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are</w:t>
            </w:r>
            <w:r>
              <w:rPr>
                <w:spacing w:val="14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increased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risk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0"/>
              </w:rPr>
              <w:t>adr</w:t>
            </w:r>
            <w:r>
              <w:rPr>
                <w:spacing w:val="9"/>
              </w:rPr>
              <w:t>enal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suppression</w:t>
            </w:r>
            <w:r>
              <w:rPr/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there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6"/>
                <w:w w:val="103"/>
              </w:rPr>
              <w:t xml:space="preserve"> </w:t>
            </w:r>
            <w:r>
              <w:rPr>
                <w:spacing w:val="9"/>
              </w:rPr>
              <w:t>consideration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increased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glucocorticoid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dose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at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time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deli</w:t>
            </w:r>
            <w:r>
              <w:rPr>
                <w:spacing w:val="8"/>
              </w:rPr>
              <w:t>very,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8"/>
              </w:rPr>
              <w:t>if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there</w:t>
            </w:r>
            <w:r>
              <w:rPr>
                <w:spacing w:val="31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8"/>
              </w:rPr>
              <w:t>intercurrent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8"/>
              </w:rPr>
              <w:t>infection,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vomiting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/>
              <w:t xml:space="preserve"> </w:t>
            </w:r>
            <w:r>
              <w:rPr>
                <w:spacing w:val="9"/>
              </w:rPr>
              <w:t>hyperemesis</w:t>
            </w:r>
            <w:r>
              <w:rPr>
                <w:spacing w:val="37"/>
              </w:rPr>
              <w:t xml:space="preserve"> </w:t>
            </w:r>
            <w:r>
              <w:rPr>
                <w:spacing w:val="9"/>
              </w:rPr>
              <w:t>gravidarum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3" w:line="161" w:lineRule="exact"/>
              <w:rPr/>
            </w:pPr>
            <w:r>
              <w:pict>
                <v:rect id="_x0000_s556" style="position:absolute;margin-left:-26.027pt;margin-top:0.016418pt;mso-position-vertical-relative:text;mso-position-horizontal-relative:text;width:65.8pt;height:27.25pt;z-index:253462528;" fillcolor="#E1ECF7" filled="true" stroked="false"/>
              </w:pict>
            </w:r>
            <w:r>
              <w:rPr>
                <w:spacing w:val="12"/>
                <w:position w:val="1"/>
              </w:rPr>
              <w:t>95%</w:t>
            </w:r>
          </w:p>
        </w:tc>
      </w:tr>
      <w:tr>
        <w:trPr>
          <w:trHeight w:val="36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7" w:right="521" w:firstLine="3"/>
              <w:spacing w:before="43" w:line="249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In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pregnant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women</w:t>
            </w:r>
            <w:r>
              <w:rPr/>
              <w:t xml:space="preserve">  </w:t>
            </w:r>
            <w:r>
              <w:rPr>
                <w:spacing w:val="10"/>
              </w:rPr>
              <w:t>with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acute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hepatitis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A,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caesarean</w:t>
            </w:r>
            <w:r>
              <w:rPr/>
              <w:t xml:space="preserve">  </w:t>
            </w:r>
            <w:r>
              <w:rPr>
                <w:spacing w:val="10"/>
              </w:rPr>
              <w:t>section</w:t>
            </w:r>
            <w:r>
              <w:rPr>
                <w:spacing w:val="5"/>
              </w:rPr>
              <w:t xml:space="preserve">  </w:t>
            </w:r>
            <w:r>
              <w:rPr>
                <w:spacing w:val="10"/>
              </w:rPr>
              <w:t>is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not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rec</w:t>
            </w:r>
            <w:r>
              <w:rPr>
                <w:spacing w:val="9"/>
              </w:rPr>
              <w:t>ommended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unless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there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is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an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obstetric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indication</w:t>
            </w:r>
            <w:r>
              <w:rPr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4;</w:t>
            </w:r>
            <w:r>
              <w:rPr>
                <w:rFonts w:ascii="Arial" w:hAnsi="Arial" w:eastAsia="Arial" w:cs="Arial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6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71"/>
              <w:spacing w:before="44" w:line="210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Breastfeeding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not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discouraged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acute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hepatitis 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4;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pict>
                <v:rect id="_x0000_s558" style="position:absolute;margin-left:-26.027pt;margin-top:0.02771pt;mso-position-vertical-relative:text;mso-position-horizontal-relative:text;width:65.8pt;height:9.3pt;z-index:253459456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59"/>
              <w:spacing w:before="43" w:line="210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Active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passive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immunisation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newborns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mothers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acute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hepatitis A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routinely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suggested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5; weak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</w:t>
            </w:r>
            <w:r>
              <w:rPr>
                <w:rFonts w:ascii="Arial" w:hAnsi="Arial" w:eastAsia="Arial" w:cs="Arial"/>
                <w:spacing w:val="8"/>
              </w:rPr>
              <w:t>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3" w:line="161" w:lineRule="exact"/>
              <w:rPr/>
            </w:pPr>
            <w:r>
              <w:rPr>
                <w:spacing w:val="12"/>
                <w:position w:val="1"/>
              </w:rPr>
              <w:t>93%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7" w:right="521" w:hanging="1"/>
              <w:spacing w:before="13" w:line="274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Caesarean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section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is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not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r</w:t>
            </w:r>
            <w:r>
              <w:rPr>
                <w:spacing w:val="9"/>
              </w:rPr>
              <w:t>ecommended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reduce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/>
              <w:t xml:space="preserve">  </w:t>
            </w:r>
            <w:r>
              <w:rPr>
                <w:spacing w:val="9"/>
              </w:rPr>
              <w:t>risk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HBV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mother-to-child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transmission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in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HBsAg-positive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/>
              <w:t xml:space="preserve"> 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</w:t>
            </w:r>
            <w:r>
              <w:rPr>
                <w:rFonts w:ascii="Arial" w:hAnsi="Arial" w:eastAsia="Arial" w:cs="Arial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516"/>
              <w:spacing w:before="71" w:line="163" w:lineRule="auto"/>
              <w:rPr/>
            </w:pPr>
            <w:r>
              <w:pict>
                <v:rect id="_x0000_s560" style="position:absolute;margin-left:-26.027pt;margin-top:0.023087pt;mso-position-vertical-relative:text;mso-position-horizontal-relative:text;width:65.8pt;height:18.3pt;z-index:253465600;" fillcolor="#E1ECF7" filled="true" stroked="false"/>
              </w:pict>
            </w:r>
            <w:r>
              <w:rPr>
                <w:spacing w:val="7"/>
              </w:rPr>
              <w:t>n.a.</w:t>
            </w:r>
          </w:p>
        </w:tc>
      </w:tr>
      <w:tr>
        <w:trPr>
          <w:trHeight w:val="36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2" w:right="521" w:firstLine="3"/>
              <w:spacing w:before="13" w:line="263" w:lineRule="auto"/>
              <w:rPr>
                <w:rFonts w:ascii="Arial" w:hAnsi="Arial" w:eastAsia="Arial" w:cs="Arial"/>
              </w:rPr>
            </w:pPr>
            <w:r>
              <w:rPr>
                <w:spacing w:val="8"/>
              </w:rPr>
              <w:t>Caesarean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section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may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recommended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only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in Asian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HBeAg-positive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high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HBV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DNA titre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>
                <w:rFonts w:ascii="Arial" w:hAnsi="Arial" w:eastAsia="Arial" w:cs="Arial"/>
                <w:spacing w:val="8"/>
              </w:rPr>
              <w:t>&gt;</w:t>
            </w:r>
            <w:r>
              <w:rPr>
                <w:spacing w:val="8"/>
              </w:rPr>
              <w:t>7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log</w:t>
            </w:r>
            <w:r>
              <w:rPr>
                <w:sz w:val="9"/>
                <w:szCs w:val="9"/>
                <w:spacing w:val="8"/>
                <w:position w:val="-2"/>
              </w:rPr>
              <w:t>10  </w:t>
            </w:r>
            <w:r>
              <w:rPr>
                <w:spacing w:val="8"/>
              </w:rPr>
              <w:t>copies/ml</w:t>
            </w:r>
            <w:r>
              <w:rPr>
                <w:spacing w:val="7"/>
              </w:rPr>
              <w:t>;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6.14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log</w:t>
            </w:r>
            <w:r>
              <w:rPr>
                <w:sz w:val="9"/>
                <w:szCs w:val="9"/>
                <w:spacing w:val="7"/>
                <w:position w:val="-2"/>
              </w:rPr>
              <w:t>10  </w:t>
            </w:r>
            <w:r>
              <w:rPr>
                <w:spacing w:val="7"/>
              </w:rPr>
              <w:t>IU/ml)</w:t>
            </w:r>
            <w:r>
              <w:rPr/>
              <w:t xml:space="preserve"> </w:t>
            </w:r>
            <w:r>
              <w:rPr>
                <w:spacing w:val="9"/>
              </w:rPr>
              <w:t>who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have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received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antiviral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th</w:t>
            </w:r>
            <w:r>
              <w:rPr>
                <w:spacing w:val="8"/>
              </w:rPr>
              <w:t>erapy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during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pregnancy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</w:t>
            </w:r>
            <w:r>
              <w:rPr>
                <w:rFonts w:ascii="Arial" w:hAnsi="Arial" w:eastAsia="Arial" w:cs="Arial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1;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open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516"/>
              <w:spacing w:before="71" w:line="163" w:lineRule="auto"/>
              <w:rPr/>
            </w:pPr>
            <w:r>
              <w:rPr>
                <w:spacing w:val="7"/>
              </w:rPr>
              <w:t>n.a.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21" w:firstLine="5"/>
              <w:spacing w:before="44" w:line="249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Breastfeeding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infants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born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HBsAg-positive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mothers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discouraged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(unless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mothers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detectable</w:t>
            </w:r>
            <w:r>
              <w:rPr>
                <w:spacing w:val="28"/>
                <w:w w:val="103"/>
              </w:rPr>
              <w:t xml:space="preserve"> </w:t>
            </w:r>
            <w:r>
              <w:rPr>
                <w:spacing w:val="9"/>
              </w:rPr>
              <w:t>HBV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DNA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present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/>
              <w:t xml:space="preserve"> </w:t>
            </w:r>
            <w:r>
              <w:rPr>
                <w:spacing w:val="9"/>
              </w:rPr>
              <w:t>cracked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nipples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and/or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infant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has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oral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ul</w:t>
            </w:r>
            <w:r>
              <w:rPr>
                <w:spacing w:val="8"/>
              </w:rPr>
              <w:t>cers)</w:t>
            </w:r>
            <w:r>
              <w:rPr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</w:t>
            </w:r>
            <w:r>
              <w:rPr>
                <w:rFonts w:ascii="Arial" w:hAnsi="Arial" w:eastAsia="Arial" w:cs="Arial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1;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516"/>
              <w:spacing w:before="73" w:line="163" w:lineRule="auto"/>
              <w:rPr/>
            </w:pPr>
            <w:r>
              <w:pict>
                <v:rect id="_x0000_s562" style="position:absolute;margin-left:-26.027pt;margin-top:0.026077pt;mso-position-vertical-relative:text;mso-position-horizontal-relative:text;width:65.8pt;height:18.3pt;z-index:253457408;" fillcolor="#E1ECF7" filled="true" stroked="false"/>
              </w:pict>
            </w:r>
            <w:r>
              <w:rPr>
                <w:spacing w:val="7"/>
              </w:rPr>
              <w:t>n.a.</w:t>
            </w:r>
          </w:p>
        </w:tc>
      </w:tr>
      <w:tr>
        <w:trPr>
          <w:trHeight w:val="54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7" w:right="520" w:hanging="8"/>
              <w:spacing w:before="13" w:line="278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8"/>
              </w:rPr>
              <w:t>As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HDV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mother-to-child transmission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8"/>
              </w:rPr>
              <w:t>rare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prevention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HBV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infection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is effective at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preventing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HDV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infection,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8"/>
              </w:rPr>
              <w:t>recom</w:t>
            </w:r>
            <w:r>
              <w:rPr>
                <w:spacing w:val="7"/>
              </w:rPr>
              <w:t>mendations for the</w:t>
            </w:r>
            <w:r>
              <w:rPr/>
              <w:t xml:space="preserve"> </w:t>
            </w:r>
            <w:r>
              <w:rPr>
                <w:spacing w:val="9"/>
              </w:rPr>
              <w:t>management  of  delivery   in   HBV/HD</w:t>
            </w:r>
            <w:r>
              <w:rPr>
                <w:spacing w:val="8"/>
              </w:rPr>
              <w:t>V-coinfected</w:t>
            </w:r>
            <w:r>
              <w:rPr>
                <w:spacing w:val="16"/>
              </w:rPr>
              <w:t xml:space="preserve">  </w:t>
            </w:r>
            <w:r>
              <w:rPr>
                <w:spacing w:val="8"/>
              </w:rPr>
              <w:t>pregnant  women</w:t>
            </w:r>
            <w:r>
              <w:rPr>
                <w:spacing w:val="12"/>
                <w:w w:val="102"/>
              </w:rPr>
              <w:t xml:space="preserve">  </w:t>
            </w:r>
            <w:r>
              <w:rPr>
                <w:spacing w:val="8"/>
              </w:rPr>
              <w:t>should   be  the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8"/>
              </w:rPr>
              <w:t>same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8"/>
              </w:rPr>
              <w:t>as</w:t>
            </w:r>
            <w:r>
              <w:rPr>
                <w:spacing w:val="12"/>
              </w:rPr>
              <w:t xml:space="preserve">  </w:t>
            </w:r>
            <w:r>
              <w:rPr>
                <w:spacing w:val="8"/>
              </w:rPr>
              <w:t>for   HBV-infected  women   </w:t>
            </w:r>
            <w:r>
              <w:rPr>
                <w:rFonts w:ascii="Arial" w:hAnsi="Arial" w:eastAsia="Arial" w:cs="Arial"/>
                <w:spacing w:val="8"/>
              </w:rPr>
              <w:t>(LoE  5;  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516"/>
              <w:spacing w:before="71" w:line="163" w:lineRule="auto"/>
              <w:rPr/>
            </w:pPr>
            <w:r>
              <w:rPr>
                <w:spacing w:val="7"/>
              </w:rPr>
              <w:t>n.a.</w:t>
            </w:r>
          </w:p>
        </w:tc>
      </w:tr>
      <w:tr>
        <w:trPr>
          <w:trHeight w:val="18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70"/>
              <w:spacing w:before="13" w:line="162" w:lineRule="exact"/>
              <w:rPr>
                <w:rFonts w:ascii="Arial" w:hAnsi="Arial" w:eastAsia="Arial" w:cs="Arial"/>
              </w:rPr>
            </w:pPr>
            <w:r>
              <w:rPr>
                <w:spacing w:val="9"/>
                <w:position w:val="2"/>
              </w:rPr>
              <w:t>Breastfeeding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should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not</w:t>
            </w:r>
            <w:r>
              <w:rPr>
                <w:spacing w:val="23"/>
                <w:w w:val="10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be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discouraged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in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infants</w:t>
            </w:r>
            <w:r>
              <w:rPr>
                <w:spacing w:val="23"/>
                <w:w w:val="10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born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to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HBV/HDV-coinfected</w:t>
            </w:r>
            <w:r>
              <w:rPr>
                <w:spacing w:val="23"/>
                <w:w w:val="10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mothers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a</w:t>
            </w:r>
            <w:r>
              <w:rPr>
                <w:spacing w:val="8"/>
                <w:position w:val="2"/>
              </w:rPr>
              <w:t>s</w:t>
            </w:r>
            <w:r>
              <w:rPr>
                <w:spacing w:val="22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it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is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safe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2"/>
              </w:rPr>
              <w:t>(LoE</w:t>
            </w:r>
            <w:r>
              <w:rPr>
                <w:rFonts w:ascii="Arial" w:hAnsi="Arial" w:eastAsia="Arial" w:cs="Arial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2"/>
              </w:rPr>
              <w:t>1; strong</w:t>
            </w:r>
            <w:r>
              <w:rPr>
                <w:rFonts w:ascii="Arial" w:hAnsi="Arial" w:eastAsia="Arial" w:cs="Arial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2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3" w:line="161" w:lineRule="exact"/>
              <w:rPr/>
            </w:pPr>
            <w:r>
              <w:pict>
                <v:rect id="_x0000_s564" style="position:absolute;margin-left:-26.027pt;margin-top:0.037506pt;mso-position-vertical-relative:text;mso-position-horizontal-relative:text;width:65.8pt;height:9.25pt;z-index:253454336;" fillcolor="#E1ECF7" filled="true" stroked="false"/>
              </w:pict>
            </w:r>
            <w:r>
              <w:rPr>
                <w:spacing w:val="12"/>
                <w:position w:val="1"/>
              </w:rPr>
              <w:t>94%</w:t>
            </w:r>
          </w:p>
        </w:tc>
      </w:tr>
      <w:tr>
        <w:trPr>
          <w:trHeight w:val="18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70"/>
              <w:spacing w:before="43" w:line="210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HCV testing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pregnant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women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recommended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part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antenatal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care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6"/>
              <w:spacing w:before="13" w:line="161" w:lineRule="exact"/>
              <w:rPr/>
            </w:pPr>
            <w:r>
              <w:rPr>
                <w:spacing w:val="12"/>
                <w:position w:val="1"/>
              </w:rPr>
              <w:t>84%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20"/>
              <w:spacing w:before="14" w:line="273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Caesarean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section</w:t>
            </w:r>
            <w:r>
              <w:rPr>
                <w:spacing w:val="21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not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recommended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reduce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mother-to-child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transmission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women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0"/>
              </w:rPr>
              <w:t>isolated</w:t>
            </w:r>
            <w:r>
              <w:rPr>
                <w:spacing w:val="28"/>
              </w:rPr>
              <w:t xml:space="preserve"> </w:t>
            </w:r>
            <w:r>
              <w:rPr>
                <w:spacing w:val="10"/>
              </w:rPr>
              <w:t>HCV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infection</w:t>
            </w:r>
            <w:r>
              <w:rPr>
                <w:spacing w:val="21"/>
                <w:w w:val="103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it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does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/>
              <w:t xml:space="preserve"> </w:t>
            </w:r>
            <w:r>
              <w:rPr>
                <w:spacing w:val="9"/>
              </w:rPr>
              <w:t>decrease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perinatal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transmission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HCV</w:t>
            </w:r>
            <w:r>
              <w:rPr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3;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</w:t>
            </w:r>
            <w:r>
              <w:rPr>
                <w:rFonts w:ascii="Arial" w:hAnsi="Arial" w:eastAsia="Arial" w:cs="Arial"/>
                <w:spacing w:val="8"/>
              </w:rPr>
              <w:t>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pict>
                <v:rect id="_x0000_s566" style="position:absolute;margin-left:-26.027pt;margin-top:0.019379pt;mso-position-vertical-relative:text;mso-position-horizontal-relative:text;width:65.8pt;height:18.3pt;z-index:253464576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5" w:right="518" w:firstLine="5"/>
              <w:spacing w:before="44" w:line="249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For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HCV/HIV-coinfected women, decisions about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mode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of delivery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9"/>
              </w:rPr>
              <w:t>can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individualised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dependent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upon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whether there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detect</w:t>
            </w:r>
            <w:r>
              <w:rPr>
                <w:spacing w:val="8"/>
              </w:rPr>
              <w:t>able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HIV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RNA</w:t>
            </w:r>
            <w:r>
              <w:rPr/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8"/>
              </w:rPr>
              <w:t>HCV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RNA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3; weak</w:t>
            </w:r>
            <w:r>
              <w:rPr>
                <w:rFonts w:ascii="Arial" w:hAnsi="Arial" w:eastAsia="Arial" w:cs="Arial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</w:t>
            </w:r>
            <w:r>
              <w:rPr>
                <w:rFonts w:ascii="Arial" w:hAnsi="Arial" w:eastAsia="Arial" w:cs="Arial"/>
                <w:spacing w:val="7"/>
              </w:rPr>
              <w:t>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3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7" w:right="520" w:firstLine="3"/>
              <w:spacing w:before="12" w:line="278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In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HCV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infection,</w:t>
            </w:r>
            <w:r>
              <w:rPr/>
              <w:t xml:space="preserve">  </w:t>
            </w:r>
            <w:r>
              <w:rPr>
                <w:spacing w:val="9"/>
              </w:rPr>
              <w:t>amniocentesis</w:t>
            </w:r>
            <w:r>
              <w:rPr>
                <w:spacing w:val="33"/>
              </w:rPr>
              <w:t xml:space="preserve"> </w:t>
            </w:r>
            <w:r>
              <w:rPr>
                <w:spacing w:val="9"/>
              </w:rPr>
              <w:t>can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be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performed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/>
              <w:t xml:space="preserve">  </w:t>
            </w:r>
            <w:r>
              <w:rPr>
                <w:spacing w:val="9"/>
              </w:rPr>
              <w:t>an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invasive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prenatal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diagnostic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procedure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if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31"/>
                <w:w w:val="103"/>
              </w:rPr>
              <w:t xml:space="preserve"> </w:t>
            </w:r>
            <w:r>
              <w:rPr>
                <w:spacing w:val="9"/>
              </w:rPr>
              <w:t>o</w:t>
            </w:r>
            <w:r>
              <w:rPr>
                <w:spacing w:val="8"/>
              </w:rPr>
              <w:t>ption</w:t>
            </w:r>
            <w:r>
              <w:rPr/>
              <w:t xml:space="preserve">  </w:t>
            </w:r>
            <w:r>
              <w:rPr>
                <w:spacing w:val="8"/>
              </w:rPr>
              <w:t>of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non-invasive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prenatal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testing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has</w:t>
            </w:r>
            <w:r>
              <w:rPr/>
              <w:t xml:space="preserve">  </w:t>
            </w:r>
            <w:r>
              <w:rPr>
                <w:spacing w:val="9"/>
              </w:rPr>
              <w:t>been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ruled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9"/>
              </w:rPr>
              <w:t>out,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while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chorionic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villus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sampling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/>
              <w:t xml:space="preserve">  </w:t>
            </w:r>
            <w:r>
              <w:rPr>
                <w:spacing w:val="9"/>
              </w:rPr>
              <w:t>be</w:t>
            </w:r>
            <w:r>
              <w:rPr>
                <w:spacing w:val="31"/>
              </w:rPr>
              <w:t xml:space="preserve"> </w:t>
            </w:r>
            <w:r>
              <w:rPr>
                <w:spacing w:val="9"/>
              </w:rPr>
              <w:t>avoided,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ep</w:t>
            </w:r>
            <w:r>
              <w:rPr>
                <w:spacing w:val="8"/>
              </w:rPr>
              <w:t>isiotomy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during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labour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</w:t>
            </w:r>
            <w:r>
              <w:rPr>
                <w:rFonts w:ascii="Arial" w:hAnsi="Arial" w:eastAsia="Arial" w:cs="Arial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4;</w:t>
            </w:r>
            <w:r>
              <w:rPr>
                <w:rFonts w:ascii="Arial" w:hAnsi="Arial" w:eastAsia="Arial" w:cs="Arial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3" w:line="161" w:lineRule="exact"/>
              <w:rPr/>
            </w:pPr>
            <w:r>
              <w:pict>
                <v:rect id="_x0000_s568" style="position:absolute;margin-left:-26.027pt;margin-top:0.029419pt;mso-position-vertical-relative:text;mso-position-horizontal-relative:text;width:65.8pt;height:27.2pt;z-index:253460480;" fillcolor="#E1ECF7" filled="true" stroked="false"/>
              </w:pict>
            </w:r>
            <w:r>
              <w:rPr>
                <w:spacing w:val="12"/>
                <w:position w:val="1"/>
              </w:rPr>
              <w:t>92%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4" w:right="520" w:firstLine="6"/>
              <w:spacing w:before="45" w:line="248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Breastfeeding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not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discouraged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HCV-infected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mothers,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nor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in women with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HCV/HIV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coinfection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on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antiretroviral treatment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3;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strong</w:t>
            </w:r>
            <w:r>
              <w:rPr>
                <w:rFonts w:ascii="Arial" w:hAnsi="Arial" w:eastAsia="Arial" w:cs="Arial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0"/>
              <w:spacing w:before="44" w:line="209" w:lineRule="auto"/>
              <w:rPr>
                <w:rFonts w:ascii="Arial" w:hAnsi="Arial" w:eastAsia="Arial" w:cs="Arial"/>
              </w:rPr>
            </w:pPr>
            <w:r>
              <w:rPr>
                <w:spacing w:val="8"/>
              </w:rPr>
              <w:t>Vaginal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delivery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should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not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discouraged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8"/>
              </w:rPr>
              <w:t>HEV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infection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4; strong</w:t>
            </w:r>
            <w:r>
              <w:rPr>
                <w:rFonts w:ascii="Arial" w:hAnsi="Arial" w:eastAsia="Arial" w:cs="Arial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570" style="position:absolute;margin-left:-26.027pt;margin-top:0.040436pt;mso-position-vertical-relative:text;mso-position-horizontal-relative:text;width:65.8pt;height:9.25pt;z-index:253463552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6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70"/>
              <w:spacing w:before="14" w:line="161" w:lineRule="exact"/>
              <w:rPr>
                <w:rFonts w:ascii="Arial" w:hAnsi="Arial" w:eastAsia="Arial" w:cs="Arial"/>
              </w:rPr>
            </w:pPr>
            <w:r>
              <w:rPr>
                <w:spacing w:val="10"/>
                <w:position w:val="2"/>
              </w:rPr>
              <w:t>Breastfeeding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of</w:t>
            </w:r>
            <w:r>
              <w:rPr>
                <w:spacing w:val="22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infants</w:t>
            </w:r>
            <w:r>
              <w:rPr>
                <w:spacing w:val="23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born</w:t>
            </w:r>
            <w:r>
              <w:rPr>
                <w:spacing w:val="15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to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HEV-infected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asympt</w:t>
            </w:r>
            <w:r>
              <w:rPr>
                <w:spacing w:val="9"/>
                <w:position w:val="2"/>
              </w:rPr>
              <w:t>omatic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mothers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should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not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be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discouraged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position w:val="2"/>
              </w:rPr>
              <w:t>(LoE 4; strong</w:t>
            </w:r>
            <w:r>
              <w:rPr>
                <w:rFonts w:ascii="Arial" w:hAnsi="Arial" w:eastAsia="Arial" w:cs="Arial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position w:val="2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4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8" w:right="520" w:hanging="9"/>
              <w:spacing w:before="13" w:line="273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Antepartum administration of hepatitis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B immunoglobulin to HBV-infected pregnant women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9"/>
              </w:rPr>
              <w:t>recommended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8"/>
              </w:rPr>
              <w:t>it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8"/>
              </w:rPr>
              <w:t>not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effective at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8"/>
              </w:rPr>
              <w:t>reducing</w:t>
            </w:r>
            <w:r>
              <w:rPr/>
              <w:t xml:space="preserve"> </w:t>
            </w:r>
            <w:r>
              <w:rPr>
                <w:spacing w:val="8"/>
              </w:rPr>
              <w:t>mother-to-child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transmission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HBV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irrespective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mater</w:t>
            </w:r>
            <w:r>
              <w:rPr>
                <w:spacing w:val="7"/>
              </w:rPr>
              <w:t>nal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7"/>
              </w:rPr>
              <w:t>HBV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DNA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titre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(LoE 2;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572" style="position:absolute;margin-left:-26.027pt;margin-top:0.029449pt;mso-position-vertical-relative:text;mso-position-horizontal-relative:text;width:65.8pt;height:18.2pt;z-index:253456384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1" w:right="521" w:firstLine="9"/>
              <w:spacing w:before="14" w:line="273" w:lineRule="auto"/>
              <w:rPr>
                <w:rFonts w:ascii="Arial" w:hAnsi="Arial" w:eastAsia="Arial" w:cs="Arial"/>
              </w:rPr>
            </w:pPr>
            <w:r>
              <w:rPr>
                <w:spacing w:val="8"/>
              </w:rPr>
              <w:t>Pregnant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HBV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DNA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levels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higher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than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200,000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IU/ml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8"/>
              </w:rPr>
              <w:t>HBeAg-positive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pregnant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women,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should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start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antiviral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8"/>
              </w:rPr>
              <w:t>pr</w:t>
            </w:r>
            <w:r>
              <w:rPr>
                <w:spacing w:val="7"/>
              </w:rPr>
              <w:t>ophylaxis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/>
              <w:t xml:space="preserve"> </w:t>
            </w:r>
            <w:r>
              <w:rPr>
                <w:spacing w:val="9"/>
              </w:rPr>
              <w:t>tenofovir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disoproxil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fumarate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at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week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24–28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gestation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continue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up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12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weeks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after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delivery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1;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4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7" w:right="521" w:firstLine="3"/>
              <w:spacing w:before="14" w:line="272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In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pregnant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29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/>
              <w:t xml:space="preserve">  </w:t>
            </w:r>
            <w:r>
              <w:rPr>
                <w:spacing w:val="9"/>
              </w:rPr>
              <w:t>chronic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HBV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infection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and</w:t>
            </w:r>
            <w:r>
              <w:rPr/>
              <w:t xml:space="preserve">  </w:t>
            </w:r>
            <w:r>
              <w:rPr>
                <w:spacing w:val="9"/>
              </w:rPr>
              <w:t>advanced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ﬁbrosis</w:t>
            </w:r>
            <w:r>
              <w:rPr/>
              <w:t xml:space="preserve">  </w:t>
            </w:r>
            <w:r>
              <w:rPr>
                <w:spacing w:val="9"/>
              </w:rPr>
              <w:t>or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9"/>
              </w:rPr>
              <w:t>cirrhosis,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thera</w:t>
            </w:r>
            <w:r>
              <w:rPr>
                <w:spacing w:val="8"/>
              </w:rPr>
              <w:t>py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8"/>
              </w:rPr>
              <w:t>tenofovir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is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recommended</w:t>
            </w:r>
            <w:r>
              <w:rPr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pacing w:val="8"/>
              </w:rPr>
              <w:t>(LoE</w:t>
            </w:r>
            <w:r>
              <w:rPr>
                <w:rFonts w:ascii="Arial" w:hAnsi="Arial" w:eastAsia="Arial" w:cs="Arial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2;</w:t>
            </w:r>
            <w:r>
              <w:rPr>
                <w:rFonts w:ascii="Arial" w:hAnsi="Arial" w:eastAsia="Arial" w:cs="Arial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recommendation)</w:t>
            </w:r>
            <w:r>
              <w:rPr>
                <w:spacing w:val="10"/>
              </w:rPr>
              <w:t>,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thos</w:t>
            </w:r>
            <w:r>
              <w:rPr>
                <w:spacing w:val="9"/>
              </w:rPr>
              <w:t>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on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antiviral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treatment</w:t>
            </w:r>
            <w:r>
              <w:rPr>
                <w:spacing w:val="16"/>
                <w:w w:val="103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tenofovir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continue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15"/>
                <w:w w:val="103"/>
              </w:rPr>
              <w:t xml:space="preserve"> </w:t>
            </w:r>
            <w:r>
              <w:rPr>
                <w:spacing w:val="9"/>
              </w:rPr>
              <w:t>treatment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574" style="position:absolute;margin-left:-26.027pt;margin-top:0.03241pt;mso-position-vertical-relative:text;mso-position-horizontal-relative:text;width:65.8pt;height:18.2pt;z-index:253467648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6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71"/>
              <w:spacing w:before="44" w:line="210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Breastfeeding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0"/>
              </w:rPr>
              <w:t>infants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born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mothers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treated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tenofovir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safe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discouraged</w:t>
            </w:r>
            <w:r>
              <w:rPr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4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1" w:right="519" w:firstLine="9"/>
              <w:spacing w:before="13" w:line="263" w:lineRule="auto"/>
              <w:rPr>
                <w:rFonts w:ascii="Arial" w:hAnsi="Arial" w:eastAsia="Arial" w:cs="Arial"/>
              </w:rPr>
            </w:pPr>
            <w:r>
              <w:rPr>
                <w:spacing w:val="8"/>
              </w:rPr>
              <w:t>HBeAg-positive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pregnant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women,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those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8"/>
              </w:rPr>
              <w:t>wi</w:t>
            </w:r>
            <w:r>
              <w:rPr>
                <w:spacing w:val="7"/>
              </w:rPr>
              <w:t>th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high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HBV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DNA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levels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(</w:t>
            </w:r>
            <w:r>
              <w:rPr>
                <w:rFonts w:ascii="Arial" w:hAnsi="Arial" w:eastAsia="Arial" w:cs="Arial"/>
                <w:spacing w:val="7"/>
              </w:rPr>
              <w:t>&gt;</w:t>
            </w:r>
            <w:r>
              <w:rPr>
                <w:spacing w:val="7"/>
              </w:rPr>
              <w:t>5.3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log</w:t>
            </w:r>
            <w:r>
              <w:rPr>
                <w:sz w:val="9"/>
                <w:szCs w:val="9"/>
                <w:spacing w:val="7"/>
                <w:position w:val="-2"/>
              </w:rPr>
              <w:t>10</w:t>
            </w:r>
            <w:r>
              <w:rPr>
                <w:sz w:val="9"/>
                <w:szCs w:val="9"/>
                <w:spacing w:val="1"/>
                <w:position w:val="-2"/>
              </w:rPr>
              <w:t xml:space="preserve">   </w:t>
            </w:r>
            <w:r>
              <w:rPr>
                <w:spacing w:val="7"/>
              </w:rPr>
              <w:t>IU/ml),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7"/>
              </w:rPr>
              <w:t>should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be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7"/>
              </w:rPr>
              <w:t>counselled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7"/>
              </w:rPr>
              <w:t>about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high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risk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HBV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transmission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associated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amniocentesis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that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non-invasive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prenatal testing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preferred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576" style="position:absolute;margin-left:-26.027pt;margin-top:0.029388pt;mso-position-vertical-relative:text;mso-position-horizontal-relative:text;width:65.8pt;height:18.2pt;z-index:253468672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7" w:right="521" w:hanging="2"/>
              <w:spacing w:before="44" w:line="249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Screening for HBsAg in the ﬁrst trimest</w:t>
            </w:r>
            <w:r>
              <w:rPr>
                <w:spacing w:val="8"/>
              </w:rPr>
              <w:t>er of pregnancy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recommended,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8"/>
              </w:rPr>
              <w:t>as this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important for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recognising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8"/>
              </w:rPr>
              <w:t>reducing the</w:t>
            </w:r>
            <w:r>
              <w:rPr>
                <w:spacing w:val="12"/>
                <w:w w:val="103"/>
              </w:rPr>
              <w:t xml:space="preserve"> </w:t>
            </w:r>
            <w:r>
              <w:rPr>
                <w:spacing w:val="8"/>
              </w:rPr>
              <w:t>risk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HBV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MTCT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1; strong recommendation)</w:t>
            </w:r>
            <w:r>
              <w:rPr>
                <w:spacing w:val="8"/>
              </w:rPr>
              <w:t>, and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8"/>
              </w:rPr>
              <w:t>HBsAg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quantitation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can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an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accurate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predictor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HBV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DNA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level</w:t>
            </w:r>
            <w:r>
              <w:rPr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2; strong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4" w:right="519" w:hanging="3"/>
              <w:spacing w:before="44" w:line="249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Women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reproductive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age</w:t>
            </w:r>
            <w:r>
              <w:rPr>
                <w:spacing w:val="22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30"/>
              </w:rPr>
              <w:t xml:space="preserve"> </w:t>
            </w:r>
            <w:r>
              <w:rPr>
                <w:spacing w:val="10"/>
              </w:rPr>
              <w:t>HCV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infection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b</w:t>
            </w:r>
            <w:r>
              <w:rPr>
                <w:spacing w:val="9"/>
              </w:rPr>
              <w:t>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screened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counselled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undergo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antiviral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treatment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before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after</w:t>
            </w:r>
            <w:r>
              <w:rPr/>
              <w:t xml:space="preserve"> </w:t>
            </w:r>
            <w:r>
              <w:rPr>
                <w:spacing w:val="9"/>
              </w:rPr>
              <w:t>delivery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breastfeeding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</w:t>
            </w:r>
            <w:r>
              <w:rPr>
                <w:rFonts w:ascii="Arial" w:hAnsi="Arial" w:eastAsia="Arial" w:cs="Arial"/>
                <w:spacing w:val="8"/>
              </w:rPr>
              <w:t>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pict>
                <v:rect id="_x0000_s578" style="position:absolute;margin-left:-26.027pt;margin-top:0.032394pt;mso-position-vertical-relative:text;mso-position-horizontal-relative:text;width:65.8pt;height:18.3pt;z-index:253469696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3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4" w:right="520" w:firstLine="7"/>
              <w:spacing w:before="12" w:line="278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If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necessary,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antiviral therapy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directly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acting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agents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0"/>
              </w:rPr>
              <w:t>can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consid</w:t>
            </w:r>
            <w:r>
              <w:rPr>
                <w:spacing w:val="9"/>
              </w:rPr>
              <w:t>ered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during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after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a thorough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discussion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about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potential</w:t>
            </w:r>
            <w:r>
              <w:rPr/>
              <w:t xml:space="preserve"> </w:t>
            </w:r>
            <w:r>
              <w:rPr>
                <w:spacing w:val="9"/>
              </w:rPr>
              <w:t>risks and beneﬁts of treatment with the pregnant woman that includes advice from the multidisciplinary team (including hepatology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obstetric</w:t>
            </w:r>
            <w:r>
              <w:rPr/>
              <w:t xml:space="preserve"> </w:t>
            </w:r>
            <w:r>
              <w:rPr>
                <w:spacing w:val="9"/>
              </w:rPr>
              <w:t>specialists)</w:t>
            </w:r>
            <w:r>
              <w:rPr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4; wea</w:t>
            </w:r>
            <w:r>
              <w:rPr>
                <w:rFonts w:ascii="Arial" w:hAnsi="Arial" w:eastAsia="Arial" w:cs="Arial"/>
                <w:spacing w:val="8"/>
              </w:rPr>
              <w:t>k</w:t>
            </w:r>
            <w:r>
              <w:rPr>
                <w:rFonts w:ascii="Arial" w:hAnsi="Arial" w:eastAsia="Arial" w:cs="Arial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3" w:line="161" w:lineRule="exact"/>
              <w:rPr/>
            </w:pPr>
            <w:r>
              <w:rPr>
                <w:spacing w:val="12"/>
                <w:position w:val="1"/>
              </w:rPr>
              <w:t>94%</w:t>
            </w:r>
          </w:p>
        </w:tc>
      </w:tr>
      <w:tr>
        <w:trPr>
          <w:trHeight w:val="186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0"/>
              <w:spacing w:before="45" w:line="209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Vaccination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pregnant women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identiﬁed to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be at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risk for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9"/>
              </w:rPr>
              <w:t>HAV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infection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duri</w:t>
            </w:r>
            <w:r>
              <w:rPr>
                <w:spacing w:val="8"/>
              </w:rPr>
              <w:t>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pregnancy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recommended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3; strong 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5" w:line="161" w:lineRule="exact"/>
              <w:rPr/>
            </w:pPr>
            <w:r>
              <w:pict>
                <v:rect id="_x0000_s580" style="position:absolute;margin-left:-26.027pt;margin-top:0.042816pt;mso-position-vertical-relative:text;mso-position-horizontal-relative:text;width:65.8pt;height:9.3pt;z-index:253471744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70"/>
              <w:spacing w:before="44" w:line="209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Both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hepatitis A vaccine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immunoglobulin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postexposure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prophylaxis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can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used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9" w:right="521" w:firstLine="1"/>
              <w:spacing w:before="45" w:line="248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Delivery of the fetus (either preterm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birth or therapeutic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9"/>
              </w:rPr>
              <w:t>termination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pregnancy)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can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considered to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reduce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maternal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morbidity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mortality</w:t>
            </w:r>
            <w:r>
              <w:rPr/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mothers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acute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severe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hepatitis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E</w:t>
            </w:r>
            <w:r>
              <w:rPr>
                <w:spacing w:val="18"/>
                <w:w w:val="103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encephalopathy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grade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I-III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</w:t>
            </w:r>
            <w:r>
              <w:rPr>
                <w:rFonts w:ascii="Arial" w:hAnsi="Arial" w:eastAsia="Arial" w:cs="Arial"/>
                <w:spacing w:val="8"/>
              </w:rPr>
              <w:t>E 4; weak</w:t>
            </w:r>
            <w:r>
              <w:rPr>
                <w:rFonts w:ascii="Arial" w:hAnsi="Arial" w:eastAsia="Arial" w:cs="Arial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pict>
                <v:rect id="_x0000_s582" style="position:absolute;margin-left:-26.027pt;margin-top:0.031403pt;mso-position-vertical-relative:text;mso-position-horizontal-relative:text;width:65.8pt;height:18.3pt;z-index:253470720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70"/>
              <w:spacing w:before="43" w:line="209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HELLP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syndrome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considered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manifestation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severe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0"/>
              </w:rPr>
              <w:t>preec</w:t>
            </w:r>
            <w:r>
              <w:rPr>
                <w:spacing w:val="9"/>
              </w:rPr>
              <w:t>lampsia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3; 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3" w:line="161" w:lineRule="exact"/>
              <w:rPr/>
            </w:pPr>
            <w:r>
              <w:rPr>
                <w:spacing w:val="12"/>
                <w:position w:val="1"/>
              </w:rPr>
              <w:t>95%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19" w:firstLine="5"/>
              <w:spacing w:before="45" w:line="248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Evaluation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serum</w:t>
            </w:r>
            <w:r>
              <w:rPr>
                <w:spacing w:val="25"/>
                <w:w w:val="103"/>
              </w:rPr>
              <w:t xml:space="preserve"> </w:t>
            </w:r>
            <w:r>
              <w:rPr>
                <w:spacing w:val="10"/>
              </w:rPr>
              <w:t>liver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tests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recommended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abn</w:t>
            </w:r>
            <w:r>
              <w:rPr>
                <w:spacing w:val="9"/>
              </w:rPr>
              <w:t>ormalities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are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frequently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associated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an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adverse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maternal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outcome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HELLP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syn-</w:t>
            </w:r>
            <w:r>
              <w:rPr/>
              <w:t xml:space="preserve"> </w:t>
            </w:r>
            <w:r>
              <w:rPr>
                <w:spacing w:val="9"/>
              </w:rPr>
              <w:t>drome,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9"/>
              </w:rPr>
              <w:t>but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they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used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9"/>
              </w:rPr>
              <w:t>isolation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guide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care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3;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pict>
                <v:rect id="_x0000_s584" style="position:absolute;margin-left:-26.027pt;margin-top:0.027412pt;mso-position-vertical-relative:text;mso-position-horizontal-relative:text;width:65.8pt;height:18.3pt;z-index:253472768;" fillcolor="#E1ECF7" filled="true" stroked="false"/>
              </w:pict>
            </w: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53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5" w:right="519" w:firstLine="5"/>
              <w:spacing w:line="256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Platelet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transfusion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8"/>
              </w:rPr>
              <w:t xml:space="preserve"> </w:t>
            </w:r>
            <w:r>
              <w:rPr>
                <w:spacing w:val="10"/>
              </w:rPr>
              <w:t>considered</w:t>
            </w:r>
            <w:r>
              <w:rPr/>
              <w:t xml:space="preserve">  </w:t>
            </w:r>
            <w:r>
              <w:rPr>
                <w:spacing w:val="10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preg</w:t>
            </w:r>
            <w:r>
              <w:rPr>
                <w:spacing w:val="9"/>
              </w:rPr>
              <w:t>nant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platelet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count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&lt;</w:t>
            </w:r>
            <w:r>
              <w:rPr>
                <w:spacing w:val="9"/>
              </w:rPr>
              <w:t>100×10</w:t>
            </w:r>
            <w:r>
              <w:rPr>
                <w:sz w:val="9"/>
                <w:szCs w:val="9"/>
                <w:spacing w:val="9"/>
                <w:position w:val="6"/>
              </w:rPr>
              <w:t>9</w:t>
            </w:r>
            <w:r>
              <w:rPr>
                <w:spacing w:val="9"/>
              </w:rPr>
              <w:t>/L,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this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associated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/>
              <w:t xml:space="preserve">  </w:t>
            </w:r>
            <w:r>
              <w:rPr>
                <w:spacing w:val="9"/>
              </w:rPr>
              <w:t>increased</w:t>
            </w:r>
            <w:r>
              <w:rPr>
                <w:spacing w:val="33"/>
              </w:rPr>
              <w:t xml:space="preserve"> </w:t>
            </w:r>
            <w:r>
              <w:rPr>
                <w:spacing w:val="9"/>
              </w:rPr>
              <w:t>risk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/>
              <w:t xml:space="preserve"> </w:t>
            </w:r>
            <w:r>
              <w:rPr>
                <w:spacing w:val="11"/>
              </w:rPr>
              <w:t>abnormal</w:t>
            </w:r>
            <w:r>
              <w:rPr>
                <w:spacing w:val="20"/>
              </w:rPr>
              <w:t xml:space="preserve"> </w:t>
            </w:r>
            <w:r>
              <w:rPr>
                <w:spacing w:val="11"/>
              </w:rPr>
              <w:t>coagulation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adverse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1"/>
              </w:rPr>
              <w:t>maternal</w:t>
            </w:r>
            <w:r>
              <w:rPr>
                <w:spacing w:val="18"/>
              </w:rPr>
              <w:t xml:space="preserve"> </w:t>
            </w:r>
            <w:r>
              <w:rPr>
                <w:spacing w:val="11"/>
              </w:rPr>
              <w:t>outco</w:t>
            </w:r>
            <w:r>
              <w:rPr>
                <w:spacing w:val="10"/>
              </w:rPr>
              <w:t>mes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associated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preeclampsia</w:t>
            </w:r>
            <w:r>
              <w:rPr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(LoE 2;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</w:tbl>
    <w:p>
      <w:pPr>
        <w:pStyle w:val="BodyText"/>
        <w:ind w:left="8619"/>
        <w:spacing w:before="58"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(</w:t>
      </w:r>
      <w:r>
        <w:rPr>
          <w:sz w:val="13"/>
          <w:szCs w:val="13"/>
          <w:spacing w:val="4"/>
          <w:position w:val="2"/>
        </w:rPr>
        <w:t>continued on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next page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2"/>
        </w:rPr>
        <w:t>)</w:t>
      </w:r>
    </w:p>
    <w:p>
      <w:pPr>
        <w:spacing w:line="161" w:lineRule="exact"/>
        <w:sectPr>
          <w:headerReference w:type="default" r:id="rId190"/>
          <w:footerReference w:type="default" r:id="rId191"/>
          <w:pgSz w:w="11906" w:h="15875"/>
          <w:pgMar w:top="796" w:right="833" w:bottom="798" w:left="850" w:header="489" w:footer="614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9" w:lineRule="exact"/>
        <w:rPr/>
      </w:pPr>
      <w:r/>
    </w:p>
    <w:p>
      <w:pPr>
        <w:spacing w:line="29" w:lineRule="exact"/>
        <w:sectPr>
          <w:headerReference w:type="default" r:id="rId188"/>
          <w:footerReference w:type="default" r:id="rId192"/>
          <w:pgSz w:w="11906" w:h="15875"/>
          <w:pgMar w:top="1366" w:right="833" w:bottom="798" w:left="850" w:header="1091" w:footer="614" w:gutter="0"/>
          <w:cols w:equalWidth="0" w:num="1">
            <w:col w:w="10222" w:space="0"/>
          </w:cols>
        </w:sectPr>
        <w:rPr/>
      </w:pPr>
    </w:p>
    <w:p>
      <w:pPr>
        <w:pStyle w:val="BodyText"/>
        <w:ind w:left="69"/>
        <w:spacing w:before="23" w:line="197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Recommendations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9" w:line="201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Consensus</w:t>
      </w:r>
    </w:p>
    <w:p>
      <w:pPr>
        <w:spacing w:line="201" w:lineRule="auto"/>
        <w:sectPr>
          <w:type w:val="continuous"/>
          <w:pgSz w:w="11906" w:h="15875"/>
          <w:pgMar w:top="1366" w:right="833" w:bottom="798" w:left="850" w:header="1091" w:footer="614" w:gutter="0"/>
          <w:cols w:equalWidth="0" w:num="2">
            <w:col w:w="9333" w:space="100"/>
            <w:col w:w="790" w:space="0"/>
          </w:cols>
        </w:sectPr>
        <w:rPr>
          <w:sz w:val="13"/>
          <w:szCs w:val="13"/>
        </w:rPr>
      </w:pPr>
    </w:p>
    <w:p>
      <w:pPr>
        <w:spacing w:line="57" w:lineRule="exact"/>
        <w:rPr/>
      </w:pPr>
      <w:r/>
    </w:p>
    <w:tbl>
      <w:tblPr>
        <w:tblStyle w:val="TableNormal"/>
        <w:tblW w:w="102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27"/>
        <w:gridCol w:w="794"/>
      </w:tblGrid>
      <w:tr>
        <w:trPr>
          <w:trHeight w:val="548" w:hRule="atLeast"/>
        </w:trPr>
        <w:tc>
          <w:tcPr>
            <w:shd w:val="clear" w:fill="E1ECF7"/>
            <w:tcW w:w="94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" w:right="520" w:firstLine="9"/>
              <w:spacing w:before="47" w:line="262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For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women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0"/>
              </w:rPr>
              <w:t>preeclampsia,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maternal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0"/>
              </w:rPr>
              <w:t>assessment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0"/>
              </w:rPr>
              <w:t>sh</w:t>
            </w:r>
            <w:r>
              <w:rPr>
                <w:spacing w:val="9"/>
              </w:rPr>
              <w:t>ould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include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clinical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features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(blood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pressure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proteinuria),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well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26"/>
                <w:w w:val="103"/>
              </w:rPr>
              <w:t xml:space="preserve"> </w:t>
            </w:r>
            <w:r>
              <w:rPr>
                <w:spacing w:val="9"/>
              </w:rPr>
              <w:t>biochemical</w:t>
            </w:r>
            <w:r>
              <w:rPr/>
              <w:t xml:space="preserve"> </w:t>
            </w:r>
            <w:r>
              <w:rPr>
                <w:spacing w:val="10"/>
              </w:rPr>
              <w:t>tests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0"/>
              </w:rPr>
              <w:t>components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multivari</w:t>
            </w:r>
            <w:r>
              <w:rPr>
                <w:spacing w:val="9"/>
              </w:rPr>
              <w:t>ate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models, </w:t>
            </w:r>
            <w:r>
              <w:rPr>
                <w:rFonts w:ascii="Arial" w:hAnsi="Arial" w:eastAsia="Arial" w:cs="Arial"/>
                <w:spacing w:val="9"/>
              </w:rPr>
              <w:t>e.g. </w:t>
            </w:r>
            <w:r>
              <w:rPr>
                <w:spacing w:val="9"/>
              </w:rPr>
              <w:t>fullPIERS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model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or the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PREP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model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recommended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by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obstetric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guidelines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6"/>
              <w:spacing w:before="18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5" w:right="520" w:firstLine="6"/>
              <w:spacing w:before="12" w:line="274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It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advisable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history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prior</w:t>
            </w:r>
            <w:r>
              <w:rPr>
                <w:spacing w:val="31"/>
              </w:rPr>
              <w:t xml:space="preserve"> </w:t>
            </w:r>
            <w:r>
              <w:rPr>
                <w:spacing w:val="9"/>
              </w:rPr>
              <w:t>HELLP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syndrome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undergo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ﬁrst-trimester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screening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8"/>
              </w:rPr>
              <w:t>ssess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8"/>
              </w:rPr>
              <w:t>risk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early-onset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pre-</w:t>
            </w:r>
            <w:r>
              <w:rPr/>
              <w:t xml:space="preserve"> </w:t>
            </w:r>
            <w:r>
              <w:rPr>
                <w:spacing w:val="8"/>
              </w:rPr>
              <w:t>eclampsia,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as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this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likely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result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preterm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deliv</w:t>
            </w:r>
            <w:r>
              <w:rPr>
                <w:spacing w:val="7"/>
              </w:rPr>
              <w:t>ery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(LoE 4; weak</w:t>
            </w:r>
            <w:r>
              <w:rPr>
                <w:rFonts w:ascii="Arial" w:hAnsi="Arial" w:eastAsia="Arial" w:cs="Arial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516"/>
              <w:spacing w:before="71" w:line="163" w:lineRule="auto"/>
              <w:rPr/>
            </w:pPr>
            <w:r>
              <w:rPr>
                <w:spacing w:val="7"/>
              </w:rPr>
              <w:t>n.a.</w:t>
            </w:r>
          </w:p>
        </w:tc>
      </w:tr>
      <w:tr>
        <w:trPr>
          <w:trHeight w:val="542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21" w:firstLine="6"/>
              <w:spacing w:before="13" w:line="277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absence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contraindications,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following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ﬁrst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trimester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screening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preterm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preeclampsia,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identiﬁed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at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high-risk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rec</w:t>
            </w:r>
            <w:r>
              <w:rPr>
                <w:spacing w:val="8"/>
              </w:rPr>
              <w:t>eive</w:t>
            </w:r>
            <w:r>
              <w:rPr/>
              <w:t xml:space="preserve"> </w:t>
            </w:r>
            <w:r>
              <w:rPr>
                <w:spacing w:val="9"/>
              </w:rPr>
              <w:t>aspirin prophylaxis commencing before 16+0 weeks’ gestation at a dose of 150 mg to be taken every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night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until either 36 weeks’ gestation, wh</w:t>
            </w:r>
            <w:r>
              <w:rPr>
                <w:spacing w:val="8"/>
              </w:rPr>
              <w:t>en</w:t>
            </w:r>
            <w:r>
              <w:rPr/>
              <w:t xml:space="preserve"> </w:t>
            </w:r>
            <w:r>
              <w:rPr>
                <w:spacing w:val="10"/>
              </w:rPr>
              <w:t>delivery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occurs,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10"/>
              </w:rPr>
              <w:t>when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preeclampsia/HELLP</w:t>
            </w:r>
            <w:r>
              <w:rPr>
                <w:spacing w:val="18"/>
                <w:w w:val="103"/>
              </w:rPr>
              <w:t xml:space="preserve"> </w:t>
            </w:r>
            <w:r>
              <w:rPr>
                <w:spacing w:val="9"/>
              </w:rPr>
              <w:t>syndrome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diagnosed</w:t>
            </w:r>
            <w:r>
              <w:rPr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13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6" w:right="520" w:firstLine="4"/>
              <w:spacing w:before="15" w:line="256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8"/>
              </w:rPr>
              <w:t>In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women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with  low  calcium  intake  (</w:t>
            </w:r>
            <w:r>
              <w:rPr>
                <w:rFonts w:ascii="Arial" w:hAnsi="Arial" w:eastAsia="Arial" w:cs="Arial"/>
                <w:spacing w:val="8"/>
              </w:rPr>
              <w:t>&lt;</w:t>
            </w:r>
            <w:r>
              <w:rPr>
                <w:spacing w:val="8"/>
              </w:rPr>
              <w:t>800  mg/day),  either  calcium  replacement</w:t>
            </w:r>
            <w:r>
              <w:rPr>
                <w:spacing w:val="6"/>
              </w:rPr>
              <w:t xml:space="preserve">  </w:t>
            </w:r>
            <w:r>
              <w:rPr>
                <w:spacing w:val="8"/>
              </w:rPr>
              <w:t>(</w:t>
            </w:r>
            <w:r>
              <w:rPr>
                <w:rFonts w:ascii="Arial" w:hAnsi="Arial" w:eastAsia="Arial" w:cs="Arial"/>
                <w:spacing w:val="8"/>
              </w:rPr>
              <w:t>&lt;</w:t>
            </w:r>
            <w:r>
              <w:rPr>
                <w:rFonts w:ascii="Arial" w:hAnsi="Arial" w:eastAsia="Arial" w:cs="Arial"/>
                <w:spacing w:val="8"/>
                <w:position w:val="-4"/>
              </w:rPr>
              <w:t>-</w:t>
            </w:r>
            <w:r>
              <w:rPr>
                <w:spacing w:val="8"/>
              </w:rPr>
              <w:t>1</w:t>
            </w:r>
            <w:r>
              <w:rPr>
                <w:spacing w:val="6"/>
              </w:rPr>
              <w:t xml:space="preserve">  </w:t>
            </w:r>
            <w:r>
              <w:rPr>
                <w:spacing w:val="8"/>
              </w:rPr>
              <w:t>g  elemen</w:t>
            </w:r>
            <w:r>
              <w:rPr>
                <w:spacing w:val="7"/>
              </w:rPr>
              <w:t>tal</w:t>
            </w:r>
            <w:r>
              <w:rPr>
                <w:spacing w:val="6"/>
              </w:rPr>
              <w:t xml:space="preserve">  </w:t>
            </w:r>
            <w:r>
              <w:rPr>
                <w:spacing w:val="7"/>
              </w:rPr>
              <w:t>calcium/day)</w:t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or  calcium</w:t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supplementation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(1.5–2  g  elemental  calcium/day)  is  suggested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9"/>
              </w:rPr>
              <w:t>as</w:t>
            </w:r>
            <w:r>
              <w:rPr>
                <w:spacing w:val="10"/>
                <w:w w:val="101"/>
              </w:rPr>
              <w:t xml:space="preserve">  </w:t>
            </w:r>
            <w:r>
              <w:rPr>
                <w:spacing w:val="9"/>
              </w:rPr>
              <w:t>it</w:t>
            </w:r>
            <w:r>
              <w:rPr>
                <w:spacing w:val="10"/>
                <w:w w:val="101"/>
              </w:rPr>
              <w:t xml:space="preserve">  </w:t>
            </w:r>
            <w:r>
              <w:rPr>
                <w:spacing w:val="9"/>
              </w:rPr>
              <w:t>may</w:t>
            </w:r>
            <w:r>
              <w:rPr>
                <w:spacing w:val="10"/>
              </w:rPr>
              <w:t xml:space="preserve">  </w:t>
            </w:r>
            <w:r>
              <w:rPr>
                <w:spacing w:val="9"/>
              </w:rPr>
              <w:t>reduce  the</w:t>
            </w:r>
            <w:r>
              <w:rPr>
                <w:spacing w:val="10"/>
                <w:w w:val="101"/>
              </w:rPr>
              <w:t xml:space="preserve">  </w:t>
            </w:r>
            <w:r>
              <w:rPr>
                <w:spacing w:val="9"/>
              </w:rPr>
              <w:t>burden</w:t>
            </w:r>
            <w:r>
              <w:rPr>
                <w:spacing w:val="8"/>
                <w:w w:val="102"/>
              </w:rPr>
              <w:t xml:space="preserve">  </w:t>
            </w:r>
            <w:r>
              <w:rPr>
                <w:spacing w:val="9"/>
              </w:rPr>
              <w:t>of</w:t>
            </w:r>
            <w:r>
              <w:rPr>
                <w:spacing w:val="10"/>
              </w:rPr>
              <w:t xml:space="preserve">  </w:t>
            </w:r>
            <w:r>
              <w:rPr>
                <w:spacing w:val="9"/>
              </w:rPr>
              <w:t>both</w:t>
            </w:r>
            <w:r>
              <w:rPr>
                <w:spacing w:val="8"/>
                <w:w w:val="102"/>
              </w:rPr>
              <w:t xml:space="preserve">  </w:t>
            </w:r>
            <w:r>
              <w:rPr>
                <w:spacing w:val="9"/>
              </w:rPr>
              <w:t>early-</w:t>
            </w:r>
            <w:r>
              <w:rPr>
                <w:spacing w:val="7"/>
              </w:rPr>
              <w:t xml:space="preserve">  </w:t>
            </w:r>
            <w:r>
              <w:rPr>
                <w:spacing w:val="9"/>
              </w:rPr>
              <w:t>and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9"/>
              </w:rPr>
              <w:t>late-onset</w:t>
            </w:r>
            <w:r>
              <w:rPr>
                <w:spacing w:val="11"/>
              </w:rPr>
              <w:t xml:space="preserve">  </w:t>
            </w:r>
            <w:r>
              <w:rPr>
                <w:spacing w:val="9"/>
              </w:rPr>
              <w:t>preeclampsia</w:t>
            </w:r>
            <w:r>
              <w:rPr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</w:rPr>
              <w:t>(LoE  2;  weak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5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4" w:right="520" w:firstLine="6"/>
              <w:spacing w:before="15" w:line="272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For women with HELLP syndrome that have non-severe hypertension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0"/>
              </w:rPr>
              <w:t>(systolic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0"/>
              </w:rPr>
              <w:t>blood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pressur</w:t>
            </w:r>
            <w:r>
              <w:rPr>
                <w:spacing w:val="9"/>
              </w:rPr>
              <w:t>e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140-159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mmHg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and/or a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9"/>
              </w:rPr>
              <w:t>diastolic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blood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pressure</w:t>
            </w:r>
            <w:r>
              <w:rPr/>
              <w:t xml:space="preserve"> </w:t>
            </w:r>
            <w:r>
              <w:rPr>
                <w:spacing w:val="9"/>
              </w:rPr>
              <w:t>90-109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mmHg),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treatment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initiated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using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oral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labetalol,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nifedipine,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methyldopa</w:t>
            </w:r>
            <w:r>
              <w:rPr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</w:t>
            </w:r>
            <w:r>
              <w:rPr>
                <w:rFonts w:ascii="Arial" w:hAnsi="Arial" w:eastAsia="Arial" w:cs="Arial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1;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15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1" w:right="520"/>
              <w:spacing w:before="44"/>
              <w:jc w:val="both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Women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HELLP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syndrome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that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have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severe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hype</w:t>
            </w:r>
            <w:r>
              <w:rPr>
                <w:spacing w:val="8"/>
              </w:rPr>
              <w:t>rtension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8"/>
              </w:rPr>
              <w:t>(systolic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blood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pressure</w:t>
            </w:r>
            <w:r>
              <w:rPr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-4"/>
              </w:rPr>
              <w:t>-</w:t>
            </w:r>
            <w:r>
              <w:rPr>
                <w:rFonts w:ascii="Arial" w:hAnsi="Arial" w:eastAsia="Arial" w:cs="Arial"/>
                <w:spacing w:val="8"/>
              </w:rPr>
              <w:t>&gt;</w:t>
            </w:r>
            <w:r>
              <w:rPr>
                <w:spacing w:val="8"/>
              </w:rPr>
              <w:t>160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mmHg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diastolic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8"/>
              </w:rPr>
              <w:t>blood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8"/>
              </w:rPr>
              <w:t>pressure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-4"/>
              </w:rPr>
              <w:t>-</w:t>
            </w:r>
            <w:r>
              <w:rPr>
                <w:rFonts w:ascii="Arial" w:hAnsi="Arial" w:eastAsia="Arial" w:cs="Arial"/>
                <w:spacing w:val="8"/>
              </w:rPr>
              <w:t>&gt;</w:t>
            </w:r>
            <w:r>
              <w:rPr>
                <w:spacing w:val="8"/>
              </w:rPr>
              <w:t>110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8"/>
              </w:rPr>
              <w:t>mmHg)</w:t>
            </w:r>
            <w:r>
              <w:rPr/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be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treated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urgently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in</w:t>
            </w:r>
            <w:r>
              <w:rPr/>
              <w:t xml:space="preserve">  </w:t>
            </w:r>
            <w:r>
              <w:rPr>
                <w:spacing w:val="9"/>
              </w:rPr>
              <w:t>a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monitored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setting</w:t>
            </w:r>
            <w:r>
              <w:rPr/>
              <w:t xml:space="preserve">  </w:t>
            </w:r>
            <w:r>
              <w:rPr>
                <w:spacing w:val="9"/>
              </w:rPr>
              <w:t>with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antihypertensive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9"/>
              </w:rPr>
              <w:t>thera</w:t>
            </w:r>
            <w:r>
              <w:rPr>
                <w:spacing w:val="8"/>
              </w:rPr>
              <w:t>py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using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oral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labetalol,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nifedipine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or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methyldopa.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Intravenous</w:t>
            </w:r>
            <w:r>
              <w:rPr/>
              <w:t xml:space="preserve"> </w:t>
            </w:r>
            <w:r>
              <w:rPr>
                <w:spacing w:val="9"/>
              </w:rPr>
              <w:t>therapy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labetalol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hydralazine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may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required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2;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2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70" w:right="520"/>
              <w:spacing w:before="14" w:line="276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Magnesium sulphate should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be given to women with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HELLP syndrome w</w:t>
            </w:r>
            <w:r>
              <w:rPr>
                <w:spacing w:val="9"/>
              </w:rPr>
              <w:t>ith co-existing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severe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hypertension to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prevent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9"/>
              </w:rPr>
              <w:t>eclamptic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seizures</w:t>
            </w:r>
            <w:r>
              <w:rPr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strong</w:t>
            </w:r>
            <w:r>
              <w:rPr>
                <w:rFonts w:ascii="Arial" w:hAnsi="Arial" w:eastAsia="Arial" w:cs="Arial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</w:t>
            </w:r>
            <w:r>
              <w:rPr>
                <w:spacing w:val="9"/>
              </w:rPr>
              <w:t>,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9"/>
              </w:rPr>
              <w:t>also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neuroprotective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agent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preterm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preeclampsia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if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delivery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required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before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32 weeks’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gestation.</w:t>
            </w:r>
            <w:r>
              <w:rPr/>
              <w:t xml:space="preserve"> </w:t>
            </w:r>
            <w:r>
              <w:rPr>
                <w:spacing w:val="10"/>
              </w:rPr>
              <w:t>Dose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per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loca</w:t>
            </w:r>
            <w:r>
              <w:rPr>
                <w:spacing w:val="9"/>
              </w:rPr>
              <w:t>l/national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guidance</w:t>
            </w:r>
            <w:r>
              <w:rPr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14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186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6"/>
              <w:spacing w:before="47" w:line="206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Corticosteroid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treatment</w:t>
            </w:r>
            <w:r>
              <w:rPr>
                <w:spacing w:val="18"/>
                <w:w w:val="103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given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improve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maternal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outcomes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HELLP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syndrome</w:t>
            </w:r>
            <w:r>
              <w:rPr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7" w:line="158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3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21" w:firstLine="5"/>
              <w:spacing w:before="16" w:line="270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High-dose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dexamethasone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or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betamethasone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given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per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national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guidance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improve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fetal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lung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maturi</w:t>
            </w:r>
            <w:r>
              <w:rPr>
                <w:spacing w:val="9"/>
              </w:rPr>
              <w:t>ty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if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compli-</w:t>
            </w:r>
            <w:r>
              <w:rPr/>
              <w:t xml:space="preserve"> </w:t>
            </w:r>
            <w:r>
              <w:rPr>
                <w:spacing w:val="9"/>
              </w:rPr>
              <w:t>cated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by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HELLP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syndrome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delivered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before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35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weeks’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gestation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</w:t>
            </w:r>
            <w:r>
              <w:rPr>
                <w:rFonts w:ascii="Arial" w:hAnsi="Arial" w:eastAsia="Arial" w:cs="Arial"/>
                <w:spacing w:val="8"/>
              </w:rPr>
              <w:t>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15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1" w:right="520"/>
              <w:spacing w:before="50" w:line="244" w:lineRule="auto"/>
              <w:rPr>
                <w:rFonts w:ascii="Arial" w:hAnsi="Arial" w:eastAsia="Arial" w:cs="Arial"/>
              </w:rPr>
            </w:pPr>
            <w:r>
              <w:rPr>
                <w:spacing w:val="11"/>
              </w:rPr>
              <w:t>Women</w:t>
            </w:r>
            <w:r>
              <w:rPr>
                <w:spacing w:val="22"/>
              </w:rPr>
              <w:t xml:space="preserve"> </w:t>
            </w:r>
            <w:r>
              <w:rPr>
                <w:spacing w:val="11"/>
              </w:rPr>
              <w:t>with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1"/>
              </w:rPr>
              <w:t>HELLP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syndro</w:t>
            </w:r>
            <w:r>
              <w:rPr>
                <w:spacing w:val="10"/>
              </w:rPr>
              <w:t>me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30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delivered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promptly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once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maternal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coagulopathy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severe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hypertension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have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been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corrected,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/>
              <w:t xml:space="preserve"> </w:t>
            </w:r>
            <w:r>
              <w:rPr>
                <w:spacing w:val="9"/>
              </w:rPr>
              <w:t>there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evidence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worse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maternal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outcomes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if this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done</w:t>
            </w:r>
            <w:r>
              <w:rPr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17" w:line="162" w:lineRule="exact"/>
              <w:rPr/>
            </w:pPr>
            <w:r>
              <w:rPr>
                <w:spacing w:val="12"/>
                <w:position w:val="1"/>
              </w:rPr>
              <w:t>94%</w:t>
            </w:r>
          </w:p>
        </w:tc>
      </w:tr>
      <w:tr>
        <w:trPr>
          <w:trHeight w:val="363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9" w:right="521" w:firstLine="2"/>
              <w:spacing w:before="48" w:line="244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In women with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HELLP syndrome,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if there are signs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h</w:t>
            </w:r>
            <w:r>
              <w:rPr>
                <w:spacing w:val="8"/>
              </w:rPr>
              <w:t>epatic failure that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may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require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8"/>
              </w:rPr>
              <w:t>transplantation,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early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referral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8"/>
              </w:rPr>
              <w:t>a transplant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8"/>
              </w:rPr>
              <w:t>centre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should</w:t>
            </w:r>
            <w:r>
              <w:rPr/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9"/>
              </w:rPr>
              <w:t>made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5;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516"/>
              <w:spacing w:before="75" w:line="163" w:lineRule="auto"/>
              <w:rPr/>
            </w:pPr>
            <w:r>
              <w:rPr>
                <w:spacing w:val="7"/>
              </w:rPr>
              <w:t>n.a.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8" w:right="520" w:hanging="9"/>
              <w:spacing w:before="50" w:line="244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Abdominal ultrasound should be perfor</w:t>
            </w:r>
            <w:r>
              <w:rPr>
                <w:spacing w:val="9"/>
              </w:rPr>
              <w:t>med in women with severe preeclampsia or HELLP syndrome if there are symptoms suggestive of hepatic</w:t>
            </w:r>
            <w:r>
              <w:rPr/>
              <w:t xml:space="preserve"> </w:t>
            </w:r>
            <w:r>
              <w:rPr>
                <w:spacing w:val="9"/>
              </w:rPr>
              <w:t>haematoma, </w:t>
            </w:r>
            <w:r>
              <w:rPr>
                <w:rFonts w:ascii="Arial" w:hAnsi="Arial" w:eastAsia="Arial" w:cs="Arial"/>
                <w:spacing w:val="9"/>
              </w:rPr>
              <w:t>e.g</w:t>
            </w:r>
            <w:r>
              <w:rPr>
                <w:spacing w:val="9"/>
              </w:rPr>
              <w:t>.,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abdominal,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epigastric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right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shoulder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pain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4; 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</w:t>
            </w:r>
            <w:r>
              <w:rPr>
                <w:rFonts w:ascii="Arial" w:hAnsi="Arial" w:eastAsia="Arial" w:cs="Arial"/>
                <w:spacing w:val="8"/>
              </w:rPr>
              <w:t>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8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9" w:right="521" w:hanging="3"/>
              <w:spacing w:before="47" w:line="197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Clinicians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may</w:t>
            </w:r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>be alert to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higher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prevalence of hepatic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0"/>
              </w:rPr>
              <w:t>haemor</w:t>
            </w:r>
            <w:r>
              <w:rPr>
                <w:spacing w:val="9"/>
              </w:rPr>
              <w:t>rhage 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9"/>
              </w:rPr>
              <w:t>haematoma</w:t>
            </w:r>
            <w:r>
              <w:rPr>
                <w:spacing w:val="15"/>
                <w:w w:val="103"/>
              </w:rPr>
              <w:t xml:space="preserve"> </w:t>
            </w:r>
            <w:r>
              <w:rPr>
                <w:spacing w:val="9"/>
              </w:rPr>
              <w:t>in women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HELLP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9"/>
              </w:rPr>
              <w:t>syndrome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markedly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reduced</w:t>
            </w:r>
            <w:r>
              <w:rPr/>
              <w:t xml:space="preserve"> </w:t>
            </w:r>
            <w:r>
              <w:rPr>
                <w:spacing w:val="7"/>
              </w:rPr>
              <w:t>platelet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count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(</w:t>
            </w:r>
            <w:r>
              <w:rPr>
                <w:rFonts w:ascii="Arial" w:hAnsi="Arial" w:eastAsia="Arial" w:cs="Arial"/>
                <w:spacing w:val="7"/>
              </w:rPr>
              <w:t>&lt;</w:t>
            </w:r>
            <w:r>
              <w:rPr>
                <w:rFonts w:ascii="Arial" w:hAnsi="Arial" w:eastAsia="Arial" w:cs="Arial"/>
                <w:spacing w:val="7"/>
                <w:position w:val="-4"/>
              </w:rPr>
              <w:t>-</w:t>
            </w:r>
            <w:r>
              <w:rPr>
                <w:spacing w:val="7"/>
              </w:rPr>
              <w:t>20×10</w:t>
            </w:r>
            <w:r>
              <w:rPr>
                <w:sz w:val="9"/>
                <w:szCs w:val="9"/>
                <w:spacing w:val="7"/>
                <w:position w:val="6"/>
              </w:rPr>
              <w:t>9</w:t>
            </w:r>
            <w:r>
              <w:rPr>
                <w:spacing w:val="7"/>
              </w:rPr>
              <w:t>/L)</w:t>
            </w:r>
            <w:r>
              <w:rPr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(LoE 4; weak</w:t>
            </w:r>
            <w:r>
              <w:rPr>
                <w:rFonts w:ascii="Arial" w:hAnsi="Arial" w:eastAsia="Arial" w:cs="Arial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recommendati</w:t>
            </w:r>
            <w:r>
              <w:rPr>
                <w:rFonts w:ascii="Arial" w:hAnsi="Arial" w:eastAsia="Arial" w:cs="Arial"/>
                <w:spacing w:val="6"/>
              </w:rPr>
              <w:t>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17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2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3" w:right="521" w:hanging="2"/>
              <w:spacing w:before="18" w:line="253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Women with acute fatty liver of pregnancy who develop encephalopathy, elevated serum lactate (</w:t>
            </w:r>
            <w:r>
              <w:rPr>
                <w:rFonts w:ascii="Arial" w:hAnsi="Arial" w:eastAsia="Arial" w:cs="Arial"/>
                <w:spacing w:val="9"/>
              </w:rPr>
              <w:t>&gt;</w:t>
            </w:r>
            <w:r>
              <w:rPr>
                <w:spacing w:val="9"/>
              </w:rPr>
              <w:t>2.8 mg/dl), a model for end-stage live</w:t>
            </w:r>
            <w:r>
              <w:rPr>
                <w:spacing w:val="8"/>
              </w:rPr>
              <w:t>r disease</w:t>
            </w:r>
            <w:r>
              <w:rPr/>
              <w:t xml:space="preserve"> </w:t>
            </w:r>
            <w:r>
              <w:rPr>
                <w:spacing w:val="9"/>
              </w:rPr>
              <w:t>score </w:t>
            </w:r>
            <w:r>
              <w:rPr>
                <w:rFonts w:ascii="Arial" w:hAnsi="Arial" w:eastAsia="Arial" w:cs="Arial"/>
                <w:spacing w:val="9"/>
                <w:position w:val="-4"/>
              </w:rPr>
              <w:t>-</w:t>
            </w:r>
            <w:r>
              <w:rPr>
                <w:rFonts w:ascii="Arial" w:hAnsi="Arial" w:eastAsia="Arial" w:cs="Arial"/>
                <w:spacing w:val="9"/>
              </w:rPr>
              <w:t>&gt;</w:t>
            </w:r>
            <w:r>
              <w:rPr>
                <w:spacing w:val="9"/>
              </w:rPr>
              <w:t>30 or who score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&gt;</w:t>
            </w:r>
            <w:r>
              <w:rPr>
                <w:spacing w:val="9"/>
              </w:rPr>
              <w:t>7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9"/>
              </w:rPr>
              <w:t>on the</w:t>
            </w:r>
            <w:r>
              <w:rPr>
                <w:spacing w:val="8"/>
                <w:w w:val="103"/>
              </w:rPr>
              <w:t xml:space="preserve"> </w:t>
            </w:r>
            <w:r>
              <w:rPr>
                <w:spacing w:val="9"/>
              </w:rPr>
              <w:t>‘Swansea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criteria’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9"/>
              </w:rPr>
              <w:t>sh</w:t>
            </w:r>
            <w:r>
              <w:rPr>
                <w:spacing w:val="8"/>
              </w:rPr>
              <w:t>ould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considered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8"/>
              </w:rPr>
              <w:t>for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level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8"/>
              </w:rPr>
              <w:t>2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8"/>
              </w:rPr>
              <w:t>3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8"/>
              </w:rPr>
              <w:t>care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(intensive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care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admission)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3;</w:t>
            </w:r>
            <w:r>
              <w:rPr>
                <w:rFonts w:ascii="Arial" w:hAnsi="Arial" w:eastAsia="Arial" w:cs="Arial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intermediate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7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19" w:firstLine="5"/>
              <w:spacing w:before="51" w:line="243" w:lineRule="auto"/>
              <w:rPr>
                <w:rFonts w:ascii="Arial" w:hAnsi="Arial" w:eastAsia="Arial" w:cs="Arial"/>
              </w:rPr>
            </w:pPr>
            <w:r>
              <w:rPr>
                <w:spacing w:val="11"/>
              </w:rPr>
              <w:t>Delivery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1"/>
              </w:rPr>
              <w:t>should</w:t>
            </w:r>
            <w:r>
              <w:rPr>
                <w:spacing w:val="30"/>
              </w:rPr>
              <w:t xml:space="preserve"> </w:t>
            </w:r>
            <w:r>
              <w:rPr>
                <w:spacing w:val="11"/>
              </w:rPr>
              <w:t>be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1"/>
              </w:rPr>
              <w:t>expedited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1"/>
              </w:rPr>
              <w:t>once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coagulopathy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11"/>
              </w:rPr>
              <w:t>remediable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1"/>
              </w:rPr>
              <w:t>metabolic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1"/>
              </w:rPr>
              <w:t>derangements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1"/>
              </w:rPr>
              <w:t>have</w:t>
            </w:r>
            <w:r>
              <w:rPr>
                <w:spacing w:val="29"/>
              </w:rPr>
              <w:t xml:space="preserve"> </w:t>
            </w:r>
            <w:r>
              <w:rPr>
                <w:spacing w:val="11"/>
              </w:rPr>
              <w:t>been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1"/>
              </w:rPr>
              <w:t>treated,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decisions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about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mode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/>
              <w:t xml:space="preserve"> </w:t>
            </w:r>
            <w:r>
              <w:rPr>
                <w:spacing w:val="9"/>
              </w:rPr>
              <w:t>delivery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made jointly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by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obstetricians,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hepatologists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multidisciplinary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team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</w:t>
            </w:r>
            <w:r>
              <w:rPr>
                <w:rFonts w:ascii="Arial" w:hAnsi="Arial" w:eastAsia="Arial" w:cs="Arial"/>
                <w:spacing w:val="8"/>
              </w:rPr>
              <w:t>E 5;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20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723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2" w:right="519" w:firstLine="8"/>
              <w:spacing w:before="19" w:line="278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Based on limited data from small case series, the use of plasma exchange post-delivery may b</w:t>
            </w:r>
            <w:r>
              <w:rPr>
                <w:spacing w:val="9"/>
              </w:rPr>
              <w:t>e considered to improve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maternal disease severity</w:t>
            </w:r>
            <w:r>
              <w:rPr/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decrease the time 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rec</w:t>
            </w:r>
            <w:r>
              <w:rPr>
                <w:spacing w:val="9"/>
              </w:rPr>
              <w:t>overy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in women with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fatty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liver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severe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hepatic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impairment.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There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are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currently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insufﬁcient</w:t>
            </w:r>
            <w:r>
              <w:rPr/>
              <w:t xml:space="preserve"> </w:t>
            </w:r>
            <w:r>
              <w:rPr>
                <w:spacing w:val="10"/>
              </w:rPr>
              <w:t>data to recommend therapy outside clinical centres with expertise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0"/>
              </w:rPr>
              <w:t>plasma exchange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10"/>
              </w:rPr>
              <w:t>high-depe</w:t>
            </w:r>
            <w:r>
              <w:rPr>
                <w:spacing w:val="9"/>
              </w:rPr>
              <w:t>ndency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9"/>
              </w:rPr>
              <w:t>settings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intensive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care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units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4; weak</w:t>
            </w:r>
            <w:r>
              <w:rPr>
                <w:rFonts w:ascii="Arial" w:hAnsi="Arial" w:eastAsia="Arial" w:cs="Arial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9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4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8" w:right="520" w:hanging="8"/>
              <w:spacing w:before="19" w:line="275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There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are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no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existing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data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support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ref</w:t>
            </w:r>
            <w:r>
              <w:rPr>
                <w:spacing w:val="9"/>
              </w:rPr>
              <w:t>ute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beneﬁt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N-acetylcysteine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treatment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management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acute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fatty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liver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pregnancy.</w:t>
            </w:r>
            <w:r>
              <w:rPr/>
              <w:t xml:space="preserve"> </w:t>
            </w:r>
            <w:r>
              <w:rPr>
                <w:spacing w:val="10"/>
              </w:rPr>
              <w:t>However,</w:t>
            </w:r>
            <w:r>
              <w:rPr>
                <w:spacing w:val="6"/>
              </w:rPr>
              <w:t xml:space="preserve">  </w:t>
            </w:r>
            <w:r>
              <w:rPr>
                <w:spacing w:val="10"/>
              </w:rPr>
              <w:t>beneﬁts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have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been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demonstrated</w:t>
            </w:r>
            <w:r>
              <w:rPr>
                <w:spacing w:val="5"/>
              </w:rPr>
              <w:t xml:space="preserve">  </w:t>
            </w:r>
            <w:r>
              <w:rPr>
                <w:spacing w:val="10"/>
              </w:rPr>
              <w:t>in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other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causes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of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non-paracetamol-induced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liver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0"/>
              </w:rPr>
              <w:t>failure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and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it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can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be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considered</w:t>
            </w:r>
            <w:r>
              <w:rPr>
                <w:spacing w:val="5"/>
              </w:rPr>
              <w:t xml:space="preserve">  </w:t>
            </w:r>
            <w:r>
              <w:rPr>
                <w:spacing w:val="10"/>
              </w:rPr>
              <w:t>in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women</w:t>
            </w:r>
            <w:r>
              <w:rPr/>
              <w:t xml:space="preserve"> </w:t>
            </w:r>
            <w:r>
              <w:rPr>
                <w:spacing w:val="9"/>
              </w:rPr>
              <w:t>requiring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admission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intensive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care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unit</w:t>
            </w:r>
            <w:r>
              <w:rPr>
                <w:spacing w:val="8"/>
              </w:rPr>
              <w:t>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5; weak</w:t>
            </w:r>
            <w:r>
              <w:rPr>
                <w:rFonts w:ascii="Arial" w:hAnsi="Arial" w:eastAsia="Arial" w:cs="Arial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19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3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5" w:right="520" w:firstLine="6"/>
              <w:spacing w:before="19" w:line="267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In the subset of women with acute fatty liver 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9"/>
              </w:rPr>
              <w:t>pregnancy who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9"/>
              </w:rPr>
              <w:t>have severe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hepatic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9"/>
              </w:rPr>
              <w:t>impairment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may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require trans</w:t>
            </w:r>
            <w:r>
              <w:rPr>
                <w:spacing w:val="8"/>
              </w:rPr>
              <w:t>plantation,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8"/>
              </w:rPr>
              <w:t>early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referral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/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transplant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centre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made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(LoE 5; strong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recom</w:t>
            </w:r>
            <w:r>
              <w:rPr>
                <w:rFonts w:ascii="Arial" w:hAnsi="Arial" w:eastAsia="Arial" w:cs="Arial"/>
                <w:spacing w:val="9"/>
              </w:rPr>
              <w:t>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19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20"/>
              <w:spacing w:before="20" w:line="268" w:lineRule="auto"/>
              <w:rPr>
                <w:rFonts w:ascii="Arial" w:hAnsi="Arial" w:eastAsia="Arial" w:cs="Arial"/>
              </w:rPr>
            </w:pPr>
            <w:r>
              <w:rPr>
                <w:spacing w:val="11"/>
              </w:rPr>
              <w:t>Serum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liver</w:t>
            </w:r>
            <w:r>
              <w:rPr>
                <w:spacing w:val="23"/>
              </w:rPr>
              <w:t xml:space="preserve"> </w:t>
            </w:r>
            <w:r>
              <w:rPr>
                <w:spacing w:val="11"/>
              </w:rPr>
              <w:t>tests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1"/>
              </w:rPr>
              <w:t>may</w:t>
            </w:r>
            <w:r>
              <w:rPr/>
              <w:t xml:space="preserve">  </w:t>
            </w:r>
            <w:r>
              <w:rPr>
                <w:spacing w:val="11"/>
              </w:rPr>
              <w:t>be</w:t>
            </w:r>
            <w:r>
              <w:rPr/>
              <w:t xml:space="preserve">  </w:t>
            </w:r>
            <w:r>
              <w:rPr>
                <w:spacing w:val="11"/>
              </w:rPr>
              <w:t>measured</w:t>
            </w:r>
            <w:r>
              <w:rPr/>
              <w:t xml:space="preserve">  </w:t>
            </w:r>
            <w:r>
              <w:rPr>
                <w:spacing w:val="11"/>
              </w:rP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1"/>
              </w:rPr>
              <w:t>wome</w:t>
            </w:r>
            <w:r>
              <w:rPr>
                <w:spacing w:val="10"/>
              </w:rPr>
              <w:t>n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/>
              <w:t xml:space="preserve">  </w:t>
            </w:r>
            <w:r>
              <w:rPr>
                <w:spacing w:val="10"/>
              </w:rPr>
              <w:t>hyperemesis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gravidarum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they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are</w:t>
            </w:r>
            <w:r>
              <w:rPr>
                <w:spacing w:val="28"/>
              </w:rPr>
              <w:t xml:space="preserve"> </w:t>
            </w:r>
            <w:r>
              <w:rPr>
                <w:spacing w:val="10"/>
              </w:rPr>
              <w:t>elevated</w:t>
            </w:r>
            <w:r>
              <w:rPr/>
              <w:t xml:space="preserve">  </w:t>
            </w:r>
            <w:r>
              <w:rPr>
                <w:spacing w:val="10"/>
              </w:rP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40-50%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of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severe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cases;</w:t>
            </w:r>
            <w:r>
              <w:rPr/>
              <w:t xml:space="preserve">  </w:t>
            </w:r>
            <w:r>
              <w:rPr>
                <w:spacing w:val="10"/>
              </w:rPr>
              <w:t>hyperemesis</w:t>
            </w:r>
            <w:r>
              <w:rPr/>
              <w:t xml:space="preserve"> </w:t>
            </w:r>
            <w:r>
              <w:rPr>
                <w:spacing w:val="9"/>
              </w:rPr>
              <w:t>gravidarum-associated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abnormalities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are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usually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mild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8"/>
              </w:rPr>
              <w:t>nd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self-limiting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(LoE 4; weak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20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6" w:right="521" w:hanging="5"/>
              <w:spacing w:before="50" w:line="243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Women with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hyperemesis gravidarum who have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markedly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raised serum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liver tests should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9"/>
              </w:rPr>
              <w:t>screened for</w:t>
            </w:r>
            <w:r>
              <w:rPr>
                <w:spacing w:val="9"/>
                <w:w w:val="103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9"/>
              </w:rPr>
              <w:t>primary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liver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9"/>
              </w:rPr>
              <w:t>disease</w:t>
            </w:r>
            <w:r>
              <w:rPr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5; 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20" w:line="161" w:lineRule="exact"/>
              <w:rPr/>
            </w:pPr>
            <w:r>
              <w:rPr>
                <w:spacing w:val="12"/>
                <w:position w:val="1"/>
              </w:rPr>
              <w:t>94%</w:t>
            </w:r>
          </w:p>
        </w:tc>
      </w:tr>
      <w:tr>
        <w:trPr>
          <w:trHeight w:val="365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3" w:right="521" w:hanging="2"/>
              <w:spacing w:before="52" w:line="242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Women with intrahepatic cholestasis of pregnancy should be tested for serum bile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acid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9"/>
              </w:rPr>
              <w:t>concentrations to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9"/>
              </w:rPr>
              <w:t>identify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pregnancies at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9"/>
              </w:rPr>
              <w:t>risk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stillbirth,</w:t>
            </w:r>
            <w:r>
              <w:rPr/>
              <w:t xml:space="preserve"> </w:t>
            </w:r>
            <w:r>
              <w:rPr>
                <w:spacing w:val="9"/>
              </w:rPr>
              <w:t>spontaneous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9"/>
              </w:rPr>
              <w:t>preterm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9"/>
              </w:rPr>
              <w:t>birth,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fetal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anoxia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meconium-stained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amniotic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ﬂuid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21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544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1" w:right="521" w:firstLine="10"/>
              <w:spacing w:before="20" w:line="239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In women with conﬁrmed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0"/>
              </w:rPr>
              <w:t>intrahepatic cholestasis of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pregnancy, serum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0"/>
              </w:rPr>
              <w:t>bile acids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0"/>
              </w:rPr>
              <w:t>should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0"/>
              </w:rPr>
              <w:t>measured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>least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0"/>
              </w:rPr>
              <w:t>weekl</w:t>
            </w:r>
            <w:r>
              <w:rPr>
                <w:spacing w:val="9"/>
              </w:rPr>
              <w:t>y from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9"/>
              </w:rPr>
              <w:t>32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9"/>
              </w:rPr>
              <w:t>weeks’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gestation</w:t>
            </w:r>
            <w:r>
              <w:rPr/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</w:rPr>
              <w:t>identify</w:t>
            </w:r>
            <w:r>
              <w:rPr/>
              <w:t xml:space="preserve">   </w:t>
            </w:r>
            <w:r>
              <w:rPr>
                <w:spacing w:val="9"/>
              </w:rPr>
              <w:t>those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with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concentrations</w:t>
            </w:r>
            <w:r>
              <w:rPr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pacing w:val="9"/>
                <w:position w:val="-4"/>
              </w:rPr>
              <w:t>-</w:t>
            </w:r>
            <w:r>
              <w:rPr>
                <w:rFonts w:ascii="Arial" w:hAnsi="Arial" w:eastAsia="Arial" w:cs="Arial"/>
                <w:spacing w:val="9"/>
              </w:rPr>
              <w:t>&gt;</w:t>
            </w:r>
            <w:r>
              <w:rPr>
                <w:spacing w:val="9"/>
              </w:rPr>
              <w:t>40</w:t>
            </w:r>
            <w:r>
              <w:rPr>
                <w:spacing w:val="2"/>
              </w:rPr>
              <w:t xml:space="preserve">   </w:t>
            </w:r>
            <w:r>
              <w:rPr>
                <w:sz w:val="16"/>
                <w:szCs w:val="16"/>
                <w:spacing w:val="9"/>
              </w:rPr>
              <w:t>μ</w:t>
            </w:r>
            <w:r>
              <w:rPr>
                <w:spacing w:val="9"/>
              </w:rPr>
              <w:t>mol/L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who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are</w:t>
            </w:r>
            <w:r>
              <w:rPr>
                <w:spacing w:val="2"/>
              </w:rPr>
              <w:t xml:space="preserve">   </w:t>
            </w:r>
            <w:r>
              <w:rPr>
                <w:spacing w:val="9"/>
              </w:rPr>
              <w:t>at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an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</w:rPr>
              <w:t>increased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</w:rPr>
              <w:t>risk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of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adve</w:t>
            </w:r>
            <w:r>
              <w:rPr>
                <w:spacing w:val="8"/>
              </w:rPr>
              <w:t>rse</w:t>
            </w:r>
            <w:r>
              <w:rPr>
                <w:spacing w:val="3"/>
              </w:rPr>
              <w:t xml:space="preserve">   </w:t>
            </w:r>
            <w:r>
              <w:rPr>
                <w:spacing w:val="8"/>
              </w:rPr>
              <w:t>pregnancy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</w:rPr>
              <w:t>outcomes</w:t>
            </w:r>
            <w:r>
              <w:rPr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pacing w:val="8"/>
              </w:rPr>
              <w:t>(LoE</w:t>
            </w:r>
            <w:r>
              <w:rPr>
                <w:rFonts w:ascii="Arial" w:hAnsi="Arial" w:eastAsia="Arial" w:cs="Arial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pacing w:val="8"/>
              </w:rPr>
              <w:t>1;  strong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20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3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5" w:right="520" w:firstLine="6"/>
              <w:spacing w:before="20" w:line="215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In women with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post-prandi</w:t>
            </w:r>
            <w:r>
              <w:rPr>
                <w:spacing w:val="8"/>
              </w:rPr>
              <w:t>al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serum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bile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acid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concentrations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-4"/>
              </w:rPr>
              <w:t>-</w:t>
            </w:r>
            <w:r>
              <w:rPr>
                <w:rFonts w:ascii="Arial" w:hAnsi="Arial" w:eastAsia="Arial" w:cs="Arial"/>
                <w:spacing w:val="8"/>
              </w:rPr>
              <w:t>&gt;</w:t>
            </w:r>
            <w:r>
              <w:rPr>
                <w:spacing w:val="8"/>
              </w:rPr>
              <w:t>100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  <w:spacing w:val="8"/>
              </w:rPr>
              <w:t>μ</w:t>
            </w:r>
            <w:r>
              <w:rPr>
                <w:spacing w:val="8"/>
              </w:rPr>
              <w:t>mol/L, the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risk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of stillbirth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increases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after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35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weeks’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gestation,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elective</w:t>
            </w:r>
            <w:r>
              <w:rPr/>
              <w:t xml:space="preserve"> </w:t>
            </w:r>
            <w:r>
              <w:rPr>
                <w:spacing w:val="9"/>
              </w:rPr>
              <w:t>early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delivery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planned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at this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stage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pregnancy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reduce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risk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fetal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death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</w:t>
            </w:r>
            <w:r>
              <w:rPr>
                <w:rFonts w:ascii="Arial" w:hAnsi="Arial" w:eastAsia="Arial" w:cs="Arial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1; strong</w:t>
            </w:r>
            <w:r>
              <w:rPr>
                <w:rFonts w:ascii="Arial" w:hAnsi="Arial" w:eastAsia="Arial" w:cs="Arial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</w:t>
            </w:r>
            <w:r>
              <w:rPr>
                <w:rFonts w:ascii="Arial" w:hAnsi="Arial" w:eastAsia="Arial" w:cs="Arial"/>
                <w:spacing w:val="8"/>
              </w:rPr>
              <w:t>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376"/>
              <w:spacing w:before="20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4" w:right="521" w:firstLine="5"/>
              <w:spacing w:before="52" w:line="242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Ursodeoxycholic acid should be considered for treatment of maternal pruritus in intrahepatic cholestasi</w:t>
            </w:r>
            <w:r>
              <w:rPr>
                <w:spacing w:val="8"/>
              </w:rPr>
              <w:t>s of pregnancy, despite having a relatively</w:t>
            </w:r>
            <w:r>
              <w:rPr/>
              <w:t xml:space="preserve"> </w:t>
            </w:r>
            <w:r>
              <w:rPr>
                <w:spacing w:val="9"/>
              </w:rPr>
              <w:t>small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9"/>
              </w:rPr>
              <w:t>effect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on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symptoms</w:t>
            </w:r>
            <w:r>
              <w:rPr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21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63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9" w:right="521" w:hanging="10"/>
              <w:spacing w:before="21" w:line="265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Additional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therapies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that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may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improve</w:t>
            </w:r>
            <w:r>
              <w:rPr>
                <w:spacing w:val="21"/>
                <w:w w:val="103"/>
              </w:rPr>
              <w:t xml:space="preserve"> </w:t>
            </w:r>
            <w:r>
              <w:rPr>
                <w:spacing w:val="9"/>
              </w:rPr>
              <w:t>maternal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pruritus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can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considered,</w:t>
            </w:r>
            <w:r>
              <w:rPr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e.g.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rifampicin,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cholestyramine,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guar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gum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activated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charcoal,</w:t>
            </w:r>
            <w:r>
              <w:rPr/>
              <w:t xml:space="preserve"> </w:t>
            </w:r>
            <w:r>
              <w:rPr>
                <w:spacing w:val="9"/>
              </w:rPr>
              <w:t>but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current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evidence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support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their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use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limited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4; we</w:t>
            </w:r>
            <w:r>
              <w:rPr>
                <w:rFonts w:ascii="Arial" w:hAnsi="Arial" w:eastAsia="Arial" w:cs="Arial"/>
                <w:spacing w:val="8"/>
              </w:rPr>
              <w:t>ak</w:t>
            </w:r>
            <w:r>
              <w:rPr>
                <w:rFonts w:ascii="Arial" w:hAnsi="Arial" w:eastAsia="Arial" w:cs="Arial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445"/>
              <w:spacing w:before="21" w:line="161" w:lineRule="exact"/>
              <w:rPr/>
            </w:pPr>
            <w:r>
              <w:rPr>
                <w:spacing w:val="12"/>
                <w:position w:val="1"/>
              </w:rPr>
              <w:t>94%</w:t>
            </w:r>
          </w:p>
        </w:tc>
      </w:tr>
      <w:tr>
        <w:trPr>
          <w:trHeight w:val="365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5" w:right="520" w:firstLine="6"/>
              <w:spacing w:before="24" w:line="214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In women with intrahepatic cholestasis of pregnancy and serum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bile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9"/>
              </w:rPr>
              <w:t>acid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9"/>
              </w:rPr>
              <w:t>concentrations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position w:val="-4"/>
              </w:rPr>
              <w:t>-</w:t>
            </w:r>
            <w:r>
              <w:rPr>
                <w:rFonts w:ascii="Arial" w:hAnsi="Arial" w:eastAsia="Arial" w:cs="Arial"/>
                <w:spacing w:val="9"/>
              </w:rPr>
              <w:t>&gt;</w:t>
            </w:r>
            <w:r>
              <w:rPr>
                <w:spacing w:val="9"/>
              </w:rPr>
              <w:t>40</w:t>
            </w:r>
            <w:r>
              <w:rPr>
                <w:spacing w:val="13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μ</w:t>
            </w:r>
            <w:r>
              <w:rPr>
                <w:spacing w:val="9"/>
              </w:rPr>
              <w:t>mol/L,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9"/>
              </w:rPr>
              <w:t>ursodeoxycholic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acid</w:t>
            </w:r>
            <w:r>
              <w:rPr>
                <w:spacing w:val="9"/>
              </w:rPr>
              <w:t xml:space="preserve"> </w:t>
            </w:r>
            <w:r>
              <w:rPr>
                <w:spacing w:val="9"/>
              </w:rPr>
              <w:t>sho</w:t>
            </w:r>
            <w:r>
              <w:rPr>
                <w:spacing w:val="8"/>
              </w:rPr>
              <w:t>uld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8"/>
              </w:rPr>
              <w:t>offered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as</w:t>
            </w:r>
            <w:r>
              <w:rPr/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treatment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reduce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risk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spontaneous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preterm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birth</w:t>
            </w:r>
            <w:r>
              <w:rPr>
                <w:spacing w:val="19"/>
                <w:w w:val="103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it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may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also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protective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against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stillbirth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 strong</w:t>
            </w:r>
            <w:r>
              <w:rPr>
                <w:rFonts w:ascii="Arial" w:hAnsi="Arial" w:eastAsia="Arial" w:cs="Arial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</w:t>
            </w:r>
            <w:r>
              <w:rPr>
                <w:rFonts w:ascii="Arial" w:hAnsi="Arial" w:eastAsia="Arial" w:cs="Arial"/>
                <w:spacing w:val="8"/>
              </w:rPr>
              <w:t>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445"/>
              <w:spacing w:before="23" w:line="161" w:lineRule="exact"/>
              <w:rPr/>
            </w:pPr>
            <w:r>
              <w:rPr>
                <w:spacing w:val="12"/>
                <w:position w:val="1"/>
              </w:rPr>
              <w:t>94%</w:t>
            </w:r>
          </w:p>
        </w:tc>
      </w:tr>
      <w:tr>
        <w:trPr>
          <w:trHeight w:val="544" w:hRule="atLeast"/>
        </w:trPr>
        <w:tc>
          <w:tcPr>
            <w:shd w:val="clear" w:fill="E1ECF7"/>
            <w:tcW w:w="9427" w:type="dxa"/>
            <w:vAlign w:val="top"/>
          </w:tcPr>
          <w:p>
            <w:pPr>
              <w:pStyle w:val="TableText"/>
              <w:ind w:left="62" w:right="519" w:hanging="3"/>
              <w:spacing w:before="53" w:line="257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Alterations in total serum bile acid concentrations should 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monitored after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0"/>
              </w:rPr>
              <w:t>ursodeoxycholic acid treatment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has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0"/>
              </w:rPr>
              <w:t>been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10"/>
              </w:rPr>
              <w:t>commenc</w:t>
            </w:r>
            <w:r>
              <w:rPr>
                <w:spacing w:val="9"/>
              </w:rPr>
              <w:t>ed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9"/>
              </w:rPr>
              <w:t>as this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helps</w:t>
            </w:r>
            <w:r>
              <w:rPr/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evaluation</w:t>
            </w:r>
            <w:r>
              <w:rPr/>
              <w:t xml:space="preserve">  </w:t>
            </w:r>
            <w:r>
              <w:rPr>
                <w:spacing w:val="10"/>
              </w:rPr>
              <w:t>of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risk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0"/>
              </w:rPr>
              <w:t>adverse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pregnancy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0"/>
              </w:rPr>
              <w:t>o</w:t>
            </w:r>
            <w:r>
              <w:rPr>
                <w:spacing w:val="9"/>
              </w:rPr>
              <w:t>utcomes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in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intrahepatic</w:t>
            </w:r>
            <w:r>
              <w:rPr/>
              <w:t xml:space="preserve">  </w:t>
            </w:r>
            <w:r>
              <w:rPr>
                <w:spacing w:val="9"/>
              </w:rPr>
              <w:t>cholestasis</w:t>
            </w:r>
            <w:r>
              <w:rPr/>
              <w:t xml:space="preserve">  </w:t>
            </w:r>
            <w:r>
              <w:rPr>
                <w:spacing w:val="9"/>
              </w:rPr>
              <w:t>of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pregnancy,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but</w:t>
            </w:r>
            <w:r>
              <w:rPr>
                <w:spacing w:val="33"/>
              </w:rPr>
              <w:t xml:space="preserve"> </w:t>
            </w:r>
            <w:r>
              <w:rPr>
                <w:spacing w:val="9"/>
              </w:rPr>
              <w:t>clinicians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be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9"/>
              </w:rPr>
              <w:t>aware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that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urso-</w:t>
            </w:r>
            <w:r>
              <w:rPr/>
              <w:t xml:space="preserve"> </w:t>
            </w:r>
            <w:r>
              <w:rPr>
                <w:spacing w:val="10"/>
              </w:rPr>
              <w:t>deoxycholic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0"/>
              </w:rPr>
              <w:t>acid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also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0"/>
              </w:rPr>
              <w:t>measure</w:t>
            </w:r>
            <w:r>
              <w:rPr>
                <w:spacing w:val="9"/>
              </w:rPr>
              <w:t>d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by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enzymatic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total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serum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bile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acid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assays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(LoE 2;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intermediate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</w:tcPr>
          <w:p>
            <w:pPr>
              <w:pStyle w:val="TableText"/>
              <w:ind w:left="446"/>
              <w:spacing w:before="22" w:line="161" w:lineRule="exact"/>
              <w:rPr/>
            </w:pPr>
            <w:r>
              <w:rPr>
                <w:spacing w:val="12"/>
                <w:position w:val="1"/>
              </w:rPr>
              <w:t>87%</w:t>
            </w:r>
          </w:p>
        </w:tc>
      </w:tr>
      <w:tr>
        <w:trPr>
          <w:trHeight w:val="723" w:hRule="atLeast"/>
        </w:trPr>
        <w:tc>
          <w:tcPr>
            <w:tcW w:w="9427" w:type="dxa"/>
            <w:vAlign w:val="top"/>
          </w:tcPr>
          <w:p>
            <w:pPr>
              <w:pStyle w:val="TableText"/>
              <w:ind w:left="66" w:right="519" w:hanging="5"/>
              <w:spacing w:before="54" w:line="264" w:lineRule="auto"/>
              <w:jc w:val="both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Women with liver diseases of pregnancy that are associated with an increased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risk of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maternal or fetal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morbidity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mortality are suggested 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/>
              <w:t xml:space="preserve"> </w:t>
            </w:r>
            <w:r>
              <w:rPr>
                <w:spacing w:val="9"/>
              </w:rPr>
              <w:t>managed by a multidisciplinary team that should, at a minimum, include a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physician, obs</w:t>
            </w:r>
            <w:r>
              <w:rPr>
                <w:spacing w:val="8"/>
              </w:rPr>
              <w:t>tetrician and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8"/>
              </w:rPr>
              <w:t>midwife, all of whom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should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8"/>
              </w:rPr>
              <w:t>have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expertise</w:t>
            </w:r>
            <w:r>
              <w:rPr/>
              <w:t xml:space="preserve"> </w:t>
            </w:r>
            <w:r>
              <w:rPr>
                <w:spacing w:val="8"/>
              </w:rPr>
              <w:t>in the ﬁeld. If not available locally, patients should be referred to a centre where this multidisciplinary approach can be imp</w:t>
            </w:r>
            <w:r>
              <w:rPr>
                <w:spacing w:val="7"/>
              </w:rPr>
              <w:t>lemented </w:t>
            </w:r>
            <w:r>
              <w:rPr>
                <w:rFonts w:ascii="Arial" w:hAnsi="Arial" w:eastAsia="Arial" w:cs="Arial"/>
                <w:spacing w:val="7"/>
              </w:rPr>
              <w:t>(LoE 5;</w:t>
            </w:r>
            <w:r>
              <w:rPr>
                <w:rFonts w:ascii="Arial" w:hAnsi="Arial" w:eastAsia="Arial" w:cs="Arial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weak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76"/>
              <w:spacing w:before="22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  <w:tr>
        <w:trPr>
          <w:trHeight w:val="374" w:hRule="atLeast"/>
        </w:trPr>
        <w:tc>
          <w:tcPr>
            <w:shd w:val="clear" w:fill="E1ECF7"/>
            <w:tcW w:w="942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4" w:right="521" w:hanging="5"/>
              <w:spacing w:before="22" w:line="273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All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chronic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liver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disease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history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gestational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liver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disease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should</w:t>
            </w:r>
            <w:r>
              <w:rPr>
                <w:spacing w:val="31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off</w:t>
            </w:r>
            <w:r>
              <w:rPr>
                <w:spacing w:val="8"/>
              </w:rPr>
              <w:t>ered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8"/>
              </w:rPr>
              <w:t>pre-pregnancy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8"/>
              </w:rPr>
              <w:t>counselling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from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team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10"/>
              </w:rPr>
              <w:t>expertise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management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of these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disorders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(LoE 4; strong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recommendation).</w:t>
            </w:r>
          </w:p>
        </w:tc>
        <w:tc>
          <w:tcPr>
            <w:shd w:val="clear" w:fill="E1ECF7"/>
            <w:tcW w:w="7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6"/>
              <w:spacing w:before="23" w:line="161" w:lineRule="exact"/>
              <w:rPr/>
            </w:pPr>
            <w:r>
              <w:rPr>
                <w:spacing w:val="10"/>
                <w:position w:val="1"/>
              </w:rPr>
              <w:t>100%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366" w:right="833" w:bottom="798" w:left="850" w:header="1091" w:footer="614" w:gutter="0"/>
          <w:cols w:equalWidth="0" w:num="1">
            <w:col w:w="10222" w:space="0"/>
          </w:cols>
        </w:sectPr>
        <w:rPr>
          <w:sz w:val="2"/>
          <w:szCs w:val="2"/>
        </w:rPr>
      </w:pPr>
    </w:p>
    <w:p>
      <w:pPr>
        <w:spacing w:before="108"/>
        <w:rPr/>
      </w:pPr>
      <w:r>
        <w:pict>
          <v:shape id="_x0000_s586" style="position:absolute;margin-left:42.52pt;margin-top:69.619pt;mso-position-vertical-relative:page;mso-position-horizontal-relative:page;width:510.25pt;height:0.5pt;z-index:253592576;" o:allowincell="f" fillcolor="#0065A4" filled="true" strokecolor="#0065A4" strokeweight="0.00pt" coordsize="10205,10" coordorigin="0,0" path="m,l10204,0l10204,9l0,9e">
            <v:stroke endcap="round" miterlimit="0"/>
          </v:shape>
        </w:pict>
      </w:r>
      <w:r/>
    </w:p>
    <w:p>
      <w:pPr>
        <w:spacing w:before="108"/>
        <w:rPr/>
      </w:pPr>
      <w:r/>
    </w:p>
    <w:p>
      <w:pPr>
        <w:sectPr>
          <w:headerReference w:type="default" r:id="rId193"/>
          <w:footerReference w:type="default" r:id="rId194"/>
          <w:pgSz w:w="11906" w:h="15875"/>
          <w:pgMar w:top="796" w:right="849" w:bottom="798" w:left="848" w:header="489" w:footer="614" w:gutter="0"/>
          <w:cols w:equalWidth="0" w:num="1">
            <w:col w:w="10208" w:space="0"/>
          </w:cols>
        </w:sectPr>
        <w:rPr/>
      </w:pPr>
    </w:p>
    <w:p>
      <w:pPr>
        <w:pStyle w:val="BodyText"/>
        <w:spacing w:before="61" w:line="203" w:lineRule="auto"/>
        <w:outlineLvl w:val="1"/>
        <w:rPr>
          <w:sz w:val="15"/>
          <w:szCs w:val="15"/>
        </w:rPr>
      </w:pPr>
      <w:r>
        <w:rPr>
          <w:sz w:val="15"/>
          <w:szCs w:val="15"/>
          <w:color w:val="0065A4"/>
          <w:spacing w:val="9"/>
        </w:rPr>
        <w:t>Abbreviations</w:t>
      </w:r>
    </w:p>
    <w:p>
      <w:pPr>
        <w:pStyle w:val="BodyText"/>
        <w:ind w:right="211"/>
        <w:spacing w:before="99" w:line="286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AFLP,</w:t>
      </w:r>
      <w:r>
        <w:rPr>
          <w:rFonts w:ascii="Times New Roman" w:hAnsi="Times New Roman" w:eastAsia="Times New Roman" w:cs="Times New Roman"/>
          <w:sz w:val="13"/>
          <w:szCs w:val="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acute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fatty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pregnancy; AIH,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autoimmune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hepatitis;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ALBI,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albumin-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bilirubin;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ALD,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alcohol-related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disease;  ALT,   alanine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aminotransferase;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APRI,</w:t>
      </w:r>
      <w:r>
        <w:rPr>
          <w:rFonts w:ascii="Times New Roman" w:hAnsi="Times New Roman" w:eastAsia="Times New Roman" w:cs="Times New Roman"/>
          <w:sz w:val="13"/>
          <w:szCs w:val="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AST-to-platelet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ratio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index;</w:t>
      </w:r>
      <w:r>
        <w:rPr>
          <w:rFonts w:ascii="Times New Roman" w:hAnsi="Times New Roman" w:eastAsia="Times New Roman" w:cs="Times New Roman"/>
          <w:sz w:val="13"/>
          <w:szCs w:val="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AS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T,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aspartate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aminotransferase;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BP,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blood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pressure;</w:t>
      </w:r>
      <w:r>
        <w:rPr>
          <w:rFonts w:ascii="Times New Roman" w:hAnsi="Times New Roman" w:eastAsia="Times New Roman" w:cs="Times New Roman"/>
          <w:sz w:val="13"/>
          <w:szCs w:val="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CHC,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combined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hormona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contraception;</w:t>
      </w:r>
      <w:r>
        <w:rPr>
          <w:rFonts w:ascii="Times New Roman" w:hAnsi="Times New Roman" w:eastAsia="Times New Roman" w:cs="Times New Roman"/>
          <w:sz w:val="13"/>
          <w:szCs w:val="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CLD,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chronic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disease;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CPGs,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Clinical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Practice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Guidelines;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DIC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disseminated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intravascular coagulation;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EASL,</w:t>
      </w:r>
      <w:r>
        <w:rPr>
          <w:rFonts w:ascii="Times New Roman" w:hAnsi="Times New Roman" w:eastAsia="Times New Roman" w:cs="Times New Roman"/>
          <w:sz w:val="13"/>
          <w:szCs w:val="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European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Association</w:t>
      </w:r>
      <w:r>
        <w:rPr>
          <w:rFonts w:ascii="Times New Roman" w:hAnsi="Times New Roman" w:eastAsia="Times New Roman" w:cs="Times New Roman"/>
          <w:sz w:val="13"/>
          <w:szCs w:val="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Study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Liv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er;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FGR,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fetal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growth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re-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striction;  FNH,  focal  nodular  hyper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plasia;  GDM,  gestational  diabetes  mellitus;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HAV,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hepatitis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virus;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HBeAg,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hepatiti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B</w:t>
      </w:r>
      <w:r>
        <w:rPr>
          <w:rFonts w:ascii="Times New Roman" w:hAnsi="Times New Roman" w:eastAsia="Times New Roman" w:cs="Times New Roman"/>
          <w:sz w:val="13"/>
          <w:szCs w:val="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e-antigen;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HBIG,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hepatitis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B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immu-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noglobulin;  HBsAg,  hepatitis  B  surface  anti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gen;  HBV,  hepatitis  B  virus;  HCC,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hepatocellular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carcinoma;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HCV,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hepatitis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C virus;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HDV,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hepa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titis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D virus;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HELLP,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haemolysis, elevated liver enzymes, and low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platelets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;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HEV,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hepatitis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E virus;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HG,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hyperemesis gravidarum;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HIV,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human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immunodeﬁciency virus;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IBD,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inﬂammatory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bowel  disease;  ICP,  intrahepatic  chol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estasis  of  pregnancy;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INR,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international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normalised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ratio;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IPD,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indiv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idual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participant data;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ISSHP,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International Society for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the  Study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of   Hypertension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Pregnancy;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IVF,  </w:t>
      </w:r>
      <w:r>
        <w:rPr>
          <w:sz w:val="13"/>
          <w:szCs w:val="13"/>
          <w:spacing w:val="5"/>
        </w:rPr>
        <w:t>in  vitro 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fertilisation;   LT,   liver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transplant(ation);  MELD,  model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end-stag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e  liver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disease;  MTCT,  mother-to-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child  transmission;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MASLD,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metabolic  dysfunction-a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ssociated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steatotic   liver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disease;  NTPR,  Nat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ional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Transplantation  Pregnancy  Registry;  OR,  odds  ratio;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PBC,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primary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biliary  c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holangitis;   PCOS,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polycystic  ovary  syndrome;   PIERS,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preeclampsia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integrated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estimate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risk;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RR,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relati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ve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risk;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SAA,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splenic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artery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aneurysm,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SGA,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small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gestational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age;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PSC,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primary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sclerosi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ng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cholangitis;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PVT, portal vein thrombosis; TAF, tenofovir alafenamide; TDF, tenofovir dis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oproxil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fumarate; TSBAs,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total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serum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bile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acids;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WD,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Wil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son</w:t>
      </w:r>
      <w:r>
        <w:rPr>
          <w:rFonts w:ascii="Times New Roman" w:hAnsi="Times New Roman" w:eastAsia="Times New Roman" w:cs="Times New Roman"/>
          <w:sz w:val="13"/>
          <w:szCs w:val="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disease.</w:t>
      </w:r>
    </w:p>
    <w:p>
      <w:pPr>
        <w:pStyle w:val="BodyText"/>
        <w:ind w:left="7"/>
        <w:spacing w:before="221" w:line="188" w:lineRule="exact"/>
        <w:outlineLvl w:val="1"/>
        <w:rPr>
          <w:sz w:val="15"/>
          <w:szCs w:val="15"/>
        </w:rPr>
      </w:pPr>
      <w:r>
        <w:rPr>
          <w:sz w:val="15"/>
          <w:szCs w:val="15"/>
          <w:color w:val="0065A4"/>
          <w:spacing w:val="9"/>
        </w:rPr>
        <w:t>Conﬂict</w:t>
      </w:r>
      <w:r>
        <w:rPr>
          <w:sz w:val="15"/>
          <w:szCs w:val="15"/>
          <w:color w:val="0065A4"/>
          <w:spacing w:val="32"/>
        </w:rPr>
        <w:t xml:space="preserve"> </w:t>
      </w:r>
      <w:r>
        <w:rPr>
          <w:sz w:val="15"/>
          <w:szCs w:val="15"/>
          <w:color w:val="0065A4"/>
          <w:spacing w:val="9"/>
        </w:rPr>
        <w:t>of</w:t>
      </w:r>
      <w:r>
        <w:rPr>
          <w:sz w:val="15"/>
          <w:szCs w:val="15"/>
          <w:color w:val="0065A4"/>
          <w:spacing w:val="18"/>
        </w:rPr>
        <w:t xml:space="preserve"> </w:t>
      </w:r>
      <w:r>
        <w:rPr>
          <w:sz w:val="15"/>
          <w:szCs w:val="15"/>
          <w:color w:val="0065A4"/>
          <w:spacing w:val="9"/>
        </w:rPr>
        <w:t>interest</w:t>
      </w:r>
    </w:p>
    <w:p>
      <w:pPr>
        <w:ind w:left="12"/>
        <w:spacing w:before="104" w:line="21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Please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refer to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accompanying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EASL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disclosure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forms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for further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details.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44" w:line="202" w:lineRule="auto"/>
        <w:rPr>
          <w:sz w:val="15"/>
          <w:szCs w:val="15"/>
        </w:rPr>
      </w:pPr>
      <w:r>
        <w:rPr>
          <w:sz w:val="15"/>
          <w:szCs w:val="15"/>
          <w:color w:val="0065A4"/>
          <w:spacing w:val="11"/>
        </w:rPr>
        <w:t>Acknowledgements</w:t>
      </w:r>
    </w:p>
    <w:p>
      <w:pPr>
        <w:ind w:left="2" w:right="211" w:firstLine="1"/>
        <w:spacing w:before="13" w:line="28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We</w:t>
      </w:r>
      <w:r>
        <w:rPr>
          <w:rFonts w:ascii="Times New Roman" w:hAnsi="Times New Roman" w:eastAsia="Times New Roman" w:cs="Times New Roman"/>
          <w:sz w:val="13"/>
          <w:szCs w:val="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would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like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thank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Joël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Walicki</w:t>
      </w:r>
      <w:r>
        <w:rPr>
          <w:rFonts w:ascii="Times New Roman" w:hAnsi="Times New Roman" w:eastAsia="Times New Roman" w:cs="Times New Roman"/>
          <w:sz w:val="13"/>
          <w:szCs w:val="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from</w:t>
      </w:r>
      <w:r>
        <w:rPr>
          <w:rFonts w:ascii="Times New Roman" w:hAnsi="Times New Roman" w:eastAsia="Times New Roman" w:cs="Times New Roman"/>
          <w:sz w:val="13"/>
          <w:szCs w:val="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EASL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Ofﬁce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assistance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and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advice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development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guideline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coordination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writing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gro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up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Delphi panel (Gunilla Ajne, Jean Anderson, Marina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Berenguer, William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Bernal,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Kirsten</w:t>
      </w:r>
      <w:r>
        <w:rPr>
          <w:rFonts w:ascii="Times New Roman" w:hAnsi="Times New Roman" w:eastAsia="Times New Roman" w:cs="Times New Roman"/>
          <w:sz w:val="13"/>
          <w:szCs w:val="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Boberg,</w:t>
      </w:r>
      <w:r>
        <w:rPr>
          <w:rFonts w:ascii="Times New Roman" w:hAnsi="Times New Roman" w:eastAsia="Times New Roman" w:cs="Times New Roman"/>
          <w:sz w:val="13"/>
          <w:szCs w:val="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Jenny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Chambers,</w:t>
      </w:r>
      <w:r>
        <w:rPr>
          <w:rFonts w:ascii="Times New Roman" w:hAnsi="Times New Roman" w:eastAsia="Times New Roman" w:cs="Times New Roman"/>
          <w:sz w:val="13"/>
          <w:szCs w:val="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Peter</w:t>
      </w:r>
      <w:r>
        <w:rPr>
          <w:rFonts w:ascii="Times New Roman" w:hAnsi="Times New Roman" w:eastAsia="Times New Roman" w:cs="Times New Roman"/>
          <w:sz w:val="13"/>
          <w:szCs w:val="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Fickert,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Charlotte</w:t>
      </w:r>
      <w:r>
        <w:rPr>
          <w:rFonts w:ascii="Times New Roman" w:hAnsi="Times New Roman" w:eastAsia="Times New Roman" w:cs="Times New Roman"/>
          <w:sz w:val="13"/>
          <w:szCs w:val="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Frise,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V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ladas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Gintau-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tas,  Risto  Kaaja,  Verena  Keitel,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Jurate  Kondrackiene,  Ashok  Kumar,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Karolina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Londen,  Silke  Mader,  Aldo  Maina,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Piotr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Milkiewicz,  Catherine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Nelson-Piercy,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Christopher  Redman,  Christoph  Schramm,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Rinna  Salupere,  Shakila  Thangar-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atinam,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Maja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Thiele,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Erica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Villa,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Willy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Visser),</w:t>
      </w:r>
      <w:r>
        <w:rPr>
          <w:rFonts w:ascii="Times New Roman" w:hAnsi="Times New Roman" w:eastAsia="Times New Roman" w:cs="Times New Roman"/>
          <w:sz w:val="13"/>
          <w:szCs w:val="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EASL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Governing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Body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for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advice and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review of the guideline and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Markus Cornberg for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advice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on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Delphi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panel.</w:t>
      </w:r>
      <w:r>
        <w:rPr>
          <w:rFonts w:ascii="Times New Roman" w:hAnsi="Times New Roman" w:eastAsia="Times New Roman" w:cs="Times New Roman"/>
          <w:sz w:val="13"/>
          <w:szCs w:val="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We</w:t>
      </w:r>
      <w:r>
        <w:rPr>
          <w:rFonts w:ascii="Times New Roman" w:hAnsi="Times New Roman" w:eastAsia="Times New Roman" w:cs="Times New Roman"/>
          <w:sz w:val="13"/>
          <w:szCs w:val="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would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like</w:t>
      </w:r>
      <w:r>
        <w:rPr>
          <w:rFonts w:ascii="Times New Roman" w:hAnsi="Times New Roman" w:eastAsia="Times New Roman" w:cs="Times New Roman"/>
          <w:sz w:val="13"/>
          <w:szCs w:val="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cknowledge</w:t>
      </w:r>
      <w:r>
        <w:rPr>
          <w:rFonts w:ascii="Times New Roman" w:hAnsi="Times New Roman" w:eastAsia="Times New Roman" w:cs="Times New Roman"/>
          <w:sz w:val="13"/>
          <w:szCs w:val="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invaluable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contribution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Delphi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panel.</w:t>
      </w:r>
      <w:r>
        <w:rPr>
          <w:rFonts w:ascii="Times New Roman" w:hAnsi="Times New Roman" w:eastAsia="Times New Roman" w:cs="Times New Roman"/>
          <w:sz w:val="13"/>
          <w:szCs w:val="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We</w:t>
      </w:r>
      <w:r>
        <w:rPr>
          <w:rFonts w:ascii="Times New Roman" w:hAnsi="Times New Roman" w:eastAsia="Times New Roman" w:cs="Times New Roman"/>
          <w:sz w:val="13"/>
          <w:szCs w:val="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are</w:t>
      </w:r>
      <w:r>
        <w:rPr>
          <w:rFonts w:ascii="Times New Roman" w:hAnsi="Times New Roman" w:eastAsia="Times New Roman" w:cs="Times New Roman"/>
          <w:sz w:val="13"/>
          <w:szCs w:val="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also</w:t>
      </w:r>
      <w:r>
        <w:rPr>
          <w:rFonts w:ascii="Times New Roman" w:hAnsi="Times New Roman" w:eastAsia="Times New Roman" w:cs="Times New Roman"/>
          <w:sz w:val="13"/>
          <w:szCs w:val="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grateful</w:t>
      </w:r>
      <w:r>
        <w:rPr>
          <w:rFonts w:ascii="Times New Roman" w:hAnsi="Times New Roman" w:eastAsia="Times New Roman" w:cs="Times New Roman"/>
          <w:sz w:val="13"/>
          <w:szCs w:val="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to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Dr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Ken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Hodson,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Head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UK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Teratology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n-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formation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Service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(UKTIS)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review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advice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on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drug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advice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given  in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Table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Qiaoli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Feng,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Sakita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Moungmaithong,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Long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Nguyen-Hoang,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Xueqin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Wang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for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helping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literature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reviews.</w:t>
      </w:r>
    </w:p>
    <w:p>
      <w:pPr>
        <w:pStyle w:val="BodyText"/>
        <w:ind w:left="5"/>
        <w:spacing w:before="252" w:line="203" w:lineRule="auto"/>
        <w:outlineLvl w:val="1"/>
        <w:rPr>
          <w:sz w:val="15"/>
          <w:szCs w:val="15"/>
        </w:rPr>
      </w:pPr>
      <w:r>
        <w:rPr>
          <w:sz w:val="15"/>
          <w:szCs w:val="15"/>
          <w:color w:val="0065A4"/>
          <w:spacing w:val="9"/>
        </w:rPr>
        <w:t>Supplementary data</w:t>
      </w:r>
    </w:p>
    <w:sdt>
      <w:sdtPr>
        <w:rPr>
          <w:rFonts w:ascii="Times New Roman" w:hAnsi="Times New Roman" w:eastAsia="Times New Roman" w:cs="Times New Roman"/>
          <w:sz w:val="13"/>
          <w:szCs w:val="1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3"/>
          <w:szCs w:val="13"/>
        </w:rPr>
      </w:sdtEndPr>
      <w:sdtContent>
        <w:p>
          <w:pPr>
            <w:ind w:left="6"/>
            <w:spacing w:before="78" w:line="167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r>
            <w:rPr>
              <w:rFonts w:ascii="Times New Roman" w:hAnsi="Times New Roman" w:eastAsia="Times New Roman" w:cs="Times New Roman"/>
              <w:sz w:val="13"/>
              <w:szCs w:val="13"/>
              <w:spacing w:val="10"/>
              <w:position w:val="2"/>
            </w:rPr>
            <w:t>Supplementary data to this article can be found onl</w:t>
          </w:r>
          <w:r>
            <w:rPr>
              <w:rFonts w:ascii="Times New Roman" w:hAnsi="Times New Roman" w:eastAsia="Times New Roman" w:cs="Times New Roman"/>
              <w:sz w:val="13"/>
              <w:szCs w:val="13"/>
              <w:spacing w:val="9"/>
              <w:position w:val="2"/>
            </w:rPr>
            <w:t>ine at </w:t>
          </w:r>
          <w:hyperlink w:history="true" r:id="rId8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https://doi.org/10.1016/</w:t>
            </w:r>
          </w:hyperlink>
        </w:p>
        <w:p>
          <w:pPr>
            <w:spacing w:before="12" w:line="167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8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1"/>
                <w:position w:val="2"/>
              </w:rPr>
              <w:t>j.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jhep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1"/>
                <w:position w:val="2"/>
              </w:rPr>
              <w:t>.2023.03.006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spacing w:val="11"/>
              <w:position w:val="2"/>
            </w:rPr>
            <w:t>.</w:t>
          </w:r>
        </w:p>
      </w:sdtContent>
    </w:sdt>
    <w:p>
      <w:pPr>
        <w:pStyle w:val="BodyText"/>
        <w:ind w:left="12"/>
        <w:spacing w:before="260" w:line="203" w:lineRule="auto"/>
        <w:outlineLvl w:val="1"/>
        <w:rPr>
          <w:sz w:val="15"/>
          <w:szCs w:val="15"/>
        </w:rPr>
      </w:pPr>
      <w:r>
        <w:rPr>
          <w:sz w:val="15"/>
          <w:szCs w:val="15"/>
          <w:color w:val="0065A4"/>
          <w:spacing w:val="8"/>
        </w:rPr>
        <w:t>References</w:t>
      </w:r>
    </w:p>
    <w:sdt>
      <w:sdtPr>
        <w:rPr>
          <w:rFonts w:ascii="Times New Roman" w:hAnsi="Times New Roman" w:eastAsia="Times New Roman" w:cs="Times New Roman"/>
          <w:sz w:val="13"/>
          <w:szCs w:val="1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3"/>
          <w:szCs w:val="13"/>
        </w:rPr>
      </w:sdtEndPr>
      <w:sdtContent>
        <w:p>
          <w:pPr>
            <w:ind w:left="161"/>
            <w:spacing w:before="35" w:line="167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r>
            <w:rPr>
              <w:rFonts w:ascii="Times New Roman" w:hAnsi="Times New Roman" w:eastAsia="Times New Roman" w:cs="Times New Roman"/>
              <w:sz w:val="13"/>
              <w:szCs w:val="13"/>
              <w:spacing w:val="5"/>
              <w:position w:val="2"/>
            </w:rPr>
            <w:t>[1]</w:t>
          </w:r>
          <w:r>
            <w:rPr>
              <w:rFonts w:ascii="Times New Roman" w:hAnsi="Times New Roman" w:eastAsia="Times New Roman" w:cs="Times New Roman"/>
              <w:sz w:val="13"/>
              <w:szCs w:val="13"/>
              <w:spacing w:val="2"/>
              <w:position w:val="2"/>
            </w:rPr>
            <w:t xml:space="preserve">  </w:t>
          </w:r>
          <w:hyperlink w:history="true" r:id="rId195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Doycheva  I,  Watt  KD,  Rifai  G,  Abou  Mrad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R,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Lopez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R,  Zein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NN,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et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4"/>
                <w:position w:val="2"/>
              </w:rPr>
              <w:t>l.</w:t>
            </w:r>
          </w:hyperlink>
        </w:p>
        <w:p>
          <w:pPr>
            <w:ind w:left="379"/>
            <w:spacing w:before="12" w:line="161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5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Increasing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4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burden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chronic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liver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disease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among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adolescents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young</w:t>
            </w:r>
          </w:hyperlink>
        </w:p>
        <w:p>
          <w:pPr>
            <w:ind w:left="373"/>
            <w:spacing w:before="18" w:line="167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5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adults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the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USA: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silent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epidemic.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Dig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Dis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Sci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2017;62:1373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–1380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spacing w:val="7"/>
              <w:position w:val="2"/>
            </w:rPr>
            <w:t>.</w:t>
          </w:r>
        </w:p>
        <w:p>
          <w:pPr>
            <w:ind w:left="161"/>
            <w:spacing w:before="12" w:line="168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r>
            <w:rPr>
              <w:rFonts w:ascii="Times New Roman" w:hAnsi="Times New Roman" w:eastAsia="Times New Roman" w:cs="Times New Roman"/>
              <w:sz w:val="13"/>
              <w:szCs w:val="13"/>
              <w:spacing w:val="7"/>
              <w:position w:val="2"/>
            </w:rPr>
            <w:t>[2]</w:t>
          </w:r>
          <w:r>
            <w:rPr>
              <w:rFonts w:ascii="Times New Roman" w:hAnsi="Times New Roman" w:eastAsia="Times New Roman" w:cs="Times New Roman"/>
              <w:sz w:val="13"/>
              <w:szCs w:val="13"/>
              <w:spacing w:val="9"/>
              <w:w w:val="101"/>
              <w:position w:val="2"/>
            </w:rPr>
            <w:t xml:space="preserve">  </w:t>
          </w:r>
          <w:hyperlink w:history="true" r:id="rId196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Magala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Ssekandi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A,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Sserwanja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Q,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Olal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E,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Kawuki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J,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Bashir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Adam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M.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Cor-</w:t>
            </w:r>
          </w:hyperlink>
        </w:p>
        <w:p>
          <w:pPr>
            <w:ind w:left="369"/>
            <w:spacing w:before="13" w:line="161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6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ticosteroids  use  in  pregna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nt  women  with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COVID-19: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recommendations</w:t>
            </w:r>
          </w:hyperlink>
        </w:p>
        <w:p>
          <w:pPr>
            <w:ind w:left="369"/>
            <w:spacing w:before="18" w:line="166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6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from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available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evidence.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J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Multi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discip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Healthc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2021;14:659–663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spacing w:val="8"/>
              <w:position w:val="2"/>
            </w:rPr>
            <w:t>.</w:t>
          </w:r>
        </w:p>
        <w:p>
          <w:pPr>
            <w:ind w:left="161"/>
            <w:spacing w:before="13" w:line="167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r>
            <w:rPr>
              <w:rFonts w:ascii="Times New Roman" w:hAnsi="Times New Roman" w:eastAsia="Times New Roman" w:cs="Times New Roman"/>
              <w:sz w:val="13"/>
              <w:szCs w:val="13"/>
              <w:spacing w:val="7"/>
              <w:position w:val="2"/>
            </w:rPr>
            <w:t>[3]</w:t>
          </w:r>
          <w:r>
            <w:rPr>
              <w:rFonts w:ascii="Times New Roman" w:hAnsi="Times New Roman" w:eastAsia="Times New Roman" w:cs="Times New Roman"/>
              <w:sz w:val="13"/>
              <w:szCs w:val="13"/>
              <w:spacing w:val="5"/>
              <w:position w:val="2"/>
            </w:rPr>
            <w:t xml:space="preserve">  </w:t>
          </w:r>
          <w:hyperlink w:history="true" r:id="rId197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Stenberg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Ribeiro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M,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Hagström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H,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Stål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P,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Ajne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G.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Transient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liver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elastog-</w:t>
            </w:r>
          </w:hyperlink>
        </w:p>
        <w:p>
          <w:pPr>
            <w:ind w:left="376"/>
            <w:spacing w:before="12" w:line="161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7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raphy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43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normal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pregnancy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longitudinal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cohort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study.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Scand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J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Gastro-</w:t>
            </w:r>
          </w:hyperlink>
        </w:p>
        <w:p>
          <w:pPr>
            <w:ind w:left="373"/>
            <w:spacing w:before="18" w:line="167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7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enterol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3"/>
                <w:position w:val="2"/>
              </w:rPr>
              <w:t>2019;54:761–765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spacing w:val="13"/>
              <w:position w:val="2"/>
            </w:rPr>
            <w:t>.</w:t>
          </w:r>
        </w:p>
        <w:p>
          <w:pPr>
            <w:ind w:left="161"/>
            <w:spacing w:before="12" w:line="168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r>
            <w:rPr>
              <w:rFonts w:ascii="Times New Roman" w:hAnsi="Times New Roman" w:eastAsia="Times New Roman" w:cs="Times New Roman"/>
              <w:sz w:val="13"/>
              <w:szCs w:val="13"/>
              <w:spacing w:val="8"/>
              <w:position w:val="2"/>
            </w:rPr>
            <w:t>[4]</w:t>
          </w:r>
          <w:r>
            <w:rPr>
              <w:rFonts w:ascii="Times New Roman" w:hAnsi="Times New Roman" w:eastAsia="Times New Roman" w:cs="Times New Roman"/>
              <w:sz w:val="13"/>
              <w:szCs w:val="13"/>
              <w:spacing w:val="2"/>
              <w:position w:val="2"/>
            </w:rPr>
            <w:t xml:space="preserve">  </w:t>
          </w:r>
          <w:hyperlink w:history="true" r:id="rId198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Smith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I,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Gaidhane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M,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Goode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A,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Kahaleh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M.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Safety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endo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scopic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retro-</w:t>
            </w:r>
          </w:hyperlink>
        </w:p>
        <w:p>
          <w:pPr>
            <w:ind w:left="373"/>
            <w:spacing w:before="11" w:line="162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8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grade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3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cholangiopancreatography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pregnancy: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ﬂuoroscopy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time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fetal</w:t>
            </w:r>
          </w:hyperlink>
        </w:p>
        <w:p>
          <w:pPr>
            <w:ind w:left="373"/>
            <w:spacing w:before="19" w:line="166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8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exposure,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does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it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matter?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World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J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Gastrointest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Endosc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2013;5:148–153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spacing w:val="10"/>
              <w:position w:val="2"/>
            </w:rPr>
            <w:t>.</w:t>
          </w:r>
        </w:p>
        <w:p>
          <w:pPr>
            <w:ind w:left="161"/>
            <w:spacing w:before="13" w:line="167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r>
            <w:rPr>
              <w:rFonts w:ascii="Times New Roman" w:hAnsi="Times New Roman" w:eastAsia="Times New Roman" w:cs="Times New Roman"/>
              <w:sz w:val="13"/>
              <w:szCs w:val="13"/>
              <w:spacing w:val="7"/>
              <w:position w:val="2"/>
            </w:rPr>
            <w:t>[5]</w:t>
          </w:r>
          <w:r>
            <w:rPr>
              <w:rFonts w:ascii="Times New Roman" w:hAnsi="Times New Roman" w:eastAsia="Times New Roman" w:cs="Times New Roman"/>
              <w:sz w:val="13"/>
              <w:szCs w:val="13"/>
              <w:spacing w:val="3"/>
              <w:position w:val="2"/>
            </w:rPr>
            <w:t xml:space="preserve">  </w:t>
          </w:r>
          <w:hyperlink w:history="true" r:id="rId199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Carbone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M,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Mells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2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GF,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Pells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G,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Dawwas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MF,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Newton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JL,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Heneghan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7"/>
                <w:position w:val="2"/>
              </w:rPr>
              <w:t>MA,</w:t>
            </w:r>
          </w:hyperlink>
        </w:p>
        <w:p>
          <w:pPr>
            <w:ind w:left="373"/>
            <w:spacing w:before="12" w:line="161" w:lineRule="exact"/>
            <w:tabs>
              <w:tab w:val="left" w:pos="658"/>
            </w:tabs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9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ab/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42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Sex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age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are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determinants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the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clinical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phenotype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5"/>
                <w:position w:val="2"/>
              </w:rPr>
              <w:t>primary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color w:val="0D7FAC"/>
              <w:spacing w:val="5"/>
              <w:position w:val="2"/>
            </w:rPr>
            <w:t>etal </w:t>
          </w:r>
        </w:p>
        <w:p>
          <w:pPr>
            <w:ind w:left="377"/>
            <w:spacing w:before="18" w:line="161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9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biliary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cirrhosis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response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to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ursodeoxycholic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acid.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Gastroenterology</w:t>
            </w:r>
          </w:hyperlink>
        </w:p>
        <w:p>
          <w:pPr>
            <w:ind w:left="371"/>
            <w:spacing w:before="18" w:line="168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199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2"/>
                <w:position w:val="2"/>
              </w:rPr>
              <w:t>2013;144:560–569.e567.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quiz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2"/>
                <w:position w:val="2"/>
              </w:rPr>
              <w:t>513-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1"/>
                <w:position w:val="2"/>
              </w:rPr>
              <w:t>564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spacing w:val="11"/>
              <w:position w:val="2"/>
            </w:rPr>
            <w:t>.</w:t>
          </w:r>
        </w:p>
        <w:p>
          <w:pPr>
            <w:ind w:left="161"/>
            <w:spacing w:before="12" w:line="167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r>
            <w:rPr>
              <w:rFonts w:ascii="Times New Roman" w:hAnsi="Times New Roman" w:eastAsia="Times New Roman" w:cs="Times New Roman"/>
              <w:sz w:val="13"/>
              <w:szCs w:val="13"/>
              <w:spacing w:val="9"/>
              <w:position w:val="2"/>
            </w:rPr>
            <w:t>[6]</w:t>
          </w:r>
          <w:r>
            <w:rPr>
              <w:rFonts w:ascii="Times New Roman" w:hAnsi="Times New Roman" w:eastAsia="Times New Roman" w:cs="Times New Roman"/>
              <w:sz w:val="13"/>
              <w:szCs w:val="13"/>
              <w:spacing w:val="2"/>
              <w:position w:val="2"/>
            </w:rPr>
            <w:t xml:space="preserve">  </w:t>
          </w:r>
          <w:hyperlink w:history="true" r:id="rId200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Carey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EJ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,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Ali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AH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,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Lindor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KD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Primary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biliary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cirrhosis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.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position w:val="2"/>
              </w:rPr>
              <w:t>Lancet</w:t>
            </w:r>
          </w:hyperlink>
        </w:p>
        <w:p>
          <w:pPr>
            <w:ind w:left="371"/>
            <w:spacing w:before="13" w:line="166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200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2015;386:1565–1575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spacing w:val="10"/>
              <w:position w:val="2"/>
            </w:rPr>
            <w:t>.</w:t>
          </w:r>
        </w:p>
        <w:p>
          <w:pPr>
            <w:ind w:left="161"/>
            <w:spacing w:before="13" w:line="166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r>
            <w:rPr>
              <w:rFonts w:ascii="Times New Roman" w:hAnsi="Times New Roman" w:eastAsia="Times New Roman" w:cs="Times New Roman"/>
              <w:sz w:val="13"/>
              <w:szCs w:val="13"/>
              <w:spacing w:val="8"/>
              <w:position w:val="2"/>
            </w:rPr>
            <w:t>[7]</w:t>
          </w:r>
          <w:r>
            <w:rPr>
              <w:rFonts w:ascii="Times New Roman" w:hAnsi="Times New Roman" w:eastAsia="Times New Roman" w:cs="Times New Roman"/>
              <w:sz w:val="13"/>
              <w:szCs w:val="13"/>
              <w:spacing w:val="7"/>
              <w:position w:val="2"/>
            </w:rPr>
            <w:t xml:space="preserve">  </w:t>
          </w:r>
          <w:hyperlink w:history="true" r:id="rId201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Efe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C,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Ozaslan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E,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Purnak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T.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Outcome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pregnancy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with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auto-</w:t>
            </w:r>
          </w:hyperlink>
        </w:p>
        <w:p>
          <w:pPr>
            <w:ind w:left="377"/>
            <w:spacing w:before="13" w:line="161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201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8"/>
                <w:position w:val="2"/>
              </w:rPr>
              <w:t>immune hepatitis/primary biliary cirrhosis overlap syndrome: a report of two</w:t>
            </w:r>
          </w:hyperlink>
        </w:p>
        <w:p>
          <w:pPr>
            <w:ind w:left="373"/>
            <w:spacing w:before="18" w:line="168" w:lineRule="exact"/>
            <w:rPr>
              <w:rFonts w:ascii="Times New Roman" w:hAnsi="Times New Roman" w:eastAsia="Times New Roman" w:cs="Times New Roman"/>
              <w:sz w:val="13"/>
              <w:szCs w:val="13"/>
            </w:rPr>
          </w:pPr>
          <w:hyperlink w:history="true" r:id="rId201"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cases.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Clin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Res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Hepatol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Gastroenterol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10"/>
                <w:position w:val="2"/>
              </w:rPr>
              <w:t>2011;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spacing w:val="9"/>
                <w:position w:val="2"/>
              </w:rPr>
              <w:t>35:687–689</w:t>
            </w:r>
          </w:hyperlink>
          <w:r>
            <w:rPr>
              <w:rFonts w:ascii="Times New Roman" w:hAnsi="Times New Roman" w:eastAsia="Times New Roman" w:cs="Times New Roman"/>
              <w:sz w:val="13"/>
              <w:szCs w:val="13"/>
              <w:spacing w:val="9"/>
              <w:position w:val="2"/>
            </w:rPr>
            <w:t>.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78" w:right="1" w:hanging="205"/>
        <w:spacing w:before="2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[8]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2"/>
        </w:rPr>
        <w:t xml:space="preserve">  </w:t>
      </w:r>
      <w:hyperlink w:history="true" r:id="rId2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Floreani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Infantolino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Franceschet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I, Tene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IM, Cazzagon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Buja A,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  and  primary  biliary  cirrhosis:  a  case-control  stu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dy.  Clin  Rev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Allergy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Immunol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2015;48:236–242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284" w:right="1" w:hanging="211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Goh  SK,  Gull  SE,  Alexa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nder  GJ.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biliary  cirrhosis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complicated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hypertension: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0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literature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2001;108:760–762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288" w:right="1" w:hanging="288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Trivedi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Kumagi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Al-Harthy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Coltescu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Cheung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Good maternal and fetal outcomes for pregnant women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bilia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cirrhosis.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2014;12:1179–1185.e1171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285" w:right="1" w:hanging="285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Poupon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Chrétien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Chazouill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ères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Poupon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women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ursodeoxycholic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acid-treated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biliary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cirrhosis.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2005;42:418–419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8" w:right="1" w:hanging="288"/>
        <w:spacing w:before="7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[12]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3"/>
        </w:rPr>
        <w:t xml:space="preserve">  </w:t>
      </w:r>
      <w:hyperlink w:history="true" r:id="rId2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Cauldwell   M,   Mackie   FL,   Steer   PJ,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Henehghan   MA,   Baalman   JH,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2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Brennand  J,  et  al.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Pregnancy  outcomes  in  women 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biliary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cholangitis and primary sclerosing cholangitis: a retrosp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ective cohort study.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2020;127:876–884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288" w:right="2" w:hanging="288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[13]  </w:t>
      </w:r>
      <w:hyperlink w:history="true" r:id="rId2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Hirschﬁeld  GM,  Karlsen  TH,  Lindor  KD,  Adams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Primary  sclerosing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cholangitis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2013;382:1587–1599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288" w:right="1" w:hanging="288"/>
        <w:spacing w:before="14" w:line="281" w:lineRule="auto"/>
        <w:tabs>
          <w:tab w:val="left" w:pos="569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[14]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2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Chapman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Fevery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Kalloo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Nagorney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Boberg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Shneider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Diagnosis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scl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erosing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cholangitis.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0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2010;51:660–678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294" w:right="1" w:hanging="294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[15]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2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Wellge  BE,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Sterneck  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Teufel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  Rust  C,  Franke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  Schreiber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sclerosing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cholangitis.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2011;60:1117–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1121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285" w:hanging="285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Mahadevan U, Robinson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 Bernasko N, Boland B, Chambers 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, Dubinsky 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 al. Inﬂammatory bowel disease in pregnancy clinical care pathway: a report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4"/>
          <w:w w:val="101"/>
        </w:rPr>
        <w:t xml:space="preserve"> </w:t>
      </w:r>
      <w:hyperlink w:history="true" r:id="rId2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American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gastroenterological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IBD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parenthood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project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working group. 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2019;156:1508–1524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285" w:right="1" w:hanging="285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[17]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2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Janczewska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Olsson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Hultcrantz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Broomé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patients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sclerosing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cholangitis.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1996;16:326–330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ind w:left="288" w:right="1" w:hanging="288"/>
        <w:spacing w:before="12" w:line="282" w:lineRule="auto"/>
        <w:tabs>
          <w:tab w:val="left" w:pos="562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McCollough CH, Schueler BA, Atwell TD, Braun NN, Regner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Brown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DL,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Radiation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exposure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should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concerned?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7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Radiographics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2007;27:90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9–917.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discussion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917-908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6" w:hanging="286"/>
        <w:spacing w:before="11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Aabakken   L,   Karlsen   TH,   Albert  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Arvani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takis   M,   Chazouilleres   O,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2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Dumonceau JM,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Role of endoscopy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primary sclerosing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cholangitis: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society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gastrointestinal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endoscopy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(ESGE)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Europe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liver  (EASL)  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line.  Endoscopy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2017;49:588–608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2" w:right="1" w:hanging="282"/>
        <w:spacing w:before="6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Ludvigsson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Bergquist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Ajn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Ekbom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Stephansson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preg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among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women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 primary sclerosing cholangitis. Clin Gastroenterol Hepatol 2014;12:95–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8"/>
        </w:rPr>
        <w:t xml:space="preserve"> </w:t>
      </w:r>
      <w:hyperlink w:history="true" r:id="rId2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100.e101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286" w:right="1" w:hanging="286"/>
        <w:spacing w:before="1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Liver.  EASL  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ical  Practice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Guidelines: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   of    cholestatic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liver   diseases.    J    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2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2009;51:237–267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8" w:right="1" w:hanging="288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[22]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 </w:t>
      </w:r>
      <w:hyperlink w:history="true" r:id="rId2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Corpechot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Chazouillères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Rousseau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Gruyer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Habersetzer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Mathurin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placebo-controlled 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bezaﬁbrate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biliary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cholangitis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Engl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2018;378:2171–2181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285" w:right="1" w:hanging="28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[23]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2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 Vries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Bolier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Goet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Parés A, Verbeek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Vree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Fibrates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itch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(FITCH)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ﬁbrosing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cholangiopathies: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ouble-blind,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randomized,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placebo-controlled trial.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2021;160: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734–743.e736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292" w:right="1" w:hanging="292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Al-Dury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Marschall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Ileal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transporter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inhibition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trea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constipation,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ritus,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NASH.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Front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Phar-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macol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2018;9:931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286" w:right="2" w:hanging="286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[25]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 </w:t>
      </w:r>
      <w:hyperlink w:history="true" r:id="rId2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  Vries  E,  Beuers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Ursodeoxycholic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pregnancy? 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2019;71:1237–1245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8" w:hanging="288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[26]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2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Liver.  EASL  clinical  practice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guidelines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sclerosin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cholangitis.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2022;77:761–806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286" w:hanging="286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Kleess   LE,   Janicic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N.   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hypertriglyceridemia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   pregnancy:   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case   report  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review   of   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literature.   AACE    Clin   Case    Rep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2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2019;5:e99–e103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92" w:right="1" w:hanging="292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Bacq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Sentilhes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Reyes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Glantz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Kondrackiene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Binder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Efﬁcacy  of  ursodeoxycholic  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  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reating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2012;143:1492–1501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4" w:hanging="284"/>
        <w:spacing w:before="12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Gurung 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Middleton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Mila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Hague W, Thornton JG.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Interventions 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treating     cholestasis     in      pregnancy.     Cochrane     Database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Syst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2013: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000493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287" w:right="1" w:hanging="288"/>
        <w:spacing w:before="1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Liver.  EASL  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ical  Practice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Guidelines: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diagnosis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patie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biliary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cholangitis.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2017;67:145–172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287" w:right="1" w:hanging="288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Kondrackiene  J,  Beuers  U,  Kupcinskas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L.  Efﬁcacy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urso-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deoxycholic  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vers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cholestyramine 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  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2005;129:894–901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spacing w:line="281" w:lineRule="auto"/>
        <w:sectPr>
          <w:type w:val="continuous"/>
          <w:pgSz w:w="11906" w:h="15875"/>
          <w:pgMar w:top="796" w:right="849" w:bottom="798" w:left="848" w:header="489" w:footer="614" w:gutter="0"/>
          <w:cols w:equalWidth="0" w:num="2">
            <w:col w:w="5204" w:space="100"/>
            <w:col w:w="4905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20"/>
          <w:footerReference w:type="default" r:id="rId226"/>
          <w:pgSz w:w="11906" w:h="15875"/>
          <w:pgMar w:top="400" w:right="848" w:bottom="798" w:left="856" w:header="0" w:footer="614" w:gutter="0"/>
          <w:cols w:equalWidth="0" w:num="1">
            <w:col w:w="10200" w:space="0"/>
          </w:cols>
        </w:sectPr>
        <w:rPr/>
      </w:pPr>
    </w:p>
    <w:p>
      <w:pPr>
        <w:ind w:left="373" w:right="213" w:hanging="294"/>
        <w:spacing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Geenes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Chambers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Khurana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Shemer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Manda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Rifampicin in the treatment of severe intrahepatic cholestasis of pregn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ancy.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Reprod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2015;189: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59–63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7" w:right="213" w:hanging="288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Alallam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Heathcote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Role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plasmapheresis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 the treat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ment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pruritus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prima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biliary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cirrhosis: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reports.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2008;22:505–507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6" w:right="211" w:hanging="287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Ovadia  C,  Lövgren-Sandblom 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Edwards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Langed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ijk 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Geenes  V,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Chambers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al. Therapeutic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plasma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exchan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novel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series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mechanism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 Apher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2018;3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3:638–644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212" w:hanging="28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[35]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2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Webb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Rahman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Levy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Hirschﬁeld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hepatotoxicity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rifampicin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used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pruritus: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cross-disease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cohort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 Aliment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Pharmacol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2018;47:1213–1219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1" w:right="213" w:hanging="292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Hoofnagle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Björnsson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Drug-induced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injury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types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phe-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notypes.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Engl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2019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;381:1396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7" w:right="212" w:hanging="288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Liver.  EASL  Clinic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  practice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guidelines: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drug-induced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injury.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2019;70:1222–1261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8" w:right="213" w:hanging="289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Lao TT.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Drug-induced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injury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Obst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2020;68:32–43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67" w:right="212" w:hanging="288"/>
        <w:spacing w:before="13" w:line="283" w:lineRule="auto"/>
        <w:tabs>
          <w:tab w:val="left" w:pos="63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Zipori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Bachar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Farago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terbach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Weissman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Beloosesky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 Vaginal progesterone treatment for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prevention of preterm birth 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case-control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2020;253:117–120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5" w:right="212" w:hanging="286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Liver.  EASL  Clinic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  practice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guidelines:   management   of   alcohol-related   liver   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ease.   J   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2018;69:154–181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212" w:hanging="286"/>
        <w:spacing w:before="8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Tebeka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Premorel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Higgons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Dubertret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Strat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Changes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alcohol use and heavy episodic drinking in U.S. Wome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 of childbearing-age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   peripartum   between   2001-2002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   2012-2013.   Addict   Behav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2020;107:106389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212" w:hanging="286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Alvik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Heyerdahl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Haldorsen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Lindemann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Alcohol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before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study. Acta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2006;85:1292–1298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6" w:right="212" w:hanging="287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Female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alcohol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con-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sumption and fecundability: a systematic 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dose-res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ponse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2017;7:13815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211" w:hanging="288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KYB,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Cherian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Kermack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Bailey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Macklon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Sunkara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female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estyle 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recurrent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loss.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1;11:7081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212" w:hanging="288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[45]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Flemming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JA,  Mullin  M,  Lu  J,  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arkar  MA,  Djerboua  M,  Velez  MP,  et 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cirrhosis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infants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2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2020;159:175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2–1762.e1710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1" w:right="212" w:hanging="292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Aliyu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Lynch 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Belogolovkin V, Zoorob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 Sal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ihu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Maternal alcohol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medically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indicated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vs.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spontaneous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Publ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Health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2010;20:582–587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212" w:hanging="288"/>
        <w:spacing w:before="13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Bakker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Irving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Jaddoe VW,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Malini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Rehm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ose-response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relationship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between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alcohol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consumption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before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birthweight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birth and small for gestational age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(SGA)-a    systematic    review    and    meta-analyses.     BJOG    2011;118: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7"/>
          <w:w w:val="102"/>
        </w:rPr>
        <w:t xml:space="preserve"> </w:t>
      </w:r>
      <w:hyperlink w:history="true" r:id="rId2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1411–1421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212" w:hanging="288"/>
        <w:spacing w:before="2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Strandberg-Larsen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Poulse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 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BH, Chatzi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 Cordier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MTG,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light-to-moderate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alcohol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drinking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weight: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elucidating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pooling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data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nine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cohorts.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Epidemiol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2017;32:751–764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1" w:right="212" w:hanging="282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[49]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 </w:t>
      </w:r>
      <w:hyperlink w:history="true" r:id="rId2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Oei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Alcohol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impact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child.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Addiction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2020;115:2148–2163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5" w:right="212" w:hanging="286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[50]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Jones  TB,  Bailey  BA,  Sokol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RJ.  Alcohol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insight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screening   and    intervention   for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  clinician.   Clin    Obstet   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2013;56:114–123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212" w:hanging="288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[51]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AH,  Nora  JJ,  Blu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Limb-reduction  anomalies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infants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born  to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disulﬁram-treated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1977;2:664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3" w:right="212" w:hanging="284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[52]  </w:t>
      </w:r>
      <w:hyperlink w:history="true" r:id="rId2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Helmbrecht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Hoskins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First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trimester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disulﬁram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exposure: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report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two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cases.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Perinatol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993;10:5–7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213" w:hanging="288"/>
        <w:spacing w:before="7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[53]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3"/>
        </w:rPr>
        <w:t xml:space="preserve">  </w:t>
      </w:r>
      <w:hyperlink w:history="true" r:id="rId2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Ratnayaka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Dhaliwal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Watkin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Drug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points: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convulsions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withdrawal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baclofen.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BMJ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2001;323:85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6" w:right="212" w:hanging="287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[54]  </w:t>
      </w:r>
      <w:hyperlink w:history="true" r:id="rId2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Kelty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Tran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Lavin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Hulse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Havard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Prevalence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acamprosate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alcohol-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dependent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New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South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Wales, Australia. Addiction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2019;114:206–215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1" w:right="212" w:hanging="292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[55]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2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Towers CV,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Katz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 Weitz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 Visconti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Use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naltrexone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 treating opioid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use disorder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 Am J Obstet Gynecol 2020;222:83.e81–83.e88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3" w:right="212" w:hanging="294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[56]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DeVido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Bogunovic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Weiss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Alcohol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disorders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egnancy.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5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Harv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Psychiatry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2015;23:112–121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86" w:right="2" w:hanging="286"/>
        <w:spacing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[57]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2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Bioulac-Sage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Balabaud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Zucman-Rossi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nodular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hyperplasia,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hepatocellular  adenomas:  past,  present,  future.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2010;34:355–358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6" w:right="1" w:hanging="286"/>
        <w:spacing w:before="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[58]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Blanc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Frulio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iche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Bioulac-Sage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Balabaud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Hepatocellular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adenoma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management: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advances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but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still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go.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Oncol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2015;2:171–180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288" w:right="1" w:hanging="288"/>
        <w:spacing w:before="7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[59]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 </w:t>
      </w:r>
      <w:hyperlink w:history="true" r:id="rId2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Pilati  C,  Letouzé  E,  Nault  JC,  Imbeaud  S,  Boulai  A,  Calderaro  J,  et 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Genomic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proﬁling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 hepatocellular  adenomas   reveals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recurrent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FRK-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2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activating  mutations  and  the  mechanism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malignant  transformation.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Cancer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2014;25:428–441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288" w:right="1" w:hanging="288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[60]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Mays  ET,  Christopherson  W.  Hepatic  tumor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  induced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by  sex  steroids.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Semin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1984;4:147–157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284" w:right="2" w:hanging="284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[61]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Renzulli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Clemente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Tovoli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Cappabianca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Bolondi  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Golﬁ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Hepatocellular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adenoma: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unsolved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diagnostic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enigma.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World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5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2019;25:2442–2449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286" w:right="1" w:hanging="286"/>
        <w:spacing w:before="7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[62]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Julien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Le-Bail B, Ouazzani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Touhami K, Frulio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Blanc JF, Adam JP,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Hepatocellular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adenoma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hemorrhage: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size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only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concern!: single-center retrospective 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xperience of 261 patients.  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2021;274:843–850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5" w:hanging="285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[63]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McDermott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Ertreo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Jha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Fernandez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Desale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Risk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factors for bleeding hepatocellular adenoma in a United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States cohort. Liver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2022;42:224–232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2" w:right="1" w:hanging="282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[64]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Gaspersz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Klompenhouwer  AJ,   Broker   MEE,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Thomeer   MGJ,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Aalten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Steegers  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Growth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hepatocellular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adenom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during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2020;72:119–124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8" w:right="1" w:hanging="288"/>
        <w:spacing w:before="13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[65]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MPD,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Spijkerboer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Cuperus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FJC,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Duiker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Haas  RJ,  et  al.  Behavior  and  complications  of  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epatocellular  adenoma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pue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rperium: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retrospective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systematic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HPB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(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Oxford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2021;23:1152–1163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283" w:right="1" w:hanging="283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[66]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Noels  JE,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van  Aalten   SM,  van   der  Windt   DJ,   Kok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RA,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Terkivatan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hepatocellular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adenoma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2011;54:553–558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8" w:right="1" w:hanging="288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[67]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2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Reddy KR,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Kligerman S, Levi J, Livingstone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Molina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Franceschi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Benign and solid tumors of the liver: relationship to sex, age, size of tumors,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2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Surg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2001;67: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173–178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7" w:right="1" w:hanging="287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[68]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2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Osenda  E,  Reade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JA,  Economides  D,  Sharma  D.  Case  report: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successful  open  resection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  symptomatic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giant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haemangioma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during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second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trimester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Surg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2016;2016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7" w:right="1" w:hanging="287"/>
        <w:spacing w:before="12" w:line="283" w:lineRule="auto"/>
        <w:tabs>
          <w:tab w:val="left" w:pos="565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[69]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Mocchegiani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Vincenzi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Coletta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Agostini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Marzioni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Baroni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Prevalence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haemangioma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spe-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6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ciﬁc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reference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rupture: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large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retrospective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cross-se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ctional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2016;48:309–314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286" w:right="1" w:hanging="286"/>
        <w:spacing w:before="13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[70]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Birkness-Gartman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Oshima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athology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Pathol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2022;72:1–13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288" w:right="2" w:hanging="288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[71]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Mathieu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Kobeit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Maison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Rahmouni A, Cherqui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 Zafrani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ES,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contraceptive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nodular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Gastro-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2000;118:560–564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287" w:hanging="287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[72]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 </w:t>
      </w:r>
      <w:hyperlink w:history="true" r:id="rId2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Rifai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Mix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Krusche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Potthoff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Manns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MP, Gebel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MJ. No evidence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substantial  growth  progression  or  complications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large  focal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ular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hyperplasia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2013;48:88–92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6" w:right="1" w:hanging="286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[73]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6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Choi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KK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YJ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Choi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Park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YN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,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Choi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,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WJ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,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Hepatocellular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carcinom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hepatocellular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carcinoma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aggressive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patients?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Hepatobili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Pancreat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Sci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2011;18:422–431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5" w:right="1" w:hanging="285"/>
        <w:spacing w:before="7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[74]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Tseng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per-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ipartum  and  postmenopausal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  with  primary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 cancer  have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prognosis?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nationwide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Taiwan.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World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2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2021;13:1766–1776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92" w:hanging="292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[75]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MatsuoM,FurukawaK,ShimizuH,YoshitomiH,TakayashikiT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,KubokiS,etal.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Novel 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strat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egy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radiofrequency ablation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surgery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nant  patients 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hepatocellular  carcinoma: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report.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2018;4:43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7" w:right="1" w:hanging="288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[76]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Lau WY,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Leung WT,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Ho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Lam SK,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 CY, Johns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PJ,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Hepatocellular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carcinoma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during 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  its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comparison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nancy-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malignancies.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Cancer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995;75:2669–2676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287" w:right="1" w:hanging="288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[77]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Cobey FC, Salem RR. A review of liver masses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proposed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algorithm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their 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agnosis and management.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 Surg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2004;187:181–191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287" w:right="1" w:hanging="287"/>
        <w:spacing w:before="13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[78]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2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Schwarze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V,   Froelich   MF,   Marschner   C,   Knösel   T,   Rübenthaler   J,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Clevert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Safe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pivotal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approaches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ast-enhanced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ultra-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sound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diagnostic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workup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non-obstetric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nancy,   a   single-center   experience.   Arch   Gynecol   Obstet   2021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;303: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103–112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spacing w:line="284" w:lineRule="auto"/>
        <w:sectPr>
          <w:type w:val="continuous"/>
          <w:pgSz w:w="11906" w:h="15875"/>
          <w:pgMar w:top="400" w:right="848" w:bottom="798" w:left="856" w:header="0" w:footer="614" w:gutter="0"/>
          <w:cols w:equalWidth="0" w:num="2">
            <w:col w:w="5196" w:space="100"/>
            <w:col w:w="4905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6"/>
        <w:rPr/>
      </w:pPr>
      <w:r/>
    </w:p>
    <w:p>
      <w:pPr>
        <w:sectPr>
          <w:headerReference w:type="default" r:id="rId274"/>
          <w:footerReference w:type="default" r:id="rId275"/>
          <w:pgSz w:w="11906" w:h="15875"/>
          <w:pgMar w:top="796" w:right="849" w:bottom="798" w:left="860" w:header="489" w:footer="614" w:gutter="0"/>
          <w:cols w:equalWidth="0" w:num="1">
            <w:col w:w="10196" w:space="0"/>
          </w:cols>
        </w:sectPr>
        <w:rPr/>
      </w:pPr>
    </w:p>
    <w:p>
      <w:pPr>
        <w:ind w:left="364" w:right="138" w:hanging="288"/>
        <w:spacing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[79]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 </w:t>
      </w:r>
      <w:hyperlink w:history="true" r:id="rId2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Hussain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SM.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 tumour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incidental ﬁnding: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differential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diagnosis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 treatment.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Suppl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2002:81–86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4" w:right="137" w:hanging="288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[80]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Feng K, Yan J, Li X, Xia F, Ma K, 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 et 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 A randomized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controlled trial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radiofrequency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ablation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surgical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 treatmen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small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hepatocellular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carcinoma.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2012;57: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794–802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2" w:right="136" w:hanging="286"/>
        <w:spacing w:before="13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[81]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Siegel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Miller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Jemal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Cancer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statistics,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2019.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Cancer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Clin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2019;69:7–34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58" w:right="137" w:hanging="283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[82]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Qasrawi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Abughanimeh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Ghanimeh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Arora-Elder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Yousef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Tamimi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cholangiocarcinoma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masque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fatty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literature.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Rep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7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2018;2018:6939747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3" w:right="136" w:hanging="288"/>
        <w:spacing w:before="13" w:line="281" w:lineRule="auto"/>
        <w:tabs>
          <w:tab w:val="left" w:pos="64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[83]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Carson SW,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Craven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Nauen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ontemayor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 Yarchoan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Burns WR,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Rapidly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progressive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metastatic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cholangiocarcinoma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postpartum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6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patient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cystic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ﬁbrosis: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report.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Pulm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2020;20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:298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3" w:right="136" w:hanging="288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[84]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Maisonneuve  P,  Marshall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BC,  Knapp  EA,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Lowenfels  AB.  Cancer  risk  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cystic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ﬁbrosis: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20-year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nationwide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United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States.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Cancer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2013;105:122–129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63" w:right="136" w:hanging="288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[85]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Goddard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Hill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Nemkov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D’Alessandro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Maller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et al.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rodent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undergoes weaning-i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nduced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involution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supports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breast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cancer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metastasis.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Cancer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Discov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2017;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7:177–187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134" w:hanging="286"/>
        <w:spacing w:before="6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[86]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2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Raoul  JL,  Heymann  MF,  Dumont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Morel  A,  Senellart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Bertucci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report: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grade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metastatic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pancreatic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euroendocrine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tumor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progression  of  one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metastasis  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grade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3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large-cell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neuroendocrine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carcinoma: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cured    by    resection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genomic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characterization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   the    tw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    components.    Front   Oncol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2021;11:646992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3" w:right="135" w:hanging="288"/>
        <w:spacing w:before="5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[87]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Toosi    M,    Moaddabshoar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Malek-Hosseini    SA,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Sasani     MR,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Mokhtari  M,  Mohammadianpanah  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Rectal  cancer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pregnanc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diagnostic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therapeutic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challeng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Egypt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Natl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Canc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Inst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2014;26: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175–179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2" w:right="136" w:hanging="287"/>
        <w:spacing w:before="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[88]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2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Choi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Park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Metastatic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follicular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struma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ovarii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complicating  pregnancy: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case  report  and  review  of  the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literature.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Korean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Hepatobiliary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Pancreat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2012;16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:123–127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7" w:right="136" w:hanging="292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[89]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Heneghan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MA, Yeoman AD, Verma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Smith AD,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Longhi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Autoimmune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2013;382:1433–1444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3" w:right="136" w:hanging="288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[90]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Grønbæk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Vilstrup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Jepsen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Denmark: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inci-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dence,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prevalence,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progn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osis, and causes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death.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nationwide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registry-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2014;60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:612–617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3" w:right="136" w:hanging="288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[91]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Stokkeland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Ludvigsson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Hultcrantz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Höijer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Bottai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Increased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 women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nationwide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2016;36:76–83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1" w:right="137" w:hanging="286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[92]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Westbrook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Yeoman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Kriese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Heneghan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nancy     in     women     with     autoimmune     hepatitis.     J     Autoimmun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2012;38:J239–J244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3" w:right="136" w:hanging="288"/>
        <w:spacing w:before="6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[93]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 </w:t>
      </w:r>
      <w:hyperlink w:history="true" r:id="rId2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Westbrook   RH,   Yeoman   AD,   O’Grady   JG,    Harrison   PM,   Devlin   J,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Heneghan MA. Model for end-stage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disease score predicts outcome 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cirrhotic  patients  during  pre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gnancy.  Clin  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Hepatol  2011;9: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694–699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right="137" w:hanging="286"/>
        <w:spacing w:before="1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[94]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 </w:t>
      </w:r>
      <w:hyperlink w:history="true" r:id="rId2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Hennes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Zeniya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Czaja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Parés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Dalekos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Krawitt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Simpliﬁed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criteria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diagnosis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auto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2008;48:169–176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right="135" w:hanging="286"/>
        <w:spacing w:before="8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[95]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Ludvigsson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JF,  Marschall  HU,  Hagström  H,  Höijer  J,  Stephans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son  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Pregnancy outcome in wo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men undergoing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liver biopsy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      nationwide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population-based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 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       Hepatology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2018;68:625–633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8" w:right="136" w:hanging="282"/>
        <w:spacing w:before="6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[96]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Adams  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Assis  DN,  Kerkar  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,  Manns  MP,  Mayo  MJ,  et  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Diagnosis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hep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adults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   children:    2019   practice    guidance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guidelines   from    the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2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American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diseases.   Hepatology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2020;72:671–722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4" w:right="136" w:hanging="288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[97]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2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Liver.  EASL  clinical  practice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guidelines: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2015;63:971–1004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3" w:right="136" w:hanging="287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[98]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2"/>
        </w:rPr>
        <w:t xml:space="preserve">  </w:t>
      </w:r>
      <w:hyperlink w:history="true" r:id="rId2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Bandoli  G,  Palmsten  K,  Forbess  Smith  CJ,  Chambers  CD.  A  review 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corticosteroid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select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Rheum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North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2017;43: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489–502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135" w:hanging="288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[99]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Rahim MN, Ran S, Shah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S, Hughes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Heneghan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MA. Safety and efﬁcacy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budesonide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2021;73:2601–2606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5" w:right="136" w:hanging="365"/>
        <w:spacing w:before="12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[100]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Wang CW, Grab J, Tana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MM, Irani RA, Sarkar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M. 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autoimmune  hepatitis: 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2022;75: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5–12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1" w:line="281" w:lineRule="auto"/>
        <w:tabs>
          <w:tab w:val="left" w:pos="627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[101]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2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Llovet  LP,  Horta  D,  Eliz  MG,  Bereng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uer  M,  Fábrega  E,  Sáez-Royuela  F,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29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 Presentation and outcomes of pregnancy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 patients with autoimmune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6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2019;17:2819–282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1" w:hanging="361"/>
        <w:spacing w:before="1" w:line="282" w:lineRule="auto"/>
        <w:tabs>
          <w:tab w:val="left" w:pos="678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[102]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 xml:space="preserve">  </w:t>
      </w:r>
      <w:hyperlink w:history="true" r:id="rId2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Sharma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Simon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Stephansson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Verna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Emond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Söderling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Pregnancy  outcomes   in  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autoimmu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ne  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-  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nationwide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stopathology.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2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" w:hanging="364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[103]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Heneghan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Norris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O’Grady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Harri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McFarlane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IG.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Management  and  outcome  of  pregnancy  in  autoimmune  hepatiti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2001;48:97–102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right="1" w:hanging="359"/>
        <w:spacing w:before="5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[104]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3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Danielsson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Borssén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Å,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Wallerstedt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Nyhlin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Bergquist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Lindgren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Almer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childbirth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auto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is  safe,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even   in  compensated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cirrhosis.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enterol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2016;51:479–485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right="1" w:hanging="359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[105]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 </w:t>
      </w:r>
      <w:hyperlink w:history="true" r:id="rId3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Werner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Björnsson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Prytz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Lindgren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Almer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Broomé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among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fertile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strategies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breastfeeding?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2007;42:986–991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5" w:hanging="365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[106]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Schramm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Herkel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Kanzler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Galle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Lohse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hepatitis: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factors.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2006;101:556–560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5" w:hanging="365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[107]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Nomuras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Kleine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Igai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Francisco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Zugaib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obstetrical  management  of  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autoimmune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hepatitis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complicated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moderate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thrombocytopen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Assoc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0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Bras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(1992)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2013;59:28–34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1" w:hanging="361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[108]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3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Olsen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Hodson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Ronca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Bozward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Hayden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Wootton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Type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nonadherence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medication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correlate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premature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  of   postpartum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ﬂare.   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Commun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2021;5:1252–1264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hanging="369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[109]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Grønbaek  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Vilstrup  H,  Jepsen  P.  Pregnancy  and  birth  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  in  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Danish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nationwide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autoimmune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matched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population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controls. Aliment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Pharmacol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2018;48:655–663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0" w:right="1" w:hanging="370"/>
        <w:spacing w:before="11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[110]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Czaja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Frequency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variant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syndromes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autoimmune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1998;28:360–36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hanging="365"/>
        <w:spacing w:before="12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[111]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Younossi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Koenig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AB, Abdelatif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Faz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Henry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Wymer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Global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epidemiology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nonalcoholic 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 disease-Meta-a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nalytic assessment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prevalence,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incidence,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2016;64:73–84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[112]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Collaborators  GDaI.  Global  burden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of  369  diseases  and  injuries  in  204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countries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territories,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1990-2019: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Global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Burden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2020;396:1204–1222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hanging="364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[113]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Rinella  ME.  Nonalcoholic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fatt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disease: 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systematic  review.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JAMA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2015;313:2263–2273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[114]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 </w:t>
      </w:r>
      <w:hyperlink w:history="true" r:id="rId3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Vernon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Baranova A, Younossi ZM. 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review: the epidemiology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natural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history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non-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non-alcoholic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steatohepatitis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adul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ts. Aliment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Pharmacol 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2011;34:274–285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[115]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 </w:t>
      </w:r>
      <w:hyperlink w:history="true" r:id="rId3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Allen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Houten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Sangaralingham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Talwalkar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McCoy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RG.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Healthcare cost and utilization in nonalcoholic 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 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real-world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data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large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U.S.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Claims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database.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2018;68:223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0–2238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59" w:hanging="359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[116]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Patel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Lawlor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Callaway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acdonald-Wallis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Sattar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Fraser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Association of maternal diabetes/glycosu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ria and pre-pregnancy body mass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index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offspring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indicators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-alcoholic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disease.  BMC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Pediatr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2016;16:47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70" w:right="1" w:hanging="370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[117]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Ayonrinde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Oddy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Adams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Mori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Beilin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LJ,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Klerk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Infant nutrition and maternal obesity inﬂuence the risk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non-al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coholic fatty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adolescents.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017;67:568–576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hanging="365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[118]  </w:t>
      </w:r>
      <w:hyperlink w:history="true" r:id="rId3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Patel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Nasiri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Koroglu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Amin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McGuey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McNutt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LA,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Prev-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alence of drug-drug interactions upon addition of 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imeprevir- or sofosbuvir-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containing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medication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proﬁles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HIV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coinfection.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AIDS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Retroviruses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2015;31:189–197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70" w:hanging="370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[119]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Hagström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H,  Simon  TG,   Roelstraete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B,  Stephansson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Söderling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Ludvigsson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JF.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obesity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increases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severity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NAFLD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offspring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2021;75:1042–1048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5" w:hanging="365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[120]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Derraik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Ahlsson  F,  Diderholm  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Lundgren  M.  Obesity  rates  in  two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generations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Swedish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entering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associated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obesity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among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daughters.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2015;5:16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692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[121]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Ibrahim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Jonas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MM,  Taylor   SA,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Gutierre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Sanchez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Wolf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JL,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Sundaram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perinatal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period: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interactions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between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infant.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2020;71:1474–1485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[122]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Rocha ALL,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Faria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LC, Guimarães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TCM, Moreira GV, Cândido AL, Couto CA,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  al.  Non-alcoholic  fatty  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iver  disease  in  women 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polycystic  ovary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syndrome: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Endocrinol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Invest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3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2017;40:1279–1288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[123]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Cerda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   Pérez-Ayuso   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,   Riquelme   A,   Soza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Villaseca   P,   Sir-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3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Petermann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Nonalcoholic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poly-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cystic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ovary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syndrome.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2007;47:41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2–417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hanging="365"/>
        <w:spacing w:before="14" w:line="281" w:lineRule="auto"/>
        <w:tabs>
          <w:tab w:val="left" w:pos="637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[124]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Sarkar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Terrault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edars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Huddleston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Duwaerts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CC,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Polycystic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ovary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syndrome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(PCOS)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NASH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severity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4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advanced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ﬁbrosis.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2020;40:355–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359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spacing w:line="281" w:lineRule="auto"/>
        <w:sectPr>
          <w:type w:val="continuous"/>
          <w:pgSz w:w="11906" w:h="15875"/>
          <w:pgMar w:top="796" w:right="849" w:bottom="798" w:left="860" w:header="489" w:footer="614" w:gutter="0"/>
          <w:cols w:equalWidth="0" w:num="2">
            <w:col w:w="5116" w:space="100"/>
            <w:col w:w="4980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20"/>
          <w:footerReference w:type="default" r:id="rId322"/>
          <w:pgSz w:w="11906" w:h="15875"/>
          <w:pgMar w:top="400" w:right="849" w:bottom="798" w:left="856" w:header="0" w:footer="614" w:gutter="0"/>
          <w:cols w:equalWidth="0" w:num="1">
            <w:col w:w="10199" w:space="0"/>
          </w:cols>
        </w:sectPr>
        <w:rPr/>
      </w:pPr>
    </w:p>
    <w:p>
      <w:pPr>
        <w:ind w:left="367" w:right="137" w:hanging="364"/>
        <w:spacing w:before="1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[125]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Mousa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N, Abdel-Razik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Shams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Sheta 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Zakaria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Shabana 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Impact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non-alcoholic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Biomed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Sci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2018;75:197–199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right="136" w:hanging="366"/>
        <w:spacing w:before="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[126]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Ajmera VH, Gunderson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EP, VanWagner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Lewis CE, Carr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JJ, Terr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NA.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Gestational diabetes mellitus is strongly associated with non-alco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holic fatty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2016;111:658–664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8" w:right="137" w:hanging="365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[127]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Hagström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Höijer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Ludvigsson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Bottai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Ekbom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Hultcra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non-alcoholic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fatty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2016;36:268–274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8" w:right="136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[128]  </w:t>
      </w:r>
      <w:hyperlink w:history="true" r:id="rId3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Sarkar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Grab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Dodge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Gunderson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Rubin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Irani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Non-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alcoholic  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 disease 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associated 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perinatal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2020;73:516–522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6" w:right="136" w:hanging="363"/>
        <w:spacing w:before="12" w:line="284" w:lineRule="auto"/>
        <w:tabs>
          <w:tab w:val="left" w:pos="661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[129]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 </w:t>
      </w:r>
      <w:hyperlink w:history="true" r:id="rId3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Gunderson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EP, Jacobs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Chiang 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Lewis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Feng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Quesenberry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  Duration  of  lactation  and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incidence  of  the  metabolic  syndrome  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4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  of  reproductive  age  according  to  gestationa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diabetes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mellitus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status:  a  20-Year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prospective  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CARDI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(Coronary  Artery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Risk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Development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 Young Adults).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Diabetes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2010;59:495–504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136" w:hanging="364"/>
        <w:spacing w:before="11" w:line="286" w:lineRule="auto"/>
        <w:tabs>
          <w:tab w:val="left" w:pos="656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[130]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Ajmera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Terrault  NA,  VanWagner  LB,  Sarkar  M,  Lewis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CE,  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arr  JJ,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Longer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lactation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duration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decreased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prevalence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6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     non-alcoholic     fatty   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     women.     J      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2019;70:126–132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right="137" w:hanging="359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[131]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Nobili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V,  Bedo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gni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Alisi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A,  Pietrobattista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Alterio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Tiribelli 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protective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effect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breastfeeding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progression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non-alcoholic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disease. Arch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Child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2009;9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4:801–805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ind w:left="368" w:right="136" w:hanging="365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[132]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Rajindrajith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Pathmeswaran   A,    Jayasinghe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C,    Kottahachchi    D,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Kasturiratne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Silva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on-alcoholic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its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associations among adolescents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 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urban, Sri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Lankan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community.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BMC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2017;17:135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5" w:hanging="361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[133]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European 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European 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Diabetes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Associat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Obesity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EASL-EASD-EASO.  Clinical  practice  guidelines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management 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non-alcoholic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2016;64:1388–1402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2" w:right="136" w:hanging="359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[134]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Goldstein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RF, Abell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Ranasinha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Misso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Boyle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Black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Association of gestational weight gain with maternal and infa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nt outcomes: 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JAMA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2017;317: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2207–2225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8" w:right="137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[135]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3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Rasmussen  KM,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Abrams  B,  Bodnar  LM,  Butte  NF,  Catalano  PM,  Maria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Siega-Riz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Recommendations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weight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context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obesity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epidemic.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2010;116:1191–1195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4" w:right="136" w:hanging="371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[136]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Pfeiffenberger  J,   Beinhardt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Gottha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rdt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Haag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Freissmuth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Reuner U, et al. Pregnancy in Wilson’s disease: managemen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 and outcome.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2018;67:1261–1269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pStyle w:val="BodyText"/>
        <w:ind w:left="368" w:right="137" w:hanging="365"/>
        <w:spacing w:before="9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[137]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Tarnacka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Rodo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Cichy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Cz</w:t>
        </w:r>
        <w:r>
          <w:rPr>
            <w:sz w:val="13"/>
            <w:szCs w:val="13"/>
            <w:color w:val="0D7FAC"/>
            <w:spacing w:val="7"/>
          </w:rPr>
          <w:t>ł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onkowska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Procreation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ability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Wil-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son’s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disease. Acta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Neurol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2000;101:395–398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pStyle w:val="BodyText"/>
        <w:ind w:left="3"/>
        <w:spacing w:before="2" w:line="17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[138]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  <w:position w:val="2"/>
        </w:rPr>
        <w:t xml:space="preserve">  </w:t>
      </w:r>
      <w:hyperlink w:history="true" r:id="rId3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  <w:position w:val="2"/>
          </w:rPr>
          <w:t>Litwin T, Bembenek J, Antos A, Kurkowska-Jastrz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7"/>
          <w:position w:val="2"/>
        </w:rPr>
        <w:t>e</w:t>
      </w:r>
      <w:r>
        <w:rPr>
          <w:sz w:val="13"/>
          <w:szCs w:val="13"/>
          <w:color w:val="0D7FAC"/>
          <w:spacing w:val="7"/>
          <w:position w:val="2"/>
        </w:rPr>
        <w:t>‘</w:t>
      </w:r>
      <w:hyperlink w:history="true" r:id="rId3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  <w:position w:val="2"/>
          </w:rPr>
          <w:t>bska I, Przyby</w:t>
        </w:r>
        <w:r>
          <w:rPr>
            <w:sz w:val="13"/>
            <w:szCs w:val="13"/>
            <w:color w:val="0D7FAC"/>
            <w:spacing w:val="7"/>
            <w:position w:val="2"/>
          </w:rPr>
          <w:t>ł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  <w:position w:val="2"/>
          </w:rPr>
          <w:t>kowski A,</w:t>
        </w:r>
      </w:hyperlink>
    </w:p>
    <w:p>
      <w:pPr>
        <w:pStyle w:val="BodyText"/>
        <w:ind w:left="369"/>
        <w:spacing w:before="35" w:line="222" w:lineRule="auto"/>
        <w:rPr>
          <w:rFonts w:ascii="Times New Roman" w:hAnsi="Times New Roman" w:eastAsia="Times New Roman" w:cs="Times New Roman"/>
          <w:sz w:val="13"/>
          <w:szCs w:val="13"/>
        </w:rPr>
      </w:pPr>
      <w:hyperlink w:history="true" r:id="rId3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Skowro</w:t>
        </w:r>
      </w:hyperlink>
      <w:r>
        <w:ruby>
          <w:rubyPr>
            <w:rubyAlign w:val="left"/>
            <w:hpsRaise w:val="0"/>
            <w:hps w:val="13"/>
            <w:hpsBaseText w:val="13"/>
          </w:rubyPr>
          <w:rt>
            <w:r>
              <w:rPr>
                <w:sz w:val="13"/>
                <w:szCs w:val="13"/>
                <w:color w:val="0D7FAC"/>
                <w:w w:val="175"/>
              </w:rPr>
              <w:t>/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w w:val="118"/>
              </w:rPr>
              <w:t>n</w:t>
            </w:r>
          </w:rubyBase>
        </w:ruby>
      </w:r>
      <w:hyperlink w:history="true" r:id="rId3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</w:hyperlink>
    </w:p>
    <w:p>
      <w:pPr>
        <w:ind w:left="373" w:right="136" w:hanging="7"/>
        <w:spacing w:before="18" w:line="283" w:lineRule="auto"/>
        <w:rPr>
          <w:rFonts w:ascii="Times New Roman" w:hAnsi="Times New Roman" w:eastAsia="Times New Roman" w:cs="Times New Roman"/>
          <w:sz w:val="13"/>
          <w:szCs w:val="13"/>
        </w:rPr>
      </w:pPr>
      <w:hyperlink w:history="true" r:id="rId3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Wilson’s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literature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eta-analysis.  Bio-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medicines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2022;10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6" w:hanging="361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[139]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Reuner  U,  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nger  J.  Pregnancy  and  Wilson  disease:  management  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wborns-experiences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perinatal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centre.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Transl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2019;7:S56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8" w:right="136" w:hanging="365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[140]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 xml:space="preserve">  </w:t>
      </w:r>
      <w:hyperlink w:history="true" r:id="rId3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Sinha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Taly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Prashanth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Arunodaya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Swamy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Successful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pregnancies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abortions  in  symptomatic  and  asymp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tomatic  Wilson’s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Neurol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2004;217: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37–40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7" w:hanging="362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[141]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Shimono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Ishibashi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Ikematsu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Kudo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Shirahama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Inaba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Fulminant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hepatic fail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perinatal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period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pregnant woman 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Wilson’s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Jpn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1991;26: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69–73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8" w:right="136" w:hanging="365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[142]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3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Liver.  EASL  clinical  practice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guidelines: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Wilson’s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isease.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2012;56:671–685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7" w:hanging="361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[143]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3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Kodama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Izumi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Ogra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Copper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zinc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concen-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breast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milk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undergoing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Wilson’s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disease: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BMJ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Paedia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Open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2021;5:e000948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136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[144]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hyperlink w:history="true" r:id="rId3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Gonsalkorala   ES,    Cannon   MD,    Lim   TY,    Penna    L,   Willliamson    C,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Heneghan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Non-invasive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markers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(ALB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APRI)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predict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disease.  Am  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2019;114:267–275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8" w:right="137" w:hanging="365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[145]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Shaheen  AA,  Myers  RP. 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cirrhosis: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2010;30:275–283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7" w:right="136" w:hanging="364"/>
        <w:spacing w:before="12" w:line="289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[146]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Britton  RC.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nancy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esophageal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varices.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Surg   1982;143: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421–425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6" w:right="136" w:hanging="363"/>
        <w:spacing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[147]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Puljic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Salati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Caughey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pregnancies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3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complicated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cirrhosis,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hypertension,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esophageal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varices.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2016;29:506–509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2" w:hanging="362"/>
        <w:spacing w:before="1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[148]  </w:t>
      </w:r>
      <w:hyperlink w:history="true" r:id="rId3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Tolunay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HE, Ayd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I</w:t>
      </w:r>
      <w:hyperlink w:history="true" r:id="rId3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 Cim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Boza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Dulger AC, 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I</w:t>
      </w:r>
      <w:hyperlink w:history="true" r:id="rId3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I</w:t>
      </w:r>
      <w:hyperlink w:history="true" r:id="rId3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zhan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Maternal 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cirrh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Pract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2020;2020:5819819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71" w:right="1" w:hanging="371"/>
        <w:spacing w:before="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[149]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Aggarwal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Sawnhey   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Suril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asishta   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Jha   M,   Dhiman   RK.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cirrhosis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Aust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Gynaecol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1999;39:503–506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2" w:hanging="362"/>
        <w:spacing w:before="7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[150]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Hagström   H,   Höijer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   Marschall   HU,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Williamson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C,   Heneghan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MA,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Westbrook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cirrhosis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population-based cohort study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1.3 million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pregnancies.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Commun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2018;2:1299–1305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69" w:right="1" w:hanging="369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[151]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Rasheed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Abdel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Monem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Ellah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Fattah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Prog-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determinants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among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post-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cirrhosis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2013;121:247–251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hanging="365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[152]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Pajor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Lehoczky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cirrhosis. Asse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ssment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maternal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eleven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Invest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1994;38:45–50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71" w:right="1" w:hanging="371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[153]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3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Whelton  MJ,  Sherlock  S. 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cirrhosis.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1968;2:995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–999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hanging="370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[154]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Aggarwal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Sawhney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 Vasishta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Dhiman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Chawla 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Non-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cirrhotic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hypertension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2001;72:1–7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9" w:hanging="369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[155]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3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Franchis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Faculty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BV.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Expanding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consensus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hypertension: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report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Baveno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Consensus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Workshop: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stratifying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individ-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ualizing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hypertension.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15;63:743–752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hanging="365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[156]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</w:rPr>
        <w:t xml:space="preserve">  </w:t>
      </w:r>
      <w:hyperlink w:history="true" r:id="rId3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Tanaka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 Tanaka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Kamiya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Katsuragi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Sawada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 Tsuritani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Beta-blockers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growth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restriction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diovascular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Circ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2016;80:2221–2226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3" w:right="1" w:hanging="363"/>
        <w:spacing w:before="8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[157]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Ludvigsson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Lebwohl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Ekbom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Kiran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Green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Höijer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undergoing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endoscopy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while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were     pregnant:     a     nationwide     cohort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study.     Gastroenterology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2017;152:554–563.e559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right="1" w:hanging="370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[158]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Aggarwal  N,  Negi  N,  Aggarwal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  Bodh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V,  Dh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iman  RK.  Pregnancy  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hypertension.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xp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2014;4:163–171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9" w:right="1" w:hanging="369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[159]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Starkel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Horsmans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Geubel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Endoscopic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ligation: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safe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tech-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nique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control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bleeding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esophageal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varices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Gastrointest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Endosc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1998;48:212–214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2" w:hanging="362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[160]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Dhiman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Biswas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 Aggarwal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 Sawhn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 Chawla 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Management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variceal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bleeding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endoscopic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variceal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ligation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butyl-2-cyanoacrylate:   report    of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three    cases.    Gastrointest   Endosc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2000;51:91–93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[161]  </w:t>
      </w:r>
      <w:hyperlink w:history="true" r:id="rId3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Savage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  Patel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  Lepe  MR,  Lazarre  CH,  Rees  CR.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Transjugular  intra-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hepatic portosystemic shunt cre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ation for recurrent gastrointestinal bleeding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 Vasc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Interv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Radiol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2007;18:9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02–904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1" w:hanging="361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[162]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Ingraham CR, Padia SA, Johnson 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, Easterling TR, Liou IW, Kanal KM,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Transjugular intrahepat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ic portosystemic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shunt placement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during 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case series of ﬁve patients. Cardiovasc Intervent Radiol 2015;38:1205–1210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59" w:hanging="359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[163]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Chaichian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Mehdi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zadeh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Akbarian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Groohi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Khanahmadi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3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Alaghehbandan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Rupture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splenic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artery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aneurysm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yper-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tension   during   pregnancy:   a   case   report.   J   Obstet   Gynaecol   Can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 xml:space="preserve"> </w:t>
      </w:r>
      <w:hyperlink w:history="true" r:id="rId3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2006;28:303–304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[164]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Sadat U, Dar O, Walsh S, Varty K. Splenic artery aneurysms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ancy–a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2008;6:261–265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6" w:right="1" w:hanging="366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[165]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Thornton  P,  Douglas  J.  Coagulation  in  pregnancy.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Best  Pract  Res  Clin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2010;24:339–352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[166]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Darwish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Murad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Plessier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Hernande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z-Guerra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Fabris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Eapen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CE,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Bahr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Etiology,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Budd-Chiari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syndrome. 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2009;151:167–175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0" w:hanging="370"/>
        <w:spacing w:before="12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[167]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Mohanty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Shetty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Ghosh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Pawar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Abraham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Hereditary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throm-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bophilia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Budd-Chiari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syndrome: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 from Western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India.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2001;34:666–670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70" w:hanging="371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[168]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Rautou  PE,  Plessie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  A,  Bernuau  J,  Denninger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Moucari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  Valla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Pregnancy: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risk factor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Budd-Chiari syndrome?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Gut 2009;58:606–608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1" w:hanging="361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[169]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</w:t>
      </w:r>
      <w:hyperlink w:history="true" r:id="rId3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Randi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Bertozzi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I, Rumi E, Elena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Finazzi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G, Vianelli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complications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predict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thrombotic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events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young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essential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thrombocythemia.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Hematol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2014;89:306–309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hanging="361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[170]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Rautou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PE,   Angermayr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B,    Garcia-Pagan    JC,    Moucari    R,    Peck-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3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Radosavljevic  M,  Raffa  S,  et  al.  Pregnancy  in  wome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  with  known  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treated  Budd-Chiari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syndrome:  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utcomes.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  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2009;51:47–54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[171]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Wiegers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Hamul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yák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Damhuis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Duuren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Darwish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Murad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Scheres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Budd-Chiari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drome or portal vein thrombosis 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multicentre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retrospective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6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2022;129:608–617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spacing w:line="283" w:lineRule="auto"/>
        <w:sectPr>
          <w:type w:val="continuous"/>
          <w:pgSz w:w="11906" w:h="15875"/>
          <w:pgMar w:top="400" w:right="849" w:bottom="798" w:left="856" w:header="0" w:footer="614" w:gutter="0"/>
          <w:cols w:equalWidth="0" w:num="2">
            <w:col w:w="5120" w:space="100"/>
            <w:col w:w="4980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5"/>
        <w:rPr/>
      </w:pPr>
      <w:r/>
    </w:p>
    <w:p>
      <w:pPr>
        <w:sectPr>
          <w:headerReference w:type="default" r:id="rId370"/>
          <w:footerReference w:type="default" r:id="rId371"/>
          <w:pgSz w:w="11906" w:h="15875"/>
          <w:pgMar w:top="796" w:right="847" w:bottom="798" w:left="860" w:header="489" w:footer="614" w:gutter="0"/>
          <w:cols w:equalWidth="0" w:num="1">
            <w:col w:w="10198" w:space="0"/>
          </w:cols>
        </w:sectPr>
        <w:rPr/>
      </w:pPr>
    </w:p>
    <w:p>
      <w:pPr>
        <w:ind w:left="364" w:right="135" w:hanging="364"/>
        <w:spacing w:before="1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[172]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3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Rowe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Martin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Knox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Johnston 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Elliot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patients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known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Budd-Chiari syndrome. World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2017;9:945–952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3" w:right="136" w:hanging="363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[173]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Hoekstra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Seijo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Rautou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Ducarme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Bouda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oud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Luton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vein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thrombosis: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results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multicentric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on   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fetal   management 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2012;57:1214–1219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4" w:right="135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[174]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Plessier   A,   Darwish-Murad   S,    Hernandez-Guerra   M,   Con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signy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Fabris  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Trebicka 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Acute  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vein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thromb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osis  unrelated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cirrhosis:   a    prospective    multicenter   follow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-up    study.   Hepatology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2010;51:210–218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59" w:right="136" w:hanging="359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[175]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 </w:t>
      </w:r>
      <w:hyperlink w:history="true" r:id="rId3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Janssen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Wijnhoud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Haagsma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Nieuwkerk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vein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thrombosis: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aetiology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terminants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survival.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1;49:720–724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36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[176]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Condat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Pessione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Hillaire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nninger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Guillin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Poliquin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Current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portal vein thrombosis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beneﬁt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anticoagulant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therapy.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2001;120: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490–497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1" w:right="137" w:hanging="361"/>
        <w:spacing w:before="12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[177]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Smalberg JH, Arends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LR, Valla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Kiladjian JJ, Janssen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Leebeek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FW.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Myeloproliferative  neoplasms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Budd-C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hiari  syndrome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vein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thrombosis: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Blood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2012;120:4921–4928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right="137" w:hanging="369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[178]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Cundy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O’Grady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Williams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Recovery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menstru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 transplantation.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Gut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1990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2" w:right="136" w:hanging="362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[179]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K, Quint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Punch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Merion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RM. Gynecological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reproductive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function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ransplantation.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Transplantation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1996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36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[180]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Jabiry-Zieniewicz  Z,  Kaminski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P,  Bobrowska  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Pietrzak  B,  Wielgos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Smoter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Menstrual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function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female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recipients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reproductive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age. 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136" w:hanging="361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[181]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Koning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Haagsma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EB.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Normalization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menstrual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pattern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aft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liver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transplantation: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conse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quences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contraception.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Digestion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6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[182]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Burra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Germani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Martin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Gambato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Salonia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Sexual  dysfunction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disease: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  transplantation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effective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cure? Transplantation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[183]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Sorrell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Brown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Sexual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functioni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end-stage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before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after trans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plantation.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11" w:line="283" w:lineRule="auto"/>
        <w:tabs>
          <w:tab w:val="left" w:pos="66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[184]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McKay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Josephson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Armenti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August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Coscia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Davis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CL,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  Reproduction  and  transplantation:  Report  on 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AST  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nsensus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Conference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on  Reproductive  Issues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Transplantation.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Trans-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12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[185]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Blume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Pischke  S,  Von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Versen-Höynck   F,  Günter   HH,   Gro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MM.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kidney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recipients: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cur-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literature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recomme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ndation.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Gynae-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64" w:right="136" w:hanging="364"/>
        <w:spacing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[186]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Coscia   LA,   Constantinescu   S,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Moritz   MJ,   Frank   AM,   Ramirez   CB,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istry  (NTPR):  outcomes  of  pregnancy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after  transplantation.  Clin  Transpl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2010:65–85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8" w:hanging="365"/>
        <w:spacing w:before="1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[187]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Bush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Berkowitz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Fishbe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Gomez-Lobo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recipients.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2003;102:121–128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7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[188]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3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Christopher   V,   Al-Chalabi   T,   Richardson   PD,    Muiesan   P,   Rela    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Heaton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ransplantation: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single-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center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experience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71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45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cipients.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Transpl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2006;12:1138–1143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8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[189]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Cofﬁn CS, Shaheen AA, Burak KW, Myers RP.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outcomes among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recipients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United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States: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nationwide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-control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 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2010;16:56–63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3" w:right="136" w:hanging="363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[190]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3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Ghazali  S,  Czuzoj-Shulman  N,  Spence  AR,  Mishkin  DS,  Abenhaim  HA.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 outcomes in liver transplant patients, a population-based study.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0"/>
          <w:w w:val="101"/>
        </w:rPr>
        <w:t xml:space="preserve"> </w:t>
      </w:r>
      <w:hyperlink w:history="true" r:id="rId3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2017;30:261–266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7" w:line="281" w:lineRule="auto"/>
        <w:tabs>
          <w:tab w:val="left" w:pos="66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[191]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Westbrook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RH, Yeoman AD, Agarwal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 Aluvihare 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O’Gra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dy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Heaton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  Outcomes  of  pr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egnancy  following  liver  transplantation:  the  King’s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4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College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Hospital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experience.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15;21:1153–1159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37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[192]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Lim TY, Gonsalkorala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, Cannon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MD, Gabeta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Penna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Heaton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ND,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Successful pregnancy outcomes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following liver transplantation 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predicted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function.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 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2018;24:606–615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136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[193]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 </w:t>
      </w:r>
      <w:hyperlink w:history="true" r:id="rId3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Jain AB,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Reyes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Marcos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Mazariegos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Eghtesad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Fontes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 after liver transplantation with tacrolimus immunosuppression: 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3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single    center’s    experience    update    at    13    ye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ars.    Transplantation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2003;76:827–832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6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[194]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Deshpande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Kucirka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Boyarsky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Garonzik-Wa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Cameron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recipients: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2012;18:621–629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0" w:right="134" w:hanging="361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[195]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Radomski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Moritz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Muñoz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Jarrell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Armenti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tional Transplantation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Registr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outcomes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 female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 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recipients.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 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Surg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1995;1:281–2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84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6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4" w:right="2" w:hanging="364"/>
        <w:spacing w:before="1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[196]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</w:t>
      </w:r>
      <w:hyperlink w:history="true" r:id="rId3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Cyganek   A,   Pietrzak   B,    Kociszewska-Najman   B,   Grzechoci</w:t>
        </w:r>
      </w:hyperlink>
      <w:r>
        <w:ruby>
          <w:rubyPr>
            <w:rubyAlign w:val="left"/>
            <w:hpsRaise w:val="0"/>
            <w:hps w:val="13"/>
            <w:hpsBaseText w:val="13"/>
          </w:rubyPr>
          <w:rt>
            <w:r>
              <w:rPr>
                <w:sz w:val="13"/>
                <w:szCs w:val="13"/>
                <w:color w:val="0D7FAC"/>
                <w:w w:val="175"/>
              </w:rPr>
              <w:t>/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color w:val="0D7FAC"/>
                <w:w w:val="118"/>
              </w:rPr>
              <w:t>n</w:t>
            </w:r>
          </w:rubyBase>
        </w:ruby>
      </w:r>
      <w:hyperlink w:history="true" r:id="rId3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ska    B,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Songin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Foroncewicz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Intrauterine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growth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restriction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 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cipients: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 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assessment. 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2014;46:2794–2797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2" w:hanging="364"/>
        <w:spacing w:before="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[197]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Baskiran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  Kara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kas  S,  Ince  V,  Kement  M,  Ozdemir  F,  Ozsay  O,  et 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after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transplantation:  risks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  outcomes.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  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roc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2017;49:1875–1878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right="2" w:hanging="362"/>
        <w:spacing w:before="8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[198]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3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Jabiry-Zieniewicz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Z,  Szpotanska-Sikorska  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Pietrzak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Kociszewska-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Najman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Foroncewicz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Mucha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among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female  recipients  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liver  transplantation: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further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experience.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Transpl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39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Proc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2011;43:3043–3047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5" w:right="1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[199]  </w:t>
      </w:r>
      <w:hyperlink w:history="true" r:id="rId3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Kanzaki 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Kondoh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E,  Kawasaki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K,   Mogami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H,  Chigusa  Y,   Konishi   I.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 tra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recipients: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15-year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single-center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3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experience.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6;42:1476–1482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right="3" w:hanging="359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[200]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Blume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Sensoy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Gross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Guenter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Haller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Manns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comparison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kidney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plantation. Transplantation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2013;95:222–227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2" w:hanging="365"/>
        <w:spacing w:before="12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[201]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Roberge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Bujold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Nicolaides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Aspirin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reterm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 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systemati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metaanalysis.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2018;218:287–293.e281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70" w:right="1" w:hanging="370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[202]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Rolnik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DL,  Wright   D,   Poon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O’Gorman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Syngelaki  A,   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Paco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Matallana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Aspirin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versus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placebo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high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Engl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2017;377:613–622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3" w:right="2" w:hanging="363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[203]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Caron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Rivard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chon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Morin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Pilon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Moutquin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JM,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Low-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dose ASA response using the 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FA-100 in women with high-risk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2009;31:102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2–1027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hanging="369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[204]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Alvaro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 Jimenez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Palomo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Manrique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 Alegre C, Garcia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nancy and orthotopic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transplantation. Transpl Proc 2013;45:1966–1968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1" w:right="2" w:hanging="361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[205]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Nashan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Messner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Schmidt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Guenther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Niesert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  of  22  successful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pregnancies  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 transplantation.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1998;12:454–464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4" w:right="2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[206]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Raakow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Neuhaus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Büscher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Schmidt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Rayes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Glanemann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   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Parenthood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following     liver    transplantation.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Transpl     Proc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2001;33:1450–1452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2" w:hanging="365"/>
        <w:spacing w:before="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[207]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Patapis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Irani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Mirza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DF, Gu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Lupo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Mayer AD, et al. Outcome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graft function and pregnancy following liver transplantation. Transpl Proc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4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1997;29:1565–1566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1" w:hanging="361"/>
        <w:spacing w:before="8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[208]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4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Ville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Fernandez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Samuel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Bismuth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Frydman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liver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transplant  recipients:  course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cases. 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1993;168:896–902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4" w:right="2" w:hanging="364"/>
        <w:spacing w:before="12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[209]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Armenti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VT,   Daller   JA,   Constantinescu   S,   Silva   P,   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domski   JS,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4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Moritz  MJ,  et 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Report  from 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national  transp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lantation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registry: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ransplantation.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Transpl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2006:57–70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3" w:right="1" w:hanging="363"/>
        <w:spacing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[210]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Kubo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Uemoto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Furukawa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Umeshita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Tachibana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Soc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JLT.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donor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transplantation: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esults 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Japanese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survey.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 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0:576–583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2" w:hanging="365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[211]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Songin   T,   Pietrzak    B,   Brawura-Biskupski-Samaha    R,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Kociszewska-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Najman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Jabiry-Zieniewicz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Cyganek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ney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effect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graft,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neonate. Ann 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2014;19:660–666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3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[212]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Sibanda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Briggs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Davison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Johnson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Rudge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organ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  UK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  pregn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registry. Transplantation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2007;83:1301–1307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1" w:right="2" w:hanging="361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[213]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Prodromidou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Kostakis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Machairas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Garoufal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Stamopoulos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Paspala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2019;51:446–449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1" w:right="2" w:hanging="361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[214]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Kainz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Harabacz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Cowlrick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Gadgil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Hagiwara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100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  treated   systemically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  tacrolimus.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2000;13(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Suppl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1):S299–S300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4" w:right="2" w:hanging="364"/>
        <w:spacing w:before="13" w:line="285" w:lineRule="auto"/>
        <w:tabs>
          <w:tab w:val="left" w:pos="64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[215]  </w:t>
      </w:r>
      <w:hyperlink w:history="true" r:id="rId4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Park-Wyllie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Mazzotta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Pastuszak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Moretti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Beique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Hunnisett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defects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exposure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corticosteroids: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prospective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6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cohort  study  and  meta-analysis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epidemiologic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studies.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Teratology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2000;62:385–392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3" w:hanging="361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[216]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Xiao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WL,  Liu  XY,  Liu  YS,  Zhang  DZ,  Xue  LF. 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relationship  between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corticosteroid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orofacial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clefts-a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Reprod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Toxicol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2017;69:99–105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70" w:right="2" w:hanging="370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[217]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Flint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Panchal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Hurrell A, 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 Venne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Gayed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reiber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BSR   and   BHPR   gui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deline   on   prescribing   drugs   in  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4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breastfeeding-Part  II: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analgesics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drugs  used  in  rheumatology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practice.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Rheumatology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(Oxford)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2016;55:1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698–1702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2" w:hanging="365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[218]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Gur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Diav-Citrin O, Shechtman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Arnon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Ornoy 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outcome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ﬁrst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trimester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exposure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corticosteroids: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controlled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Reprod Toxicol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2004;18:93–101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spacing w:line="281" w:lineRule="auto"/>
        <w:sectPr>
          <w:type w:val="continuous"/>
          <w:pgSz w:w="11906" w:h="15875"/>
          <w:pgMar w:top="796" w:right="847" w:bottom="798" w:left="860" w:header="489" w:footer="614" w:gutter="0"/>
          <w:cols w:equalWidth="0" w:num="2">
            <w:col w:w="5116" w:space="100"/>
            <w:col w:w="4982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20"/>
          <w:footerReference w:type="default" r:id="rId419"/>
          <w:pgSz w:w="11906" w:h="15875"/>
          <w:pgMar w:top="400" w:right="847" w:bottom="798" w:left="856" w:header="0" w:footer="614" w:gutter="0"/>
          <w:cols w:equalWidth="0" w:num="1">
            <w:col w:w="10202" w:space="0"/>
          </w:cols>
        </w:sectPr>
        <w:rPr/>
      </w:pPr>
    </w:p>
    <w:p>
      <w:pPr>
        <w:ind w:left="372" w:right="138" w:hanging="369"/>
        <w:spacing w:line="27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[219]  UKTIS.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Use</w:t>
      </w:r>
      <w:r>
        <w:rPr>
          <w:rFonts w:ascii="Times New Roman" w:hAnsi="Times New Roman" w:eastAsia="Times New Roman" w:cs="Times New Roman"/>
          <w:sz w:val="13"/>
          <w:szCs w:val="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systemic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cort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icosteroids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pregnancy.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2016.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</w:rPr>
        <w:t xml:space="preserve"> </w:t>
      </w:r>
      <w:hyperlink w:history="true" r:id="rId4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https://www.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medicinesinpregnancy.org/bu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mps/monographs/USE-OF-</w:t>
        </w:r>
      </w:hyperlink>
    </w:p>
    <w:p>
      <w:pPr>
        <w:ind w:left="370"/>
        <w:spacing w:before="45" w:line="224" w:lineRule="auto"/>
        <w:rPr>
          <w:rFonts w:ascii="Times New Roman" w:hAnsi="Times New Roman" w:eastAsia="Times New Roman" w:cs="Times New Roman"/>
          <w:sz w:val="13"/>
          <w:szCs w:val="13"/>
        </w:rPr>
      </w:pPr>
      <w:hyperlink w:history="true" r:id="rId4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CORTICOSTEROIDS-IN-PREGNANCY/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[Accessed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18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January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2022].</w:t>
      </w:r>
    </w:p>
    <w:p>
      <w:pPr>
        <w:ind w:left="368" w:right="134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[220]  NICE.  Intrapartum  care  for  women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xisting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medical  conditions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or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obstetric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complications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and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their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babies.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2019.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2"/>
        </w:rPr>
        <w:t xml:space="preserve"> </w:t>
      </w:r>
      <w:hyperlink w:history="true" r:id="rId4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https://www.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nice.org.uk/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guidance/ng121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[Accessed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22</w:t>
      </w:r>
      <w:r>
        <w:rPr>
          <w:rFonts w:ascii="Times New Roman" w:hAnsi="Times New Roman" w:eastAsia="Times New Roman" w:cs="Times New Roman"/>
          <w:sz w:val="13"/>
          <w:szCs w:val="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March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2019].</w:t>
      </w:r>
    </w:p>
    <w:p>
      <w:pPr>
        <w:ind w:left="368" w:right="137" w:hanging="365"/>
        <w:spacing w:before="12" w:line="27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[221]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Casanova   MJ,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Chaparro    M,   Domènech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E,   Barreiro-de   Acosta    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Bermejo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F,  Iglesias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thiopurine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anti-TNF-</w:t>
        </w:r>
        <w:r>
          <w:rPr>
            <w:rFonts w:ascii="Times New Roman" w:hAnsi="Times New Roman" w:eastAsia="Times New Roman" w:cs="Times New Roman"/>
            <w:sz w:val="16"/>
            <w:szCs w:val="16"/>
            <w:color w:val="0D7FAC"/>
            <w:spacing w:val="7"/>
          </w:rPr>
          <w:t>a</w:t>
        </w:r>
        <w:r>
          <w:rPr>
            <w:rFonts w:ascii="Times New Roman" w:hAnsi="Times New Roman" w:eastAsia="Times New Roman" w:cs="Times New Roman"/>
            <w:sz w:val="16"/>
            <w:szCs w:val="16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drugs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 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inﬂammatory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bowel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disease. 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2013;108:433–440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7" w:right="136" w:hanging="364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[222]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Cleary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Källén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Early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    azathioprine     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     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4"/>
        </w:rPr>
        <w:t xml:space="preserve"> </w:t>
      </w:r>
      <w:hyperlink w:history="true" r:id="rId4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    outcomes.     Birth     Defects    Res     A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Clin     Mol     Teratol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2009;85:647–654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right="136" w:hanging="366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[223]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Venkataramanan R, Koneru B, 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ang CC, Burckart GJ, Caritis SN,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Starzl TE.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Cyclosporine  and  its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metabolites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baby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Transplantation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1988;46:468–469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9" w:right="136" w:hanging="366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[224]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Kamarajah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Arnt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Bundred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Gunson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Haydon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Thompson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 of pregnancy in recipients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trans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plants. Clin Gastroenterol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2019;17:1398–1404.e1391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2" w:right="137" w:hanging="359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[225]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Sifontis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NM,  Coscia   LA,  Constantin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escu  S,   Lavelanet  AF,   Moritz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MJ,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Armenti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solid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organ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transplant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ecipients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exposure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    mycopheno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late    mofetil    or    sirolimus.    Transplantation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2006;82:1698–1702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4" w:right="137" w:hanging="371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[226]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Chaudhry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Koren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durin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Physician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2015;61:963–964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72" w:right="136" w:hanging="369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[227]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Leikin  E,  Lysikiewicz  A,  Garry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Tejani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Intrauterine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 A virus.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1996;88:690–691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2" w:right="137" w:hanging="359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[228]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McDufﬁe RS, Bader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T. Fetal meconium peritonitis after 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 A.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1999;180:1031–1032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2" w:right="136" w:hanging="369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[229]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Renge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Chitambar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Arank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Vertical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 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Indian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Pedia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2002;69:535–536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72" w:right="137" w:hanging="369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[230]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4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Terrault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Levy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Cheung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Jourdain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2021;18:117–130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7" w:hanging="362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[231]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Levy  MT,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Terrault  NA.  Caesare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  section  or  non-breastfeeding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  pre-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 MTCT-beware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sending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wrong  message.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Viral  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epat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2021;28:575–576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5" w:hanging="362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[232]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Daudi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Shouval  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Stein-Zamir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Ackerman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Z.  Breastmilk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nursing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mothers  with   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 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infection.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Breastfeed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2012;7:313–315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3" w:right="136" w:hanging="370"/>
        <w:spacing w:before="7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[233]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Gynecologists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ACoOa.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ACOG  practice  bulletin  No.  86:  viral  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epatitis  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2007;110:941–956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136" w:hanging="364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[234]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Dionne-Odom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Cozzi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Franco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Njei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Tita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ATN.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Treatme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prevention   of   vi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pregnancy.  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2022;226:335–346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right="137" w:hanging="359"/>
        <w:spacing w:before="8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[235]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Boucheron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Yoshida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Zhao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Funk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Lunel-Fabiani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Accuracy  of  HBeAg  to  identify  pregnant  wome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  at  risk  of  transmitting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 virus to their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neonates: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2021;21:85–96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74" w:right="137" w:hanging="371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[236]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European  Association  for 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   Liver.   EASL  2017  Cl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inical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Practice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Guidelines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infection.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3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2017;67:370–398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8" w:right="136" w:hanging="365"/>
        <w:spacing w:before="13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[237]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Yoshida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Desbiolles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SF, Ahn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SH, Alidjinou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Atsukawa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 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re-related antigen 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indicate high 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load: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systematic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  meta-analysis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 10,397  individual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participants.  Clin  Gastro-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2021;19:46–60.e48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72" w:right="137" w:hanging="369"/>
        <w:spacing w:before="12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[238]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  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Wen  P,  Xiong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M,  Fan  Z,  Li  F,  Luo  D,  et  al.  Cesarean  section  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reducing  mother-to-child  HBV  transmission: 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meta-analysis. 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0:1–9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8" w:right="136" w:hanging="365"/>
        <w:spacing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[239]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4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immuno-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globulin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 vaccination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high-risk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newborns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born 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HBeAg-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positive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mothers.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Biomed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6" w:hanging="361"/>
        <w:spacing w:before="13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[240]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  N,  Liu  JX,  Zhai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XJ,  et 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The  role 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caesarean  section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nonb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reastfeeding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preventing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mother-to-child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HBsAg-and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HBeAg-positive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mothers: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results from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cohort 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 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2020;27:1032–1043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136" w:hanging="364"/>
        <w:spacing w:before="5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[241]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Zhang Y, Yang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Huang X, Yang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Comments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caesarean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nonbreastfeeding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preventing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mother-to-child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ansmission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 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HBsAg-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HBeAg-positive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results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prospective    cohort    study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    a     meta-analysis.    J    Viral    Hepat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2022;29:233–234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7" w:hanging="362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[242]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Mascarello  KC,  Matijasevich 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Barros  AJD,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Santos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ndonade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Silveira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MF.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Repeat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cesarean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subsequent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gestation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razil.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Reprod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Health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2017;14:102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9" w:right="1" w:hanging="369"/>
        <w:spacing w:line="277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[243]  </w:t>
      </w:r>
      <w:hyperlink w:history="true" r:id="rId4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Bola R, Ujoh F, Ukah UV, Lett 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Assessment and validation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the community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maternal danger score algorithm. Glob Health Res Pol 2022;7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:6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ind w:left="365" w:right="2" w:hanging="365"/>
        <w:spacing w:before="11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[244]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Funk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hida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Zhao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Boucheron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Holten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Efﬁ-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cacy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antiviral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prophyla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xis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during   pregnancy  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prevent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mother-to-child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virus: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2021;21:70–84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2" w:hanging="364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[245]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4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Zhou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Sun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Breast-feeding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factor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mother-to-child   transmissi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on   of   hepatitis    B   virus.   Int  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Gen    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2021;14:1819–1827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3" w:hanging="364"/>
        <w:spacing w:before="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[246]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Chen X, Chen J, Wen J, Xu C, Zhang S, Zhou YH, et 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 Breastfeeding 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not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 risk factor for mother-to-child transmission of hepatitis B virus.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2013;8:e55303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right="3" w:hanging="362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[247]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Beasley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Stevens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Shiao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IS,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Meng  HC.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Evidence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against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breast-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feeding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mechanism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vertical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1975;2:740–741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2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[248]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Sellier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Maylin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Brichler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Berçot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Lopes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Chopin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atitis  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Virus-Hepatitis  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-to-child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co-transmission: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retro-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developed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country.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2018;38:611–618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71" w:right="2" w:hanging="371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[249]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Seto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MT, Cheung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IFN.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Management of viral hepatitis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 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2020;68:44–53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9" w:right="2" w:hanging="369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[250]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Chaillon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Martin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NK.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Cost-effect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iveness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universal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screening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United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States.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2019;69:1888–1895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4" w:right="1" w:hanging="364"/>
        <w:spacing w:before="7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[251]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Dotters-Katz  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Kuller  JA,   Hughes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BL,  pubs@smfm.org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SfM-FMSEa.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Society  for  maternal-fetal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medicine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consult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#56: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pregnancy-updated  guidelines:  replaces  consult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umber  43,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november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2017.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2021;225:B8–B18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4" w:right="3" w:hanging="364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[252]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European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EASL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recommendations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ﬁnal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update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series.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2020;73:1170–1218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3" w:hanging="364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[253]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Benova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Mohamoud YA, Calvert C, Abu-Raddad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LJ. 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ertical transmission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virus: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meta-analysi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2014;59:765–773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right="1" w:hanging="369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[254]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Cottrell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Wasso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Rahman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Guise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Reducing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mother-to-infant transmission of hepatitis C virus: a systematic review for the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2"/>
        </w:rPr>
        <w:t xml:space="preserve"> </w:t>
      </w:r>
      <w:hyperlink w:history="true" r:id="rId4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U.S.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Preventive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Services Task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2013;158:109–113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ind w:left="366" w:right="2" w:hanging="366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[255]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McIntyre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McGuire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esarean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versus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vaginal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preventing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mother  to   infant  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Cochrane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Database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2006:CD005546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2" w:right="2" w:hanging="362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[256]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Ghamar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Chehreh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Tabatabaei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Khazanehdari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Alavian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Effect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cesarean section on the risk of perinatal 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 virus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HCV-RNA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6"/>
        </w:rPr>
        <w:t>+</w:t>
      </w:r>
      <w:hyperlink w:history="true" r:id="rId4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/HIV-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                                            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  Arch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Obstet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w w:val="1"/>
        </w:rPr>
        <w:t>mothers:ameta-analysis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2011;283:255–260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3" w:hanging="364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[257]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Post JJ. Update on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C and implications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2017;10:157–160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2" w:hanging="365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[258]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Kühnert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Kehl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Pecks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Schäfer-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Graf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Groten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Schild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Recommendations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 AGG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(task force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obstetrics,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maternal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diseases) on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infection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Geburtshilfe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Frauenheilkd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2021;81:390–397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3" w:right="3" w:hanging="363"/>
        <w:spacing w:before="12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[259]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 </w:t>
      </w:r>
      <w:hyperlink w:history="true" r:id="rId4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Wilson RD. Guideline No. 409: intrauterine fetal diagnostic testing in women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infections.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2020;42:1555–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1562.e1551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2" w:right="2" w:hanging="362"/>
        <w:spacing w:before="1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[260]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Polis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Johnson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Gupt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Impact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HIV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coin-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vertical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virus: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meta-analysis.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2007;44:1123–1131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2" w:hanging="362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[261]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Mast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Seto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Nolte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Nainan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Wurt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zel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Risk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perinatal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transmiss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(HCV)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natural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history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HCV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infection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acquired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infancy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.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2005;192:1880–1889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59" w:right="3" w:hanging="359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[262]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Mariné-Barjoan   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Berrébi   A,    Giordanengo   V,   Favre    SF,   Haas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H,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Moreigne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HCV/HIV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co-infection,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load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mother-to-child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virus?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AIDS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2007;21:1811–1815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right="3" w:hanging="370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[263]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Dibba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P, Cholankeril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 AA,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Patel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Fayek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Dibble C,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Hepatitis 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18;6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3" w:right="2" w:hanging="363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[264]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 </w:t>
      </w:r>
      <w:hyperlink w:history="true" r:id="rId4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Schackman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Oneda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Goldie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cost-effectiveness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elective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Cesarean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delivery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to  prevent 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transmission  in  HIV-coinfected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6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.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AIDS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2004;18:1827–1834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5" w:right="2" w:hanging="365"/>
        <w:spacing w:before="7" w:line="285" w:lineRule="auto"/>
        <w:tabs>
          <w:tab w:val="left" w:pos="64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[265]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 </w:t>
      </w:r>
      <w:hyperlink w:history="true" r:id="rId4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Bigna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Modiyinji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Nansseu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Amougou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Nola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Kenmoe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Burden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maternofoetal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4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6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Childbirth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2020;20:426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5" w:right="2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[266]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3"/>
        </w:rPr>
        <w:t xml:space="preserve">  </w:t>
      </w:r>
      <w:hyperlink w:history="true" r:id="rId4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Gouilly J, Chen Q, Siewiera J, Cartron 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Levy C, Dubois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Genotype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speciﬁc  pathogenicity  of 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maternal-fetal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interface.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Commun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2018;9:4748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spacing w:line="281" w:lineRule="auto"/>
        <w:sectPr>
          <w:type w:val="continuous"/>
          <w:pgSz w:w="11906" w:h="15875"/>
          <w:pgMar w:top="400" w:right="847" w:bottom="798" w:left="856" w:header="0" w:footer="614" w:gutter="0"/>
          <w:cols w:equalWidth="0" w:num="2">
            <w:col w:w="5120" w:space="100"/>
            <w:col w:w="4982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6"/>
        <w:rPr/>
      </w:pPr>
      <w:r/>
    </w:p>
    <w:p>
      <w:pPr>
        <w:sectPr>
          <w:headerReference w:type="default" r:id="rId468"/>
          <w:footerReference w:type="default" r:id="rId469"/>
          <w:pgSz w:w="11906" w:h="15875"/>
          <w:pgMar w:top="796" w:right="849" w:bottom="798" w:left="860" w:header="489" w:footer="614" w:gutter="0"/>
          <w:cols w:equalWidth="0" w:num="1">
            <w:col w:w="10196" w:space="0"/>
          </w:cols>
        </w:sectPr>
        <w:rPr/>
      </w:pPr>
    </w:p>
    <w:p>
      <w:pPr>
        <w:ind w:left="365" w:right="137" w:hanging="365"/>
        <w:spacing w:before="1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[267]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Gupta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Sarangi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Dadhich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Dixit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Chetri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Goel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Acute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India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appears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caused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exclusively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genotype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virus.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Indian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2018;37:44–49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136" w:hanging="364"/>
        <w:spacing w:before="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[268]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Prasad GS, Prasad S, Bh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upali A, Patil AN, Parashar K. A study of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  fetal   outcome.  J   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India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4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2016;66:18–23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137" w:hanging="367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[269]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4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Nguyen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Fernandez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Yun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Bradley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Molecular cloning and sequenc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ing of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Mexico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isolate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 virus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(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).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Virology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1992;191:550–558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36" w:hanging="365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[270]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Yang  L,  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YJ.  Hepatitis  E  virus:  isol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ation,  propagation,  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quanti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ﬁ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Curr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Protoc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Microbiol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2018;48:15L.11.11–15L.11.15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1" w:right="136" w:hanging="361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[271]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Khuroo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Kamili  S,  Yattoo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GN.  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  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infection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transmitted through blood transfusions in an endemic area. J Gastroenter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2004;19:778–784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2" w:right="136" w:hanging="362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[272]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Sharma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  Kumar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  Kar  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Agarwal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  Ramji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  Husain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  Risk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 vertical 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infection.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 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2017;24:1067–1075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right="136" w:hanging="370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[273]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Chibber  RM,  Usmani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Al-Sibai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Sho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uld   HEV  infected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mothers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breast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feed? Arch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2004;270:15–20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2" w:right="136" w:hanging="372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[274]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Rivero-Juarez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Frias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Rodr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iguez-Cano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Cuenca-López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Rivero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Isolation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breast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milk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nfection.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Clin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2016;62:1464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1" w:right="136" w:hanging="361"/>
        <w:spacing w:before="5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[275]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Bhamidimarri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XF,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algorithm 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risk  assessment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and   intervention  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child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virus.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2012;10: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452–459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6" w:right="136" w:hanging="366"/>
        <w:spacing w:before="2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[276]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 XM, Shi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MF, Yang YB, 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 ZJ,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HY, Shen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HM,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Effect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hepatitis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  immunoglobulin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on  interruption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  HBV  intrauterine  infection.  World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7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2004;10:3215–3217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5" w:right="136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[277]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Yuan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Xu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Antepartum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immunopro-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phylaxis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three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doses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immunoglobulin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effecti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single-centre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randomize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 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2006;13:597–604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1" w:right="136" w:hanging="361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[278]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hyperlink w:history="true" r:id="rId4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Zhao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  Zou   H,  Chen 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Zheng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   Duan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Z.   Efﬁcacy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antepartum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administration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immunoglobulin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preventing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mother-to-child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rus.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 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2019;26:1059–1065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0" w:right="136" w:hanging="360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[279]  </w:t>
      </w:r>
      <w:hyperlink w:history="true" r:id="rId4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Zhang L, Gui XE, Teter C, Zhong H, Pang Z, 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Effects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hepatitis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immunization 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mother-to-infant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 virus and on the immune response of infants towards hepatitis B vaccine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Vaccine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2014;32:6091–6097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9" w:right="135" w:hanging="369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[280]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Brok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xall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Gluud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immunisation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newborn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infants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 surface 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tigen-positive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Cochrane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Database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2006:CD00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4790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3" w:right="136" w:hanging="363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[281]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WHO.  Prevention  of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mother-to-child  transmission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hepatiti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B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virus: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guidelines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on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antivira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l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prophylaxis</w:t>
      </w:r>
      <w:r>
        <w:rPr>
          <w:rFonts w:ascii="Times New Roman" w:hAnsi="Times New Roman" w:eastAsia="Times New Roman" w:cs="Times New Roman"/>
          <w:sz w:val="13"/>
          <w:szCs w:val="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pregnancy.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2020.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2023, </w:t>
      </w:r>
      <w:hyperlink w:history="true" r:id="rId4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https://www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who.int/publications/i/item/978-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92-4-000270-8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2" w:right="137" w:hanging="362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[282]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Chen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Duan Z, 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C. Virologic 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failure  to  passive-active  immunoprophylaxis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infants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born  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HBsAg-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positive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 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2012;19:e18–e25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[283]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Antiviral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therapy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ancy.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Semin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2013;33:138–146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3" w:right="137" w:hanging="363"/>
        <w:spacing w:before="7" w:line="277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[284]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Shalimar,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Acharya  SK.  Hepatitis  e  and  acute  liver  failure  in  pregnancy.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Exp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2013;3:213–224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2" w:right="136" w:hanging="362"/>
        <w:spacing w:before="13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[285]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Han GR, Cao MK, Zhao W, Jiang HX, Wang CM, Bai SF, et al. A pro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spective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 open-label study for the efﬁcacy and safety of telbivudine in 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8"/>
        </w:rPr>
        <w:t xml:space="preserve"> </w:t>
      </w:r>
      <w:hyperlink w:history="true" r:id="rId4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perinatal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infection.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2011;55:1215–1221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4" w:right="136" w:hanging="364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[286]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Pan CQ, Duan Z, Dai E, Zhang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Han G, Wang Y, et al. Tenofovir 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  B  transmission  in  mothers  with  high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viral  load.  N  Engl  J  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2016;374:2324–2334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6" w:hanging="364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[287]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Terrault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Bzowej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Jona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Murad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MH,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AASLD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guidelines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2016;63:261–283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right="136" w:hanging="359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[288]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Brown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McMahon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Lok AS, Wong JB, Ahmed AT,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Mouchli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Antiviral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therapy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infection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2016;63:319–333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136" w:hanging="361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[289]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Efﬁcacy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antiviral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therapy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HBV in diff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erent trimesters of 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network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2020;14:180–189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1" w:right="136" w:hanging="361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[290]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Jourdain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Ngo-Giang-Huong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Harrison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Decker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Khamduang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Tierney C, et al. Tenofovir versus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placebo 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perina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tal transmission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Engl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2018;378:911–923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59" w:right="137" w:hanging="359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[291]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</w:t>
      </w:r>
      <w:hyperlink w:history="true" r:id="rId4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Pan  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Henao-Restrepo  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Preziosi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MP,  Sathiyamoorthy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Abdool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Karim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Repurposed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antivi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drugs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covid-19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interim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WHO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solidarity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results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Engl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2021;384:497–511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59" w:right="1" w:hanging="359"/>
        <w:spacing w:before="1" w:line="280" w:lineRule="auto"/>
        <w:tabs>
          <w:tab w:val="left" w:pos="627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[292]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4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Terrault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Lok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McMahon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Jonas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9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 Update on prevention, diagnosis, and treatment of chronic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AASLD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2018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guidance.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2018;67:1560–1599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59" w:right="1" w:hanging="359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[293]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Rompay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Hamilton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Kearney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Bischofberger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Pharmaco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ki-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netics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tenofovir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breast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milk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lactat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rhesus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macaques. Antimicrob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Agents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Chemother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2005;49:2093–2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094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0" w:right="1" w:hanging="361"/>
        <w:spacing w:before="12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[294]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Yang  N,  Zhou  G,  Cheng  X,  He  J,  Chen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Y,  Chen  C,  et 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Distribution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evaluation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tenofovir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breast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milk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HBeAg-positive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HBV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infection  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tenofovir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alafena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mide   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tenofovir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disoproxil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fumarate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sensitive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UPLC-MS/MS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method.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Front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Pharmacol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2021;12:734760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5" w:right="1" w:hanging="365"/>
        <w:spacing w:before="7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[295]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Erturk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Mete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Ozaras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Saltoglu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Balkan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Mert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Plasma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  Breast  Milk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Pharmacokinetics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 Tenofovir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isoproxil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Fumarate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Nursing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-Infant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Pairs.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Antimicrob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Agents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Chemother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2021;65:e0111021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2" w:hanging="362"/>
        <w:spacing w:before="6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[296]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4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Salvadori    N,    Fan    B,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Teeyasoontranon    W,    Ngo-Giang-Huong    N,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4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Phanomcheong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Luvira A,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mineral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density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Year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delivery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randomized,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controlled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tenofovir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disoproxil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fumarate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mother-to-child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transmissio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49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2019;69:144–146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59" w:right="1" w:hanging="359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[297]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Tseng  LH,  Chang  MH,  Chen  DS,  Hs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ieh  FJ,  Chuang  SM,  et 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Amniocentesis  in  mothers  who  are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  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carriers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does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not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expose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increased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infection.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Arch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1994;255:25–30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[298]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 </w:t>
      </w:r>
      <w:hyperlink w:history="true" r:id="rId5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Alexander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Ramus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Jackson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Sercely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Wendel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atitis  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amniocentesis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chronic  hepati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tis  B  carriers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1999;7:283–286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1" w:hanging="364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[299]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5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Yi 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Pan CQ,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Hao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Hu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Risk of vertical transmission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 after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niocentesis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HBs antigen-positive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mothers.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2014;60:523–529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hanging="369"/>
        <w:spacing w:before="6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[300]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Han Z, Zhang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Bai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X, Yin Y, Xu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Mother-to-child transmission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 B virus after amniocentesis: a retrospective matched cohort study.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7"/>
          <w:w w:val="101"/>
        </w:rPr>
        <w:t xml:space="preserve"> </w:t>
      </w:r>
      <w:hyperlink w:history="true" r:id="rId50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Prenat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Diagn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2019;39:431–440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64" w:hanging="364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[301]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Sarin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Kumar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Abbas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Paciﬁc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practice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guidelines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  B: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2015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update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2016;10:1–98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4" w:hanging="364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[302]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5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Jonas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underestimated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issue.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2009;29(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Suppl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1):133–139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1" w:hanging="361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[303]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Wen  WH,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Huang  CW,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Yeung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Zhao   LL,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Lin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WT, 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Quantitative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surface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predicts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maternally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transmitted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infection.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2016;64:1451–1461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59" w:hanging="359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[304]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Hines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Trickey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Leung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Larney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Peacock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Degenhar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Associations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between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development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indicators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proﬁle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people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who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inject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drugs: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results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global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Glob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Healt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2020;8:e76–e91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9" w:hanging="369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[305]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Kushner  T,  Reau  N.  Cha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nging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epidemiology,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implications,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recom-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mendations  for 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  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childbearing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2021;74:734–741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[306]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Jhaveri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Antala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Murphy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Grobm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Shah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SK.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Responsible  inclusion  of  pregnant  individua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ls  in  eradicating  HCV.  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0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2021;74:1645–1651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5" w:right="1" w:hanging="365"/>
        <w:spacing w:before="13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[307]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Terrault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Ghany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Enhanced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screening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USA: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overcoming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delta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blues.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2021;66:248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3–2485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71" w:right="1" w:hanging="371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[308]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Hellard ME, Chou R, Easterbrook P. WHO guidel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on testing for hepatitis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meeting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targets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testing.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2017;17:703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" w:hanging="365"/>
        <w:spacing w:before="12" w:line="281" w:lineRule="auto"/>
        <w:tabs>
          <w:tab w:val="left" w:pos="68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[309]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Fauteux-Daniel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Larouche A, Caldero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 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Boulais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Béland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Ransy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DG,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  Vertical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transmission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C  virus:   variable  transmission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4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bottleneck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evidence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midgestation.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 Virol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2017;91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6" w:right="1" w:hanging="366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[310]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Wijarnpreecha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K, Thongprayoon C, Sanguankeo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Upala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Ungprasert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Cheungpasitporn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infection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 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   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2017;41: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39–45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0" w:right="1" w:hanging="370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[311]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5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Gervais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  Bacq  Y,  Bernuau  J,  Martinot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  Auperin  A,  Boyer  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Decrease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 serum ALT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increase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 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HCV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RNA 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2000;32:293–2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99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0" w:right="1" w:hanging="360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[312]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5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Paternoster DM, Santarossa C, Grella 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Palù 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Baldo 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Boccagni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P,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Viral  load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HCV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RNA-positive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women.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troenterol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2001;96:2751–2754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hanging="369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[313]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Kushner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T,Cohen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J,Tien PC,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TerraultNA. Evaluating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omen’s preferences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 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duringpregnancy. 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Commun2018;2:1306–1310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spacing w:before="13" w:line="166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[314]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2"/>
        </w:rPr>
        <w:t xml:space="preserve">  </w:t>
      </w:r>
      <w:hyperlink w:history="true" r:id="rId5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position w:val="2"/>
          </w:rPr>
          <w:t>GileadSciences.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position w:val="2"/>
          </w:rPr>
          <w:t>Harvoni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position w:val="2"/>
          </w:rPr>
          <w:t>package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position w:val="2"/>
          </w:rPr>
          <w:t>insert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position w:val="2"/>
          </w:rPr>
          <w:t>2015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.</w:t>
      </w:r>
    </w:p>
    <w:p>
      <w:pPr>
        <w:ind w:left="361" w:hanging="361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[315]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 xml:space="preserve">  </w:t>
      </w:r>
      <w:hyperlink w:history="true" r:id="rId5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Chappell  CA,  Scarsi  KK,  Kirby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BJ,  Suri  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Gaggar 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Bogen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DL,  et 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Ledipasvir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sofosb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infec-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phase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pharmacokinetic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Microbe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2020;1:e200–e208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spacing w:line="281" w:lineRule="auto"/>
        <w:sectPr>
          <w:type w:val="continuous"/>
          <w:pgSz w:w="11906" w:h="15875"/>
          <w:pgMar w:top="796" w:right="849" w:bottom="798" w:left="860" w:header="489" w:footer="614" w:gutter="0"/>
          <w:cols w:equalWidth="0" w:num="2">
            <w:col w:w="5116" w:space="100"/>
            <w:col w:w="4981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20"/>
          <w:footerReference w:type="default" r:id="rId519"/>
          <w:pgSz w:w="11906" w:h="15875"/>
          <w:pgMar w:top="400" w:right="849" w:bottom="798" w:left="856" w:header="0" w:footer="614" w:gutter="0"/>
          <w:cols w:equalWidth="0" w:num="1">
            <w:col w:w="10200" w:space="0"/>
          </w:cols>
        </w:sectPr>
        <w:rPr/>
      </w:pPr>
    </w:p>
    <w:p>
      <w:pPr>
        <w:ind w:left="364" w:right="136" w:hanging="361"/>
        <w:spacing w:before="1" w:line="285" w:lineRule="auto"/>
        <w:tabs>
          <w:tab w:val="left" w:pos="67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[316]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Kislovskiy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Chappell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Flaherty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Hamm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Cameron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Krans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EE,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  Experiences  and  perspectives  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women  taking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investiga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tional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therapy    for    hepatitis    C    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during     pregnancy.    Subst    Abuse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2021;15:11782218211046261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8" w:right="137" w:hanging="365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[317]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Mavilia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MG, Wu GY.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Mecha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nisms and prevention of vertical transmission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2017;5: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119–129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ind w:left="372" w:right="137" w:hanging="369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[318]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 xml:space="preserve">  </w:t>
      </w:r>
      <w:hyperlink w:history="true" r:id="rId5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  Pembrey  L,  Tovo  PA,  Newell  ML,  Network  EPHCV.  When  does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 to child transmission of hepatitis C virus occur? Arc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 Dis Child Fetal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2005;90:F156–F160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8" w:right="136" w:hanging="365"/>
        <w:spacing w:before="5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[319]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Elinav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Ben-Dov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IZ,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Shapira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Daudi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Adler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Shouval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Acute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 A infection in pregnancy is associated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igh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rates of gestational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complications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labor.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Gastroenterology 2006;130: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1129–1134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35" w:hanging="362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[320]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Seol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virus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infection 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Korea: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hepatitis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infecti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on 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2013;56:368–374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3" w:right="137" w:hanging="370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[321]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Groom   HC,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Smith    N,   Irving    SA,   Koppolu    P,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Vazquez-Benitez    G,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Kharbanda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Uptake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vaccination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during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 Vaccine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Datalink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Vaccine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2019;37:6648–6655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6" w:hanging="361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[322]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Ananth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Balasubramanian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Demissie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Kinzler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Small-for-gesta-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tional-age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births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 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United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States: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age-period-cohort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Epidemiology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2004;15:28–35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8" w:right="137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[323]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Museru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Lewis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Reports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vaccine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adverse event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reporting system 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hepatitis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 AB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vaccines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2014;210:561–566.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e561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8" w:right="138" w:hanging="365"/>
        <w:spacing w:before="13" w:line="277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[324]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DKC,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Chande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Immunizations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updat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recommen-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dations.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Physician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20;102:205–206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8" w:right="136" w:hanging="365"/>
        <w:spacing w:before="13" w:line="283" w:lineRule="auto"/>
        <w:tabs>
          <w:tab w:val="left" w:pos="660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[325]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Nelson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Hofmeister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Moore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Kamili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.  Prevention  of  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virus  infection  in  the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>United  States:  rec-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ommendations of the advisory committee on imm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unization practices, 2020.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MMWR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Recomm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2020;69:1–38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9" w:right="137" w:hanging="366"/>
        <w:spacing w:before="12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[326]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 </w:t>
      </w:r>
      <w:hyperlink w:history="true" r:id="rId5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Nelson  NP.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Updated  dosing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instructions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globulin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(human)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GamaSTAN S/D for hepatitis A vir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us prophylaxis.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MMWR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Morb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Mortal Wkly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2017;66:959–960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7" w:right="136" w:hanging="364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[327]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53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Desai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,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Kim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.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2020-2021.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JAMA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2020;324:383–384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8" w:right="136" w:hanging="365"/>
        <w:spacing w:before="5" w:line="281" w:lineRule="auto"/>
        <w:tabs>
          <w:tab w:val="left" w:pos="655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[328]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 xml:space="preserve">  </w:t>
      </w:r>
      <w:hyperlink w:history="true" r:id="rId5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Victor JC,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Monto AS, Surdina TY, Suleimenova SZ, Vaughan 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Nainan OV,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vaccine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versus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immune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globulin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postexposure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phylaxis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Engl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2007;357:1685–1694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74" w:right="137" w:hanging="371"/>
        <w:spacing w:before="14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[329]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Khuroo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unholy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alliance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unmasked from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Kashmir,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vol.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13.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India: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Viruses;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2021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6"/>
        </w:rPr>
        <w:t>.</w:t>
      </w:r>
    </w:p>
    <w:p>
      <w:pPr>
        <w:ind w:left="369" w:right="136" w:hanging="366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[330]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</w:t>
      </w:r>
      <w:hyperlink w:history="true" r:id="rId5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Banait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Sandur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Parikh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Murugesh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Ranka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Ramesh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 of 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failure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due 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Indian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2007;26:6–10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8" w:right="137" w:hanging="365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[331]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Nimgaonkar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Schwartz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Ploss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virus: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advances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challenges.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2018;15:96–110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2"/>
        <w:spacing w:before="13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[332]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 </w:t>
      </w:r>
      <w:hyperlink w:history="true" r:id="rId5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Zaman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Dudman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Stene-Johansen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Qadri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Yunus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Sandbu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protocol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design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cluster-randomised,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blinded 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to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assess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safety,  immunoge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nicity  and  effectiveness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  hepatitis  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vaccine   HEV   239   (Hecolin)   in   women   of   childbearing   age 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rural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Bangladesh.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BMJ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Open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0;10:e033702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137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[333]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Zhu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XF,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Zhou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ZZ,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Efﬁcacy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recombinant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vaccine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healthy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adults: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large-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scale,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randomised,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double-blind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placebo-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controlled,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phase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3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trial.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Lancet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2010;376:895–902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6" w:hanging="361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[334]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Magee LA, Brown MA, Hall DR, Gupte S, Hennessy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 Kar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umanchi SA,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 2021 International Society for the Study 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 Hypertension in 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classiﬁcation,diagnosis&amp;managementrecommenda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forinternational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practice. Pregnancy Hypertens 2022;27:148–169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8" w:right="137" w:hanging="365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[335]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Haram    K,    Svendsen     E,    Abildgaard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U.     The    HELLP    syndrome: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issues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MC  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Child-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3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2009;9:8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2" w:right="137" w:hanging="359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[336]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Smulian   J,   Shen-Schwarz    S,   Scorza    W,   Kinzler   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intzileos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5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 clinicohistopathologic comparison between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HELLP syndrome and severe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2004;16:287–293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136" w:hanging="364"/>
        <w:spacing w:before="12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[337]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NG, Abdul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man 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Magenheim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Nagy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Fule 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Hargitai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Placental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protein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13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(galectin-13)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decreased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lacental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expression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but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increased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shedding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serum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ncentrations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senting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pre-eclampsia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HELLP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syndrome.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Virchows Arch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2008;453:387–400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136" w:hanging="364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[338]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Varkonyi  T,  Nagy  B,  Fule  T,  Tarca  AL,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Karaszi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K,  Schonleber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 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Microarray  proﬁlin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  reveals  that  placental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transcriptomes  of  early-onset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HELLP      syndrome      and      preeclampsia      are      similar.      Place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nta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2011;32(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Suppl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):S21–S29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4" w:right="1" w:hanging="364"/>
        <w:spacing w:before="2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[339]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5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Kozic   JR,   Benton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SJ,    Hutcheon   JA,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Payne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Magee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LA,   von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Dadelszen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Abnormal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function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tests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predictors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2011;33:995–1004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right="1" w:hanging="362"/>
        <w:spacing w:before="6" w:line="283" w:lineRule="auto"/>
        <w:tabs>
          <w:tab w:val="left" w:pos="645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[340]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Thangaratinam S, Koopmans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CM, Iyengar S, Zamora J, Ismail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BW,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Accuracy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function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tests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predicting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  preeclampsia: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  review.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Acta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2011;90:574–585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4" w:right="1" w:hanging="364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[341]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Yucesoy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Cakiroglu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Bodur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Ozkan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HELLP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syndrome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cases: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does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platelet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count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predict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adv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fetal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 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   with   HELLP   syndro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me?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Arch   Gynecol   Obstet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2011;283:941–945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[342]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Roberts WE,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Perry Jr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KG, Woods JB,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Files JC,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lake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Martin Jr JN. The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intrapartum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platelet count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patients wit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HELLP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(hemolysis, elevated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enzymes,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platelets)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syndrome: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predictive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hemorrhagic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complications?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1994;171:799–804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right="1" w:hanging="370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[343]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Dogan  K,  Guraslan  H,  Senturk  MB,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Helvacioglu  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il 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Ekin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M.  Can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platelet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count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platelet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indices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predict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prognosis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preeclampsia?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Hypertens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5;34:434–442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[344]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</w:t>
      </w:r>
      <w:hyperlink w:history="true" r:id="rId5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Bellos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Pergialiotis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Loutradis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Daskalakis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prognostic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uric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levels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Hypertens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(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Greenwich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2020;22:826–834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3" w:right="1" w:hanging="363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[345]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5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Livingston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Payne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Brown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Roberts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Cote 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Uric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predictor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perinatal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hospitalized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5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2014;36:870–877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right="1" w:hanging="370"/>
        <w:spacing w:before="8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[346]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3"/>
        </w:rPr>
        <w:t xml:space="preserve">  </w:t>
      </w:r>
      <w:hyperlink w:history="true" r:id="rId5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Thangaratinam  S,  Coomarasamy  A,  O’Mahony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F,  Sharp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Zamora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Estimation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proteinuria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predictor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compl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ications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pre-eclampsia: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2009;7:10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59" w:hanging="359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[347]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Thangaratinam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Gall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Meah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Usman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Ismail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accurate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symptoms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predicting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impending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compli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tions in women with preeclampsia?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 systematic review and meta-analysis.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Acta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;90:564–573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[348]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von  Dadelszen  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Payne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  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sermino  JM,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Broughton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Pipkin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Cote AM,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Prediction 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 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pre-eclampsia: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development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validation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fullPIERS     model.     Lancet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5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2011;377:219–227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1" w:right="2" w:hanging="371"/>
        <w:spacing w:before="8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[349]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Akkermans J, Payne B, von Dadelszen 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Groen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Vries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Predicting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complications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pre-eclampsia: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external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validation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fullP-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model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PETRA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dataset.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Reprod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2014;179:58–62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" w:hanging="364"/>
        <w:spacing w:before="6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[350]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5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Payne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Hodgson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Hutcheon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Joseph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Perfor-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fullPIERS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model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predicting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pre-eclampsia using patient data from the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PIERS (Pre-eclampsia Integrated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Estimate     of      RiSk)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cohort,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collected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admission.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BJOG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2013;120:113–118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[351]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Thangaratinam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Allotey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   Marlin   N,   Mol   BW,   Von   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delszen   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Ganzevoort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Development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lidation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Prediction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models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complications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Early-onset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Pre-eclampsia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(PREP):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prospective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Health Technol Assess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2017;21:1–100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1" w:hanging="367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[352]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Thangaratinam  S,  Allotey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   Marlin   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odds  J,   Cheong-See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  von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Dadelszen P, et al. Prediction of complications in early-onset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pre-eclampsia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(PREP):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development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external  multinational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validation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 prognostic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models.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2017;15:6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8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59" w:right="1" w:hanging="359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[353]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5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Ganzevoort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W,  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  Bonse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  GJ,  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Vries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Wolf  H,  investigators  P.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 randomized trial of plasma volume expa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nsion in hypertensive disorders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inﬂuence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pulsatility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indices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mbilical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artery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middle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cerebral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artery.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2005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;192:233–239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1" w:right="1" w:hanging="361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[354]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Ukah   UV,   Payne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B,   Hutcheon   JA,   Ansermino   JM,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Ganzevoort   W,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Thangaratinam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 Assessment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the fullPIERS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predict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model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early-onset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Hypertension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018;71:659–665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[355]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Guida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Cralcev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Santos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Marangoni-Junior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Sanchez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Laura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Costa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M. Validation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the fullPIERS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model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predic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adverse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  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   referr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center.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Hypertens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2021;23:112–115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6" w:line="284" w:lineRule="auto"/>
        <w:tabs>
          <w:tab w:val="left" w:pos="635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[356]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5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Payne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Hutcheon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Ansermino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Bhutta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Bhutta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SZ,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prediction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model for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assessment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 triage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 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hypertensive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disorders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low-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resourced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settings: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min-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iPIERS  (Pre-eclampsia   Integrat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Estimate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RiSk)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multi-country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2014;11:e1001589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right="1" w:hanging="369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[357]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Kemper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Nguyen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Reddy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Biomarkers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 the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prediction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2021;137:72–81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spacing w:line="281" w:lineRule="auto"/>
        <w:sectPr>
          <w:type w:val="continuous"/>
          <w:pgSz w:w="11906" w:h="15875"/>
          <w:pgMar w:top="400" w:right="849" w:bottom="798" w:left="856" w:header="0" w:footer="614" w:gutter="0"/>
          <w:cols w:equalWidth="0" w:num="2">
            <w:col w:w="5120" w:space="100"/>
            <w:col w:w="4981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5"/>
        <w:rPr/>
      </w:pPr>
      <w:r/>
    </w:p>
    <w:p>
      <w:pPr>
        <w:sectPr>
          <w:headerReference w:type="default" r:id="rId562"/>
          <w:footerReference w:type="default" r:id="rId563"/>
          <w:pgSz w:w="11906" w:h="15875"/>
          <w:pgMar w:top="796" w:right="848" w:bottom="798" w:left="860" w:header="489" w:footer="614" w:gutter="0"/>
          <w:cols w:equalWidth="0" w:num="1">
            <w:col w:w="10197" w:space="0"/>
          </w:cols>
        </w:sectPr>
        <w:rPr/>
      </w:pPr>
    </w:p>
    <w:p>
      <w:pPr>
        <w:ind w:left="359" w:right="137" w:hanging="359"/>
        <w:spacing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[358]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Rana S, Powe CE, Salahuddin S, Verlohren S, Perschel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evine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RJ,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Angiogenic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pected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Circulation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2012;125:911–919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6" w:hanging="364"/>
        <w:spacing w:before="11" w:line="2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[359]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 xml:space="preserve">  </w:t>
      </w:r>
      <w:hyperlink w:history="true" r:id="rId5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Chappell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Duckworth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Seed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Grifﬁn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Myers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Mackillop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Diagnostic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accuracy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placental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growth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factor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suspect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multicenter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Circulation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2013;128: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2121–2131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5" w:right="136" w:hanging="365"/>
        <w:spacing w:before="1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[360]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 </w:t>
      </w:r>
      <w:hyperlink w:history="true" r:id="rId5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Zeisler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Llurba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Chantraine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Vatish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Staff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Sennstrom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Predictive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value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sFlt-1:P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lGF  ratio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  suspected  pre-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Engl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2016;374:13–22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11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[361]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Duhig KE, Myers J, Seed PT, Sparkes J, Lowe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Hunter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Placental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growth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factor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testing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asse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suspected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pre-eclampsia: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multicentre, pragmatic, stepped-wedge cluster-randomised cont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rolled trial.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2019;393:1807–1818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70" w:right="137" w:hanging="370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[362]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X,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Biswas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Masuyama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Short-term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prediction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sFlt-1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(soluble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fms-like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tyrosine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kinase  1)/PlGF  (placental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growth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factor)  ratio  in  asian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sus-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pected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ypertension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2019;74:164–172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2" w:hanging="364"/>
        <w:spacing w:before="14" w:line="285" w:lineRule="auto"/>
        <w:tabs>
          <w:tab w:val="left" w:pos="675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[363]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Cerdeira AS, O’Sullivan J, Ohuma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Harrington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Szafranski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Black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Randomized  interven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on   prediction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preeclampsia/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suspected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inspire.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Hypertensi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2019;74:983–990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6" w:hanging="364"/>
        <w:spacing w:before="7" w:line="285" w:lineRule="auto"/>
        <w:tabs>
          <w:tab w:val="left" w:pos="663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[364]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Lopes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Perdigao J, Chinthala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Muel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ler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Minhas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Ramadan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Nasim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Angiogenic  factor  estim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ation  as  a  warning  sign  of  preeclampsia-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related  peripartum  morbidity  among  hospitalized  patie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nts.  Hypertension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2019;73:868–877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137" w:hanging="361"/>
        <w:spacing w:before="8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[365]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Sullivan CA,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Perry Jr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Roberts WE,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Blake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Martin Jr JN.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recurrence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syndrome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hemolysis,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elevated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enzyme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platelets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(HELLP)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 subsequent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gestations. Am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1994;171:940–943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right="136" w:hanging="359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[366]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Konijnenberg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  Stokkers  EW,  van  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Post  JA,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Schaap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Bleker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Extensive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platelet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activation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compared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normal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enhanced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expression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adhesion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molecules.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1997;176:461–469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right="137" w:hanging="370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[367]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5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Beauﬁls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Uzan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Donsimoni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Colau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pre-eclampsia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early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antiplatelet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therapy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1985;1:840–842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2" w:right="136" w:hanging="362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[368]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Askie  LM,  Duley  L,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Henderson-Smart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DJ,  Stewart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LA,  Group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PC.  Anti-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platelet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agents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pre-eclampsia: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vidual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patient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data.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2007;369:1791–1798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7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[369]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Bujold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Roberg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Lacasse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Bureau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Audibert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Marcoux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intrauterine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growth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restriction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aspirin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started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    early     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meta-analysis.    Obstet     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5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2010;116:402–414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6" w:hanging="364"/>
        <w:spacing w:before="5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[370]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Roberge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 Vill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Nicolaides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Giguere Y, Vainio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Bakthi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Early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administration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low-dose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aspirin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term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  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  meta-analysis.  Fetal  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agn  Ther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2012;31:141–146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right="136" w:hanging="362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[371]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5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O’Gorman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 Wright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Rolnik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Nicolaides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Poon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LC. 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protocol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randomised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controlled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trial: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combined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multimarker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screening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randomised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patient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ASpirin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evide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nce-based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prevention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(ASPRE).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BMJ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Open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2016;6:e011801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2" w:right="136" w:hanging="362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[372]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Ayala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Ucieda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Hermida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onotherapy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low-dose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aspirin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    prevention    of     complications  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pregnancy.    Chronobiol     Int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4"/>
        </w:rPr>
        <w:t xml:space="preserve"> </w:t>
      </w:r>
      <w:hyperlink w:history="true" r:id="rId5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2013;30:260–279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5" w:right="136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[373]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Hofmeyr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Lawrie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Atallah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Á,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Torloni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Calcium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supplementation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preventing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tensive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disorders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related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prob-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lems.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Cochrane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Database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018;10:CD001059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136" w:hanging="361"/>
        <w:spacing w:before="13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[374]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Asztalos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Hutton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Singer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Helewa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agement of non-severe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 hypertens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ion - a summary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CHIPS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(Control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Hypertension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Study)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research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publicati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ons.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Hypertens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2019;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18:156–162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7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[375]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Scott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Gillon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Pels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Dadelszen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Guidelines-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simi-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larities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dissimilarities: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  systematic   review  of   international  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linical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practice  guidelines  for 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tension.  Am 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2022;226:S1222–S1236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9" w:right="135" w:hanging="369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[376]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Abalos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Duley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Steyn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Gialdi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C. Antihypertensive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drug therapy 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mild to moderate hypertension dur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ing 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Cochrane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Database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2018;10: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002252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9" w:right="136" w:hanging="369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[377]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Webster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Fishburn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Maresh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Findlay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Chappell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Guideli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Diagnosis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  management  of  hypertension  in  pregnancy:  summary 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updated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NICE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guidance.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BMJ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2019;366:l5119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[378]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Sridharan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Seq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ueira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RP.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Drugs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 treating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hypertension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nancy: a network meta-analysis 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 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sequential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randomized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trials.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Pharmacol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2018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;84:1906–1916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4" w:right="1" w:hanging="364"/>
        <w:spacing w:before="2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[379]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Alavifard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Janoudi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Chaumont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Walker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First-line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antihypertensive treatment for 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hypertension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  systematic  review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network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Hypertens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2019;18:179–187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3" w:hanging="363"/>
        <w:spacing w:before="5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[380]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58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Altman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Carroli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Duley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Farrell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Moodley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Neilson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.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Do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  with  pre-eclampsia,  and  their  babies,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beneﬁt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magnesium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sulphate?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Magpie Trial: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randomised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placebo-controlled trial.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Lancet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2002;359:1877–1890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6" w:right="2" w:hanging="366"/>
        <w:spacing w:before="5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[381]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Magnesium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sulphate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ecla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Collaborative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Group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1998;352(9121):67–68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1" w:right="2" w:hanging="361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[382]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Simon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Duley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Magpie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Collaborative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Group.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-effec-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tiveness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prophylactic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magnesium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sulphate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9996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33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countries: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economic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evaluat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ion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the  Magpie  Trial.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2006;113(2):144–151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right="1" w:hanging="370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[383]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Gulmezoglu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Henderson-Smart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Magnesium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phate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anticonvulsants for women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pre-eclampsia.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Cochrane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Database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2010(11):CD000025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59" w:right="1" w:hanging="359"/>
        <w:spacing w:before="11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[384]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Crowther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Middleton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Voysey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Askie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Duley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Assessing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neuroprotective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beneﬁts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babie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antenatal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magnesium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sulphate:   an    individual   participant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data    meta-analysis.   PLoS    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2017;14:e1002398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5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[385]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</w:t>
      </w:r>
      <w:hyperlink w:history="true" r:id="rId5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McGoldrick E, Stewart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Parker 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Dalziel SR. Antenatal corticosteroids 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accelerating  fetal  lung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maturation 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birth.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Cochrane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Database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2020;12:CD0044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54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hanging="362"/>
        <w:spacing w:before="14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[386]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JobeAH,KempMW,Kamath-Rayne B,SchmidtAF.Antenatalcortic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osteroids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 low and middle income countries. Semin Perinatol 201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9;43:241–246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ind w:left="365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[387]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American College of O, Gynecologists’ Committee on Obstetr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ic P, Society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Maternal-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M. Committee opinion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No.677: antenatal cort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icosteroid ther-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apy for fetal maturation. Obstet Gynecol 2016;128:e187–e194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[388]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5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Mao  M,  Chen  C.  Corticosteroid  therapy  for  management  of  hemolysis,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elevated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enzymes,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platel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count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(HELLP) syndrome: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meta-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Monit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2015;21:37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77–3783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1" w:right="1" w:hanging="361"/>
        <w:spacing w:before="13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[389]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 </w:t>
      </w:r>
      <w:hyperlink w:history="true" r:id="rId5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Duvekot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JJ,  Duijnhoven  RG,  van  Horen  E,  Bax  CJ,  Bloemenkamp  KW,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Brusse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Temporizing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immediate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delivery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early-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onset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between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28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34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weeks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(TO-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TEM study): an open-label randomized controlled trial. Acta Obstet 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7"/>
          <w:w w:val="101"/>
        </w:rPr>
        <w:t xml:space="preserve"> </w:t>
      </w:r>
      <w:hyperlink w:history="true" r:id="rId59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2021;100:109–118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5" w:right="1" w:hanging="365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[390]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 </w:t>
      </w:r>
      <w:hyperlink w:history="true" r:id="rId5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Cadoret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Guerby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Cavaignac-Vitalis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 Vayssiere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Parant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O, Vidal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Expectant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HELLP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syndrome: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predictive 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evolution.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2021;34:4029–4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034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1" w:hanging="364"/>
        <w:spacing w:before="6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[391]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Cavaignac-Vitalis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Vidal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Simon-Toulza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Boulot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Guerby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5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Chantalat  E, 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Conservative  versus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HELLP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syndrome:  results  from  a  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2019;32:1769–1775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hanging="359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[392]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Vigil-De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Gracia  P,  Reyes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Tejada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Calle  Minaca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Telle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Chon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VY,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Herrarte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Expectant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remote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from term: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MEXPRE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Latin Study, a randomized, multicenter clinical trial.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5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2013;20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9:425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e421–e428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hanging="369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[393]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5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Faridi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Heyl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Rath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Preliminary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results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international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HELLP-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5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multicenter-study.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2000;69:279–280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" w:hanging="365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[394]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6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Barton  JR,  Sibai  BM.  Hepatic  imaging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HELLP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syndrome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(hemolysis,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elevated  liver  enzyme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  and  low  platelet  count).  Am  J  Obstet  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1996;174:1820–1825.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discussion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1825-1827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5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[395]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’Maison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Sauve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Weber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Dagenais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Durand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Mahone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rupture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hemol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ysis,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elevated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enzymes,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platelets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syn-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drome.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2012;119:617–625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right="1" w:hanging="359"/>
        <w:spacing w:before="12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[396]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Suarez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 Alves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Senat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Fromageot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Fischer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Rosenberg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Abdominal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pain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preeclampsia: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sonographic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ﬁndings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02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Ultrasound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2002;21:1077–1083.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quiz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1085-1076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4" w:right="1" w:hanging="364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[397]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Nelson  DB,  Yost  NP,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Cunningham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FG.  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pregnancy: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clinical outcomes and expected duration of recovery.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 J 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2013;209:456–457.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e451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[398]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Knight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Nelson-Pi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ercy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Kurinczuk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Spark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Brocklehurst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UOS. A prospective national study of 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UK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Gut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2008;57:951–956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5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[399]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out-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comes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patients with acu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 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control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Childbirth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20:282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2" w:hanging="362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[400]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</w:t>
      </w:r>
      <w:hyperlink w:history="true" r:id="rId6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Qu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X,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X,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risk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multicentre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retro-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Singapore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2018;59:425–430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6" w:right="1" w:hanging="366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[401]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fatt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Chinese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Tertiary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Center: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retrospective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Arch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2019;300:897–901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spacing w:line="281" w:lineRule="auto"/>
        <w:sectPr>
          <w:type w:val="continuous"/>
          <w:pgSz w:w="11906" w:h="15875"/>
          <w:pgMar w:top="796" w:right="848" w:bottom="798" w:left="860" w:header="489" w:footer="614" w:gutter="0"/>
          <w:cols w:equalWidth="0" w:num="2">
            <w:col w:w="5116" w:space="100"/>
            <w:col w:w="4981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20"/>
          <w:footerReference w:type="default" r:id="rId608"/>
          <w:pgSz w:w="11906" w:h="15875"/>
          <w:pgMar w:top="400" w:right="848" w:bottom="798" w:left="856" w:header="0" w:footer="614" w:gutter="0"/>
          <w:cols w:equalWidth="0" w:num="1">
            <w:col w:w="10200" w:space="0"/>
          </w:cols>
        </w:sectPr>
        <w:rPr/>
      </w:pPr>
    </w:p>
    <w:p>
      <w:pPr>
        <w:ind w:left="365" w:right="136" w:hanging="362"/>
        <w:spacing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[402]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hyperlink w:history="true" r:id="rId6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Ibdah JA,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Bennett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Rinaldo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 Zhao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Gibson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 Sims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 A fetal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fatty-acid oxidation disorder as a cause of liver disease in pregnant women.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1"/>
          <w:w w:val="101"/>
        </w:rPr>
        <w:t xml:space="preserve"> </w:t>
      </w:r>
      <w:hyperlink w:history="true" r:id="rId60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Engl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1999;340:1723–1731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8" w:right="137" w:hanging="365"/>
        <w:spacing w:before="11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[403]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Natarajan     SK,     Thangaraj     KR,     Eapen     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E,      Ramachandran     A,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Mukhopadhya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Mathai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injury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possible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link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placental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itochondrial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dysfunction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oxidative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stress.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2010;51:191–200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7" w:right="136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[404]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Minakami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Morikawa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Yamada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Akaishi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Nishida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Differentiation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acute fatty liver of pregnancy 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syndrome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hemolysis,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elevated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enzymes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low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platelet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counts.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 J     Obstet     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6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2014;40:641–649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6" w:right="136" w:hanging="363"/>
        <w:spacing w:before="7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[405]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Joueidi  Y,   Peoc’h   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Lous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Bouzille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Rousseau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Bardou-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6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Jacquet E, et al. Maternal and neonatal 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prognostic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factors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fatty 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   pregnancy.   Eur   J   Obstet   Gynecol   Reprod   Biol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2020;252:198–205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8" w:right="137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[406]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Westbrook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RH, Yeoman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Joshi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Heaton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Quaglia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O’Grady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JG,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et al. Outcomes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regnancy-related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reﬁning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role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transplantation.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2010;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10:2520–2526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8" w:right="136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[407]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hyperlink w:history="true" r:id="rId6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Qi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Potential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dictors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prognosis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postpartum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recovery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time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Childbirth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2020;20:601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136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[408]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YX,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Noninvasive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Swansea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criteria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valuable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alternatives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diagnosing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Chinese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population.   J    Matern    Fetal    Neonatal    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2017;30:2951–2955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8" w:right="136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[409]  </w:t>
      </w:r>
      <w:hyperlink w:history="true" r:id="rId61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Cui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Wang  Q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Zhou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.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Utility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MELD  scoring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 for assessing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prognosis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Reprod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2019;240:161–166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136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[410]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1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,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Fu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.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Effect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plasma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6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exchange  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hepatocyte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oxidative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ress,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mitochondria  function,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apoptosis  in  patients 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pregnancy.  Artif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Organs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2012;36:E39–E47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3" w:right="136" w:hanging="370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[411]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6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Therapeutic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effects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plasma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exchange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39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Discov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12;13:369–373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3" w:right="136" w:hanging="370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[412]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Martin JN,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Briery CM,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Rose CH, Owens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Boﬁll JA,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Files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Postpart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plasma  exchange  as  adjunctive  therapy  for  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acute  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1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Clin Aphe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2008;23:138–143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136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[413]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Effectiveness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combining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plasma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exchange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plasma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perfusion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    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retrospective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      Inv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62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2015;79:97–100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3" w:right="137" w:hanging="370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[414]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6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WX,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Cui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Combined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blood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puriﬁcation for treating acute 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complicated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acute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kidney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injury: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serie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 Artif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Organs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2012;15:176–184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7" w:right="136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[415]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Huang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Effects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plasma exchange combined with continuous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replacement 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erapy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acute    fatty    liver    of     pregnancy.    Hepatobiliar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     Pancreat    Dis    Int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2014;13:179–183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8" w:right="136" w:hanging="365"/>
        <w:spacing w:before="6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[416]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Chu YF,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Zhou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Jiang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Effectiveness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combining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plasma exchange with continuous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hemodiaﬁltration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acute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complicated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ultiple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organ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dysfunction.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Artif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Organs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2012;36:530–534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7" w:right="137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[417]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Hynan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Rossaro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Fontana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Stravi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Larson 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Intravenous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N-acetylcystein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improves  transplant-free  survival   in  early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stage     non-acetaminophen     acute     liver     failure.     Gastroen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terology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2009;137:856–864.e851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6" w:hanging="361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[418]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6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Kushner T, Tholey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Dodge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Saberi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Schiano T, Terrault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Outcomes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transplantation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acute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fatty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 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2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Transpl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2019;19:2101–2107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68" w:right="136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[419]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HY, Jiang Q, Shi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 Xu YQ, Shi AC, 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un YL, et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Effect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caesarean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section on maternal and foetal outcomes in acute fatty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2016;6:2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8826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7" w:right="136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[420]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6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Shemar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Ostrowski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GAU,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Painter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severe   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sickness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     hyper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emesis    gravidarum.     BMJ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62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2018;363:k5000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right="136" w:hanging="366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[421]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Jansen   LAW,   Koot    MH,   Van’t   Hooft   J,   Dean   CR,    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ossuyt   PMM,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Ganzevoort 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 The windsor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deﬁnition 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gravidar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um: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multistakeholder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international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consensus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deﬁnition.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2021;266:15–22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8" w:right="136" w:hanging="365"/>
        <w:spacing w:before="13" w:line="283" w:lineRule="auto"/>
        <w:tabs>
          <w:tab w:val="left" w:pos="635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[422]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Fejzo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Poursharif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Korst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Munch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MacGibbon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Romero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. Symptoms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 outcomes 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extr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weight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7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loss  among  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   hyperemesis  gravidarum.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   Health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2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(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Larchmt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2009;18:1981–1987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1" w:right="1" w:hanging="371"/>
        <w:spacing w:before="1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[423]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Fejzo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MS, Trovik J, Grooten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IJ, Sridharan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 Roseboom TJ, Vikanes Å,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Nausea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 vomiting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gravidarum.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Dis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Primers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2019;5:62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1" w:hanging="361"/>
        <w:spacing w:before="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[424]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6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Popa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Barsan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Caziuc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Pop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Muresan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Popa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Life-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threatening    complications    of    hyperem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esis    gravidarum.    Exp    Ther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3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2021;21:642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pStyle w:val="BodyText"/>
        <w:ind w:left="365" w:right="2" w:hanging="365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[425]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Nana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Tydeman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Boulding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Kavanagh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Dean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gravidarum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increased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rates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termination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suicidal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ideation: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results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survey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completed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r>
        <w:rPr>
          <w:sz w:val="13"/>
          <w:szCs w:val="13"/>
          <w:color w:val="0D7FAC"/>
          <w:spacing w:val="10"/>
        </w:rPr>
        <w:t>&gt;</w:t>
      </w:r>
      <w:hyperlink w:history="true" r:id="rId63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5000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participants.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2" w:hanging="365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[426]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6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Bailit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JL.  Hyperemesis  gravidarium:  epidemiologic  ﬁndings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from  a  large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3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cohort.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2005;193:811–814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[427]  </w:t>
      </w:r>
      <w:hyperlink w:history="true" r:id="rId6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Vandraas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KF, Vikanes AV, Vangen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Magnus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Støer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Grjibovski AM.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gravidarum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outcomes-a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ohort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study   of   2.2   million   births   in   the   Norwegian   Birth   Registry.   BJOG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3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2013;120:1654–1660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1" w:right="2" w:hanging="361"/>
        <w:spacing w:before="6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[428]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Fejzo  M,  Kam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  Laguna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  MacGibbon  K,  Mullin  P.  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  neuro-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developmental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delay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childre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exposed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utero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grav-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idarum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reveals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increased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reporting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autism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ectrum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disorder.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Reprod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3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Toxicol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2019;84:59–64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65" w:right="1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[429]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Veenendaal   MV,   van   Abeelen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AF,    Painter   RC,   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der    Post   JA,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6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Roseboom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Consequences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hyperem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gravidarum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offspring: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2011;118:1302–1313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6" w:right="2" w:hanging="366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[430]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</w:rPr>
        <w:t xml:space="preserve">  </w:t>
      </w:r>
      <w:hyperlink w:history="true" r:id="rId63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Gaba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Gaba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dysfunction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gravidarum.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Cureus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2020;12:e8709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72" w:right="2" w:hanging="372"/>
        <w:spacing w:before="7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[431]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Abell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Riely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gravidarum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North Am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1992;21:835–849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2" w:right="1" w:hanging="362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[432]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Wong  HY,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Tan  JY,  Lim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CC.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Abnormal  liver  function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tests  in 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symp-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tomatic pregnant patient: the local experience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 Singapore. Ann Acad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3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Singap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>2004;33:204–208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.</w:t>
      </w:r>
    </w:p>
    <w:p>
      <w:pPr>
        <w:ind w:left="364" w:right="2" w:hanging="364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[433]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6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Papadia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Marinari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Camerini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Adami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Murelli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Carlini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Short-term   liver   function   after   biliopancreatic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diversion.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Obes   Surg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2003;13:752–755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hanging="364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[434]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Outlaw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WM,  Ibdah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JA.  Impaired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fatty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oxidation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cause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  liver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disease   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 with   hyperemesis   gravidarum.   Med   Hypotheses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2005;65:1150–1153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pStyle w:val="BodyText"/>
        <w:ind w:left="364" w:right="1" w:hanging="364"/>
        <w:spacing w:before="6" w:line="279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[435]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6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Outlaw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Ibdah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Kock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Madame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curie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bioscience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database.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2000-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4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2013 </w:t>
        </w:r>
        <w:r>
          <w:rPr>
            <w:sz w:val="13"/>
            <w:szCs w:val="13"/>
            <w:color w:val="0D7FAC"/>
            <w:spacing w:val="12"/>
          </w:rPr>
          <w:t>[</w:t>
        </w:r>
        <w:r>
          <w:rPr>
            <w:sz w:val="13"/>
            <w:szCs w:val="13"/>
            <w:color w:val="0D7FAC"/>
          </w:rPr>
          <w:t>Internet</w:t>
        </w:r>
        <w:r>
          <w:rPr>
            <w:sz w:val="13"/>
            <w:szCs w:val="13"/>
            <w:color w:val="0D7FAC"/>
            <w:spacing w:val="12"/>
          </w:rPr>
          <w:t>]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71" w:right="1" w:hanging="371"/>
        <w:spacing w:before="10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[436]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Larrey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Rueff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Feldmann  G,   Degott  C,   Danan  G,   Benhamo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  JP.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Recurrent  jaundice  caused   by  recurrent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hyperem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esis  gravidarum.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Gut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1984;25:1414–1415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" w:hanging="365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[437]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Conchillo JM,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Koek GH.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ravidarum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 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liver enzyme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elevation.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2002;37:162–163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0" w:right="2" w:hanging="370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[438]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Orazi  G,  Dufour  PH,  Puech  F.  Jaundice  induced  by  hyperemesis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grav-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4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idarum.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1998;61:181–183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2" w:right="2" w:hanging="372"/>
        <w:spacing w:before="13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[439]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Knox   TA,   Olans   LB.    Liver   disease 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 pregnancy.   N    Engl   J   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4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1996;335:569–576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2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[440]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Jacob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Quek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Omar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SZ.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Readmission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risk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metabolic,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biochemical,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haematological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clinical  indicators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rity  in  hyper-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gravidarum. Aust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2006;46:446–450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hanging="362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[441]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Rotman  P,  Hassin  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Mouallem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Barkai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Farfel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Z.  Wernicke’s  en-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cephalopathy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hyperemesis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gravidarum: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abnormal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function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Isr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1994;30:225–228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70" w:right="2" w:hanging="370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[442]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Abedin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Weaver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Egg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4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prevalence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ethnic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distributi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Ethn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Health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1999;4:35–37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70" w:right="1" w:hanging="370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[443]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Reyes  H.  Sex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hormones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acids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2008;47:376–379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[444]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6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Turro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E, Astle WJ,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Megy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Gräf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Greene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Shamardina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 Whole-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genome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sequencing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  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  rare  diseases  in  a  national  health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Nature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2020;583:96–102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right="1" w:hanging="359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[445]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Dixon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Sambrotta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Chambers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  Taylor-Harris   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Syngelaki  A,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Nicolaides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K,  et  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expanded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role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heterozygous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mutation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ABCB4, ABCB11, ATP8B1, ABCC2 and TJP2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ahepatic cholestasis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2017;7:11823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2" w:hanging="365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[446]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Marschall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HU,  Wikström   Shemer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Ludvigs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Stephansson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 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hepatobiliary  dis-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5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ease: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population-based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3;58:1385–1391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[447]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Locatelli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Roncaglia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Arreghini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Bellini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Verga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Ghidini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Hep-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atitis C virus infection is associated with a higher incidence of cholestasis 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65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1999;106:49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8–500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hanging="366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[448]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Abu-Hayyeh   S,   Papacleovoulou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    Lövgre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n-Sandblom   A,   Tahir   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6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Oduwole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Jamaludin  NA,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  al.  Intr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  pregnancy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levels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sulfated  pro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gesterone  metabolites  inhibit  farnesoid  X  receptor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5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resulting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phenotype.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2013;57:716–726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spacing w:line="283" w:lineRule="auto"/>
        <w:sectPr>
          <w:type w:val="continuous"/>
          <w:pgSz w:w="11906" w:h="15875"/>
          <w:pgMar w:top="400" w:right="848" w:bottom="798" w:left="856" w:header="0" w:footer="614" w:gutter="0"/>
          <w:cols w:equalWidth="0" w:num="2">
            <w:col w:w="5120" w:space="100"/>
            <w:col w:w="4981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5"/>
        <w:rPr/>
      </w:pPr>
      <w:r/>
    </w:p>
    <w:p>
      <w:pPr>
        <w:sectPr>
          <w:headerReference w:type="default" r:id="rId656"/>
          <w:footerReference w:type="default" r:id="rId657"/>
          <w:pgSz w:w="11906" w:h="15875"/>
          <w:pgMar w:top="796" w:right="848" w:bottom="798" w:left="860" w:header="489" w:footer="614" w:gutter="0"/>
          <w:cols w:equalWidth="0" w:num="1">
            <w:col w:w="10197" w:space="0"/>
          </w:cols>
        </w:sectPr>
        <w:rPr/>
      </w:pPr>
    </w:p>
    <w:p>
      <w:pPr>
        <w:ind w:left="365" w:right="136" w:hanging="365"/>
        <w:spacing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[449]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Reyes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H, Radrigan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ME, Gonzalez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Latorre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Ribalta J, Segovia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Steatorrhea   in   patients  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   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1987;93:584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–590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3" w:right="136" w:hanging="363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[450]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 </w:t>
      </w:r>
      <w:hyperlink w:history="true" r:id="rId6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Wang XD, Yao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Q,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Peng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B, Zhang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L, Ai 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Ying AY,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[A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analysis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5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1241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cases]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Zhonghua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5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Zang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Bing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Za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Zhi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2007;15:291–293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69" w:right="137" w:hanging="369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[451]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hyperlink w:history="true" r:id="rId6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Glantz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  Marschall  HU,  Mattsson  LA.  Intrahepatic  cholestasis  of  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6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relationships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between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levels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complication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rates.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2004;40:467–474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5" w:right="137" w:hanging="365"/>
        <w:spacing w:before="11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[452]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Geenes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Chappell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Steer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Knight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Williamson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sociation  of  severe  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rahepatic  cholestasis  of  pregnancy  with  adverse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pregnancy outcomes: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population-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case-control study.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2014;59:1482–1491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59" w:right="136" w:hanging="359"/>
        <w:spacing w:before="13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[453]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Ovadia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Sklavounos 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Geenes 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Ilio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Association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perinatal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biochemical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markers: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results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aggregate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individual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6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patient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data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meta-analyses.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9;393:899–909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70" w:right="136" w:hanging="370"/>
        <w:spacing w:before="12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[454]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Papacleovoulou  G, 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bu-Hayyeh  S,  Nikolopoulou  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Briz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Owen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BM,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Nikolova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meta-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offspring.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Invest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2013;123:3172–3181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36" w:hanging="365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[455]  </w:t>
      </w:r>
      <w:hyperlink w:history="true" r:id="rId66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Pata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Vardarel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>I</w:t>
      </w:r>
      <w:hyperlink w:history="true" r:id="rId664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Ozcan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Serteser  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Unsal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Saru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ç  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.         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>Intra </w:t>
      </w:r>
      <w:hyperlink w:history="true" r:id="rId6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correlation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delivery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bile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acids. Turk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2011;22:602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–605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7" w:hanging="364"/>
        <w:spacing w:before="5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[456]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Oztekin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Aydal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Oztekin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Okcu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Borekci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Tinar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Predicting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asphyxia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Arch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Obstet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2009;280:975–979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3" w:right="137" w:hanging="363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[457]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Cui D, Zhong Y, Zhang L, Du H.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 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levels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risk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adverse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perinatal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6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2017;43:1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411–1420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7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[458]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Mascio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D, Quist-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Nelson 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Riegel M, George B, Saccone 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Brun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Perinatal death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bile 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levels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 chole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Neonatal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2021;34:3614–3622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36" w:hanging="365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[459]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Mannes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Stellaard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Paumgartner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Diagnostic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sensit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ivity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fasting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postprandial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acids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determined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different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methods.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8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Chim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Acta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1987;162:147–154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70" w:right="137" w:hanging="370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[460]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Angelin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Björkhem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Einarsson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uptake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acids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Fasting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postprandial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concentrations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individual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acids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6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portal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venous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blood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serum.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Clin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Invest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1982;70:724–731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7" w:hanging="364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[461]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Smith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Kiefer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Lee AJ,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Davis SB, Summerﬁeld TL,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Landon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MB,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Effect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fasting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total  bile  acid  leve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ls  in  pregnancy.  Obstet  Gynecol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7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2020;136:1204–1210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9" w:right="137" w:hanging="369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[462]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Mitchell AL, Ovadia C, Syngelaki A, Souretis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Martineau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, Girling J, et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Re-evaluating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diagnostic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threshold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case-control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cohort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2021;128:1635–1644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6" w:hanging="365"/>
        <w:spacing w:before="14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[463]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Huri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Seravalli V,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Lippi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C, Tofani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Galli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Petraglia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Intrahepatic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time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redeﬁne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refer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range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total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acids: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cross-sectional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6" w:hanging="365"/>
        <w:spacing w:before="12" w:line="281" w:lineRule="auto"/>
        <w:tabs>
          <w:tab w:val="left" w:pos="635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[464]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hyperlink w:history="true" r:id="rId6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Lifshitz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Kleinstern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Rottenstreich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Porat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Rosenbloom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Kabiri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3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.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model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based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routine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liver tests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reliably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exclude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intrahepatic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</w:t>
      </w:r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4"/>
        </w:rPr>
        <w:t>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Eur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Intern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2021;90:66–70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7" w:hanging="364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[465]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Beuers U, Trauner M, Jansen P, Poupon R. New paradigms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 the treatm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cholestasis: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UDCA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FXR,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PXR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beyond.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2015;62:S25–S37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36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[466]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Q,  Dutta  A,  Kresge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C,  Bugde  A,  Feranchak  AP.  Bile  acids  stimulate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cholangiocyte ﬂuid secretion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by activation of transmemb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member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16A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5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>2018;68:187–199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5"/>
        </w:rPr>
        <w:t>.</w:t>
      </w:r>
    </w:p>
    <w:p>
      <w:pPr>
        <w:ind w:left="365" w:right="136" w:hanging="365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[467]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Beuers  U,  Hohenester 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  Buy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Wennige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  LJ,  Kremer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AE,  Jansen  PL,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Elferink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RP.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biliary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HCO(3)(-)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umbrella: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unifying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hypothesi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path-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ogenetic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therapeutic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aspects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ﬁbros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cholangiopathies.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2010;52:1489–1496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9" w:right="136" w:hanging="369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[468]  </w:t>
      </w:r>
      <w:hyperlink w:history="true" r:id="rId6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Ovadia  C,  Perdones-Montero  A,  Fan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Mullish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McDonald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JAK,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Papacleovoulou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Ursodeoxycho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enriches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intestinal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salt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hydrolase-expressing    Bacteroidetes    in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cholestatic    pregnancy.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Sci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677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Rep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>2020;10:3895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2"/>
        </w:rPr>
        <w:t>.</w:t>
      </w:r>
    </w:p>
    <w:p>
      <w:pPr>
        <w:ind w:left="359" w:right="137" w:hanging="359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[469]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Miragoli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Kadir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Sheppard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Salvarani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Virta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Wells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protective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antiarrhythmic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role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ursodeoxycholic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vitro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model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 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heart.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2011;54:1282–1292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right="136" w:hanging="364"/>
        <w:spacing w:before="13" w:line="285" w:lineRule="auto"/>
        <w:tabs>
          <w:tab w:val="left" w:pos="641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[470]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Vasavan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Deepak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yawardane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Lucchini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Martin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Geenes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V,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cardiac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dysfun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associated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elevated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serum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concentrations.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7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2021;74:1087–1096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59" w:right="135" w:hanging="359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[471]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Roncaglia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Locatelli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 Arreghini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 Assi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Cameroni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Pezzullo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JC,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  randomised  controlled  trial  of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ursodeoxycholic  acid  and  S-adenosyl-l-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methionine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treatmentof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gest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ational cholestasis. 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2004;111:17–21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5" w:right="1" w:hanging="365"/>
        <w:spacing w:line="282" w:lineRule="auto"/>
        <w:tabs>
          <w:tab w:val="left" w:pos="637"/>
        </w:tabs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[472]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Chappell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LC, Gurung 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, Seed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PT, Chambers J, Williamson C, Thornton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JG,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ab/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Ursodeoxycholic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acid versus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placebo,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early term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delivery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versus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5"/>
        </w:rPr>
        <w:t>etal</w:t>
      </w:r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expectant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management,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semifactorial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domised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trial.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BMJ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2012;344:e3799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[473]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Walker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Chappell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Hague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Middleton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Thornton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JG.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Pharma-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cological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interventions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treating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8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Cochrane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Database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v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2020;7:CD000493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2" w:hanging="364"/>
        <w:spacing w:before="14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[474]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Chappell  LC,  Bell  JL,  Smith  A,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Linsell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L,  Juszczak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Dixon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PH,  et  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Ursodeoxycholic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versus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placebo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stasis  of   pregnancy  (PITCHES):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   randomised  controlled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trial.   Lancet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2019;394:849–860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right="1" w:hanging="365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[475]  </w:t>
      </w:r>
      <w:hyperlink w:history="true" r:id="rId6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Diaferia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castri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PL,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Tartagni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Loizzi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Iacovizzi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Leo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Urso-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deoxycholic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acid  therapy   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pregnant  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   cholestasis.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  J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8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Gynaecol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1996;52:133–140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12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[476]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Palma J, Reyes H, Ribalta J, Hernández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Sandoval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 Almu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R, 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Urso-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deoxycholic acid in the treatment of cholestasis of pregnancy: a randomized,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6"/>
          <w:w w:val="101"/>
        </w:rPr>
        <w:t xml:space="preserve"> </w:t>
      </w:r>
      <w:hyperlink w:history="true" r:id="rId68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double-blind study controlled with placebo. J Hepatol 1997;27:1022–1028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" w:hanging="365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[477]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Liu  Y,  Qiao  F,  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Ursodeoxycholic  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intraheptic cholestasis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pregnancy. 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uazhong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Univ Sci Technolog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2006;26:350–352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5" w:right="2" w:hanging="365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[478]  </w:t>
      </w:r>
      <w:hyperlink w:history="true" r:id="rId6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Ovadia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Sajous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Seed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Patel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Williamson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Attilakos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Ursodeoxycholic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acid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individual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participant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data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alysis.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Lancet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Gastro-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2021;6:547–558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[479]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Frezza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Pozzato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Chiesa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Stramen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tinoli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Padova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Reversal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cholesta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high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dose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S-adeno-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syl-L-methionine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administration.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984;4:274–278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1" w:hanging="364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[480]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Frezza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Centini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Cammareri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Grazie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Padova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S-adeno-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sylmethionine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trea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Results of a controlled clinical 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rial.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Hepatogastroenterology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1990;37(Suppl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8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2):122–125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[481]  </w:t>
      </w:r>
      <w:hyperlink w:history="true" r:id="rId6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Riikonen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Savonius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Gylling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H,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Nikkilä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K, Tuomi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AM,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Miettinen TA.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>Oral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guar  gum,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gel-forming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dietary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ﬁber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ieves   pruritus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intrahepatic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pregnancy. Acta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Gyneco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2000;79:260–264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6" w:right="1" w:hanging="366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[482]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</w:t>
      </w:r>
      <w:hyperlink w:history="true" r:id="rId6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Kaaja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Kontula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Räihä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Laatikainen T.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Treatment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of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peroral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activated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charcoal.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preliminary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Scand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1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>1994;29:178–181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.</w:t>
      </w:r>
    </w:p>
    <w:p>
      <w:pPr>
        <w:ind w:left="363" w:right="1" w:hanging="363"/>
        <w:spacing w:before="8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[483]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Hague  WM,  Callaway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L,  Chambers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happell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Haan-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Jebbink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multi-centre,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open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label,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randomis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parallel-group,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superiority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Trial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to  compare  the  efﬁcacy  of  URsodeoxycholic  acid  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RIFampicin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severe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early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onset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Intra-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hepatic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Cholestasis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TURRIFIC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randomised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trial.  BMC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Childbirth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021;21:51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right="2" w:hanging="364"/>
        <w:spacing w:before="12" w:line="2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[484]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</w:t>
      </w:r>
      <w:hyperlink w:history="true" r:id="rId6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Zhang GH, Cong AR, Xu GB,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 CB,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Yang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Xia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enzymatic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cycling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method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the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determination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serum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total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bile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acids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recombinant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3alpha-hydroxysteroid  dehydrogenase.  Bi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ochem  Biophys  Res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Commun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9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2005;326:87–92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[485]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Manna LB, Ovadia C, Lövgren-Sandblom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 Chambers J, Begum 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Seed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  Enzymatic  quantiﬁcation  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total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serum  bile  acids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  a  monitor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strategy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with  intrahepatic  cholestasis  of  pregnancy  receiving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9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ursodeoxycholic acid treatment: 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cohort study. BJOG 2019;126:1633–1640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2" w:hanging="365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[486]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Knight  M,  Bunch  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Tuffnell  D,  Patel  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Shakespea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J,  Kotnis  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Saving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lives,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improving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mothers’ care -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lessons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learned 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inform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maternity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care  from  the  UK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Ireland,  2021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Ireland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conﬁdenti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enquiries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into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maternal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deaths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morbidity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2017-19.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Un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iversity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Oxford;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2021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5" w:right="1" w:hanging="365"/>
        <w:spacing w:before="12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[487]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6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Mikolasevic  I,  Filipec-Kan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izaj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T,  Jakopcic  I,  Majurec  I,  Brncic-Fischer  A,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69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Sobocan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pregnancy: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challenging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clinical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6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issue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Sci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Monit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2018;24:4080–4090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ind w:left="369" w:right="2" w:hanging="369"/>
        <w:spacing w:before="6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[488]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6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Tran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TT,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Ahn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Reau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ACG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clinical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guideline: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preg-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nancy.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;111:176–194.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quiz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196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pStyle w:val="BodyText"/>
        <w:ind w:left="365" w:right="1" w:hanging="365"/>
        <w:spacing w:before="41" w:line="27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[489]  RCOG.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The   management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nausea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andVomiting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of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pregnancy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and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hyperemesis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gravidarum.</w:t>
      </w:r>
      <w:r>
        <w:rPr>
          <w:rFonts w:ascii="Times New Roman" w:hAnsi="Times New Roman" w:eastAsia="Times New Roman" w:cs="Times New Roman"/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8"/>
        </w:rPr>
        <w:t>Green-Top guideline No. 69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20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16.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hyperlink w:history="true" r:id="rId6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https://www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rcog.org.uk/globalassets/documents/guidelines/green-top-guidelines/gtg6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 </w:t>
      </w:r>
      <w:hyperlink w:history="true" r:id="rId69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9-hyperemesis.pdf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[Accessed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7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Ju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ly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2019].</w:t>
      </w:r>
    </w:p>
    <w:p>
      <w:pPr>
        <w:ind w:left="365" w:right="1" w:hanging="365"/>
        <w:spacing w:before="13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[490]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</w:t>
      </w:r>
      <w:hyperlink w:history="true" r:id="rId6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Lim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Stewart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Abramson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Walker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SP,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Smith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George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Multi-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disciplinary  approach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to  management  of  maternal  asthma  (MAMMA):  a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69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randomized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controlled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trial.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Chest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2014;145:1046–1054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5" w:right="1" w:hanging="365"/>
        <w:spacing w:before="5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[491]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 </w:t>
      </w:r>
      <w:hyperlink w:history="true" r:id="rId7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Shamshirsaz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AA,   Fox   KA,   Salmanian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Diaz-Arrastia   CR,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Lee   W,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Baker  BW,  et  al.  Maternal  morbidity  in  patients  with  mor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bidly  adherent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placenta   treated   with   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wit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hout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standardized    multidisciplinary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approach.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Obstet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Gynecol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2015;212:218.e211–218.e219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9" w:right="1" w:hanging="369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[492]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hyperlink w:history="true" r:id="rId7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Li  KL,  Fang  CH,  Ferastraoaru  D,  Akbar  NA,  Jerschow  E,  Abuzeid  WM.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7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Patient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satisfaction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efﬁciency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beneﬁts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novel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multi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disciplinary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rhi-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nology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allergy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clinic. Ann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Rhinol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Laryngol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2020;129:699–706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</w:p>
    <w:p>
      <w:pPr>
        <w:spacing w:line="281" w:lineRule="auto"/>
        <w:sectPr>
          <w:type w:val="continuous"/>
          <w:pgSz w:w="11906" w:h="15875"/>
          <w:pgMar w:top="796" w:right="848" w:bottom="798" w:left="860" w:header="489" w:footer="614" w:gutter="0"/>
          <w:cols w:equalWidth="0" w:num="2">
            <w:col w:w="5116" w:space="100"/>
            <w:col w:w="4981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20"/>
          <w:footerReference w:type="default" r:id="rId702"/>
          <w:pgSz w:w="11906" w:h="15875"/>
          <w:pgMar w:top="400" w:right="850" w:bottom="798" w:left="856" w:header="0" w:footer="614" w:gutter="0"/>
          <w:cols w:equalWidth="0" w:num="1">
            <w:col w:w="10199" w:space="0"/>
          </w:cols>
        </w:sectPr>
        <w:rPr/>
      </w:pPr>
    </w:p>
    <w:p>
      <w:pPr>
        <w:ind w:left="368" w:right="137" w:hanging="365"/>
        <w:spacing w:before="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[493]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Strasser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Sweeney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Wille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Benisch-Tolley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Palmer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Bruera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7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Impact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half-day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multidisciplinary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symptom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control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palliative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care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outpatient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clinic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comprehensive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cancer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center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recommendations,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symptom  intensity,  and  patient  satisfaction:  a  retrospective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descriptive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study.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Pain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Symptom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Manage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2004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;27:481–491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4" w:right="136" w:hanging="361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[494]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Bick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Beake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Chappell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Ismail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McCance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Green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JS,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Management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postnatal women 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pre-ex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isting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diabetes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cardiac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using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lti-disciplinary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models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care: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70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Childbirth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2014;14:428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8" w:right="135" w:hanging="365"/>
        <w:spacing w:before="12" w:line="28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[495]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Mayer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Bick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D,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Taylor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Multidisciplinary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are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pregnant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>cardiacdisease:amixedmethodsevaluation.IntJNursStud2018;85:96–105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.</w:t>
      </w:r>
    </w:p>
    <w:p>
      <w:pPr>
        <w:ind w:left="372" w:right="136" w:hanging="369"/>
        <w:spacing w:before="7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[496]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Valentin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N,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Guerrido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Rozenshteyn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F,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Pinotti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Wu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YC,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Collins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K,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outcomes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after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transplantati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on: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systematic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meta-analysis. 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2021;116:491–504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8" w:right="135" w:hanging="365"/>
        <w:spacing w:before="41" w:line="25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[497]  Dyson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J,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White  S.  Pregnancy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outc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omes</w:t>
      </w:r>
      <w:r>
        <w:rPr>
          <w:rFonts w:ascii="Times New Roman" w:hAnsi="Times New Roman" w:eastAsia="Times New Roman" w:cs="Times New Roman"/>
          <w:sz w:val="13"/>
          <w:szCs w:val="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in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women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with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liver</w:t>
      </w:r>
      <w:r>
        <w:rPr>
          <w:rFonts w:ascii="Times New Roman" w:hAnsi="Times New Roman" w:eastAsia="Times New Roman" w:cs="Times New Roman"/>
          <w:sz w:val="13"/>
          <w:szCs w:val="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transplants: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systematic review and meta-analysis. 2020.</w:t>
      </w: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 xml:space="preserve"> </w:t>
      </w:r>
      <w:hyperlink w:history="true" r:id="rId707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https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://eprints.ncl.ac.uk/268016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8" w:right="137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[498]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Rahim M, Hedley C, Frick A. Development of obstetric-hepato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logy services: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7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deﬁning  optimal  care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and  impact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counselling  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patient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8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experience.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Frontline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Gastroenterology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2022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8" w:right="136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[499]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Cauldwell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Steer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PJ,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Swan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Patel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RR,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Gatzoulis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MA,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Uebing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al.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9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Pre-pregnancy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counseling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women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with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heart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prospective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09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study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Int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Cardiol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>2017;240:374–378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5" w:hanging="365"/>
        <w:spacing w:before="2" w:line="28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[500]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Wiles  KS,  Bramham  K,  Vais  A,  Harding  KR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,  Chowdhury  P,  Taylor  CJ,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7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Pre-pregnancy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counselling for women with chronic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kidn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ey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disease: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0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   retrospective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analysis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 xml:space="preserve">   years’    experience.   BMC    Neph-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3"/>
        </w:rPr>
        <w:t xml:space="preserve"> </w:t>
      </w:r>
      <w:hyperlink w:history="true" r:id="rId710"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>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>2015;16:28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.</w:t>
      </w:r>
    </w:p>
    <w:p>
      <w:pPr>
        <w:ind w:left="365" w:hanging="365"/>
        <w:spacing w:before="6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[501]  </w:t>
      </w:r>
      <w:hyperlink w:history="true" r:id="rId7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Lima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Zelinkova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Z,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Mulders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van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Woude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CJ.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Preconception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care reduces relapse of inﬂammatory bowel diseas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during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pregnancy. Clin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Gastroenterol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Hepatol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2016;14:1285–1292.e1281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5" w:hanging="365"/>
        <w:spacing w:before="13" w:line="28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[502]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7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Weerd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Wouters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Mom-Boertjens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Bos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KL,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Steegers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[Pre-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conception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counseling: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eval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uation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outpatient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clinic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  university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1"/>
        </w:rPr>
        <w:t xml:space="preserve"> </w:t>
      </w:r>
      <w:hyperlink w:history="true" r:id="rId712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hospital].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Ned Tijdschr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Geneeskd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2001;145:2125–2130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70" w:hanging="370"/>
        <w:spacing w:before="11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[503]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Wahabi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HA, Alzeidan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RA,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Esmaeil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SA.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Pre-pregnanc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care for women 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pre-gestational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diabetes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mellitus: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systemati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review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meta-analysis.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BMC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Public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Health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2012;12:792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8"/>
        </w:rPr>
        <w:t>.</w:t>
      </w:r>
    </w:p>
    <w:p>
      <w:pPr>
        <w:ind w:left="364" w:hanging="364"/>
        <w:spacing w:before="7" w:line="2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[504]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</w:t>
      </w:r>
      <w:hyperlink w:history="true" r:id="rId7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Rahim  MN,  Theocharidou  E,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Yen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Lau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KG,  Ahmed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R,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Marattukalam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F,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Long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Safety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efﬁcacy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of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vitro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fertilisation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in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patients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6"/>
          </w:rPr>
          <w:t>with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chronic 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disease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   liver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transplantation   recipients.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J   Hepatol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  <w:spacing w:val="2"/>
        </w:rPr>
        <w:t xml:space="preserve"> </w:t>
      </w:r>
      <w:hyperlink w:history="true" r:id="rId714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2021;74:1407–1415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p>
      <w:pPr>
        <w:ind w:left="362" w:hanging="362"/>
        <w:spacing w:before="5" w:line="28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[505]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Williamson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Hems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LM,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Goulis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DG,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Walker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I,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Chambers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J,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Donaldson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</w:rPr>
          <w:t>O,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et al. Clinical outcome in a series of cases of obstetric cholesta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sis identiﬁed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5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via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a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patient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support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group.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BJOG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2004;11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1:676–681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9"/>
        </w:rPr>
        <w:t>.</w:t>
      </w:r>
    </w:p>
    <w:p>
      <w:pPr>
        <w:ind w:left="364" w:hanging="364"/>
        <w:spacing w:before="12" w:line="27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</w:rPr>
        <w:t>[506]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hyperlink w:history="true" r:id="rId7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FSRH.  UKMEC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summary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9"/>
          </w:rPr>
          <w:t>tabl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hormonal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and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intrauterine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8"/>
          </w:rPr>
          <w:t>contraception.</w:t>
        </w:r>
      </w:hyperlink>
      <w:r>
        <w:rPr>
          <w:rFonts w:ascii="Times New Roman" w:hAnsi="Times New Roman" w:eastAsia="Times New Roman" w:cs="Times New Roman"/>
          <w:sz w:val="13"/>
          <w:szCs w:val="13"/>
          <w:color w:val="0D7FAC"/>
        </w:rPr>
        <w:t xml:space="preserve"> </w:t>
      </w:r>
      <w:hyperlink w:history="true" r:id="rId716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2019.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[Accessed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January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10"/>
          </w:rPr>
          <w:t>2023]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.</w:t>
      </w:r>
    </w:p>
    <w:sectPr>
      <w:type w:val="continuous"/>
      <w:pgSz w:w="11906" w:h="15875"/>
      <w:pgMar w:top="400" w:right="850" w:bottom="798" w:left="856" w:header="0" w:footer="614" w:gutter="0"/>
      <w:cols w:equalWidth="0" w:num="2">
        <w:col w:w="5120" w:space="100"/>
        <w:col w:w="49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770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771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772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773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774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775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776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777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778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779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780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781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782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783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784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785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786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787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788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789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790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791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792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793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794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9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9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768-828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796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798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02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8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3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Hepatology,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799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800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801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802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803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804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806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808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809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810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811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812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813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814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815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816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817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818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819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820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821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822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823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824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825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826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9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Hepatology</w:t>
    </w:r>
    <w:r>
      <w:rPr>
        <w:rFonts w:ascii="Times New Roman" w:hAnsi="Times New Roman" w:eastAsia="Times New Roman" w:cs="Times New Roman"/>
        <w:sz w:val="15"/>
        <w:szCs w:val="15"/>
        <w:spacing w:val="8"/>
      </w:rPr>
      <w:t>,</w:t>
    </w:r>
    <w:r>
      <w:rPr>
        <w:rFonts w:ascii="Times New Roman" w:hAnsi="Times New Roman" w:eastAsia="Times New Roman" w:cs="Times New Roman"/>
        <w:sz w:val="15"/>
        <w:szCs w:val="15"/>
        <w:spacing w:val="18"/>
        <w:w w:val="102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827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828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Hepatol</w:t>
    </w:r>
    <w:r>
      <w:rPr>
        <w:rFonts w:ascii="Times New Roman" w:hAnsi="Times New Roman" w:eastAsia="Times New Roman" w:cs="Times New Roman"/>
        <w:sz w:val="15"/>
        <w:szCs w:val="15"/>
        <w:spacing w:val="8"/>
      </w:rPr>
      <w:t>ogy,</w:t>
    </w:r>
    <w:r>
      <w:rPr>
        <w:rFonts w:ascii="Times New Roman" w:hAnsi="Times New Roman" w:eastAsia="Times New Roman" w:cs="Times New Roman"/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8"/>
      </w:rPr>
      <w:t>September 2023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</w:t>
    </w:r>
    <w:r>
      <w:rPr>
        <w:rFonts w:ascii="Times New Roman" w:hAnsi="Times New Roman" w:eastAsia="Times New Roman" w:cs="Times New Roman"/>
        <w:sz w:val="15"/>
        <w:szCs w:val="15"/>
        <w:spacing w:val="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vol.</w:t>
    </w:r>
    <w:r>
      <w:rPr>
        <w:rFonts w:ascii="Times New Roman" w:hAnsi="Times New Roman" w:eastAsia="Times New Roman" w:cs="Times New Roman"/>
        <w:sz w:val="15"/>
        <w:szCs w:val="15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79</w:t>
    </w:r>
    <w:r>
      <w:rPr>
        <w:rFonts w:ascii="Times New Roman" w:hAnsi="Times New Roman" w:eastAsia="Times New Roman" w:cs="Times New Roman"/>
        <w:sz w:val="15"/>
        <w:szCs w:val="15"/>
        <w:spacing w:val="27"/>
      </w:rPr>
      <w:t xml:space="preserve"> </w:t>
    </w:r>
    <w:r>
      <w:rPr>
        <w:sz w:val="10"/>
        <w:szCs w:val="10"/>
        <w:spacing w:val="8"/>
        <w:position w:val="2"/>
      </w:rPr>
      <w:t>j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768–828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7"/>
      <w:spacing w:before="35" w:line="215" w:lineRule="auto"/>
      <w:rPr>
        <w:sz w:val="14"/>
        <w:szCs w:val="14"/>
      </w:rPr>
    </w:pPr>
    <w:r>
      <w:pict>
        <v:shape id="WordPictureWatermark16" style="position:absolute;margin-left:183.847pt;margin-top:161.829pt;mso-position-vertical-relative:page;mso-position-horizontal-relative:page;width:71.4pt;height:48.05pt;z-index:-251657216;" o:allowincell="f" filled="false" stroked="false" type="#_x0000_t75">
          <v:imagedata o:title="" r:id="rId1"/>
        </v:shape>
      </w:pict>
    </w:r>
    <w:r>
      <w:pict>
        <v:shape id="WordPictureWatermark18" style="position:absolute;margin-left:183.847pt;margin-top:249.608pt;mso-position-vertical-relative:page;mso-position-horizontal-relative:page;width:71.4pt;height:22.85pt;z-index:-251658240;" o:allowincell="f" filled="false" stroked="false" type="#_x0000_t75">
          <v:imagedata o:title="" r:id="rId2"/>
        </v:shape>
      </w:pict>
    </w:r>
    <w:r>
      <w:pict>
        <v:shape id="WordPictureWatermark20" style="position:absolute;margin-left:183.847pt;margin-top:292.592pt;mso-position-vertical-relative:page;mso-position-horizontal-relative:page;width:71.4pt;height:22.9pt;z-index:-251656192;" o:allowincell="f" filled="false" stroked="false" type="#_x0000_t75">
          <v:imagedata o:title="" r:id="rId3"/>
        </v:shape>
      </w:pict>
    </w:r>
    <w:r>
      <w:rPr>
        <w:sz w:val="14"/>
        <w:szCs w:val="14"/>
        <w:b/>
        <w:bCs/>
        <w:u w:val="single" w:color="040404"/>
        <w:color w:val="080808"/>
        <w:spacing w:val="-2"/>
      </w:rPr>
      <w:t>CPG</w:t>
    </w:r>
    <w:r>
      <w:rPr>
        <w:sz w:val="14"/>
        <w:szCs w:val="14"/>
        <w:b/>
        <w:bCs/>
        <w:u w:val="single" w:color="040404"/>
        <w:color w:val="080808"/>
        <w:spacing w:val="24"/>
      </w:rPr>
      <w:t xml:space="preserve"> </w:t>
    </w:r>
    <w:r>
      <w:rPr>
        <w:sz w:val="14"/>
        <w:szCs w:val="14"/>
        <w:b/>
        <w:bCs/>
        <w:u w:val="single" w:color="040404"/>
        <w:color w:val="080808"/>
        <w:spacing w:val="-2"/>
      </w:rPr>
      <w:t>pane</w:t>
    </w:r>
    <w:r>
      <w:rPr>
        <w:sz w:val="14"/>
        <w:szCs w:val="14"/>
        <w:b/>
        <w:bCs/>
        <w:u w:val="single" w:color="auto"/>
        <w:color w:val="040404"/>
        <w:spacing w:val="-2"/>
      </w:rPr>
      <w:t>l</w:t>
    </w:r>
    <w:r>
      <w:rPr>
        <w:sz w:val="14"/>
        <w:szCs w:val="14"/>
        <w:b/>
        <w:bCs/>
        <w:u w:val="single" w:color="auto"/>
        <w:color w:val="040404"/>
        <w:spacing w:val="-32"/>
      </w:rPr>
      <w:t xml:space="preserve"> </w:t>
    </w:r>
    <w:r>
      <w:rPr>
        <w:sz w:val="14"/>
        <w:szCs w:val="14"/>
        <w:b/>
        <w:bCs/>
        <w:color w:val="040404"/>
      </w:rPr>
      <w:t xml:space="preserve">                                                                           </w:t>
    </w:r>
    <w:r>
      <w:rPr>
        <w:sz w:val="14"/>
        <w:szCs w:val="14"/>
        <w:b/>
        <w:bCs/>
        <w:u w:val="single" w:color="auto"/>
        <w:color w:val="080808"/>
        <w:spacing w:val="-18"/>
      </w:rPr>
      <w:t xml:space="preserve"> </w:t>
    </w:r>
    <w:r>
      <w:rPr>
        <w:sz w:val="14"/>
        <w:szCs w:val="14"/>
        <w:b/>
        <w:bCs/>
        <w:u w:val="single" w:color="auto"/>
        <w:color w:val="080808"/>
        <w:spacing w:val="-2"/>
      </w:rPr>
      <w:t>Methodology</w:t>
    </w:r>
    <w:r>
      <w:rPr>
        <w:sz w:val="14"/>
        <w:szCs w:val="14"/>
        <w:b/>
        <w:bCs/>
        <w:u w:val="single" w:color="auto"/>
        <w:color w:val="080808"/>
        <w:spacing w:val="-32"/>
      </w:rPr>
      <w:t xml:space="preserve"> </w:t>
    </w:r>
    <w:r>
      <w:rPr>
        <w:sz w:val="14"/>
        <w:szCs w:val="14"/>
        <w:b/>
        <w:bCs/>
        <w:color w:val="080808"/>
        <w:spacing w:val="1"/>
      </w:rPr>
      <w:t xml:space="preserve">                         </w:t>
    </w:r>
    <w:r>
      <w:rPr>
        <w:sz w:val="14"/>
        <w:szCs w:val="14"/>
        <w:b/>
        <w:bCs/>
        <w:color w:val="080808"/>
      </w:rPr>
      <w:t xml:space="preserve">                                                </w:t>
    </w:r>
    <w:r>
      <w:rPr>
        <w:sz w:val="14"/>
        <w:szCs w:val="14"/>
        <w:b/>
        <w:bCs/>
        <w:u w:val="single" w:color="auto"/>
        <w:color w:val="080808"/>
        <w:spacing w:val="-20"/>
      </w:rPr>
      <w:t xml:space="preserve"> </w:t>
    </w:r>
    <w:r>
      <w:rPr>
        <w:sz w:val="14"/>
        <w:szCs w:val="14"/>
        <w:b/>
        <w:bCs/>
        <w:u w:val="single" w:color="auto"/>
        <w:color w:val="080808"/>
        <w:spacing w:val="-2"/>
      </w:rPr>
      <w:t>Delphi</w:t>
    </w:r>
    <w:r>
      <w:rPr>
        <w:sz w:val="14"/>
        <w:szCs w:val="14"/>
        <w:b/>
        <w:bCs/>
        <w:u w:val="single" w:color="auto"/>
        <w:color w:val="080808"/>
        <w:spacing w:val="9"/>
      </w:rPr>
      <w:t xml:space="preserve"> </w:t>
    </w:r>
    <w:r>
      <w:rPr>
        <w:sz w:val="14"/>
        <w:szCs w:val="14"/>
        <w:b/>
        <w:bCs/>
        <w:u w:val="single" w:color="auto"/>
        <w:color w:val="080808"/>
        <w:spacing w:val="-2"/>
      </w:rPr>
      <w:t>panel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6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79" w:line="205" w:lineRule="auto"/>
      <w:jc w:val="right"/>
      <w:rPr>
        <w:sz w:val="19"/>
        <w:szCs w:val="19"/>
      </w:rPr>
    </w:pPr>
    <w:r>
      <w:pict>
        <v:shape id="WordPictureWatermark70" style="position:absolute;margin-left:228.866pt;margin-top:465.762pt;mso-position-vertical-relative:page;mso-position-horizontal-relative:page;width:158.95pt;height:120.1pt;z-index:-251654144;" o:allowincell="f" filled="false" stroked="false" type="#_x0000_t75">
          <v:imagedata o:title="" r:id="rId1"/>
        </v:shape>
      </w:pict>
    </w:r>
    <w:r>
      <w:pict>
        <v:shape id="WordPictureWatermark72" style="position:absolute;margin-left:392.44pt;margin-top:465.762pt;mso-position-vertical-relative:page;mso-position-horizontal-relative:page;width:158.95pt;height:120.1pt;z-index:-251655168;" o:allowincell="f" filled="false" stroked="false" type="#_x0000_t75">
          <v:imagedata o:title="" r:id="rId2"/>
        </v:shape>
      </w:pict>
    </w:r>
    <w:r>
      <w:pict>
        <v:shape id="WordPictureWatermark74" style="position:absolute;margin-left:228.849pt;margin-top:588.89pt;mso-position-vertical-relative:page;mso-position-horizontal-relative:page;width:159pt;height:129.7pt;z-index:-251652096;" o:allowincell="f" filled="false" stroked="false" type="#_x0000_t75">
          <v:imagedata o:title="" r:id="rId3"/>
        </v:shape>
      </w:pict>
    </w:r>
    <w:r>
      <w:pict>
        <v:shape id="WordPictureWatermark76" style="position:absolute;margin-left:392.692pt;margin-top:588.89pt;mso-position-vertical-relative:page;mso-position-horizontal-relative:page;width:159pt;height:129.7pt;z-index:-251653120;" o:allowincell="f" filled="false" stroked="false" type="#_x0000_t75">
          <v:imagedata o:title="" r:id="rId4"/>
        </v:shape>
      </w:pict>
    </w: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9" w:line="205" w:lineRule="auto"/>
      <w:jc w:val="right"/>
      <w:rPr>
        <w:sz w:val="19"/>
        <w:szCs w:val="19"/>
      </w:rPr>
    </w:pPr>
    <w:r>
      <w:pict>
        <v:shape id="WordPictureWatermark146" style="position:absolute;margin-left:176.615pt;margin-top:296.83pt;mso-position-vertical-relative:page;mso-position-horizontal-relative:page;width:356.3pt;height:89.6pt;z-index:-251651072;" o:allowincell="f" filled="false" stroked="false" type="#_x0000_t75">
          <v:imagedata o:title="" r:id="rId1"/>
        </v:shape>
      </w:pict>
    </w: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79" w:line="205" w:lineRule="auto"/>
      <w:jc w:val="right"/>
      <w:rPr>
        <w:sz w:val="19"/>
        <w:szCs w:val="19"/>
      </w:rPr>
    </w:pPr>
    <w:r>
      <w:pict>
        <v:shape id="WordPictureWatermark174" style="position:absolute;margin-left:87.736pt;margin-top:118.601pt;mso-position-vertical-relative:page;mso-position-horizontal-relative:page;width:35.4pt;height:117.7pt;z-index:-251643904;" o:allowincell="f" filled="false" stroked="false" type="#_x0000_t75">
          <v:imagedata o:title="" r:id="rId1"/>
        </v:shape>
      </w:pict>
    </w:r>
    <w:r>
      <w:pict>
        <v:shape id="WordPictureWatermark176" style="position:absolute;margin-left:510.702pt;margin-top:118.601pt;mso-position-vertical-relative:page;mso-position-horizontal-relative:page;width:35.3pt;height:117.7pt;z-index:-251644928;" o:allowincell="f" filled="false" stroked="false" type="#_x0000_t75">
          <v:imagedata o:title="" r:id="rId2"/>
        </v:shape>
      </w:pict>
    </w:r>
    <w:r>
      <w:pict>
        <v:shape id="WordPictureWatermark178" style="position:absolute;margin-left:49.413pt;margin-top:89.894pt;mso-position-vertical-relative:page;mso-position-horizontal-relative:page;width:29.5pt;height:148.1pt;z-index:-251642880;" o:allowincell="f" filled="false" stroked="false" type="#_x0000_t75">
          <v:imagedata o:title="" r:id="rId3"/>
        </v:shape>
      </w:pict>
    </w:r>
    <w:r>
      <w:pict>
        <v:shape id="WordPictureWatermark180" style="position:absolute;margin-left:49.413pt;margin-top:242.313pt;mso-position-vertical-relative:page;mso-position-horizontal-relative:page;width:29.5pt;height:72.55pt;z-index:-251649024;" o:allowincell="f" filled="false" stroked="false" type="#_x0000_t75">
          <v:imagedata o:title="" r:id="rId4"/>
        </v:shape>
      </w:pict>
    </w:r>
    <w:r>
      <w:pict>
        <v:shape id="WordPictureWatermark182" style="position:absolute;margin-left:49.431pt;margin-top:318.716pt;mso-position-vertical-relative:page;mso-position-horizontal-relative:page;width:29.45pt;height:86.9pt;z-index:-251646976;" o:allowincell="f" filled="false" stroked="false" type="#_x0000_t75">
          <v:imagedata o:title="" r:id="rId5"/>
        </v:shape>
      </w:pict>
    </w:r>
    <w:r>
      <w:pict>
        <v:shape id="WordPictureWatermark184" style="position:absolute;margin-left:49.429pt;margin-top:410.033pt;mso-position-vertical-relative:page;mso-position-horizontal-relative:page;width:29.45pt;height:91.2pt;z-index:-251645952;" o:allowincell="f" filled="false" stroked="false" type="#_x0000_t75">
          <v:imagedata o:title="" r:id="rId6"/>
        </v:shape>
      </w:pict>
    </w:r>
    <w:r>
      <w:pict>
        <v:shape id="WordPictureWatermark186" style="position:absolute;margin-left:112.574pt;margin-top:440.953pt;mso-position-vertical-relative:page;mso-position-horizontal-relative:page;width:64.05pt;height:34.45pt;z-index:-251648000;" o:allowincell="f" filled="false" stroked="false" type="#_x0000_t75">
          <v:imagedata o:title="" r:id="rId7"/>
        </v:shape>
      </w:pict>
    </w:r>
    <w:r>
      <w:pict>
        <v:shape id="WordPictureWatermark188" style="position:absolute;margin-left:132.281pt;margin-top:446.179pt;mso-position-vertical-relative:page;mso-position-horizontal-relative:page;width:27.4pt;height:30.4pt;z-index:-251650048;" o:allowincell="f" filled="false" stroked="false" type="#_x0000_t75">
          <v:imagedata o:title="" r:id="rId8"/>
        </v:shape>
      </w:pict>
    </w: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pict>
        <v:shape id="WordPictureWatermark266" style="position:absolute;margin-left:180.541pt;margin-top:84.875pt;mso-position-vertical-relative:page;mso-position-horizontal-relative:page;width:103.25pt;height:147.65pt;z-index:-251640832;" o:allowincell="f" filled="false" stroked="false" type="#_x0000_t75">
          <v:imagedata o:title="" r:id="rId1"/>
        </v:shape>
      </w:pict>
    </w:r>
    <w:r>
      <w:pict>
        <v:shape id="WordPictureWatermark268" style="position:absolute;margin-left:311.668pt;margin-top:84.875pt;mso-position-vertical-relative:page;mso-position-horizontal-relative:page;width:103.25pt;height:147.65pt;z-index:-251641856;" o:allowincell="f" filled="false" stroked="false" type="#_x0000_t75">
          <v:imagedata o:title="" r:id="rId2"/>
        </v:shape>
      </w:pict>
    </w:r>
    <w:r>
      <w:pict>
        <v:shape id="WordPictureWatermark270" style="position:absolute;margin-left:442.76pt;margin-top:84.875pt;mso-position-vertical-relative:page;mso-position-horizontal-relative:page;width:103.25pt;height:147.65pt;z-index:-251639808;" o:allowincell="f" filled="false" stroked="false" type="#_x0000_t75">
          <v:imagedata o:title="" r:id="rId3"/>
        </v:shape>
      </w:pict>
    </w: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616"/>
      <w:spacing w:before="79" w:line="205" w:lineRule="auto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7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61" w:lineRule="exact"/>
      <w:rPr>
        <w:rFonts w:ascii="Times New Roman" w:hAnsi="Times New Roman" w:eastAsia="Times New Roman" w:cs="Times New Roman"/>
        <w:sz w:val="13"/>
        <w:szCs w:val="13"/>
      </w:rPr>
    </w:pPr>
    <w:r>
      <w:pict>
        <v:shape id="_x0000_s466" style="position:absolute;margin-left:42.52pt;margin-top:66.5007pt;mso-position-vertical-relative:page;mso-position-horizontal-relative:page;width:511.1pt;height:0.55pt;z-index:251677696;" o:allowincell="f" fillcolor="#000000" filled="true" strokecolor="#000000" strokeweight="0.00pt" coordsize="10222,11" coordorigin="0,0" path="m10221,10l0,10l0,0l10221,0l10221,10xe">
          <v:stroke endcap="round" miterlimit="0"/>
        </v:shape>
      </w:pict>
    </w:r>
    <w:r>
      <w:rPr>
        <w:rFonts w:ascii="Times New Roman" w:hAnsi="Times New Roman" w:eastAsia="Times New Roman" w:cs="Times New Roman"/>
        <w:sz w:val="13"/>
        <w:szCs w:val="13"/>
        <w:spacing w:val="3"/>
        <w:position w:val="2"/>
      </w:rPr>
      <w:t>(</w:t>
    </w:r>
    <w:r>
      <w:rPr>
        <w:sz w:val="13"/>
        <w:szCs w:val="13"/>
        <w:spacing w:val="3"/>
        <w:position w:val="2"/>
      </w:rPr>
      <w:t>continued</w:t>
    </w:r>
    <w:r>
      <w:rPr>
        <w:rFonts w:ascii="Times New Roman" w:hAnsi="Times New Roman" w:eastAsia="Times New Roman" w:cs="Times New Roman"/>
        <w:sz w:val="13"/>
        <w:szCs w:val="13"/>
        <w:spacing w:val="3"/>
        <w:position w:val="2"/>
      </w:rPr>
      <w:t>)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7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79" w:line="205" w:lineRule="auto"/>
      <w:jc w:val="right"/>
      <w:rPr>
        <w:sz w:val="19"/>
        <w:szCs w:val="19"/>
      </w:rPr>
    </w:pPr>
    <w:r>
      <w:rPr>
        <w:sz w:val="19"/>
        <w:szCs w:val="19"/>
        <w:color w:val="0065A4"/>
        <w:spacing w:val="9"/>
      </w:rPr>
      <w:t>Clinical</w:t>
    </w:r>
    <w:r>
      <w:rPr>
        <w:sz w:val="19"/>
        <w:szCs w:val="19"/>
        <w:color w:val="0065A4"/>
        <w:spacing w:val="29"/>
      </w:rPr>
      <w:t xml:space="preserve"> </w:t>
    </w:r>
    <w:r>
      <w:rPr>
        <w:sz w:val="19"/>
        <w:szCs w:val="19"/>
        <w:color w:val="0065A4"/>
        <w:spacing w:val="9"/>
      </w:rPr>
      <w:t>Practice</w:t>
    </w:r>
    <w:r>
      <w:rPr>
        <w:sz w:val="19"/>
        <w:szCs w:val="19"/>
        <w:color w:val="0065A4"/>
        <w:spacing w:val="23"/>
      </w:rPr>
      <w:t xml:space="preserve"> </w:t>
    </w:r>
    <w:r>
      <w:rPr>
        <w:sz w:val="19"/>
        <w:szCs w:val="19"/>
        <w:color w:val="0065A4"/>
        <w:spacing w:val="9"/>
      </w:rPr>
      <w:t>Guidelines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15.xml"/><Relationship Id="rId98" Type="http://schemas.openxmlformats.org/officeDocument/2006/relationships/hyperlink" Target="http://ClinicalTrials.gov" TargetMode="External"/><Relationship Id="rId97" Type="http://schemas.openxmlformats.org/officeDocument/2006/relationships/footer" Target="footer25.xml"/><Relationship Id="rId96" Type="http://schemas.openxmlformats.org/officeDocument/2006/relationships/footer" Target="footer24.xml"/><Relationship Id="rId95" Type="http://schemas.openxmlformats.org/officeDocument/2006/relationships/header" Target="header14.xml"/><Relationship Id="rId94" Type="http://schemas.openxmlformats.org/officeDocument/2006/relationships/footer" Target="footer23.xml"/><Relationship Id="rId93" Type="http://schemas.openxmlformats.org/officeDocument/2006/relationships/footer" Target="footer22.xml"/><Relationship Id="rId92" Type="http://schemas.openxmlformats.org/officeDocument/2006/relationships/header" Target="header13.xml"/><Relationship Id="rId91" Type="http://schemas.openxmlformats.org/officeDocument/2006/relationships/footer" Target="footer21.xml"/><Relationship Id="rId90" Type="http://schemas.openxmlformats.org/officeDocument/2006/relationships/footer" Target="footer20.xml"/><Relationship Id="rId9" Type="http://schemas.openxmlformats.org/officeDocument/2006/relationships/image" Target="media/image6.png"/><Relationship Id="rId89" Type="http://schemas.openxmlformats.org/officeDocument/2006/relationships/header" Target="header12.xml"/><Relationship Id="rId88" Type="http://schemas.openxmlformats.org/officeDocument/2006/relationships/footer" Target="footer19.xml"/><Relationship Id="rId87" Type="http://schemas.openxmlformats.org/officeDocument/2006/relationships/footer" Target="footer18.xml"/><Relationship Id="rId86" Type="http://schemas.openxmlformats.org/officeDocument/2006/relationships/header" Target="header11.xml"/><Relationship Id="rId85" Type="http://schemas.openxmlformats.org/officeDocument/2006/relationships/footer" Target="footer17.xml"/><Relationship Id="rId84" Type="http://schemas.openxmlformats.org/officeDocument/2006/relationships/footer" Target="footer16.xml"/><Relationship Id="rId83" Type="http://schemas.openxmlformats.org/officeDocument/2006/relationships/header" Target="header10.xml"/><Relationship Id="rId82" Type="http://schemas.openxmlformats.org/officeDocument/2006/relationships/image" Target="media/image71.png"/><Relationship Id="rId81" Type="http://schemas.openxmlformats.org/officeDocument/2006/relationships/footer" Target="footer15.xml"/><Relationship Id="rId80" Type="http://schemas.openxmlformats.org/officeDocument/2006/relationships/image" Target="media/image70.png"/><Relationship Id="rId8" Type="http://schemas.openxmlformats.org/officeDocument/2006/relationships/hyperlink" Target="https://doi.org/10.1016/j.jhep.2023.03.006" TargetMode="External"/><Relationship Id="rId79" Type="http://schemas.openxmlformats.org/officeDocument/2006/relationships/image" Target="media/image69.png"/><Relationship Id="rId78" Type="http://schemas.openxmlformats.org/officeDocument/2006/relationships/image" Target="media/image68.png"/><Relationship Id="rId77" Type="http://schemas.openxmlformats.org/officeDocument/2006/relationships/image" Target="media/image67.png"/><Relationship Id="rId76" Type="http://schemas.openxmlformats.org/officeDocument/2006/relationships/image" Target="media/image66.png"/><Relationship Id="rId75" Type="http://schemas.openxmlformats.org/officeDocument/2006/relationships/image" Target="media/image65.png"/><Relationship Id="rId74" Type="http://schemas.openxmlformats.org/officeDocument/2006/relationships/image" Target="media/image64.png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9" Type="http://schemas.openxmlformats.org/officeDocument/2006/relationships/fontTable" Target="fontTable.xml"/><Relationship Id="rId718" Type="http://schemas.openxmlformats.org/officeDocument/2006/relationships/styles" Target="styles.xml"/><Relationship Id="rId717" Type="http://schemas.openxmlformats.org/officeDocument/2006/relationships/settings" Target="settings.xml"/><Relationship Id="rId716" Type="http://schemas.openxmlformats.org/officeDocument/2006/relationships/hyperlink" Target="http://refhub.elsevier.com/S0168-8278(23)00181-2/sref493" TargetMode="External"/><Relationship Id="rId715" Type="http://schemas.openxmlformats.org/officeDocument/2006/relationships/hyperlink" Target="http://refhub.elsevier.com/S0168-8278(23)00181-2/sref492" TargetMode="External"/><Relationship Id="rId714" Type="http://schemas.openxmlformats.org/officeDocument/2006/relationships/hyperlink" Target="http://refhub.elsevier.com/S0168-8278(23)00181-2/sref491" TargetMode="External"/><Relationship Id="rId713" Type="http://schemas.openxmlformats.org/officeDocument/2006/relationships/hyperlink" Target="http://refhub.elsevier.com/S0168-8278(23)00181-2/sref490" TargetMode="External"/><Relationship Id="rId712" Type="http://schemas.openxmlformats.org/officeDocument/2006/relationships/hyperlink" Target="http://refhub.elsevier.com/S0168-8278(23)00181-2/sref489" TargetMode="External"/><Relationship Id="rId711" Type="http://schemas.openxmlformats.org/officeDocument/2006/relationships/hyperlink" Target="http://refhub.elsevier.com/S0168-8278(23)00181-2/sref488" TargetMode="External"/><Relationship Id="rId710" Type="http://schemas.openxmlformats.org/officeDocument/2006/relationships/hyperlink" Target="http://refhub.elsevier.com/S0168-8278(23)00181-2/sref487" TargetMode="External"/><Relationship Id="rId71" Type="http://schemas.openxmlformats.org/officeDocument/2006/relationships/footer" Target="footer14.xml"/><Relationship Id="rId709" Type="http://schemas.openxmlformats.org/officeDocument/2006/relationships/hyperlink" Target="http://refhub.elsevier.com/S0168-8278(23)00181-2/sref486" TargetMode="External"/><Relationship Id="rId708" Type="http://schemas.openxmlformats.org/officeDocument/2006/relationships/hyperlink" Target="http://refhub.elsevier.com/S0168-8278(23)00181-2/sref485" TargetMode="External"/><Relationship Id="rId707" Type="http://schemas.openxmlformats.org/officeDocument/2006/relationships/hyperlink" Target="https://eprints.ncl.ac.uk/268016" TargetMode="External"/><Relationship Id="rId706" Type="http://schemas.openxmlformats.org/officeDocument/2006/relationships/hyperlink" Target="http://refhub.elsevier.com/S0168-8278(23)00181-2/sref483" TargetMode="External"/><Relationship Id="rId705" Type="http://schemas.openxmlformats.org/officeDocument/2006/relationships/hyperlink" Target="http://refhub.elsevier.com/S0168-8278(23)00181-2/sref482" TargetMode="External"/><Relationship Id="rId704" Type="http://schemas.openxmlformats.org/officeDocument/2006/relationships/hyperlink" Target="http://refhub.elsevier.com/S0168-8278(23)00181-2/sref481" TargetMode="External"/><Relationship Id="rId703" Type="http://schemas.openxmlformats.org/officeDocument/2006/relationships/hyperlink" Target="http://refhub.elsevier.com/S0168-8278(23)00181-2/sref480" TargetMode="External"/><Relationship Id="rId702" Type="http://schemas.openxmlformats.org/officeDocument/2006/relationships/footer" Target="footer58.xml"/><Relationship Id="rId701" Type="http://schemas.openxmlformats.org/officeDocument/2006/relationships/hyperlink" Target="http://refhub.elsevier.com/S0168-8278(23)00181-2/sref479" TargetMode="External"/><Relationship Id="rId700" Type="http://schemas.openxmlformats.org/officeDocument/2006/relationships/hyperlink" Target="http://refhub.elsevier.com/S0168-8278(23)00181-2/sref478" TargetMode="External"/><Relationship Id="rId70" Type="http://schemas.openxmlformats.org/officeDocument/2006/relationships/header" Target="header9.xml"/><Relationship Id="rId7" Type="http://schemas.openxmlformats.org/officeDocument/2006/relationships/hyperlink" Target="mailto:easloffice@easloffice.eu" TargetMode="External"/><Relationship Id="rId699" Type="http://schemas.openxmlformats.org/officeDocument/2006/relationships/hyperlink" Target="http://refhub.elsevier.com/S0168-8278(23)00181-2/sref477" TargetMode="External"/><Relationship Id="rId698" Type="http://schemas.openxmlformats.org/officeDocument/2006/relationships/hyperlink" Target="https://www.rcog.org.uk/globalassets/documents/guidelines/green-top-guidelines/gtg69-hyperemesis.pdf" TargetMode="External"/><Relationship Id="rId697" Type="http://schemas.openxmlformats.org/officeDocument/2006/relationships/hyperlink" Target="http://refhub.elsevier.com/S0168-8278(23)00181-2/sref475" TargetMode="External"/><Relationship Id="rId696" Type="http://schemas.openxmlformats.org/officeDocument/2006/relationships/hyperlink" Target="http://refhub.elsevier.com/S0168-8278(23)00181-2/sref474" TargetMode="External"/><Relationship Id="rId695" Type="http://schemas.openxmlformats.org/officeDocument/2006/relationships/hyperlink" Target="http://refhub.elsevier.com/S0168-8278(23)00181-2/sref473" TargetMode="External"/><Relationship Id="rId694" Type="http://schemas.openxmlformats.org/officeDocument/2006/relationships/hyperlink" Target="http://refhub.elsevier.com/S0168-8278(23)00181-2/sref472" TargetMode="External"/><Relationship Id="rId693" Type="http://schemas.openxmlformats.org/officeDocument/2006/relationships/hyperlink" Target="http://refhub.elsevier.com/S0168-8278(23)00181-2/sref471" TargetMode="External"/><Relationship Id="rId692" Type="http://schemas.openxmlformats.org/officeDocument/2006/relationships/hyperlink" Target="http://refhub.elsevier.com/S0168-8278(23)00181-2/sref470" TargetMode="External"/><Relationship Id="rId691" Type="http://schemas.openxmlformats.org/officeDocument/2006/relationships/hyperlink" Target="http://refhub.elsevier.com/S0168-8278(23)00181-2/sref469" TargetMode="External"/><Relationship Id="rId690" Type="http://schemas.openxmlformats.org/officeDocument/2006/relationships/hyperlink" Target="http://refhub.elsevier.com/S0168-8278(23)00181-2/sref468" TargetMode="External"/><Relationship Id="rId69" Type="http://schemas.openxmlformats.org/officeDocument/2006/relationships/footer" Target="footer13.xml"/><Relationship Id="rId689" Type="http://schemas.openxmlformats.org/officeDocument/2006/relationships/hyperlink" Target="http://refhub.elsevier.com/S0168-8278(23)00181-2/sref467" TargetMode="External"/><Relationship Id="rId688" Type="http://schemas.openxmlformats.org/officeDocument/2006/relationships/hyperlink" Target="http://refhub.elsevier.com/S0168-8278(23)00181-2/sref466" TargetMode="External"/><Relationship Id="rId687" Type="http://schemas.openxmlformats.org/officeDocument/2006/relationships/hyperlink" Target="http://refhub.elsevier.com/S0168-8278(23)00181-2/sref465" TargetMode="External"/><Relationship Id="rId686" Type="http://schemas.openxmlformats.org/officeDocument/2006/relationships/hyperlink" Target="http://refhub.elsevier.com/S0168-8278(23)00181-2/sref464" TargetMode="External"/><Relationship Id="rId685" Type="http://schemas.openxmlformats.org/officeDocument/2006/relationships/hyperlink" Target="http://refhub.elsevier.com/S0168-8278(23)00181-2/sref463" TargetMode="External"/><Relationship Id="rId684" Type="http://schemas.openxmlformats.org/officeDocument/2006/relationships/hyperlink" Target="http://refhub.elsevier.com/S0168-8278(23)00181-2/sref462" TargetMode="External"/><Relationship Id="rId683" Type="http://schemas.openxmlformats.org/officeDocument/2006/relationships/hyperlink" Target="http://refhub.elsevier.com/S0168-8278(23)00181-2/sref461" TargetMode="External"/><Relationship Id="rId682" Type="http://schemas.openxmlformats.org/officeDocument/2006/relationships/hyperlink" Target="http://refhub.elsevier.com/S0168-8278(23)00181-2/sref460" TargetMode="External"/><Relationship Id="rId681" Type="http://schemas.openxmlformats.org/officeDocument/2006/relationships/hyperlink" Target="http://refhub.elsevier.com/S0168-8278(23)00181-2/sref459" TargetMode="External"/><Relationship Id="rId680" Type="http://schemas.openxmlformats.org/officeDocument/2006/relationships/hyperlink" Target="http://refhub.elsevier.com/S0168-8278(23)00181-2/sref458" TargetMode="External"/><Relationship Id="rId68" Type="http://schemas.openxmlformats.org/officeDocument/2006/relationships/footer" Target="footer12.xml"/><Relationship Id="rId679" Type="http://schemas.openxmlformats.org/officeDocument/2006/relationships/hyperlink" Target="http://refhub.elsevier.com/S0168-8278(23)00181-2/sref457" TargetMode="External"/><Relationship Id="rId678" Type="http://schemas.openxmlformats.org/officeDocument/2006/relationships/hyperlink" Target="http://refhub.elsevier.com/S0168-8278(23)00181-2/sref456" TargetMode="External"/><Relationship Id="rId677" Type="http://schemas.openxmlformats.org/officeDocument/2006/relationships/hyperlink" Target="http://refhub.elsevier.com/S0168-8278(23)00181-2/sref455" TargetMode="External"/><Relationship Id="rId676" Type="http://schemas.openxmlformats.org/officeDocument/2006/relationships/hyperlink" Target="http://refhub.elsevier.com/S0168-8278(23)00181-2/sref454" TargetMode="External"/><Relationship Id="rId675" Type="http://schemas.openxmlformats.org/officeDocument/2006/relationships/hyperlink" Target="http://refhub.elsevier.com/S0168-8278(23)00181-2/sref453" TargetMode="External"/><Relationship Id="rId674" Type="http://schemas.openxmlformats.org/officeDocument/2006/relationships/hyperlink" Target="http://refhub.elsevier.com/S0168-8278(23)00181-2/sref452" TargetMode="External"/><Relationship Id="rId673" Type="http://schemas.openxmlformats.org/officeDocument/2006/relationships/hyperlink" Target="http://refhub.elsevier.com/S0168-8278(23)00181-2/sref451" TargetMode="External"/><Relationship Id="rId672" Type="http://schemas.openxmlformats.org/officeDocument/2006/relationships/hyperlink" Target="http://refhub.elsevier.com/S0168-8278(23)00181-2/sref450" TargetMode="External"/><Relationship Id="rId671" Type="http://schemas.openxmlformats.org/officeDocument/2006/relationships/hyperlink" Target="http://refhub.elsevier.com/S0168-8278(23)00181-2/sref449" TargetMode="External"/><Relationship Id="rId670" Type="http://schemas.openxmlformats.org/officeDocument/2006/relationships/hyperlink" Target="http://refhub.elsevier.com/S0168-8278(23)00181-2/sref448" TargetMode="External"/><Relationship Id="rId67" Type="http://schemas.openxmlformats.org/officeDocument/2006/relationships/header" Target="header8.xml"/><Relationship Id="rId669" Type="http://schemas.openxmlformats.org/officeDocument/2006/relationships/hyperlink" Target="http://refhub.elsevier.com/S0168-8278(23)00181-2/sref447" TargetMode="External"/><Relationship Id="rId668" Type="http://schemas.openxmlformats.org/officeDocument/2006/relationships/hyperlink" Target="http://refhub.elsevier.com/S0168-8278(23)00181-2/sref446" TargetMode="External"/><Relationship Id="rId667" Type="http://schemas.openxmlformats.org/officeDocument/2006/relationships/hyperlink" Target="http://refhub.elsevier.com/S0168-8278(23)00181-2/sref445" TargetMode="External"/><Relationship Id="rId666" Type="http://schemas.openxmlformats.org/officeDocument/2006/relationships/hyperlink" Target="http://refhub.elsevier.com/S0168-8278(23)00181-2/sref444" TargetMode="External"/><Relationship Id="rId665" Type="http://schemas.openxmlformats.org/officeDocument/2006/relationships/hyperlink" Target="http://refhub.elsevier.com/S0168-8278(23)00181-2/sref443" TargetMode="External"/><Relationship Id="rId664" Type="http://schemas.openxmlformats.org/officeDocument/2006/relationships/hyperlink" Target="http://refhub.elsevier.com/S0168-8278(23)00181-2/sref442" TargetMode="External"/><Relationship Id="rId663" Type="http://schemas.openxmlformats.org/officeDocument/2006/relationships/hyperlink" Target="http://refhub.elsevier.com/S0168-8278(23)00181-2/sref441" TargetMode="External"/><Relationship Id="rId662" Type="http://schemas.openxmlformats.org/officeDocument/2006/relationships/hyperlink" Target="http://refhub.elsevier.com/S0168-8278(23)00181-2/sref440" TargetMode="External"/><Relationship Id="rId661" Type="http://schemas.openxmlformats.org/officeDocument/2006/relationships/hyperlink" Target="http://refhub.elsevier.com/S0168-8278(23)00181-2/sref439" TargetMode="External"/><Relationship Id="rId660" Type="http://schemas.openxmlformats.org/officeDocument/2006/relationships/hyperlink" Target="http://refhub.elsevier.com/S0168-8278(23)00181-2/sref438" TargetMode="External"/><Relationship Id="rId66" Type="http://schemas.openxmlformats.org/officeDocument/2006/relationships/footer" Target="footer11.xml"/><Relationship Id="rId659" Type="http://schemas.openxmlformats.org/officeDocument/2006/relationships/hyperlink" Target="http://refhub.elsevier.com/S0168-8278(23)00181-2/sref437" TargetMode="External"/><Relationship Id="rId658" Type="http://schemas.openxmlformats.org/officeDocument/2006/relationships/hyperlink" Target="http://refhub.elsevier.com/S0168-8278(23)00181-2/sref436" TargetMode="External"/><Relationship Id="rId657" Type="http://schemas.openxmlformats.org/officeDocument/2006/relationships/footer" Target="footer57.xml"/><Relationship Id="rId656" Type="http://schemas.openxmlformats.org/officeDocument/2006/relationships/header" Target="header29.xml"/><Relationship Id="rId655" Type="http://schemas.openxmlformats.org/officeDocument/2006/relationships/hyperlink" Target="http://refhub.elsevier.com/S0168-8278(23)00181-2/sref435" TargetMode="External"/><Relationship Id="rId654" Type="http://schemas.openxmlformats.org/officeDocument/2006/relationships/hyperlink" Target="http://refhub.elsevier.com/S0168-8278(23)00181-2/sref434" TargetMode="External"/><Relationship Id="rId653" Type="http://schemas.openxmlformats.org/officeDocument/2006/relationships/hyperlink" Target="http://refhub.elsevier.com/S0168-8278(23)00181-2/sref433" TargetMode="External"/><Relationship Id="rId652" Type="http://schemas.openxmlformats.org/officeDocument/2006/relationships/hyperlink" Target="http://refhub.elsevier.com/S0168-8278(23)00181-2/sref432" TargetMode="External"/><Relationship Id="rId651" Type="http://schemas.openxmlformats.org/officeDocument/2006/relationships/hyperlink" Target="http://refhub.elsevier.com/S0168-8278(23)00181-2/sref431" TargetMode="External"/><Relationship Id="rId650" Type="http://schemas.openxmlformats.org/officeDocument/2006/relationships/hyperlink" Target="http://refhub.elsevier.com/S0168-8278(23)00181-2/sref430" TargetMode="External"/><Relationship Id="rId65" Type="http://schemas.openxmlformats.org/officeDocument/2006/relationships/image" Target="media/image53.png"/><Relationship Id="rId649" Type="http://schemas.openxmlformats.org/officeDocument/2006/relationships/hyperlink" Target="http://refhub.elsevier.com/S0168-8278(23)00181-2/sref429" TargetMode="External"/><Relationship Id="rId648" Type="http://schemas.openxmlformats.org/officeDocument/2006/relationships/hyperlink" Target="http://refhub.elsevier.com/S0168-8278(23)00181-2/sref428" TargetMode="External"/><Relationship Id="rId647" Type="http://schemas.openxmlformats.org/officeDocument/2006/relationships/hyperlink" Target="http://refhub.elsevier.com/S0168-8278(23)00181-2/sref427" TargetMode="External"/><Relationship Id="rId646" Type="http://schemas.openxmlformats.org/officeDocument/2006/relationships/hyperlink" Target="http://refhub.elsevier.com/S0168-8278(23)00181-2/sref426" TargetMode="External"/><Relationship Id="rId645" Type="http://schemas.openxmlformats.org/officeDocument/2006/relationships/hyperlink" Target="http://refhub.elsevier.com/S0168-8278(23)00181-2/sref425" TargetMode="External"/><Relationship Id="rId644" Type="http://schemas.openxmlformats.org/officeDocument/2006/relationships/hyperlink" Target="http://refhub.elsevier.com/S0168-8278(23)00181-2/sref424" TargetMode="External"/><Relationship Id="rId643" Type="http://schemas.openxmlformats.org/officeDocument/2006/relationships/hyperlink" Target="http://refhub.elsevier.com/S0168-8278(23)00181-2/sref423" TargetMode="External"/><Relationship Id="rId642" Type="http://schemas.openxmlformats.org/officeDocument/2006/relationships/hyperlink" Target="http://refhub.elsevier.com/S0168-8278(23)00181-2/sref422" TargetMode="External"/><Relationship Id="rId641" Type="http://schemas.openxmlformats.org/officeDocument/2006/relationships/hyperlink" Target="http://refhub.elsevier.com/S0168-8278(23)00181-2/sref421" TargetMode="External"/><Relationship Id="rId640" Type="http://schemas.openxmlformats.org/officeDocument/2006/relationships/hyperlink" Target="http://refhub.elsevier.com/S0168-8278(23)00181-2/sref420" TargetMode="External"/><Relationship Id="rId64" Type="http://schemas.openxmlformats.org/officeDocument/2006/relationships/image" Target="media/image52.png"/><Relationship Id="rId639" Type="http://schemas.openxmlformats.org/officeDocument/2006/relationships/hyperlink" Target="http://refhub.elsevier.com/S0168-8278(23)00181-2/sref419" TargetMode="External"/><Relationship Id="rId638" Type="http://schemas.openxmlformats.org/officeDocument/2006/relationships/hyperlink" Target="http://refhub.elsevier.com/S0168-8278(23)00181-2/sref418" TargetMode="External"/><Relationship Id="rId637" Type="http://schemas.openxmlformats.org/officeDocument/2006/relationships/hyperlink" Target="http://refhub.elsevier.com/S0168-8278(23)00181-2/sref417" TargetMode="External"/><Relationship Id="rId636" Type="http://schemas.openxmlformats.org/officeDocument/2006/relationships/hyperlink" Target="http://refhub.elsevier.com/S0168-8278(23)00181-2/sref416" TargetMode="External"/><Relationship Id="rId635" Type="http://schemas.openxmlformats.org/officeDocument/2006/relationships/hyperlink" Target="http://refhub.elsevier.com/S0168-8278(23)00181-2/sref415" TargetMode="External"/><Relationship Id="rId634" Type="http://schemas.openxmlformats.org/officeDocument/2006/relationships/hyperlink" Target="http://refhub.elsevier.com/S0168-8278(23)00181-2/sref414" TargetMode="External"/><Relationship Id="rId633" Type="http://schemas.openxmlformats.org/officeDocument/2006/relationships/hyperlink" Target="http://refhub.elsevier.com/S0168-8278(23)00181-2/sref413" TargetMode="External"/><Relationship Id="rId632" Type="http://schemas.openxmlformats.org/officeDocument/2006/relationships/hyperlink" Target="http://refhub.elsevier.com/S0168-8278(23)00181-2/sref412" TargetMode="External"/><Relationship Id="rId631" Type="http://schemas.openxmlformats.org/officeDocument/2006/relationships/hyperlink" Target="http://refhub.elsevier.com/S0168-8278(23)00181-2/sref411" TargetMode="External"/><Relationship Id="rId630" Type="http://schemas.openxmlformats.org/officeDocument/2006/relationships/hyperlink" Target="http://refhub.elsevier.com/S0168-8278(23)00181-2/sref410" TargetMode="External"/><Relationship Id="rId63" Type="http://schemas.openxmlformats.org/officeDocument/2006/relationships/image" Target="media/image51.png"/><Relationship Id="rId629" Type="http://schemas.openxmlformats.org/officeDocument/2006/relationships/hyperlink" Target="http://refhub.elsevier.com/S0168-8278(23)00181-2/sref409" TargetMode="External"/><Relationship Id="rId628" Type="http://schemas.openxmlformats.org/officeDocument/2006/relationships/hyperlink" Target="http://refhub.elsevier.com/S0168-8278(23)00181-2/sref408" TargetMode="External"/><Relationship Id="rId627" Type="http://schemas.openxmlformats.org/officeDocument/2006/relationships/hyperlink" Target="http://refhub.elsevier.com/S0168-8278(23)00181-2/sref407" TargetMode="External"/><Relationship Id="rId626" Type="http://schemas.openxmlformats.org/officeDocument/2006/relationships/hyperlink" Target="http://refhub.elsevier.com/S0168-8278(23)00181-2/sref406" TargetMode="External"/><Relationship Id="rId625" Type="http://schemas.openxmlformats.org/officeDocument/2006/relationships/hyperlink" Target="http://refhub.elsevier.com/S0168-8278(23)00181-2/sref405" TargetMode="External"/><Relationship Id="rId624" Type="http://schemas.openxmlformats.org/officeDocument/2006/relationships/hyperlink" Target="http://refhub.elsevier.com/S0168-8278(23)00181-2/sref404" TargetMode="External"/><Relationship Id="rId623" Type="http://schemas.openxmlformats.org/officeDocument/2006/relationships/hyperlink" Target="http://refhub.elsevier.com/S0168-8278(23)00181-2/sref403" TargetMode="External"/><Relationship Id="rId622" Type="http://schemas.openxmlformats.org/officeDocument/2006/relationships/hyperlink" Target="http://refhub.elsevier.com/S0168-8278(23)00181-2/sref402" TargetMode="External"/><Relationship Id="rId621" Type="http://schemas.openxmlformats.org/officeDocument/2006/relationships/hyperlink" Target="http://refhub.elsevier.com/S0168-8278(23)00181-2/sref401" TargetMode="External"/><Relationship Id="rId620" Type="http://schemas.openxmlformats.org/officeDocument/2006/relationships/hyperlink" Target="http://refhub.elsevier.com/S0168-8278(23)00181-2/sref400" TargetMode="External"/><Relationship Id="rId62" Type="http://schemas.openxmlformats.org/officeDocument/2006/relationships/image" Target="media/image50.png"/><Relationship Id="rId619" Type="http://schemas.openxmlformats.org/officeDocument/2006/relationships/hyperlink" Target="http://refhub.elsevier.com/S0168-8278(23)00181-2/sref399" TargetMode="External"/><Relationship Id="rId618" Type="http://schemas.openxmlformats.org/officeDocument/2006/relationships/hyperlink" Target="http://refhub.elsevier.com/S0168-8278(23)00181-2/sref398" TargetMode="External"/><Relationship Id="rId617" Type="http://schemas.openxmlformats.org/officeDocument/2006/relationships/hyperlink" Target="http://refhub.elsevier.com/S0168-8278(23)00181-2/sref397" TargetMode="External"/><Relationship Id="rId616" Type="http://schemas.openxmlformats.org/officeDocument/2006/relationships/hyperlink" Target="http://refhub.elsevier.com/S0168-8278(23)00181-2/sref396" TargetMode="External"/><Relationship Id="rId615" Type="http://schemas.openxmlformats.org/officeDocument/2006/relationships/hyperlink" Target="http://refhub.elsevier.com/S0168-8278(23)00181-2/sref395" TargetMode="External"/><Relationship Id="rId614" Type="http://schemas.openxmlformats.org/officeDocument/2006/relationships/hyperlink" Target="http://refhub.elsevier.com/S0168-8278(23)00181-2/sref394" TargetMode="External"/><Relationship Id="rId613" Type="http://schemas.openxmlformats.org/officeDocument/2006/relationships/hyperlink" Target="http://refhub.elsevier.com/S0168-8278(23)00181-2/sref393" TargetMode="External"/><Relationship Id="rId612" Type="http://schemas.openxmlformats.org/officeDocument/2006/relationships/hyperlink" Target="http://refhub.elsevier.com/S0168-8278(23)00181-2/sref392" TargetMode="External"/><Relationship Id="rId611" Type="http://schemas.openxmlformats.org/officeDocument/2006/relationships/hyperlink" Target="http://refhub.elsevier.com/S0168-8278(23)00181-2/sref391" TargetMode="External"/><Relationship Id="rId610" Type="http://schemas.openxmlformats.org/officeDocument/2006/relationships/hyperlink" Target="http://refhub.elsevier.com/S0168-8278(23)00181-2/sref390" TargetMode="External"/><Relationship Id="rId61" Type="http://schemas.openxmlformats.org/officeDocument/2006/relationships/image" Target="media/image49.png"/><Relationship Id="rId609" Type="http://schemas.openxmlformats.org/officeDocument/2006/relationships/hyperlink" Target="http://refhub.elsevier.com/S0168-8278(23)00181-2/sref389" TargetMode="External"/><Relationship Id="rId608" Type="http://schemas.openxmlformats.org/officeDocument/2006/relationships/footer" Target="footer56.xml"/><Relationship Id="rId607" Type="http://schemas.openxmlformats.org/officeDocument/2006/relationships/hyperlink" Target="http://refhub.elsevier.com/S0168-8278(23)00181-2/sref388" TargetMode="External"/><Relationship Id="rId606" Type="http://schemas.openxmlformats.org/officeDocument/2006/relationships/hyperlink" Target="http://refhub.elsevier.com/S0168-8278(23)00181-2/sref387" TargetMode="External"/><Relationship Id="rId605" Type="http://schemas.openxmlformats.org/officeDocument/2006/relationships/hyperlink" Target="http://refhub.elsevier.com/S0168-8278(23)00181-2/sref386" TargetMode="External"/><Relationship Id="rId604" Type="http://schemas.openxmlformats.org/officeDocument/2006/relationships/hyperlink" Target="http://refhub.elsevier.com/S0168-8278(23)00181-2/sref385" TargetMode="External"/><Relationship Id="rId603" Type="http://schemas.openxmlformats.org/officeDocument/2006/relationships/hyperlink" Target="http://refhub.elsevier.com/S0168-8278(23)00181-2/sref384" TargetMode="External"/><Relationship Id="rId602" Type="http://schemas.openxmlformats.org/officeDocument/2006/relationships/hyperlink" Target="http://refhub.elsevier.com/S0168-8278(23)00181-2/sref383" TargetMode="External"/><Relationship Id="rId601" Type="http://schemas.openxmlformats.org/officeDocument/2006/relationships/hyperlink" Target="http://refhub.elsevier.com/S0168-8278(23)00181-2/sref382" TargetMode="External"/><Relationship Id="rId600" Type="http://schemas.openxmlformats.org/officeDocument/2006/relationships/hyperlink" Target="http://refhub.elsevier.com/S0168-8278(23)00181-2/sref381" TargetMode="External"/><Relationship Id="rId60" Type="http://schemas.openxmlformats.org/officeDocument/2006/relationships/image" Target="media/image48.png"/><Relationship Id="rId6" Type="http://schemas.openxmlformats.org/officeDocument/2006/relationships/image" Target="media/image5.png"/><Relationship Id="rId599" Type="http://schemas.openxmlformats.org/officeDocument/2006/relationships/hyperlink" Target="http://refhub.elsevier.com/S0168-8278(23)00181-2/sref380" TargetMode="External"/><Relationship Id="rId598" Type="http://schemas.openxmlformats.org/officeDocument/2006/relationships/hyperlink" Target="http://refhub.elsevier.com/S0168-8278(23)00181-2/sref379" TargetMode="External"/><Relationship Id="rId597" Type="http://schemas.openxmlformats.org/officeDocument/2006/relationships/hyperlink" Target="http://refhub.elsevier.com/S0168-8278(23)00181-2/sref378" TargetMode="External"/><Relationship Id="rId596" Type="http://schemas.openxmlformats.org/officeDocument/2006/relationships/hyperlink" Target="http://refhub.elsevier.com/S0168-8278(23)00181-2/sref377" TargetMode="External"/><Relationship Id="rId595" Type="http://schemas.openxmlformats.org/officeDocument/2006/relationships/hyperlink" Target="http://refhub.elsevier.com/S0168-8278(23)00181-2/sref376" TargetMode="External"/><Relationship Id="rId594" Type="http://schemas.openxmlformats.org/officeDocument/2006/relationships/hyperlink" Target="http://refhub.elsevier.com/S0168-8278(23)00181-2/sref375" TargetMode="External"/><Relationship Id="rId593" Type="http://schemas.openxmlformats.org/officeDocument/2006/relationships/hyperlink" Target="http://refhub.elsevier.com/S0168-8278(23)00181-2/sref374" TargetMode="External"/><Relationship Id="rId592" Type="http://schemas.openxmlformats.org/officeDocument/2006/relationships/hyperlink" Target="http://refhub.elsevier.com/S0168-8278(23)00181-2/sref373" TargetMode="External"/><Relationship Id="rId591" Type="http://schemas.openxmlformats.org/officeDocument/2006/relationships/hyperlink" Target="http://refhub.elsevier.com/S0168-8278(23)00181-2/sref372" TargetMode="External"/><Relationship Id="rId590" Type="http://schemas.openxmlformats.org/officeDocument/2006/relationships/hyperlink" Target="http://refhub.elsevier.com/S0168-8278(23)00181-2/sref370" TargetMode="External"/><Relationship Id="rId59" Type="http://schemas.openxmlformats.org/officeDocument/2006/relationships/image" Target="media/image47.png"/><Relationship Id="rId589" Type="http://schemas.openxmlformats.org/officeDocument/2006/relationships/hyperlink" Target="http://refhub.elsevier.com/S0168-8278(23)00181-2/optXtonpwq2z6" TargetMode="External"/><Relationship Id="rId588" Type="http://schemas.openxmlformats.org/officeDocument/2006/relationships/hyperlink" Target="http://refhub.elsevier.com/S0168-8278(23)00181-2/optONq6AxtWZV" TargetMode="External"/><Relationship Id="rId587" Type="http://schemas.openxmlformats.org/officeDocument/2006/relationships/hyperlink" Target="http://refhub.elsevier.com/S0168-8278(23)00181-2/optLoJOCrCJTX" TargetMode="External"/><Relationship Id="rId586" Type="http://schemas.openxmlformats.org/officeDocument/2006/relationships/hyperlink" Target="http://refhub.elsevier.com/S0168-8278(23)00181-2/sref371" TargetMode="External"/><Relationship Id="rId585" Type="http://schemas.openxmlformats.org/officeDocument/2006/relationships/hyperlink" Target="http://refhub.elsevier.com/S0168-8278(23)00181-2/sref369" TargetMode="External"/><Relationship Id="rId584" Type="http://schemas.openxmlformats.org/officeDocument/2006/relationships/hyperlink" Target="http://refhub.elsevier.com/S0168-8278(23)00181-2/sref368" TargetMode="External"/><Relationship Id="rId583" Type="http://schemas.openxmlformats.org/officeDocument/2006/relationships/hyperlink" Target="http://refhub.elsevier.com/S0168-8278(23)00181-2/sref367" TargetMode="External"/><Relationship Id="rId582" Type="http://schemas.openxmlformats.org/officeDocument/2006/relationships/hyperlink" Target="http://refhub.elsevier.com/S0168-8278(23)00181-2/sref366" TargetMode="External"/><Relationship Id="rId581" Type="http://schemas.openxmlformats.org/officeDocument/2006/relationships/hyperlink" Target="http://refhub.elsevier.com/S0168-8278(23)00181-2/sref365" TargetMode="External"/><Relationship Id="rId580" Type="http://schemas.openxmlformats.org/officeDocument/2006/relationships/hyperlink" Target="http://refhub.elsevier.com/S0168-8278(23)00181-2/sref364" TargetMode="External"/><Relationship Id="rId58" Type="http://schemas.openxmlformats.org/officeDocument/2006/relationships/image" Target="media/image46.png"/><Relationship Id="rId579" Type="http://schemas.openxmlformats.org/officeDocument/2006/relationships/hyperlink" Target="http://refhub.elsevier.com/S0168-8278(23)00181-2/sref363" TargetMode="External"/><Relationship Id="rId578" Type="http://schemas.openxmlformats.org/officeDocument/2006/relationships/hyperlink" Target="http://refhub.elsevier.com/S0168-8278(23)00181-2/sref362" TargetMode="External"/><Relationship Id="rId577" Type="http://schemas.openxmlformats.org/officeDocument/2006/relationships/hyperlink" Target="http://refhub.elsevier.com/S0168-8278(23)00181-2/sref361" TargetMode="External"/><Relationship Id="rId576" Type="http://schemas.openxmlformats.org/officeDocument/2006/relationships/hyperlink" Target="http://refhub.elsevier.com/S0168-8278(23)00181-2/sref360" TargetMode="External"/><Relationship Id="rId575" Type="http://schemas.openxmlformats.org/officeDocument/2006/relationships/hyperlink" Target="http://refhub.elsevier.com/S0168-8278(23)00181-2/sref359" TargetMode="External"/><Relationship Id="rId574" Type="http://schemas.openxmlformats.org/officeDocument/2006/relationships/hyperlink" Target="http://refhub.elsevier.com/S0168-8278(23)00181-2/sref358" TargetMode="External"/><Relationship Id="rId573" Type="http://schemas.openxmlformats.org/officeDocument/2006/relationships/hyperlink" Target="http://refhub.elsevier.com/S0168-8278(23)00181-2/sref357" TargetMode="External"/><Relationship Id="rId572" Type="http://schemas.openxmlformats.org/officeDocument/2006/relationships/hyperlink" Target="http://refhub.elsevier.com/S0168-8278(23)00181-2/sref356" TargetMode="External"/><Relationship Id="rId571" Type="http://schemas.openxmlformats.org/officeDocument/2006/relationships/hyperlink" Target="http://refhub.elsevier.com/S0168-8278(23)00181-2/sref355" TargetMode="External"/><Relationship Id="rId570" Type="http://schemas.openxmlformats.org/officeDocument/2006/relationships/hyperlink" Target="http://refhub.elsevier.com/S0168-8278(23)00181-2/sref354" TargetMode="External"/><Relationship Id="rId57" Type="http://schemas.openxmlformats.org/officeDocument/2006/relationships/image" Target="media/image45.png"/><Relationship Id="rId569" Type="http://schemas.openxmlformats.org/officeDocument/2006/relationships/hyperlink" Target="http://refhub.elsevier.com/S0168-8278(23)00181-2/sref353" TargetMode="External"/><Relationship Id="rId568" Type="http://schemas.openxmlformats.org/officeDocument/2006/relationships/hyperlink" Target="http://refhub.elsevier.com/S0168-8278(23)00181-2/sref352" TargetMode="External"/><Relationship Id="rId567" Type="http://schemas.openxmlformats.org/officeDocument/2006/relationships/hyperlink" Target="http://refhub.elsevier.com/S0168-8278(23)00181-2/sref351" TargetMode="External"/><Relationship Id="rId566" Type="http://schemas.openxmlformats.org/officeDocument/2006/relationships/hyperlink" Target="http://refhub.elsevier.com/S0168-8278(23)00181-2/sref350" TargetMode="External"/><Relationship Id="rId565" Type="http://schemas.openxmlformats.org/officeDocument/2006/relationships/hyperlink" Target="http://refhub.elsevier.com/S0168-8278(23)00181-2/sref349" TargetMode="External"/><Relationship Id="rId564" Type="http://schemas.openxmlformats.org/officeDocument/2006/relationships/hyperlink" Target="http://refhub.elsevier.com/S0168-8278(23)00181-2/sref348" TargetMode="External"/><Relationship Id="rId563" Type="http://schemas.openxmlformats.org/officeDocument/2006/relationships/footer" Target="footer55.xml"/><Relationship Id="rId562" Type="http://schemas.openxmlformats.org/officeDocument/2006/relationships/header" Target="header28.xml"/><Relationship Id="rId561" Type="http://schemas.openxmlformats.org/officeDocument/2006/relationships/hyperlink" Target="http://refhub.elsevier.com/S0168-8278(23)00181-2/sref347" TargetMode="External"/><Relationship Id="rId560" Type="http://schemas.openxmlformats.org/officeDocument/2006/relationships/hyperlink" Target="http://refhub.elsevier.com/S0168-8278(23)00181-2/sref346" TargetMode="External"/><Relationship Id="rId56" Type="http://schemas.openxmlformats.org/officeDocument/2006/relationships/image" Target="media/image44.png"/><Relationship Id="rId559" Type="http://schemas.openxmlformats.org/officeDocument/2006/relationships/hyperlink" Target="http://refhub.elsevier.com/S0168-8278(23)00181-2/sref345" TargetMode="External"/><Relationship Id="rId558" Type="http://schemas.openxmlformats.org/officeDocument/2006/relationships/hyperlink" Target="http://refhub.elsevier.com/S0168-8278(23)00181-2/sref344" TargetMode="External"/><Relationship Id="rId557" Type="http://schemas.openxmlformats.org/officeDocument/2006/relationships/hyperlink" Target="http://refhub.elsevier.com/S0168-8278(23)00181-2/sref343" TargetMode="External"/><Relationship Id="rId556" Type="http://schemas.openxmlformats.org/officeDocument/2006/relationships/hyperlink" Target="http://refhub.elsevier.com/S0168-8278(23)00181-2/sref342" TargetMode="External"/><Relationship Id="rId555" Type="http://schemas.openxmlformats.org/officeDocument/2006/relationships/hyperlink" Target="http://refhub.elsevier.com/S0168-8278(23)00181-2/sref341" TargetMode="External"/><Relationship Id="rId554" Type="http://schemas.openxmlformats.org/officeDocument/2006/relationships/hyperlink" Target="http://refhub.elsevier.com/S0168-8278(23)00181-2/sref340" TargetMode="External"/><Relationship Id="rId553" Type="http://schemas.openxmlformats.org/officeDocument/2006/relationships/hyperlink" Target="http://refhub.elsevier.com/S0168-8278(23)00181-2/sref339" TargetMode="External"/><Relationship Id="rId552" Type="http://schemas.openxmlformats.org/officeDocument/2006/relationships/hyperlink" Target="http://refhub.elsevier.com/S0168-8278(23)00181-2/sref338" TargetMode="External"/><Relationship Id="rId551" Type="http://schemas.openxmlformats.org/officeDocument/2006/relationships/hyperlink" Target="http://refhub.elsevier.com/S0168-8278(23)00181-2/sref337" TargetMode="External"/><Relationship Id="rId550" Type="http://schemas.openxmlformats.org/officeDocument/2006/relationships/hyperlink" Target="http://refhub.elsevier.com/S0168-8278(23)00181-2/sref336" TargetMode="External"/><Relationship Id="rId55" Type="http://schemas.openxmlformats.org/officeDocument/2006/relationships/image" Target="media/image43.png"/><Relationship Id="rId549" Type="http://schemas.openxmlformats.org/officeDocument/2006/relationships/hyperlink" Target="http://refhub.elsevier.com/S0168-8278(23)00181-2/sref335" TargetMode="External"/><Relationship Id="rId548" Type="http://schemas.openxmlformats.org/officeDocument/2006/relationships/hyperlink" Target="http://refhub.elsevier.com/S0168-8278(23)00181-2/sref334" TargetMode="External"/><Relationship Id="rId547" Type="http://schemas.openxmlformats.org/officeDocument/2006/relationships/hyperlink" Target="http://refhub.elsevier.com/S0168-8278(23)00181-2/sref333" TargetMode="External"/><Relationship Id="rId546" Type="http://schemas.openxmlformats.org/officeDocument/2006/relationships/hyperlink" Target="http://refhub.elsevier.com/S0168-8278(23)00181-2/sref332" TargetMode="External"/><Relationship Id="rId545" Type="http://schemas.openxmlformats.org/officeDocument/2006/relationships/hyperlink" Target="http://refhub.elsevier.com/S0168-8278(23)00181-2/sref331" TargetMode="External"/><Relationship Id="rId544" Type="http://schemas.openxmlformats.org/officeDocument/2006/relationships/hyperlink" Target="http://refhub.elsevier.com/S0168-8278(23)00181-2/sref330" TargetMode="External"/><Relationship Id="rId543" Type="http://schemas.openxmlformats.org/officeDocument/2006/relationships/hyperlink" Target="http://refhub.elsevier.com/S0168-8278(23)00181-2/sref329" TargetMode="External"/><Relationship Id="rId542" Type="http://schemas.openxmlformats.org/officeDocument/2006/relationships/hyperlink" Target="http://refhub.elsevier.com/S0168-8278(23)00181-2/sref328" TargetMode="External"/><Relationship Id="rId541" Type="http://schemas.openxmlformats.org/officeDocument/2006/relationships/hyperlink" Target="http://refhub.elsevier.com/S0168-8278(23)00181-2/sref327" TargetMode="External"/><Relationship Id="rId540" Type="http://schemas.openxmlformats.org/officeDocument/2006/relationships/hyperlink" Target="http://refhub.elsevier.com/S0168-8278(23)00181-2/sref326" TargetMode="External"/><Relationship Id="rId54" Type="http://schemas.openxmlformats.org/officeDocument/2006/relationships/image" Target="media/image42.png"/><Relationship Id="rId539" Type="http://schemas.openxmlformats.org/officeDocument/2006/relationships/hyperlink" Target="http://refhub.elsevier.com/S0168-8278(23)00181-2/sref325" TargetMode="External"/><Relationship Id="rId538" Type="http://schemas.openxmlformats.org/officeDocument/2006/relationships/hyperlink" Target="http://refhub.elsevier.com/S0168-8278(23)00181-2/sref324" TargetMode="External"/><Relationship Id="rId537" Type="http://schemas.openxmlformats.org/officeDocument/2006/relationships/hyperlink" Target="http://refhub.elsevier.com/S0168-8278(23)00181-2/sref323" TargetMode="External"/><Relationship Id="rId536" Type="http://schemas.openxmlformats.org/officeDocument/2006/relationships/hyperlink" Target="http://refhub.elsevier.com/S0168-8278(23)00181-2/sref322" TargetMode="External"/><Relationship Id="rId535" Type="http://schemas.openxmlformats.org/officeDocument/2006/relationships/hyperlink" Target="http://refhub.elsevier.com/S0168-8278(23)00181-2/sref321" TargetMode="External"/><Relationship Id="rId534" Type="http://schemas.openxmlformats.org/officeDocument/2006/relationships/hyperlink" Target="http://refhub.elsevier.com/S0168-8278(23)00181-2/sref320" TargetMode="External"/><Relationship Id="rId533" Type="http://schemas.openxmlformats.org/officeDocument/2006/relationships/hyperlink" Target="http://refhub.elsevier.com/S0168-8278(23)00181-2/sref319" TargetMode="External"/><Relationship Id="rId532" Type="http://schemas.openxmlformats.org/officeDocument/2006/relationships/hyperlink" Target="http://refhub.elsevier.com/S0168-8278(23)00181-2/sref318" TargetMode="External"/><Relationship Id="rId531" Type="http://schemas.openxmlformats.org/officeDocument/2006/relationships/hyperlink" Target="http://refhub.elsevier.com/S0168-8278(23)00181-2/sref317" TargetMode="External"/><Relationship Id="rId530" Type="http://schemas.openxmlformats.org/officeDocument/2006/relationships/hyperlink" Target="http://refhub.elsevier.com/S0168-8278(23)00181-2/sref316" TargetMode="External"/><Relationship Id="rId53" Type="http://schemas.openxmlformats.org/officeDocument/2006/relationships/image" Target="media/image41.png"/><Relationship Id="rId529" Type="http://schemas.openxmlformats.org/officeDocument/2006/relationships/hyperlink" Target="http://refhub.elsevier.com/S0168-8278(23)00181-2/sref315" TargetMode="External"/><Relationship Id="rId528" Type="http://schemas.openxmlformats.org/officeDocument/2006/relationships/hyperlink" Target="http://refhub.elsevier.com/S0168-8278(23)00181-2/sref314" TargetMode="External"/><Relationship Id="rId527" Type="http://schemas.openxmlformats.org/officeDocument/2006/relationships/hyperlink" Target="http://refhub.elsevier.com/S0168-8278(23)00181-2/sref313" TargetMode="External"/><Relationship Id="rId526" Type="http://schemas.openxmlformats.org/officeDocument/2006/relationships/hyperlink" Target="http://refhub.elsevier.com/S0168-8278(23)00181-2/sref312" TargetMode="External"/><Relationship Id="rId525" Type="http://schemas.openxmlformats.org/officeDocument/2006/relationships/hyperlink" Target="http://refhub.elsevier.com/S0168-8278(23)00181-2/sref311" TargetMode="External"/><Relationship Id="rId524" Type="http://schemas.openxmlformats.org/officeDocument/2006/relationships/hyperlink" Target="http://refhub.elsevier.com/S0168-8278(23)00181-2/sref310" TargetMode="External"/><Relationship Id="rId523" Type="http://schemas.openxmlformats.org/officeDocument/2006/relationships/hyperlink" Target="http://refhub.elsevier.com/S0168-8278(23)00181-2/sref309" TargetMode="External"/><Relationship Id="rId522" Type="http://schemas.openxmlformats.org/officeDocument/2006/relationships/hyperlink" Target="http://refhub.elsevier.com/S0168-8278(23)00181-2/sref308" TargetMode="External"/><Relationship Id="rId521" Type="http://schemas.openxmlformats.org/officeDocument/2006/relationships/hyperlink" Target="http://refhub.elsevier.com/S0168-8278(23)00181-2/sref307" TargetMode="External"/><Relationship Id="rId520" Type="http://schemas.openxmlformats.org/officeDocument/2006/relationships/hyperlink" Target="http://refhub.elsevier.com/S0168-8278(23)00181-2/sref306" TargetMode="External"/><Relationship Id="rId52" Type="http://schemas.openxmlformats.org/officeDocument/2006/relationships/footer" Target="footer10.xml"/><Relationship Id="rId519" Type="http://schemas.openxmlformats.org/officeDocument/2006/relationships/footer" Target="footer54.xml"/><Relationship Id="rId518" Type="http://schemas.openxmlformats.org/officeDocument/2006/relationships/hyperlink" Target="http://refhub.elsevier.com/S0168-8278(23)00181-2/sref305" TargetMode="External"/><Relationship Id="rId517" Type="http://schemas.openxmlformats.org/officeDocument/2006/relationships/hyperlink" Target="http://refhub.elsevier.com/S0168-8278(23)00181-2/sref304" TargetMode="External"/><Relationship Id="rId516" Type="http://schemas.openxmlformats.org/officeDocument/2006/relationships/hyperlink" Target="http://refhub.elsevier.com/S0168-8278(23)00181-2/sref303" TargetMode="External"/><Relationship Id="rId515" Type="http://schemas.openxmlformats.org/officeDocument/2006/relationships/hyperlink" Target="http://refhub.elsevier.com/S0168-8278(23)00181-2/sref302" TargetMode="External"/><Relationship Id="rId514" Type="http://schemas.openxmlformats.org/officeDocument/2006/relationships/hyperlink" Target="http://refhub.elsevier.com/S0168-8278(23)00181-2/sref301" TargetMode="External"/><Relationship Id="rId513" Type="http://schemas.openxmlformats.org/officeDocument/2006/relationships/hyperlink" Target="http://refhub.elsevier.com/S0168-8278(23)00181-2/sref300" TargetMode="External"/><Relationship Id="rId512" Type="http://schemas.openxmlformats.org/officeDocument/2006/relationships/hyperlink" Target="http://refhub.elsevier.com/S0168-8278(23)00181-2/sref247" TargetMode="External"/><Relationship Id="rId511" Type="http://schemas.openxmlformats.org/officeDocument/2006/relationships/hyperlink" Target="http://refhub.elsevier.com/S0168-8278(23)00181-2/sref299" TargetMode="External"/><Relationship Id="rId510" Type="http://schemas.openxmlformats.org/officeDocument/2006/relationships/hyperlink" Target="http://refhub.elsevier.com/S0168-8278(23)00181-2/sref298" TargetMode="External"/><Relationship Id="rId51" Type="http://schemas.openxmlformats.org/officeDocument/2006/relationships/header" Target="header7.xml"/><Relationship Id="rId509" Type="http://schemas.openxmlformats.org/officeDocument/2006/relationships/hyperlink" Target="http://refhub.elsevier.com/S0168-8278(23)00181-2/sref297" TargetMode="External"/><Relationship Id="rId508" Type="http://schemas.openxmlformats.org/officeDocument/2006/relationships/hyperlink" Target="http://refhub.elsevier.com/S0168-8278(23)00181-2/sref296" TargetMode="External"/><Relationship Id="rId507" Type="http://schemas.openxmlformats.org/officeDocument/2006/relationships/hyperlink" Target="http://refhub.elsevier.com/S0168-8278(23)00181-2/sref295" TargetMode="External"/><Relationship Id="rId506" Type="http://schemas.openxmlformats.org/officeDocument/2006/relationships/hyperlink" Target="http://refhub.elsevier.com/S0168-8278(23)00181-2/sref294" TargetMode="External"/><Relationship Id="rId505" Type="http://schemas.openxmlformats.org/officeDocument/2006/relationships/hyperlink" Target="http://refhub.elsevier.com/S0168-8278(23)00181-2/sref293" TargetMode="External"/><Relationship Id="rId504" Type="http://schemas.openxmlformats.org/officeDocument/2006/relationships/hyperlink" Target="http://refhub.elsevier.com/S0168-8278(23)00181-2/sref292" TargetMode="External"/><Relationship Id="rId503" Type="http://schemas.openxmlformats.org/officeDocument/2006/relationships/hyperlink" Target="http://refhub.elsevier.com/S0168-8278(23)00181-2/sref291" TargetMode="External"/><Relationship Id="rId502" Type="http://schemas.openxmlformats.org/officeDocument/2006/relationships/hyperlink" Target="http://refhub.elsevier.com/S0168-8278(23)00181-2/sref290" TargetMode="External"/><Relationship Id="rId501" Type="http://schemas.openxmlformats.org/officeDocument/2006/relationships/hyperlink" Target="http://refhub.elsevier.com/S0168-8278(23)00181-2/sref289" TargetMode="External"/><Relationship Id="rId500" Type="http://schemas.openxmlformats.org/officeDocument/2006/relationships/hyperlink" Target="http://refhub.elsevier.com/S0168-8278(23)00181-2/sref288" TargetMode="External"/><Relationship Id="rId50" Type="http://schemas.openxmlformats.org/officeDocument/2006/relationships/footer" Target="footer9.xml"/><Relationship Id="rId5" Type="http://schemas.openxmlformats.org/officeDocument/2006/relationships/image" Target="media/image4.png"/><Relationship Id="rId499" Type="http://schemas.openxmlformats.org/officeDocument/2006/relationships/hyperlink" Target="http://refhub.elsevier.com/S0168-8278(23)00181-2/sref287" TargetMode="External"/><Relationship Id="rId498" Type="http://schemas.openxmlformats.org/officeDocument/2006/relationships/hyperlink" Target="http://refhub.elsevier.com/S0168-8278(23)00181-2/sref286" TargetMode="External"/><Relationship Id="rId497" Type="http://schemas.openxmlformats.org/officeDocument/2006/relationships/hyperlink" Target="http://refhub.elsevier.com/S0168-8278(23)00181-2/sref285" TargetMode="External"/><Relationship Id="rId496" Type="http://schemas.openxmlformats.org/officeDocument/2006/relationships/hyperlink" Target="http://refhub.elsevier.com/S0168-8278(23)00181-2/sref284" TargetMode="External"/><Relationship Id="rId495" Type="http://schemas.openxmlformats.org/officeDocument/2006/relationships/hyperlink" Target="http://refhub.elsevier.com/S0168-8278(23)00181-2/sref283" TargetMode="External"/><Relationship Id="rId494" Type="http://schemas.openxmlformats.org/officeDocument/2006/relationships/hyperlink" Target="http://refhub.elsevier.com/S0168-8278(23)00181-2/sref282" TargetMode="External"/><Relationship Id="rId493" Type="http://schemas.openxmlformats.org/officeDocument/2006/relationships/hyperlink" Target="http://refhub.elsevier.com/S0168-8278(23)00181-2/sref281" TargetMode="External"/><Relationship Id="rId492" Type="http://schemas.openxmlformats.org/officeDocument/2006/relationships/hyperlink" Target="http://refhub.elsevier.com/S0168-8278(23)00181-2/sref280" TargetMode="External"/><Relationship Id="rId491" Type="http://schemas.openxmlformats.org/officeDocument/2006/relationships/hyperlink" Target="http://refhub.elsevier.com/S0168-8278(23)00181-2/sref279" TargetMode="External"/><Relationship Id="rId490" Type="http://schemas.openxmlformats.org/officeDocument/2006/relationships/hyperlink" Target="http://refhub.elsevier.com/S0168-8278(23)00181-2/sref278" TargetMode="External"/><Relationship Id="rId49" Type="http://schemas.openxmlformats.org/officeDocument/2006/relationships/image" Target="media/image39.png"/><Relationship Id="rId489" Type="http://schemas.openxmlformats.org/officeDocument/2006/relationships/hyperlink" Target="http://refhub.elsevier.com/S0168-8278(23)00181-2/sref277" TargetMode="External"/><Relationship Id="rId488" Type="http://schemas.openxmlformats.org/officeDocument/2006/relationships/hyperlink" Target="http://refhub.elsevier.com/S0168-8278(23)00181-2/sref276" TargetMode="External"/><Relationship Id="rId487" Type="http://schemas.openxmlformats.org/officeDocument/2006/relationships/hyperlink" Target="http://refhub.elsevier.com/S0168-8278(23)00181-2/sref275" TargetMode="External"/><Relationship Id="rId486" Type="http://schemas.openxmlformats.org/officeDocument/2006/relationships/hyperlink" Target="http://refhub.elsevier.com/S0168-8278(23)00181-2/sref274" TargetMode="External"/><Relationship Id="rId485" Type="http://schemas.openxmlformats.org/officeDocument/2006/relationships/hyperlink" Target="http://refhub.elsevier.com/S0168-8278(23)00181-2/sref273" TargetMode="External"/><Relationship Id="rId484" Type="http://schemas.openxmlformats.org/officeDocument/2006/relationships/hyperlink" Target="https://www.who.int/publications/i/item/978-92-4-000270-8" TargetMode="External"/><Relationship Id="rId483" Type="http://schemas.openxmlformats.org/officeDocument/2006/relationships/hyperlink" Target="http://refhub.elsevier.com/S0168-8278(23)00181-2/sref271" TargetMode="External"/><Relationship Id="rId482" Type="http://schemas.openxmlformats.org/officeDocument/2006/relationships/hyperlink" Target="http://refhub.elsevier.com/S0168-8278(23)00181-2/sref270" TargetMode="External"/><Relationship Id="rId481" Type="http://schemas.openxmlformats.org/officeDocument/2006/relationships/hyperlink" Target="http://refhub.elsevier.com/S0168-8278(23)00181-2/sref269" TargetMode="External"/><Relationship Id="rId480" Type="http://schemas.openxmlformats.org/officeDocument/2006/relationships/hyperlink" Target="http://refhub.elsevier.com/S0168-8278(23)00181-2/sref268" TargetMode="External"/><Relationship Id="rId48" Type="http://schemas.openxmlformats.org/officeDocument/2006/relationships/image" Target="media/image38.jpeg"/><Relationship Id="rId479" Type="http://schemas.openxmlformats.org/officeDocument/2006/relationships/hyperlink" Target="http://refhub.elsevier.com/S0168-8278(23)00181-2/sref267" TargetMode="External"/><Relationship Id="rId478" Type="http://schemas.openxmlformats.org/officeDocument/2006/relationships/hyperlink" Target="http://refhub.elsevier.com/S0168-8278(23)00181-2/sref266" TargetMode="External"/><Relationship Id="rId477" Type="http://schemas.openxmlformats.org/officeDocument/2006/relationships/hyperlink" Target="http://refhub.elsevier.com/S0168-8278(23)00181-2/sref265" TargetMode="External"/><Relationship Id="rId476" Type="http://schemas.openxmlformats.org/officeDocument/2006/relationships/hyperlink" Target="http://refhub.elsevier.com/S0168-8278(23)00181-2/sref264" TargetMode="External"/><Relationship Id="rId475" Type="http://schemas.openxmlformats.org/officeDocument/2006/relationships/hyperlink" Target="http://refhub.elsevier.com/S0168-8278(23)00181-2/sref263" TargetMode="External"/><Relationship Id="rId474" Type="http://schemas.openxmlformats.org/officeDocument/2006/relationships/hyperlink" Target="http://refhub.elsevier.com/S0168-8278(23)00181-2/sref262" TargetMode="External"/><Relationship Id="rId473" Type="http://schemas.openxmlformats.org/officeDocument/2006/relationships/hyperlink" Target="http://refhub.elsevier.com/S0168-8278(23)00181-2/sref261" TargetMode="External"/><Relationship Id="rId472" Type="http://schemas.openxmlformats.org/officeDocument/2006/relationships/hyperlink" Target="http://refhub.elsevier.com/S0168-8278(23)00181-2/sref260" TargetMode="External"/><Relationship Id="rId471" Type="http://schemas.openxmlformats.org/officeDocument/2006/relationships/hyperlink" Target="http://refhub.elsevier.com/S0168-8278(23)00181-2/sref259" TargetMode="External"/><Relationship Id="rId470" Type="http://schemas.openxmlformats.org/officeDocument/2006/relationships/hyperlink" Target="http://refhub.elsevier.com/S0168-8278(23)00181-2/sref258" TargetMode="External"/><Relationship Id="rId47" Type="http://schemas.openxmlformats.org/officeDocument/2006/relationships/image" Target="media/image37.jpeg"/><Relationship Id="rId469" Type="http://schemas.openxmlformats.org/officeDocument/2006/relationships/footer" Target="footer53.xml"/><Relationship Id="rId468" Type="http://schemas.openxmlformats.org/officeDocument/2006/relationships/header" Target="header27.xml"/><Relationship Id="rId467" Type="http://schemas.openxmlformats.org/officeDocument/2006/relationships/hyperlink" Target="http://refhub.elsevier.com/S0168-8278(23)00181-2/sref257" TargetMode="External"/><Relationship Id="rId466" Type="http://schemas.openxmlformats.org/officeDocument/2006/relationships/hyperlink" Target="http://refhub.elsevier.com/S0168-8278(23)00181-2/sref256" TargetMode="External"/><Relationship Id="rId465" Type="http://schemas.openxmlformats.org/officeDocument/2006/relationships/hyperlink" Target="http://refhub.elsevier.com/S0168-8278(23)00181-2/sref255" TargetMode="External"/><Relationship Id="rId464" Type="http://schemas.openxmlformats.org/officeDocument/2006/relationships/hyperlink" Target="http://refhub.elsevier.com/S0168-8278(23)00181-2/sref254" TargetMode="External"/><Relationship Id="rId463" Type="http://schemas.openxmlformats.org/officeDocument/2006/relationships/hyperlink" Target="http://refhub.elsevier.com/S0168-8278(23)00181-2/sref253" TargetMode="External"/><Relationship Id="rId462" Type="http://schemas.openxmlformats.org/officeDocument/2006/relationships/hyperlink" Target="http://refhub.elsevier.com/S0168-8278(23)00181-2/sref252" TargetMode="External"/><Relationship Id="rId461" Type="http://schemas.openxmlformats.org/officeDocument/2006/relationships/hyperlink" Target="http://refhub.elsevier.com/S0168-8278(23)00181-2/sref251" TargetMode="External"/><Relationship Id="rId460" Type="http://schemas.openxmlformats.org/officeDocument/2006/relationships/hyperlink" Target="http://refhub.elsevier.com/S0168-8278(23)00181-2/sref250" TargetMode="External"/><Relationship Id="rId46" Type="http://schemas.openxmlformats.org/officeDocument/2006/relationships/image" Target="media/image36.png"/><Relationship Id="rId459" Type="http://schemas.openxmlformats.org/officeDocument/2006/relationships/hyperlink" Target="http://refhub.elsevier.com/S0168-8278(23)00181-2/sref249" TargetMode="External"/><Relationship Id="rId458" Type="http://schemas.openxmlformats.org/officeDocument/2006/relationships/hyperlink" Target="http://refhub.elsevier.com/S0168-8278(23)00181-2/sref248" TargetMode="External"/><Relationship Id="rId457" Type="http://schemas.openxmlformats.org/officeDocument/2006/relationships/hyperlink" Target="http://refhub.elsevier.com/S0168-8278(23)00181-2/sref246" TargetMode="External"/><Relationship Id="rId456" Type="http://schemas.openxmlformats.org/officeDocument/2006/relationships/hyperlink" Target="http://refhub.elsevier.com/S0168-8278(23)00181-2/sref245" TargetMode="External"/><Relationship Id="rId455" Type="http://schemas.openxmlformats.org/officeDocument/2006/relationships/hyperlink" Target="http://refhub.elsevier.com/S0168-8278(23)00181-2/sref244" TargetMode="External"/><Relationship Id="rId454" Type="http://schemas.openxmlformats.org/officeDocument/2006/relationships/hyperlink" Target="http://refhub.elsevier.com/S0168-8278(23)00181-2/sref243" TargetMode="External"/><Relationship Id="rId453" Type="http://schemas.openxmlformats.org/officeDocument/2006/relationships/hyperlink" Target="http://refhub.elsevier.com/S0168-8278(23)00181-2/sref241" TargetMode="External"/><Relationship Id="rId452" Type="http://schemas.openxmlformats.org/officeDocument/2006/relationships/hyperlink" Target="http://refhub.elsevier.com/S0168-8278(23)00181-2/sref242" TargetMode="External"/><Relationship Id="rId451" Type="http://schemas.openxmlformats.org/officeDocument/2006/relationships/hyperlink" Target="http://refhub.elsevier.com/S0168-8278(23)00181-2/sref240" TargetMode="External"/><Relationship Id="rId450" Type="http://schemas.openxmlformats.org/officeDocument/2006/relationships/hyperlink" Target="http://refhub.elsevier.com/S0168-8278(23)00181-2/sref239" TargetMode="External"/><Relationship Id="rId45" Type="http://schemas.openxmlformats.org/officeDocument/2006/relationships/image" Target="media/image35.png"/><Relationship Id="rId449" Type="http://schemas.openxmlformats.org/officeDocument/2006/relationships/hyperlink" Target="http://refhub.elsevier.com/S0168-8278(23)00181-2/sref238" TargetMode="External"/><Relationship Id="rId448" Type="http://schemas.openxmlformats.org/officeDocument/2006/relationships/hyperlink" Target="http://refhub.elsevier.com/S0168-8278(23)00181-2/sref237" TargetMode="External"/><Relationship Id="rId447" Type="http://schemas.openxmlformats.org/officeDocument/2006/relationships/hyperlink" Target="http://refhub.elsevier.com/S0168-8278(23)00181-2/sref236" TargetMode="External"/><Relationship Id="rId446" Type="http://schemas.openxmlformats.org/officeDocument/2006/relationships/hyperlink" Target="http://refhub.elsevier.com/S0168-8278(23)00181-2/sref235" TargetMode="External"/><Relationship Id="rId445" Type="http://schemas.openxmlformats.org/officeDocument/2006/relationships/hyperlink" Target="http://refhub.elsevier.com/S0168-8278(23)00181-2/sref234" TargetMode="External"/><Relationship Id="rId444" Type="http://schemas.openxmlformats.org/officeDocument/2006/relationships/hyperlink" Target="http://refhub.elsevier.com/S0168-8278(23)00181-2/sref233" TargetMode="External"/><Relationship Id="rId443" Type="http://schemas.openxmlformats.org/officeDocument/2006/relationships/hyperlink" Target="http://refhub.elsevier.com/S0168-8278(23)00181-2/sref232" TargetMode="External"/><Relationship Id="rId442" Type="http://schemas.openxmlformats.org/officeDocument/2006/relationships/hyperlink" Target="http://refhub.elsevier.com/S0168-8278(23)00181-2/sref231" TargetMode="External"/><Relationship Id="rId441" Type="http://schemas.openxmlformats.org/officeDocument/2006/relationships/hyperlink" Target="http://refhub.elsevier.com/S0168-8278(23)00181-2/sref230" TargetMode="External"/><Relationship Id="rId440" Type="http://schemas.openxmlformats.org/officeDocument/2006/relationships/hyperlink" Target="http://refhub.elsevier.com/S0168-8278(23)00181-2/sref229" TargetMode="External"/><Relationship Id="rId44" Type="http://schemas.openxmlformats.org/officeDocument/2006/relationships/image" Target="media/image34.png"/><Relationship Id="rId439" Type="http://schemas.openxmlformats.org/officeDocument/2006/relationships/hyperlink" Target="http://refhub.elsevier.com/S0168-8278(23)00181-2/sref228" TargetMode="External"/><Relationship Id="rId438" Type="http://schemas.openxmlformats.org/officeDocument/2006/relationships/hyperlink" Target="http://refhub.elsevier.com/S0168-8278(23)00181-2/sref227" TargetMode="External"/><Relationship Id="rId437" Type="http://schemas.openxmlformats.org/officeDocument/2006/relationships/hyperlink" Target="http://refhub.elsevier.com/S0168-8278(23)00181-2/sref226" TargetMode="External"/><Relationship Id="rId436" Type="http://schemas.openxmlformats.org/officeDocument/2006/relationships/hyperlink" Target="http://refhub.elsevier.com/S0168-8278(23)00181-2/sref225" TargetMode="External"/><Relationship Id="rId435" Type="http://schemas.openxmlformats.org/officeDocument/2006/relationships/hyperlink" Target="http://refhub.elsevier.com/S0168-8278(23)00181-2/sref224" TargetMode="External"/><Relationship Id="rId434" Type="http://schemas.openxmlformats.org/officeDocument/2006/relationships/hyperlink" Target="http://refhub.elsevier.com/S0168-8278(23)00181-2/sref223" TargetMode="External"/><Relationship Id="rId433" Type="http://schemas.openxmlformats.org/officeDocument/2006/relationships/hyperlink" Target="http://refhub.elsevier.com/S0168-8278(23)00181-2/sref222" TargetMode="External"/><Relationship Id="rId432" Type="http://schemas.openxmlformats.org/officeDocument/2006/relationships/hyperlink" Target="http://refhub.elsevier.com/S0168-8278(23)00181-2/sref221" TargetMode="External"/><Relationship Id="rId431" Type="http://schemas.openxmlformats.org/officeDocument/2006/relationships/hyperlink" Target="http://refhub.elsevier.com/S0168-8278(23)00181-2/sref220" TargetMode="External"/><Relationship Id="rId430" Type="http://schemas.openxmlformats.org/officeDocument/2006/relationships/hyperlink" Target="http://refhub.elsevier.com/S0168-8278(23)00181-2/sref219" TargetMode="External"/><Relationship Id="rId43" Type="http://schemas.openxmlformats.org/officeDocument/2006/relationships/image" Target="media/image33.png"/><Relationship Id="rId429" Type="http://schemas.openxmlformats.org/officeDocument/2006/relationships/hyperlink" Target="http://refhub.elsevier.com/S0168-8278(23)00181-2/sref218" TargetMode="External"/><Relationship Id="rId428" Type="http://schemas.openxmlformats.org/officeDocument/2006/relationships/hyperlink" Target="http://refhub.elsevier.com/S0168-8278(23)00181-2/sref217" TargetMode="External"/><Relationship Id="rId427" Type="http://schemas.openxmlformats.org/officeDocument/2006/relationships/hyperlink" Target="http://refhub.elsevier.com/S0168-8278(23)00181-2/sref216" TargetMode="External"/><Relationship Id="rId426" Type="http://schemas.openxmlformats.org/officeDocument/2006/relationships/hyperlink" Target="http://refhub.elsevier.com/S0168-8278(23)00181-2/sref215" TargetMode="External"/><Relationship Id="rId425" Type="http://schemas.openxmlformats.org/officeDocument/2006/relationships/hyperlink" Target="http://refhub.elsevier.com/S0168-8278(23)00181-2/sref214" TargetMode="External"/><Relationship Id="rId424" Type="http://schemas.openxmlformats.org/officeDocument/2006/relationships/hyperlink" Target="http://refhub.elsevier.com/S0168-8278(23)00181-2/sref213" TargetMode="External"/><Relationship Id="rId423" Type="http://schemas.openxmlformats.org/officeDocument/2006/relationships/hyperlink" Target="http://refhub.elsevier.com/S0168-8278(23)00181-2/sref212" TargetMode="External"/><Relationship Id="rId422" Type="http://schemas.openxmlformats.org/officeDocument/2006/relationships/hyperlink" Target="http://refhub.elsevier.com/S0168-8278(23)00181-2/sref211" TargetMode="External"/><Relationship Id="rId421" Type="http://schemas.openxmlformats.org/officeDocument/2006/relationships/hyperlink" Target="https://www.nice.org.uk/guidance/ng121" TargetMode="External"/><Relationship Id="rId420" Type="http://schemas.openxmlformats.org/officeDocument/2006/relationships/hyperlink" Target="https://www.medicinesinpregnancy.org/bumps/monographs/USE-OF-CORTICOSTEROIDS-IN-PREGNANCY/" TargetMode="External"/><Relationship Id="rId42" Type="http://schemas.openxmlformats.org/officeDocument/2006/relationships/image" Target="media/image32.jpeg"/><Relationship Id="rId419" Type="http://schemas.openxmlformats.org/officeDocument/2006/relationships/footer" Target="footer52.xml"/><Relationship Id="rId418" Type="http://schemas.openxmlformats.org/officeDocument/2006/relationships/hyperlink" Target="http://refhub.elsevier.com/S0168-8278(23)00181-2/sref208" TargetMode="External"/><Relationship Id="rId417" Type="http://schemas.openxmlformats.org/officeDocument/2006/relationships/hyperlink" Target="http://refhub.elsevier.com/S0168-8278(23)00181-2/sref207" TargetMode="External"/><Relationship Id="rId416" Type="http://schemas.openxmlformats.org/officeDocument/2006/relationships/hyperlink" Target="http://refhub.elsevier.com/S0168-8278(23)00181-2/sref206" TargetMode="External"/><Relationship Id="rId415" Type="http://schemas.openxmlformats.org/officeDocument/2006/relationships/hyperlink" Target="http://refhub.elsevier.com/S0168-8278(23)00181-2/sref205" TargetMode="External"/><Relationship Id="rId414" Type="http://schemas.openxmlformats.org/officeDocument/2006/relationships/hyperlink" Target="http://refhub.elsevier.com/S0168-8278(23)00181-2/sref204" TargetMode="External"/><Relationship Id="rId413" Type="http://schemas.openxmlformats.org/officeDocument/2006/relationships/hyperlink" Target="http://refhub.elsevier.com/S0168-8278(23)00181-2/sref203" TargetMode="External"/><Relationship Id="rId412" Type="http://schemas.openxmlformats.org/officeDocument/2006/relationships/hyperlink" Target="http://refhub.elsevier.com/S0168-8278(23)00181-2/sref202" TargetMode="External"/><Relationship Id="rId411" Type="http://schemas.openxmlformats.org/officeDocument/2006/relationships/hyperlink" Target="http://refhub.elsevier.com/S0168-8278(23)00181-2/sref201" TargetMode="External"/><Relationship Id="rId410" Type="http://schemas.openxmlformats.org/officeDocument/2006/relationships/hyperlink" Target="http://refhub.elsevier.com/S0168-8278(23)00181-2/sref200" TargetMode="External"/><Relationship Id="rId41" Type="http://schemas.openxmlformats.org/officeDocument/2006/relationships/image" Target="media/image31.png"/><Relationship Id="rId409" Type="http://schemas.openxmlformats.org/officeDocument/2006/relationships/hyperlink" Target="http://refhub.elsevier.com/S0168-8278(23)00181-2/sref199" TargetMode="External"/><Relationship Id="rId408" Type="http://schemas.openxmlformats.org/officeDocument/2006/relationships/hyperlink" Target="http://refhub.elsevier.com/S0168-8278(23)00181-2/sref198" TargetMode="External"/><Relationship Id="rId407" Type="http://schemas.openxmlformats.org/officeDocument/2006/relationships/hyperlink" Target="http://refhub.elsevier.com/S0168-8278(23)00181-2/sref197" TargetMode="External"/><Relationship Id="rId406" Type="http://schemas.openxmlformats.org/officeDocument/2006/relationships/hyperlink" Target="http://refhub.elsevier.com/S0168-8278(23)00181-2/sref196" TargetMode="External"/><Relationship Id="rId405" Type="http://schemas.openxmlformats.org/officeDocument/2006/relationships/hyperlink" Target="http://refhub.elsevier.com/S0168-8278(23)00181-2/sref195" TargetMode="External"/><Relationship Id="rId404" Type="http://schemas.openxmlformats.org/officeDocument/2006/relationships/hyperlink" Target="http://refhub.elsevier.com/S0168-8278(23)00181-2/sref194" TargetMode="External"/><Relationship Id="rId403" Type="http://schemas.openxmlformats.org/officeDocument/2006/relationships/hyperlink" Target="http://refhub.elsevier.com/S0168-8278(23)00181-2/sref193" TargetMode="External"/><Relationship Id="rId402" Type="http://schemas.openxmlformats.org/officeDocument/2006/relationships/hyperlink" Target="http://refhub.elsevier.com/S0168-8278(23)00181-2/sref192" TargetMode="External"/><Relationship Id="rId401" Type="http://schemas.openxmlformats.org/officeDocument/2006/relationships/hyperlink" Target="http://refhub.elsevier.com/S0168-8278(23)00181-2/sref191" TargetMode="External"/><Relationship Id="rId400" Type="http://schemas.openxmlformats.org/officeDocument/2006/relationships/hyperlink" Target="http://refhub.elsevier.com/S0168-8278(23)00181-2/sref190" TargetMode="External"/><Relationship Id="rId40" Type="http://schemas.openxmlformats.org/officeDocument/2006/relationships/image" Target="media/image30.jpeg"/><Relationship Id="rId4" Type="http://schemas.openxmlformats.org/officeDocument/2006/relationships/image" Target="media/image3.png"/><Relationship Id="rId399" Type="http://schemas.openxmlformats.org/officeDocument/2006/relationships/hyperlink" Target="http://refhub.elsevier.com/S0168-8278(23)00181-2/sref189" TargetMode="External"/><Relationship Id="rId398" Type="http://schemas.openxmlformats.org/officeDocument/2006/relationships/hyperlink" Target="http://refhub.elsevier.com/S0168-8278(23)00181-2/sref188" TargetMode="External"/><Relationship Id="rId397" Type="http://schemas.openxmlformats.org/officeDocument/2006/relationships/hyperlink" Target="http://refhub.elsevier.com/S0168-8278(23)00181-2/sref187" TargetMode="External"/><Relationship Id="rId396" Type="http://schemas.openxmlformats.org/officeDocument/2006/relationships/hyperlink" Target="http://refhub.elsevier.com/S0168-8278(23)00181-2/sref186" TargetMode="External"/><Relationship Id="rId395" Type="http://schemas.openxmlformats.org/officeDocument/2006/relationships/hyperlink" Target="http://refhub.elsevier.com/S0168-8278(23)00181-2/sref185" TargetMode="External"/><Relationship Id="rId394" Type="http://schemas.openxmlformats.org/officeDocument/2006/relationships/hyperlink" Target="http://refhub.elsevier.com/S0168-8278(23)00181-2/sref184" TargetMode="External"/><Relationship Id="rId393" Type="http://schemas.openxmlformats.org/officeDocument/2006/relationships/hyperlink" Target="http://refhub.elsevier.com/S0168-8278(23)00181-2/sref183" TargetMode="External"/><Relationship Id="rId392" Type="http://schemas.openxmlformats.org/officeDocument/2006/relationships/hyperlink" Target="http://refhub.elsevier.com/S0168-8278(23)00181-2/sref182" TargetMode="External"/><Relationship Id="rId391" Type="http://schemas.openxmlformats.org/officeDocument/2006/relationships/hyperlink" Target="http://refhub.elsevier.com/S0168-8278(23)00181-2/sref181" TargetMode="External"/><Relationship Id="rId390" Type="http://schemas.openxmlformats.org/officeDocument/2006/relationships/hyperlink" Target="http://refhub.elsevier.com/S0168-8278(23)00181-2/sref180" TargetMode="External"/><Relationship Id="rId39" Type="http://schemas.openxmlformats.org/officeDocument/2006/relationships/image" Target="media/image29.jpeg"/><Relationship Id="rId389" Type="http://schemas.openxmlformats.org/officeDocument/2006/relationships/hyperlink" Target="http://refhub.elsevier.com/S0168-8278(23)00181-2/sref179" TargetMode="External"/><Relationship Id="rId388" Type="http://schemas.openxmlformats.org/officeDocument/2006/relationships/hyperlink" Target="http://refhub.elsevier.com/S0168-8278(23)00181-2/sref178" TargetMode="External"/><Relationship Id="rId387" Type="http://schemas.openxmlformats.org/officeDocument/2006/relationships/hyperlink" Target="http://refhub.elsevier.com/S0168-8278(23)00181-2/sref177" TargetMode="External"/><Relationship Id="rId386" Type="http://schemas.openxmlformats.org/officeDocument/2006/relationships/hyperlink" Target="http://refhub.elsevier.com/S0168-8278(23)00181-2/sref176" TargetMode="External"/><Relationship Id="rId385" Type="http://schemas.openxmlformats.org/officeDocument/2006/relationships/hyperlink" Target="http://refhub.elsevier.com/S0168-8278(23)00181-2/optrzk2PBieOY" TargetMode="External"/><Relationship Id="rId384" Type="http://schemas.openxmlformats.org/officeDocument/2006/relationships/hyperlink" Target="http://refhub.elsevier.com/S0168-8278(23)00181-2/optvMOkimWujC" TargetMode="External"/><Relationship Id="rId383" Type="http://schemas.openxmlformats.org/officeDocument/2006/relationships/hyperlink" Target="http://refhub.elsevier.com/S0168-8278(23)00181-2/optVu3fj1puwD" TargetMode="External"/><Relationship Id="rId382" Type="http://schemas.openxmlformats.org/officeDocument/2006/relationships/hyperlink" Target="http://refhub.elsevier.com/S0168-8278(23)00181-2/optXxq5IEEr8v" TargetMode="External"/><Relationship Id="rId381" Type="http://schemas.openxmlformats.org/officeDocument/2006/relationships/hyperlink" Target="http://refhub.elsevier.com/S0168-8278(23)00181-2/optDz2UvuyucZ" TargetMode="External"/><Relationship Id="rId380" Type="http://schemas.openxmlformats.org/officeDocument/2006/relationships/hyperlink" Target="http://refhub.elsevier.com/S0168-8278(23)00181-2/optfvCmaoXeNY" TargetMode="External"/><Relationship Id="rId38" Type="http://schemas.openxmlformats.org/officeDocument/2006/relationships/image" Target="media/image28.png"/><Relationship Id="rId379" Type="http://schemas.openxmlformats.org/officeDocument/2006/relationships/hyperlink" Target="http://refhub.elsevier.com/S0168-8278(23)00181-2/optLnoreLvSx8" TargetMode="External"/><Relationship Id="rId378" Type="http://schemas.openxmlformats.org/officeDocument/2006/relationships/hyperlink" Target="http://refhub.elsevier.com/S0168-8278(23)00181-2/optToUSkqgKIU" TargetMode="External"/><Relationship Id="rId377" Type="http://schemas.openxmlformats.org/officeDocument/2006/relationships/hyperlink" Target="http://refhub.elsevier.com/S0168-8278(23)00181-2/sref175" TargetMode="External"/><Relationship Id="rId376" Type="http://schemas.openxmlformats.org/officeDocument/2006/relationships/hyperlink" Target="http://refhub.elsevier.com/S0168-8278(23)00181-2/sref174" TargetMode="External"/><Relationship Id="rId375" Type="http://schemas.openxmlformats.org/officeDocument/2006/relationships/hyperlink" Target="http://refhub.elsevier.com/S0168-8278(23)00181-2/sref173" TargetMode="External"/><Relationship Id="rId374" Type="http://schemas.openxmlformats.org/officeDocument/2006/relationships/hyperlink" Target="http://refhub.elsevier.com/S0168-8278(23)00181-2/sref172" TargetMode="External"/><Relationship Id="rId373" Type="http://schemas.openxmlformats.org/officeDocument/2006/relationships/hyperlink" Target="http://refhub.elsevier.com/S0168-8278(23)00181-2/sref171" TargetMode="External"/><Relationship Id="rId372" Type="http://schemas.openxmlformats.org/officeDocument/2006/relationships/hyperlink" Target="http://refhub.elsevier.com/S0168-8278(23)00181-2/sref170" TargetMode="External"/><Relationship Id="rId371" Type="http://schemas.openxmlformats.org/officeDocument/2006/relationships/footer" Target="footer51.xml"/><Relationship Id="rId370" Type="http://schemas.openxmlformats.org/officeDocument/2006/relationships/header" Target="header26.xml"/><Relationship Id="rId37" Type="http://schemas.openxmlformats.org/officeDocument/2006/relationships/image" Target="media/image27.png"/><Relationship Id="rId369" Type="http://schemas.openxmlformats.org/officeDocument/2006/relationships/hyperlink" Target="http://refhub.elsevier.com/S0168-8278(23)00181-2/sref169" TargetMode="External"/><Relationship Id="rId368" Type="http://schemas.openxmlformats.org/officeDocument/2006/relationships/hyperlink" Target="http://refhub.elsevier.com/S0168-8278(23)00181-2/sref168" TargetMode="External"/><Relationship Id="rId367" Type="http://schemas.openxmlformats.org/officeDocument/2006/relationships/hyperlink" Target="http://refhub.elsevier.com/S0168-8278(23)00181-2/sref167" TargetMode="External"/><Relationship Id="rId366" Type="http://schemas.openxmlformats.org/officeDocument/2006/relationships/hyperlink" Target="http://refhub.elsevier.com/S0168-8278(23)00181-2/sref166" TargetMode="External"/><Relationship Id="rId365" Type="http://schemas.openxmlformats.org/officeDocument/2006/relationships/hyperlink" Target="http://refhub.elsevier.com/S0168-8278(23)00181-2/sref165" TargetMode="External"/><Relationship Id="rId364" Type="http://schemas.openxmlformats.org/officeDocument/2006/relationships/hyperlink" Target="http://refhub.elsevier.com/S0168-8278(23)00181-2/sref164" TargetMode="External"/><Relationship Id="rId363" Type="http://schemas.openxmlformats.org/officeDocument/2006/relationships/hyperlink" Target="http://refhub.elsevier.com/S0168-8278(23)00181-2/sref163" TargetMode="External"/><Relationship Id="rId362" Type="http://schemas.openxmlformats.org/officeDocument/2006/relationships/hyperlink" Target="http://refhub.elsevier.com/S0168-8278(23)00181-2/sref162" TargetMode="External"/><Relationship Id="rId361" Type="http://schemas.openxmlformats.org/officeDocument/2006/relationships/hyperlink" Target="http://refhub.elsevier.com/S0168-8278(23)00181-2/sref161" TargetMode="External"/><Relationship Id="rId360" Type="http://schemas.openxmlformats.org/officeDocument/2006/relationships/hyperlink" Target="http://refhub.elsevier.com/S0168-8278(23)00181-2/sref160" TargetMode="External"/><Relationship Id="rId36" Type="http://schemas.openxmlformats.org/officeDocument/2006/relationships/image" Target="media/image26.png"/><Relationship Id="rId359" Type="http://schemas.openxmlformats.org/officeDocument/2006/relationships/hyperlink" Target="http://refhub.elsevier.com/S0168-8278(23)00181-2/sref159" TargetMode="External"/><Relationship Id="rId358" Type="http://schemas.openxmlformats.org/officeDocument/2006/relationships/hyperlink" Target="http://refhub.elsevier.com/S0168-8278(23)00181-2/sref158" TargetMode="External"/><Relationship Id="rId357" Type="http://schemas.openxmlformats.org/officeDocument/2006/relationships/hyperlink" Target="http://refhub.elsevier.com/S0168-8278(23)00181-2/sref157" TargetMode="External"/><Relationship Id="rId356" Type="http://schemas.openxmlformats.org/officeDocument/2006/relationships/hyperlink" Target="http://refhub.elsevier.com/S0168-8278(23)00181-2/sref156" TargetMode="External"/><Relationship Id="rId355" Type="http://schemas.openxmlformats.org/officeDocument/2006/relationships/hyperlink" Target="http://refhub.elsevier.com/S0168-8278(23)00181-2/sref155" TargetMode="External"/><Relationship Id="rId354" Type="http://schemas.openxmlformats.org/officeDocument/2006/relationships/hyperlink" Target="http://refhub.elsevier.com/S0168-8278(23)00181-2/sref154" TargetMode="External"/><Relationship Id="rId353" Type="http://schemas.openxmlformats.org/officeDocument/2006/relationships/hyperlink" Target="http://refhub.elsevier.com/S0168-8278(23)00181-2/sref153" TargetMode="External"/><Relationship Id="rId352" Type="http://schemas.openxmlformats.org/officeDocument/2006/relationships/hyperlink" Target="http://refhub.elsevier.com/S0168-8278(23)00181-2/sref152" TargetMode="External"/><Relationship Id="rId351" Type="http://schemas.openxmlformats.org/officeDocument/2006/relationships/hyperlink" Target="http://refhub.elsevier.com/S0168-8278(23)00181-2/sref151" TargetMode="External"/><Relationship Id="rId350" Type="http://schemas.openxmlformats.org/officeDocument/2006/relationships/hyperlink" Target="http://refhub.elsevier.com/S0168-8278(23)00181-2/sref150" TargetMode="External"/><Relationship Id="rId35" Type="http://schemas.openxmlformats.org/officeDocument/2006/relationships/image" Target="media/image25.png"/><Relationship Id="rId349" Type="http://schemas.openxmlformats.org/officeDocument/2006/relationships/hyperlink" Target="http://refhub.elsevier.com/S0168-8278(23)00181-2/sref149" TargetMode="External"/><Relationship Id="rId348" Type="http://schemas.openxmlformats.org/officeDocument/2006/relationships/hyperlink" Target="http://refhub.elsevier.com/S0168-8278(23)00181-2/sref148" TargetMode="External"/><Relationship Id="rId347" Type="http://schemas.openxmlformats.org/officeDocument/2006/relationships/hyperlink" Target="http://refhub.elsevier.com/S0168-8278(23)00181-2/sref147" TargetMode="External"/><Relationship Id="rId346" Type="http://schemas.openxmlformats.org/officeDocument/2006/relationships/hyperlink" Target="http://refhub.elsevier.com/S0168-8278(23)00181-2/sref146" TargetMode="External"/><Relationship Id="rId345" Type="http://schemas.openxmlformats.org/officeDocument/2006/relationships/hyperlink" Target="http://refhub.elsevier.com/S0168-8278(23)00181-2/sref145" TargetMode="External"/><Relationship Id="rId344" Type="http://schemas.openxmlformats.org/officeDocument/2006/relationships/hyperlink" Target="http://refhub.elsevier.com/S0168-8278(23)00181-2/sref144" TargetMode="External"/><Relationship Id="rId343" Type="http://schemas.openxmlformats.org/officeDocument/2006/relationships/hyperlink" Target="http://refhub.elsevier.com/S0168-8278(23)00181-2/sref143" TargetMode="External"/><Relationship Id="rId342" Type="http://schemas.openxmlformats.org/officeDocument/2006/relationships/hyperlink" Target="http://refhub.elsevier.com/S0168-8278(23)00181-2/sref142" TargetMode="External"/><Relationship Id="rId341" Type="http://schemas.openxmlformats.org/officeDocument/2006/relationships/hyperlink" Target="http://refhub.elsevier.com/S0168-8278(23)00181-2/sref141" TargetMode="External"/><Relationship Id="rId340" Type="http://schemas.openxmlformats.org/officeDocument/2006/relationships/hyperlink" Target="http://refhub.elsevier.com/S0168-8278(23)00181-2/sref140" TargetMode="External"/><Relationship Id="rId34" Type="http://schemas.openxmlformats.org/officeDocument/2006/relationships/image" Target="media/image24.png"/><Relationship Id="rId339" Type="http://schemas.openxmlformats.org/officeDocument/2006/relationships/hyperlink" Target="http://refhub.elsevier.com/S0168-8278(23)00181-2/sref139" TargetMode="External"/><Relationship Id="rId338" Type="http://schemas.openxmlformats.org/officeDocument/2006/relationships/hyperlink" Target="http://refhub.elsevier.com/S0168-8278(23)00181-2/sref138" TargetMode="External"/><Relationship Id="rId337" Type="http://schemas.openxmlformats.org/officeDocument/2006/relationships/hyperlink" Target="http://refhub.elsevier.com/S0168-8278(23)00181-2/sref137" TargetMode="External"/><Relationship Id="rId336" Type="http://schemas.openxmlformats.org/officeDocument/2006/relationships/hyperlink" Target="http://refhub.elsevier.com/S0168-8278(23)00181-2/sref136" TargetMode="External"/><Relationship Id="rId335" Type="http://schemas.openxmlformats.org/officeDocument/2006/relationships/hyperlink" Target="http://refhub.elsevier.com/S0168-8278(23)00181-2/sref135" TargetMode="External"/><Relationship Id="rId334" Type="http://schemas.openxmlformats.org/officeDocument/2006/relationships/hyperlink" Target="http://refhub.elsevier.com/S0168-8278(23)00181-2/sref134" TargetMode="External"/><Relationship Id="rId333" Type="http://schemas.openxmlformats.org/officeDocument/2006/relationships/hyperlink" Target="http://refhub.elsevier.com/S0168-8278(23)00181-2/sref133" TargetMode="External"/><Relationship Id="rId332" Type="http://schemas.openxmlformats.org/officeDocument/2006/relationships/hyperlink" Target="http://refhub.elsevier.com/S0168-8278(23)00181-2/sref132" TargetMode="External"/><Relationship Id="rId331" Type="http://schemas.openxmlformats.org/officeDocument/2006/relationships/hyperlink" Target="http://refhub.elsevier.com/S0168-8278(23)00181-2/sref131" TargetMode="External"/><Relationship Id="rId330" Type="http://schemas.openxmlformats.org/officeDocument/2006/relationships/hyperlink" Target="http://refhub.elsevier.com/S0168-8278(23)00181-2/sref130" TargetMode="External"/><Relationship Id="rId33" Type="http://schemas.openxmlformats.org/officeDocument/2006/relationships/image" Target="media/image23.png"/><Relationship Id="rId329" Type="http://schemas.openxmlformats.org/officeDocument/2006/relationships/hyperlink" Target="http://refhub.elsevier.com/S0168-8278(23)00181-2/sref129" TargetMode="External"/><Relationship Id="rId328" Type="http://schemas.openxmlformats.org/officeDocument/2006/relationships/hyperlink" Target="http://refhub.elsevier.com/S0168-8278(23)00181-2/sref128" TargetMode="External"/><Relationship Id="rId327" Type="http://schemas.openxmlformats.org/officeDocument/2006/relationships/hyperlink" Target="http://refhub.elsevier.com/S0168-8278(23)00181-2/sref127" TargetMode="External"/><Relationship Id="rId326" Type="http://schemas.openxmlformats.org/officeDocument/2006/relationships/hyperlink" Target="http://refhub.elsevier.com/S0168-8278(23)00181-2/sref126" TargetMode="External"/><Relationship Id="rId325" Type="http://schemas.openxmlformats.org/officeDocument/2006/relationships/hyperlink" Target="http://refhub.elsevier.com/S0168-8278(23)00181-2/sref125" TargetMode="External"/><Relationship Id="rId324" Type="http://schemas.openxmlformats.org/officeDocument/2006/relationships/hyperlink" Target="http://refhub.elsevier.com/S0168-8278(23)00181-2/sref124" TargetMode="External"/><Relationship Id="rId323" Type="http://schemas.openxmlformats.org/officeDocument/2006/relationships/hyperlink" Target="http://refhub.elsevier.com/S0168-8278(23)00181-2/sref123" TargetMode="External"/><Relationship Id="rId322" Type="http://schemas.openxmlformats.org/officeDocument/2006/relationships/footer" Target="footer50.xml"/><Relationship Id="rId321" Type="http://schemas.openxmlformats.org/officeDocument/2006/relationships/hyperlink" Target="http://refhub.elsevier.com/S0168-8278(23)00181-2/sref122" TargetMode="External"/><Relationship Id="rId320" Type="http://schemas.openxmlformats.org/officeDocument/2006/relationships/hyperlink" Target="http://refhub.elsevier.com/S0168-8278(23)00181-2/sref121" TargetMode="External"/><Relationship Id="rId32" Type="http://schemas.openxmlformats.org/officeDocument/2006/relationships/image" Target="media/image22.png"/><Relationship Id="rId319" Type="http://schemas.openxmlformats.org/officeDocument/2006/relationships/hyperlink" Target="http://refhub.elsevier.com/S0168-8278(23)00181-2/sref120" TargetMode="External"/><Relationship Id="rId318" Type="http://schemas.openxmlformats.org/officeDocument/2006/relationships/hyperlink" Target="http://refhub.elsevier.com/S0168-8278(23)00181-2/sref119" TargetMode="External"/><Relationship Id="rId317" Type="http://schemas.openxmlformats.org/officeDocument/2006/relationships/hyperlink" Target="http://refhub.elsevier.com/S0168-8278(23)00181-2/sref118" TargetMode="External"/><Relationship Id="rId316" Type="http://schemas.openxmlformats.org/officeDocument/2006/relationships/hyperlink" Target="http://refhub.elsevier.com/S0168-8278(23)00181-2/sref117" TargetMode="External"/><Relationship Id="rId315" Type="http://schemas.openxmlformats.org/officeDocument/2006/relationships/hyperlink" Target="http://refhub.elsevier.com/S0168-8278(23)00181-2/sref116" TargetMode="External"/><Relationship Id="rId314" Type="http://schemas.openxmlformats.org/officeDocument/2006/relationships/hyperlink" Target="http://refhub.elsevier.com/S0168-8278(23)00181-2/sref115" TargetMode="External"/><Relationship Id="rId313" Type="http://schemas.openxmlformats.org/officeDocument/2006/relationships/hyperlink" Target="http://refhub.elsevier.com/S0168-8278(23)00181-2/sref114" TargetMode="External"/><Relationship Id="rId312" Type="http://schemas.openxmlformats.org/officeDocument/2006/relationships/hyperlink" Target="http://refhub.elsevier.com/S0168-8278(23)00181-2/sref113" TargetMode="External"/><Relationship Id="rId311" Type="http://schemas.openxmlformats.org/officeDocument/2006/relationships/hyperlink" Target="http://refhub.elsevier.com/S0168-8278(23)00181-2/sref112" TargetMode="External"/><Relationship Id="rId310" Type="http://schemas.openxmlformats.org/officeDocument/2006/relationships/hyperlink" Target="http://refhub.elsevier.com/S0168-8278(23)00181-2/sref111" TargetMode="External"/><Relationship Id="rId31" Type="http://schemas.openxmlformats.org/officeDocument/2006/relationships/image" Target="media/image21.png"/><Relationship Id="rId309" Type="http://schemas.openxmlformats.org/officeDocument/2006/relationships/hyperlink" Target="http://refhub.elsevier.com/S0168-8278(23)00181-2/sref110" TargetMode="External"/><Relationship Id="rId308" Type="http://schemas.openxmlformats.org/officeDocument/2006/relationships/hyperlink" Target="http://refhub.elsevier.com/S0168-8278(23)00181-2/sref109" TargetMode="External"/><Relationship Id="rId307" Type="http://schemas.openxmlformats.org/officeDocument/2006/relationships/hyperlink" Target="http://refhub.elsevier.com/S0168-8278(23)00181-2/sref108" TargetMode="External"/><Relationship Id="rId306" Type="http://schemas.openxmlformats.org/officeDocument/2006/relationships/hyperlink" Target="http://refhub.elsevier.com/S0168-8278(23)00181-2/sref107" TargetMode="External"/><Relationship Id="rId305" Type="http://schemas.openxmlformats.org/officeDocument/2006/relationships/hyperlink" Target="http://refhub.elsevier.com/S0168-8278(23)00181-2/sref106" TargetMode="External"/><Relationship Id="rId304" Type="http://schemas.openxmlformats.org/officeDocument/2006/relationships/hyperlink" Target="http://refhub.elsevier.com/S0168-8278(23)00181-2/sref105" TargetMode="External"/><Relationship Id="rId303" Type="http://schemas.openxmlformats.org/officeDocument/2006/relationships/hyperlink" Target="http://refhub.elsevier.com/S0168-8278(23)00181-2/sref104" TargetMode="External"/><Relationship Id="rId302" Type="http://schemas.openxmlformats.org/officeDocument/2006/relationships/hyperlink" Target="http://refhub.elsevier.com/S0168-8278(23)00181-2/sref103" TargetMode="External"/><Relationship Id="rId301" Type="http://schemas.openxmlformats.org/officeDocument/2006/relationships/hyperlink" Target="http://refhub.elsevier.com/S0168-8278(23)00181-2/sref102" TargetMode="External"/><Relationship Id="rId300" Type="http://schemas.openxmlformats.org/officeDocument/2006/relationships/hyperlink" Target="http://refhub.elsevier.com/S0168-8278(23)00181-2/sref101" TargetMode="External"/><Relationship Id="rId30" Type="http://schemas.openxmlformats.org/officeDocument/2006/relationships/image" Target="media/image20.png"/><Relationship Id="rId3" Type="http://schemas.openxmlformats.org/officeDocument/2006/relationships/image" Target="http://crossmark.crossref.org/dialog/?doi=10.1016/j.jhep.2023.03.006&amp;domain=pdf" TargetMode="External"/><Relationship Id="rId299" Type="http://schemas.openxmlformats.org/officeDocument/2006/relationships/hyperlink" Target="http://refhub.elsevier.com/S0168-8278(23)00181-2/sref100" TargetMode="External"/><Relationship Id="rId298" Type="http://schemas.openxmlformats.org/officeDocument/2006/relationships/hyperlink" Target="http://refhub.elsevier.com/S0168-8278(23)00181-2/sref99" TargetMode="External"/><Relationship Id="rId297" Type="http://schemas.openxmlformats.org/officeDocument/2006/relationships/hyperlink" Target="http://refhub.elsevier.com/S0168-8278(23)00181-2/sref98" TargetMode="External"/><Relationship Id="rId296" Type="http://schemas.openxmlformats.org/officeDocument/2006/relationships/hyperlink" Target="http://refhub.elsevier.com/S0168-8278(23)00181-2/sref97" TargetMode="External"/><Relationship Id="rId295" Type="http://schemas.openxmlformats.org/officeDocument/2006/relationships/hyperlink" Target="http://refhub.elsevier.com/S0168-8278(23)00181-2/sref96" TargetMode="External"/><Relationship Id="rId294" Type="http://schemas.openxmlformats.org/officeDocument/2006/relationships/hyperlink" Target="http://refhub.elsevier.com/S0168-8278(23)00181-2/sref95" TargetMode="External"/><Relationship Id="rId293" Type="http://schemas.openxmlformats.org/officeDocument/2006/relationships/hyperlink" Target="http://refhub.elsevier.com/S0168-8278(23)00181-2/sref94" TargetMode="External"/><Relationship Id="rId292" Type="http://schemas.openxmlformats.org/officeDocument/2006/relationships/hyperlink" Target="http://refhub.elsevier.com/S0168-8278(23)00181-2/sref93" TargetMode="External"/><Relationship Id="rId291" Type="http://schemas.openxmlformats.org/officeDocument/2006/relationships/hyperlink" Target="http://refhub.elsevier.com/S0168-8278(23)00181-2/sref92" TargetMode="External"/><Relationship Id="rId290" Type="http://schemas.openxmlformats.org/officeDocument/2006/relationships/hyperlink" Target="http://refhub.elsevier.com/S0168-8278(23)00181-2/sref91" TargetMode="External"/><Relationship Id="rId29" Type="http://schemas.openxmlformats.org/officeDocument/2006/relationships/image" Target="media/image19.png"/><Relationship Id="rId289" Type="http://schemas.openxmlformats.org/officeDocument/2006/relationships/hyperlink" Target="http://refhub.elsevier.com/S0168-8278(23)00181-2/sref90" TargetMode="External"/><Relationship Id="rId288" Type="http://schemas.openxmlformats.org/officeDocument/2006/relationships/hyperlink" Target="http://refhub.elsevier.com/S0168-8278(23)00181-2/sref89" TargetMode="External"/><Relationship Id="rId287" Type="http://schemas.openxmlformats.org/officeDocument/2006/relationships/hyperlink" Target="http://refhub.elsevier.com/S0168-8278(23)00181-2/sref88" TargetMode="External"/><Relationship Id="rId286" Type="http://schemas.openxmlformats.org/officeDocument/2006/relationships/hyperlink" Target="http://refhub.elsevier.com/S0168-8278(23)00181-2/sref87" TargetMode="External"/><Relationship Id="rId285" Type="http://schemas.openxmlformats.org/officeDocument/2006/relationships/hyperlink" Target="http://refhub.elsevier.com/S0168-8278(23)00181-2/sref86" TargetMode="External"/><Relationship Id="rId284" Type="http://schemas.openxmlformats.org/officeDocument/2006/relationships/hyperlink" Target="http://refhub.elsevier.com/S0168-8278(23)00181-2/sref85" TargetMode="External"/><Relationship Id="rId283" Type="http://schemas.openxmlformats.org/officeDocument/2006/relationships/hyperlink" Target="http://refhub.elsevier.com/S0168-8278(23)00181-2/sref84" TargetMode="External"/><Relationship Id="rId282" Type="http://schemas.openxmlformats.org/officeDocument/2006/relationships/hyperlink" Target="http://refhub.elsevier.com/S0168-8278(23)00181-2/sref83" TargetMode="External"/><Relationship Id="rId281" Type="http://schemas.openxmlformats.org/officeDocument/2006/relationships/hyperlink" Target="http://refhub.elsevier.com/S0168-8278(23)00181-2/sref82" TargetMode="External"/><Relationship Id="rId280" Type="http://schemas.openxmlformats.org/officeDocument/2006/relationships/hyperlink" Target="http://refhub.elsevier.com/S0168-8278(23)00181-2/sref81" TargetMode="External"/><Relationship Id="rId28" Type="http://schemas.openxmlformats.org/officeDocument/2006/relationships/image" Target="media/image18.png"/><Relationship Id="rId279" Type="http://schemas.openxmlformats.org/officeDocument/2006/relationships/hyperlink" Target="http://refhub.elsevier.com/S0168-8278(23)00181-2/sref80" TargetMode="External"/><Relationship Id="rId278" Type="http://schemas.openxmlformats.org/officeDocument/2006/relationships/hyperlink" Target="http://refhub.elsevier.com/S0168-8278(23)00181-2/sref79" TargetMode="External"/><Relationship Id="rId277" Type="http://schemas.openxmlformats.org/officeDocument/2006/relationships/hyperlink" Target="http://refhub.elsevier.com/S0168-8278(23)00181-2/sref78" TargetMode="External"/><Relationship Id="rId276" Type="http://schemas.openxmlformats.org/officeDocument/2006/relationships/hyperlink" Target="http://refhub.elsevier.com/S0168-8278(23)00181-2/sref77" TargetMode="External"/><Relationship Id="rId275" Type="http://schemas.openxmlformats.org/officeDocument/2006/relationships/footer" Target="footer49.xml"/><Relationship Id="rId274" Type="http://schemas.openxmlformats.org/officeDocument/2006/relationships/header" Target="header25.xml"/><Relationship Id="rId273" Type="http://schemas.openxmlformats.org/officeDocument/2006/relationships/hyperlink" Target="http://refhub.elsevier.com/S0168-8278(23)00181-2/sref76" TargetMode="External"/><Relationship Id="rId272" Type="http://schemas.openxmlformats.org/officeDocument/2006/relationships/hyperlink" Target="http://refhub.elsevier.com/S0168-8278(23)00181-2/sref75" TargetMode="External"/><Relationship Id="rId271" Type="http://schemas.openxmlformats.org/officeDocument/2006/relationships/hyperlink" Target="http://refhub.elsevier.com/S0168-8278(23)00181-2/sref74" TargetMode="External"/><Relationship Id="rId270" Type="http://schemas.openxmlformats.org/officeDocument/2006/relationships/hyperlink" Target="http://refhub.elsevier.com/S0168-8278(23)00181-2/sref73" TargetMode="External"/><Relationship Id="rId27" Type="http://schemas.openxmlformats.org/officeDocument/2006/relationships/image" Target="media/image17.png"/><Relationship Id="rId269" Type="http://schemas.openxmlformats.org/officeDocument/2006/relationships/hyperlink" Target="http://refhub.elsevier.com/S0168-8278(23)00181-2/sref72" TargetMode="External"/><Relationship Id="rId268" Type="http://schemas.openxmlformats.org/officeDocument/2006/relationships/hyperlink" Target="http://refhub.elsevier.com/S0168-8278(23)00181-2/sref71" TargetMode="External"/><Relationship Id="rId267" Type="http://schemas.openxmlformats.org/officeDocument/2006/relationships/hyperlink" Target="http://refhub.elsevier.com/S0168-8278(23)00181-2/sref70" TargetMode="External"/><Relationship Id="rId266" Type="http://schemas.openxmlformats.org/officeDocument/2006/relationships/hyperlink" Target="http://refhub.elsevier.com/S0168-8278(23)00181-2/sref69" TargetMode="External"/><Relationship Id="rId265" Type="http://schemas.openxmlformats.org/officeDocument/2006/relationships/hyperlink" Target="http://refhub.elsevier.com/S0168-8278(23)00181-2/sref68" TargetMode="External"/><Relationship Id="rId264" Type="http://schemas.openxmlformats.org/officeDocument/2006/relationships/hyperlink" Target="http://refhub.elsevier.com/S0168-8278(23)00181-2/sref67" TargetMode="External"/><Relationship Id="rId263" Type="http://schemas.openxmlformats.org/officeDocument/2006/relationships/hyperlink" Target="http://refhub.elsevier.com/S0168-8278(23)00181-2/sref66" TargetMode="External"/><Relationship Id="rId262" Type="http://schemas.openxmlformats.org/officeDocument/2006/relationships/hyperlink" Target="http://refhub.elsevier.com/S0168-8278(23)00181-2/sref65" TargetMode="External"/><Relationship Id="rId261" Type="http://schemas.openxmlformats.org/officeDocument/2006/relationships/hyperlink" Target="http://refhub.elsevier.com/S0168-8278(23)00181-2/sref64" TargetMode="External"/><Relationship Id="rId260" Type="http://schemas.openxmlformats.org/officeDocument/2006/relationships/hyperlink" Target="http://refhub.elsevier.com/S0168-8278(23)00181-2/sref63" TargetMode="External"/><Relationship Id="rId26" Type="http://schemas.openxmlformats.org/officeDocument/2006/relationships/footer" Target="footer8.xml"/><Relationship Id="rId259" Type="http://schemas.openxmlformats.org/officeDocument/2006/relationships/hyperlink" Target="http://refhub.elsevier.com/S0168-8278(23)00181-2/sref62" TargetMode="External"/><Relationship Id="rId258" Type="http://schemas.openxmlformats.org/officeDocument/2006/relationships/hyperlink" Target="http://refhub.elsevier.com/S0168-8278(23)00181-2/sref61" TargetMode="External"/><Relationship Id="rId257" Type="http://schemas.openxmlformats.org/officeDocument/2006/relationships/hyperlink" Target="http://refhub.elsevier.com/S0168-8278(23)00181-2/sref60" TargetMode="External"/><Relationship Id="rId256" Type="http://schemas.openxmlformats.org/officeDocument/2006/relationships/hyperlink" Target="http://refhub.elsevier.com/S0168-8278(23)00181-2/sref59" TargetMode="External"/><Relationship Id="rId255" Type="http://schemas.openxmlformats.org/officeDocument/2006/relationships/hyperlink" Target="http://refhub.elsevier.com/S0168-8278(23)00181-2/sref58" TargetMode="External"/><Relationship Id="rId254" Type="http://schemas.openxmlformats.org/officeDocument/2006/relationships/hyperlink" Target="http://refhub.elsevier.com/S0168-8278(23)00181-2/sref57" TargetMode="External"/><Relationship Id="rId253" Type="http://schemas.openxmlformats.org/officeDocument/2006/relationships/hyperlink" Target="http://refhub.elsevier.com/S0168-8278(23)00181-2/sref56" TargetMode="External"/><Relationship Id="rId252" Type="http://schemas.openxmlformats.org/officeDocument/2006/relationships/hyperlink" Target="http://refhub.elsevier.com/S0168-8278(23)00181-2/sref55" TargetMode="External"/><Relationship Id="rId251" Type="http://schemas.openxmlformats.org/officeDocument/2006/relationships/hyperlink" Target="http://refhub.elsevier.com/S0168-8278(23)00181-2/sref54" TargetMode="External"/><Relationship Id="rId250" Type="http://schemas.openxmlformats.org/officeDocument/2006/relationships/hyperlink" Target="http://refhub.elsevier.com/S0168-8278(23)00181-2/sref53" TargetMode="External"/><Relationship Id="rId25" Type="http://schemas.openxmlformats.org/officeDocument/2006/relationships/header" Target="header6.xml"/><Relationship Id="rId249" Type="http://schemas.openxmlformats.org/officeDocument/2006/relationships/hyperlink" Target="http://refhub.elsevier.com/S0168-8278(23)00181-2/sref52" TargetMode="External"/><Relationship Id="rId248" Type="http://schemas.openxmlformats.org/officeDocument/2006/relationships/hyperlink" Target="http://refhub.elsevier.com/S0168-8278(23)00181-2/sref51" TargetMode="External"/><Relationship Id="rId247" Type="http://schemas.openxmlformats.org/officeDocument/2006/relationships/hyperlink" Target="http://refhub.elsevier.com/S0168-8278(23)00181-2/sref50" TargetMode="External"/><Relationship Id="rId246" Type="http://schemas.openxmlformats.org/officeDocument/2006/relationships/hyperlink" Target="http://refhub.elsevier.com/S0168-8278(23)00181-2/sref49" TargetMode="External"/><Relationship Id="rId245" Type="http://schemas.openxmlformats.org/officeDocument/2006/relationships/hyperlink" Target="http://refhub.elsevier.com/S0168-8278(23)00181-2/sref48" TargetMode="External"/><Relationship Id="rId244" Type="http://schemas.openxmlformats.org/officeDocument/2006/relationships/hyperlink" Target="http://refhub.elsevier.com/S0168-8278(23)00181-2/sref47" TargetMode="External"/><Relationship Id="rId243" Type="http://schemas.openxmlformats.org/officeDocument/2006/relationships/hyperlink" Target="http://refhub.elsevier.com/S0168-8278(23)00181-2/sref46" TargetMode="External"/><Relationship Id="rId242" Type="http://schemas.openxmlformats.org/officeDocument/2006/relationships/hyperlink" Target="http://refhub.elsevier.com/S0168-8278(23)00181-2/sref45" TargetMode="External"/><Relationship Id="rId241" Type="http://schemas.openxmlformats.org/officeDocument/2006/relationships/hyperlink" Target="http://refhub.elsevier.com/S0168-8278(23)00181-2/sref44" TargetMode="External"/><Relationship Id="rId240" Type="http://schemas.openxmlformats.org/officeDocument/2006/relationships/hyperlink" Target="http://refhub.elsevier.com/S0168-8278(23)00181-2/sref43" TargetMode="External"/><Relationship Id="rId24" Type="http://schemas.openxmlformats.org/officeDocument/2006/relationships/footer" Target="footer7.xml"/><Relationship Id="rId239" Type="http://schemas.openxmlformats.org/officeDocument/2006/relationships/hyperlink" Target="http://refhub.elsevier.com/S0168-8278(23)00181-2/sref42" TargetMode="External"/><Relationship Id="rId238" Type="http://schemas.openxmlformats.org/officeDocument/2006/relationships/hyperlink" Target="http://refhub.elsevier.com/S0168-8278(23)00181-2/sref41" TargetMode="External"/><Relationship Id="rId237" Type="http://schemas.openxmlformats.org/officeDocument/2006/relationships/hyperlink" Target="http://refhub.elsevier.com/S0168-8278(23)00181-2/sref40" TargetMode="External"/><Relationship Id="rId236" Type="http://schemas.openxmlformats.org/officeDocument/2006/relationships/hyperlink" Target="http://refhub.elsevier.com/S0168-8278(23)00181-2/sref39" TargetMode="External"/><Relationship Id="rId235" Type="http://schemas.openxmlformats.org/officeDocument/2006/relationships/hyperlink" Target="http://refhub.elsevier.com/S0168-8278(23)00181-2/sref38" TargetMode="External"/><Relationship Id="rId234" Type="http://schemas.openxmlformats.org/officeDocument/2006/relationships/hyperlink" Target="http://refhub.elsevier.com/S0168-8278(23)00181-2/sref37" TargetMode="External"/><Relationship Id="rId233" Type="http://schemas.openxmlformats.org/officeDocument/2006/relationships/hyperlink" Target="http://refhub.elsevier.com/S0168-8278(23)00181-2/sref36" TargetMode="External"/><Relationship Id="rId232" Type="http://schemas.openxmlformats.org/officeDocument/2006/relationships/hyperlink" Target="http://refhub.elsevier.com/S0168-8278(23)00181-2/sref35" TargetMode="External"/><Relationship Id="rId231" Type="http://schemas.openxmlformats.org/officeDocument/2006/relationships/hyperlink" Target="http://refhub.elsevier.com/S0168-8278(23)00181-2/sref34" TargetMode="External"/><Relationship Id="rId230" Type="http://schemas.openxmlformats.org/officeDocument/2006/relationships/hyperlink" Target="http://refhub.elsevier.com/S0168-8278(23)00181-2/sref33" TargetMode="External"/><Relationship Id="rId23" Type="http://schemas.openxmlformats.org/officeDocument/2006/relationships/footer" Target="footer6.xml"/><Relationship Id="rId229" Type="http://schemas.openxmlformats.org/officeDocument/2006/relationships/hyperlink" Target="http://refhub.elsevier.com/S0168-8278(23)00181-2/sref32" TargetMode="External"/><Relationship Id="rId228" Type="http://schemas.openxmlformats.org/officeDocument/2006/relationships/hyperlink" Target="http://refhub.elsevier.com/S0168-8278(23)00181-2/sref31" TargetMode="External"/><Relationship Id="rId227" Type="http://schemas.openxmlformats.org/officeDocument/2006/relationships/hyperlink" Target="http://refhub.elsevier.com/S0168-8278(23)00181-2/sref30" TargetMode="External"/><Relationship Id="rId226" Type="http://schemas.openxmlformats.org/officeDocument/2006/relationships/footer" Target="footer48.xml"/><Relationship Id="rId225" Type="http://schemas.openxmlformats.org/officeDocument/2006/relationships/hyperlink" Target="http://refhub.elsevier.com/S0168-8278(23)00181-2/sref29" TargetMode="External"/><Relationship Id="rId224" Type="http://schemas.openxmlformats.org/officeDocument/2006/relationships/hyperlink" Target="http://refhub.elsevier.com/S0168-8278(23)00181-2/sref28" TargetMode="External"/><Relationship Id="rId223" Type="http://schemas.openxmlformats.org/officeDocument/2006/relationships/hyperlink" Target="http://refhub.elsevier.com/S0168-8278(23)00181-2/sref27" TargetMode="External"/><Relationship Id="rId222" Type="http://schemas.openxmlformats.org/officeDocument/2006/relationships/hyperlink" Target="http://refhub.elsevier.com/S0168-8278(23)00181-2/sref26" TargetMode="External"/><Relationship Id="rId221" Type="http://schemas.openxmlformats.org/officeDocument/2006/relationships/hyperlink" Target="http://refhub.elsevier.com/S0168-8278(23)00181-2/sref25" TargetMode="External"/><Relationship Id="rId220" Type="http://schemas.openxmlformats.org/officeDocument/2006/relationships/hyperlink" Target="http://refhub.elsevier.com/S0168-8278(23)00181-2/sref24" TargetMode="External"/><Relationship Id="rId22" Type="http://schemas.openxmlformats.org/officeDocument/2006/relationships/header" Target="header5.xml"/><Relationship Id="rId219" Type="http://schemas.openxmlformats.org/officeDocument/2006/relationships/hyperlink" Target="http://refhub.elsevier.com/S0168-8278(23)00181-2/sref23" TargetMode="External"/><Relationship Id="rId218" Type="http://schemas.openxmlformats.org/officeDocument/2006/relationships/hyperlink" Target="http://refhub.elsevier.com/S0168-8278(23)00181-2/sref22" TargetMode="External"/><Relationship Id="rId217" Type="http://schemas.openxmlformats.org/officeDocument/2006/relationships/hyperlink" Target="http://refhub.elsevier.com/S0168-8278(23)00181-2/sref21" TargetMode="External"/><Relationship Id="rId216" Type="http://schemas.openxmlformats.org/officeDocument/2006/relationships/hyperlink" Target="http://refhub.elsevier.com/S0168-8278(23)00181-2/sref20" TargetMode="External"/><Relationship Id="rId215" Type="http://schemas.openxmlformats.org/officeDocument/2006/relationships/hyperlink" Target="http://refhub.elsevier.com/S0168-8278(23)00181-2/sref19" TargetMode="External"/><Relationship Id="rId214" Type="http://schemas.openxmlformats.org/officeDocument/2006/relationships/hyperlink" Target="http://refhub.elsevier.com/S0168-8278(23)00181-2/sref18" TargetMode="External"/><Relationship Id="rId213" Type="http://schemas.openxmlformats.org/officeDocument/2006/relationships/hyperlink" Target="http://refhub.elsevier.com/S0168-8278(23)00181-2/sref17" TargetMode="External"/><Relationship Id="rId212" Type="http://schemas.openxmlformats.org/officeDocument/2006/relationships/hyperlink" Target="http://refhub.elsevier.com/S0168-8278(23)00181-2/sref16" TargetMode="External"/><Relationship Id="rId211" Type="http://schemas.openxmlformats.org/officeDocument/2006/relationships/hyperlink" Target="http://refhub.elsevier.com/S0168-8278(23)00181-2/sref14" TargetMode="External"/><Relationship Id="rId210" Type="http://schemas.openxmlformats.org/officeDocument/2006/relationships/hyperlink" Target="http://refhub.elsevier.com/S0168-8278(23)00181-2/sref13" TargetMode="External"/><Relationship Id="rId21" Type="http://schemas.openxmlformats.org/officeDocument/2006/relationships/footer" Target="footer5.xml"/><Relationship Id="rId209" Type="http://schemas.openxmlformats.org/officeDocument/2006/relationships/hyperlink" Target="http://refhub.elsevier.com/S0168-8278(23)00181-2/sref12" TargetMode="External"/><Relationship Id="rId208" Type="http://schemas.openxmlformats.org/officeDocument/2006/relationships/hyperlink" Target="http://refhub.elsevier.com/S0168-8278(23)00181-2/sref11" TargetMode="External"/><Relationship Id="rId207" Type="http://schemas.openxmlformats.org/officeDocument/2006/relationships/hyperlink" Target="http://refhub.elsevier.com/S0168-8278(23)00181-2/sref10" TargetMode="External"/><Relationship Id="rId206" Type="http://schemas.openxmlformats.org/officeDocument/2006/relationships/hyperlink" Target="http://refhub.elsevier.com/S0168-8278(23)00181-2/sref9" TargetMode="External"/><Relationship Id="rId205" Type="http://schemas.openxmlformats.org/officeDocument/2006/relationships/hyperlink" Target="http://refhub.elsevier.com/S0168-8278(23)00181-2/sref8" TargetMode="External"/><Relationship Id="rId204" Type="http://schemas.openxmlformats.org/officeDocument/2006/relationships/hyperlink" Target="http://refhub.elsevier.com/S0168-8278(23)00181-2/sref7" TargetMode="External"/><Relationship Id="rId203" Type="http://schemas.openxmlformats.org/officeDocument/2006/relationships/hyperlink" Target="http://refhub.elsevier.com/S0168-8278(23)00181-2/sref6" TargetMode="External"/><Relationship Id="rId202" Type="http://schemas.openxmlformats.org/officeDocument/2006/relationships/hyperlink" Target="http://refhub.elsevier.com/S0168-8278(23)00181-2/sref5" TargetMode="External"/><Relationship Id="rId201" Type="http://schemas.openxmlformats.org/officeDocument/2006/relationships/hyperlink" Target="http://refhub.elsevier.com/S0168-8278(23)00181-2/sref4" TargetMode="External"/><Relationship Id="rId200" Type="http://schemas.openxmlformats.org/officeDocument/2006/relationships/hyperlink" Target="http://refhub.elsevier.com/S0168-8278(23)00181-2/sref3" TargetMode="External"/><Relationship Id="rId20" Type="http://schemas.openxmlformats.org/officeDocument/2006/relationships/header" Target="header4.xml"/><Relationship Id="rId2" Type="http://schemas.openxmlformats.org/officeDocument/2006/relationships/image" Target="media/image2.png"/><Relationship Id="rId199" Type="http://schemas.openxmlformats.org/officeDocument/2006/relationships/hyperlink" Target="http://refhub.elsevier.com/S0168-8278(23)00181-2/sref2" TargetMode="External"/><Relationship Id="rId198" Type="http://schemas.openxmlformats.org/officeDocument/2006/relationships/hyperlink" Target="http://refhub.elsevier.com/S0168-8278(23)00181-2/sref15" TargetMode="External"/><Relationship Id="rId197" Type="http://schemas.openxmlformats.org/officeDocument/2006/relationships/hyperlink" Target="http://refhub.elsevier.com/S0168-8278(23)00181-2/sref495" TargetMode="External"/><Relationship Id="rId196" Type="http://schemas.openxmlformats.org/officeDocument/2006/relationships/hyperlink" Target="http://refhub.elsevier.com/S0168-8278(23)00181-2/sref494" TargetMode="External"/><Relationship Id="rId195" Type="http://schemas.openxmlformats.org/officeDocument/2006/relationships/hyperlink" Target="http://refhub.elsevier.com/S0168-8278(23)00181-2/sref1" TargetMode="External"/><Relationship Id="rId194" Type="http://schemas.openxmlformats.org/officeDocument/2006/relationships/footer" Target="footer47.xml"/><Relationship Id="rId193" Type="http://schemas.openxmlformats.org/officeDocument/2006/relationships/header" Target="header24.xml"/><Relationship Id="rId192" Type="http://schemas.openxmlformats.org/officeDocument/2006/relationships/footer" Target="footer46.xml"/><Relationship Id="rId191" Type="http://schemas.openxmlformats.org/officeDocument/2006/relationships/footer" Target="footer45.xml"/><Relationship Id="rId190" Type="http://schemas.openxmlformats.org/officeDocument/2006/relationships/header" Target="header23.xml"/><Relationship Id="rId19" Type="http://schemas.openxmlformats.org/officeDocument/2006/relationships/footer" Target="footer4.xml"/><Relationship Id="rId189" Type="http://schemas.openxmlformats.org/officeDocument/2006/relationships/footer" Target="footer44.xml"/><Relationship Id="rId188" Type="http://schemas.openxmlformats.org/officeDocument/2006/relationships/header" Target="header22.xml"/><Relationship Id="rId187" Type="http://schemas.openxmlformats.org/officeDocument/2006/relationships/footer" Target="footer43.xml"/><Relationship Id="rId186" Type="http://schemas.openxmlformats.org/officeDocument/2006/relationships/header" Target="header21.xml"/><Relationship Id="rId185" Type="http://schemas.openxmlformats.org/officeDocument/2006/relationships/footer" Target="footer42.xml"/><Relationship Id="rId184" Type="http://schemas.openxmlformats.org/officeDocument/2006/relationships/footer" Target="footer41.xml"/><Relationship Id="rId183" Type="http://schemas.openxmlformats.org/officeDocument/2006/relationships/header" Target="header20.xml"/><Relationship Id="rId182" Type="http://schemas.openxmlformats.org/officeDocument/2006/relationships/footer" Target="footer40.xml"/><Relationship Id="rId181" Type="http://schemas.openxmlformats.org/officeDocument/2006/relationships/footer" Target="footer39.xml"/><Relationship Id="rId180" Type="http://schemas.openxmlformats.org/officeDocument/2006/relationships/footer" Target="footer38.xml"/><Relationship Id="rId18" Type="http://schemas.openxmlformats.org/officeDocument/2006/relationships/header" Target="header3.xml"/><Relationship Id="rId179" Type="http://schemas.openxmlformats.org/officeDocument/2006/relationships/image" Target="media/image136.png"/><Relationship Id="rId178" Type="http://schemas.openxmlformats.org/officeDocument/2006/relationships/image" Target="media/image135.png"/><Relationship Id="rId177" Type="http://schemas.openxmlformats.org/officeDocument/2006/relationships/image" Target="media/image134.png"/><Relationship Id="rId176" Type="http://schemas.openxmlformats.org/officeDocument/2006/relationships/image" Target="media/image133.png"/><Relationship Id="rId175" Type="http://schemas.openxmlformats.org/officeDocument/2006/relationships/image" Target="media/image132.png"/><Relationship Id="rId174" Type="http://schemas.openxmlformats.org/officeDocument/2006/relationships/image" Target="media/image131.png"/><Relationship Id="rId173" Type="http://schemas.openxmlformats.org/officeDocument/2006/relationships/image" Target="media/image130.png"/><Relationship Id="rId172" Type="http://schemas.openxmlformats.org/officeDocument/2006/relationships/image" Target="media/image129.png"/><Relationship Id="rId171" Type="http://schemas.openxmlformats.org/officeDocument/2006/relationships/image" Target="media/image128.png"/><Relationship Id="rId170" Type="http://schemas.openxmlformats.org/officeDocument/2006/relationships/image" Target="media/image127.png"/><Relationship Id="rId17" Type="http://schemas.openxmlformats.org/officeDocument/2006/relationships/image" Target="media/image12.png"/><Relationship Id="rId169" Type="http://schemas.openxmlformats.org/officeDocument/2006/relationships/image" Target="media/image126.png"/><Relationship Id="rId168" Type="http://schemas.openxmlformats.org/officeDocument/2006/relationships/image" Target="media/image125.png"/><Relationship Id="rId167" Type="http://schemas.openxmlformats.org/officeDocument/2006/relationships/image" Target="media/image124.png"/><Relationship Id="rId166" Type="http://schemas.openxmlformats.org/officeDocument/2006/relationships/image" Target="media/image123.jpeg"/><Relationship Id="rId165" Type="http://schemas.openxmlformats.org/officeDocument/2006/relationships/image" Target="media/image122.png"/><Relationship Id="rId164" Type="http://schemas.openxmlformats.org/officeDocument/2006/relationships/image" Target="media/image121.png"/><Relationship Id="rId163" Type="http://schemas.openxmlformats.org/officeDocument/2006/relationships/image" Target="media/image120.png"/><Relationship Id="rId162" Type="http://schemas.openxmlformats.org/officeDocument/2006/relationships/image" Target="media/image119.png"/><Relationship Id="rId161" Type="http://schemas.openxmlformats.org/officeDocument/2006/relationships/image" Target="media/image118.png"/><Relationship Id="rId160" Type="http://schemas.openxmlformats.org/officeDocument/2006/relationships/image" Target="media/image117.png"/><Relationship Id="rId16" Type="http://schemas.openxmlformats.org/officeDocument/2006/relationships/image" Target="media/image11.png"/><Relationship Id="rId159" Type="http://schemas.openxmlformats.org/officeDocument/2006/relationships/image" Target="media/image116.png"/><Relationship Id="rId158" Type="http://schemas.openxmlformats.org/officeDocument/2006/relationships/image" Target="media/image115.png"/><Relationship Id="rId157" Type="http://schemas.openxmlformats.org/officeDocument/2006/relationships/image" Target="media/image114.png"/><Relationship Id="rId156" Type="http://schemas.openxmlformats.org/officeDocument/2006/relationships/image" Target="media/image113.png"/><Relationship Id="rId155" Type="http://schemas.openxmlformats.org/officeDocument/2006/relationships/image" Target="media/image112.png"/><Relationship Id="rId154" Type="http://schemas.openxmlformats.org/officeDocument/2006/relationships/image" Target="media/image111.jpeg"/><Relationship Id="rId153" Type="http://schemas.openxmlformats.org/officeDocument/2006/relationships/image" Target="media/image110.png"/><Relationship Id="rId152" Type="http://schemas.openxmlformats.org/officeDocument/2006/relationships/image" Target="media/image109.png"/><Relationship Id="rId151" Type="http://schemas.openxmlformats.org/officeDocument/2006/relationships/image" Target="media/image108.png"/><Relationship Id="rId150" Type="http://schemas.openxmlformats.org/officeDocument/2006/relationships/image" Target="media/image107.png"/><Relationship Id="rId15" Type="http://schemas.openxmlformats.org/officeDocument/2006/relationships/footer" Target="footer3.xml"/><Relationship Id="rId149" Type="http://schemas.openxmlformats.org/officeDocument/2006/relationships/image" Target="media/image106.png"/><Relationship Id="rId148" Type="http://schemas.openxmlformats.org/officeDocument/2006/relationships/image" Target="media/image105.png"/><Relationship Id="rId147" Type="http://schemas.openxmlformats.org/officeDocument/2006/relationships/image" Target="media/image104.png"/><Relationship Id="rId146" Type="http://schemas.openxmlformats.org/officeDocument/2006/relationships/image" Target="media/image103.png"/><Relationship Id="rId145" Type="http://schemas.openxmlformats.org/officeDocument/2006/relationships/image" Target="media/image102.png"/><Relationship Id="rId144" Type="http://schemas.openxmlformats.org/officeDocument/2006/relationships/image" Target="media/image101.png"/><Relationship Id="rId143" Type="http://schemas.openxmlformats.org/officeDocument/2006/relationships/footer" Target="footer37.xml"/><Relationship Id="rId142" Type="http://schemas.openxmlformats.org/officeDocument/2006/relationships/image" Target="media/image100.png"/><Relationship Id="rId141" Type="http://schemas.openxmlformats.org/officeDocument/2006/relationships/image" Target="media/image99.png"/><Relationship Id="rId140" Type="http://schemas.openxmlformats.org/officeDocument/2006/relationships/image" Target="media/image98.png"/><Relationship Id="rId14" Type="http://schemas.openxmlformats.org/officeDocument/2006/relationships/header" Target="header2.xml"/><Relationship Id="rId139" Type="http://schemas.openxmlformats.org/officeDocument/2006/relationships/image" Target="media/image97.png"/><Relationship Id="rId138" Type="http://schemas.openxmlformats.org/officeDocument/2006/relationships/image" Target="media/image96.png"/><Relationship Id="rId137" Type="http://schemas.openxmlformats.org/officeDocument/2006/relationships/image" Target="media/image95.png"/><Relationship Id="rId136" Type="http://schemas.openxmlformats.org/officeDocument/2006/relationships/image" Target="media/image94.png"/><Relationship Id="rId135" Type="http://schemas.openxmlformats.org/officeDocument/2006/relationships/image" Target="media/image93.png"/><Relationship Id="rId134" Type="http://schemas.openxmlformats.org/officeDocument/2006/relationships/image" Target="media/image92.png"/><Relationship Id="rId133" Type="http://schemas.openxmlformats.org/officeDocument/2006/relationships/image" Target="media/image91.png"/><Relationship Id="rId132" Type="http://schemas.openxmlformats.org/officeDocument/2006/relationships/image" Target="media/image90.png"/><Relationship Id="rId131" Type="http://schemas.openxmlformats.org/officeDocument/2006/relationships/image" Target="media/image89.png"/><Relationship Id="rId130" Type="http://schemas.openxmlformats.org/officeDocument/2006/relationships/image" Target="media/image88.jpeg"/><Relationship Id="rId13" Type="http://schemas.openxmlformats.org/officeDocument/2006/relationships/footer" Target="footer2.xml"/><Relationship Id="rId129" Type="http://schemas.openxmlformats.org/officeDocument/2006/relationships/image" Target="media/image87.png"/><Relationship Id="rId128" Type="http://schemas.openxmlformats.org/officeDocument/2006/relationships/image" Target="media/image86.png"/><Relationship Id="rId127" Type="http://schemas.openxmlformats.org/officeDocument/2006/relationships/image" Target="media/image85.png"/><Relationship Id="rId126" Type="http://schemas.openxmlformats.org/officeDocument/2006/relationships/image" Target="media/image84.png"/><Relationship Id="rId125" Type="http://schemas.openxmlformats.org/officeDocument/2006/relationships/image" Target="media/image83.png"/><Relationship Id="rId124" Type="http://schemas.openxmlformats.org/officeDocument/2006/relationships/footer" Target="footer36.xml"/><Relationship Id="rId123" Type="http://schemas.openxmlformats.org/officeDocument/2006/relationships/footer" Target="footer35.xml"/><Relationship Id="rId122" Type="http://schemas.openxmlformats.org/officeDocument/2006/relationships/footer" Target="footer34.xml"/><Relationship Id="rId121" Type="http://schemas.openxmlformats.org/officeDocument/2006/relationships/header" Target="header19.xml"/><Relationship Id="rId120" Type="http://schemas.openxmlformats.org/officeDocument/2006/relationships/footer" Target="footer33.xml"/><Relationship Id="rId12" Type="http://schemas.openxmlformats.org/officeDocument/2006/relationships/header" Target="header1.xml"/><Relationship Id="rId119" Type="http://schemas.openxmlformats.org/officeDocument/2006/relationships/footer" Target="footer32.xml"/><Relationship Id="rId118" Type="http://schemas.openxmlformats.org/officeDocument/2006/relationships/header" Target="header18.xml"/><Relationship Id="rId117" Type="http://schemas.openxmlformats.org/officeDocument/2006/relationships/footer" Target="footer31.xml"/><Relationship Id="rId116" Type="http://schemas.openxmlformats.org/officeDocument/2006/relationships/footer" Target="footer30.xml"/><Relationship Id="rId115" Type="http://schemas.openxmlformats.org/officeDocument/2006/relationships/header" Target="header17.xml"/><Relationship Id="rId114" Type="http://schemas.openxmlformats.org/officeDocument/2006/relationships/hyperlink" Target="https://pre-empt.bcchr.ca/evidence/minipiers" TargetMode="External"/><Relationship Id="rId113" Type="http://schemas.openxmlformats.org/officeDocument/2006/relationships/footer" Target="footer29.xml"/><Relationship Id="rId112" Type="http://schemas.openxmlformats.org/officeDocument/2006/relationships/hyperlink" Target="https://pre-empt.bcchr.ca/evidence/fullpiers" TargetMode="External"/><Relationship Id="rId111" Type="http://schemas.openxmlformats.org/officeDocument/2006/relationships/image" Target="media/image82.png"/><Relationship Id="rId110" Type="http://schemas.openxmlformats.org/officeDocument/2006/relationships/image" Target="media/image81.png"/><Relationship Id="rId11" Type="http://schemas.openxmlformats.org/officeDocument/2006/relationships/footer" Target="footer1.xml"/><Relationship Id="rId109" Type="http://schemas.openxmlformats.org/officeDocument/2006/relationships/image" Target="media/image80.png"/><Relationship Id="rId108" Type="http://schemas.openxmlformats.org/officeDocument/2006/relationships/image" Target="media/image79.png"/><Relationship Id="rId107" Type="http://schemas.openxmlformats.org/officeDocument/2006/relationships/image" Target="media/image78.png"/><Relationship Id="rId106" Type="http://schemas.openxmlformats.org/officeDocument/2006/relationships/image" Target="media/image77.png"/><Relationship Id="rId105" Type="http://schemas.openxmlformats.org/officeDocument/2006/relationships/image" Target="media/image76.png"/><Relationship Id="rId104" Type="http://schemas.openxmlformats.org/officeDocument/2006/relationships/image" Target="media/image75.png"/><Relationship Id="rId103" Type="http://schemas.openxmlformats.org/officeDocument/2006/relationships/footer" Target="footer28.xml"/><Relationship Id="rId102" Type="http://schemas.openxmlformats.org/officeDocument/2006/relationships/header" Target="header16.xml"/><Relationship Id="rId101" Type="http://schemas.openxmlformats.org/officeDocument/2006/relationships/footer" Target="footer27.xml"/><Relationship Id="rId100" Type="http://schemas.openxmlformats.org/officeDocument/2006/relationships/footer" Target="footer26.xml"/><Relationship Id="rId10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4" Type="http://schemas.openxmlformats.org/officeDocument/2006/relationships/image" Target="media/image16.png"/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9.xml.rels><?xml version="1.0" encoding="UTF-8" standalone="yes"?>
<Relationships xmlns="http://schemas.openxmlformats.org/package/2006/relationships"><Relationship Id="rId8" Type="http://schemas.openxmlformats.org/officeDocument/2006/relationships/image" Target="media/image61.png"/><Relationship Id="rId7" Type="http://schemas.openxmlformats.org/officeDocument/2006/relationships/image" Target="media/image60.png"/><Relationship Id="rId6" Type="http://schemas.openxmlformats.org/officeDocument/2006/relationships/image" Target="media/image59.png"/><Relationship Id="rId5" Type="http://schemas.openxmlformats.org/officeDocument/2006/relationships/image" Target="media/image58.png"/><Relationship Id="rId4" Type="http://schemas.openxmlformats.org/officeDocument/2006/relationships/image" Target="media/image57.png"/><Relationship Id="rId3" Type="http://schemas.openxmlformats.org/officeDocument/2006/relationships/image" Target="media/image56.png"/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16.xml.rels><?xml version="1.0" encoding="UTF-8" standalone="yes"?>
<Relationships xmlns="http://schemas.openxmlformats.org/package/2006/relationships"><Relationship Id="rId3" Type="http://schemas.openxmlformats.org/officeDocument/2006/relationships/image" Target="media/image74.png"/><Relationship Id="rId2" Type="http://schemas.openxmlformats.org/officeDocument/2006/relationships/image" Target="media/image73.png"/><Relationship Id="rId1" Type="http://schemas.openxmlformats.org/officeDocument/2006/relationships/image" Target="media/image7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EASL Clinical Practice Guidelines on the management of liver diseases in pregnancy</dc:title>
  <dc:subject>Journal of Hepatology, 79 (2023) 768-828. doi:10.1016/j.jhep.2023.03.006</dc:subject>
  <dc:creator>European Association for the Study of the Liver</dc:creator>
  <dcterms:created xsi:type="dcterms:W3CDTF">2023-08-17T11:24:30Z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2025-10-28T21:44:21</vt:filetime>
  </property>
</Properties>
</file>